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BF0B5" w14:textId="77777777" w:rsidR="00D719E8" w:rsidRDefault="00566106" w:rsidP="00D03033">
      <w:pPr>
        <w:pStyle w:val="Nagwek"/>
        <w:tabs>
          <w:tab w:val="left" w:pos="6096"/>
        </w:tabs>
        <w:ind w:left="5672"/>
        <w:rPr>
          <w:rFonts w:ascii="Arial" w:hAnsi="Arial" w:cs="Arial"/>
          <w:sz w:val="20"/>
          <w:szCs w:val="20"/>
        </w:rPr>
      </w:pPr>
      <w:r w:rsidRPr="00B444D9">
        <w:rPr>
          <w:rFonts w:ascii="Arial" w:hAnsi="Arial" w:cs="Arial"/>
          <w:sz w:val="20"/>
          <w:szCs w:val="20"/>
        </w:rPr>
        <w:t xml:space="preserve">Załącznik </w:t>
      </w:r>
    </w:p>
    <w:p w14:paraId="74021478" w14:textId="19222F87" w:rsidR="00566106" w:rsidRPr="00B444D9" w:rsidRDefault="00566106" w:rsidP="00D03033">
      <w:pPr>
        <w:pStyle w:val="Nagwek"/>
        <w:tabs>
          <w:tab w:val="left" w:pos="6096"/>
        </w:tabs>
        <w:ind w:left="5672"/>
        <w:rPr>
          <w:rFonts w:ascii="Arial" w:hAnsi="Arial" w:cs="Arial"/>
          <w:sz w:val="20"/>
          <w:szCs w:val="20"/>
        </w:rPr>
      </w:pPr>
      <w:r w:rsidRPr="00B444D9">
        <w:rPr>
          <w:rFonts w:ascii="Arial" w:hAnsi="Arial" w:cs="Arial"/>
          <w:sz w:val="20"/>
          <w:szCs w:val="20"/>
        </w:rPr>
        <w:t xml:space="preserve">do uchwały Nr </w:t>
      </w:r>
      <w:r w:rsidR="00D719E8">
        <w:rPr>
          <w:rFonts w:ascii="Arial" w:hAnsi="Arial" w:cs="Arial"/>
          <w:sz w:val="20"/>
          <w:szCs w:val="20"/>
        </w:rPr>
        <w:t>XXII</w:t>
      </w:r>
      <w:r w:rsidRPr="00B444D9">
        <w:rPr>
          <w:rFonts w:ascii="Arial" w:hAnsi="Arial" w:cs="Arial"/>
          <w:sz w:val="20"/>
          <w:szCs w:val="20"/>
        </w:rPr>
        <w:t>/</w:t>
      </w:r>
      <w:r w:rsidR="00D719E8">
        <w:rPr>
          <w:rFonts w:ascii="Arial" w:hAnsi="Arial" w:cs="Arial"/>
          <w:sz w:val="20"/>
          <w:szCs w:val="20"/>
        </w:rPr>
        <w:t>371</w:t>
      </w:r>
      <w:r w:rsidRPr="00B444D9">
        <w:rPr>
          <w:rFonts w:ascii="Arial" w:hAnsi="Arial" w:cs="Arial"/>
          <w:sz w:val="20"/>
          <w:szCs w:val="20"/>
        </w:rPr>
        <w:t>/</w:t>
      </w:r>
      <w:r w:rsidR="00D719E8">
        <w:rPr>
          <w:rFonts w:ascii="Arial" w:hAnsi="Arial" w:cs="Arial"/>
          <w:sz w:val="20"/>
          <w:szCs w:val="20"/>
        </w:rPr>
        <w:t>2020</w:t>
      </w:r>
    </w:p>
    <w:p w14:paraId="0ED82580" w14:textId="428A824E" w:rsidR="00566106" w:rsidRPr="00B444D9" w:rsidRDefault="00566106" w:rsidP="00D03033">
      <w:pPr>
        <w:pStyle w:val="Nagwek"/>
        <w:tabs>
          <w:tab w:val="left" w:pos="6096"/>
        </w:tabs>
        <w:ind w:left="5672"/>
        <w:rPr>
          <w:rFonts w:ascii="Arial" w:hAnsi="Arial" w:cs="Arial"/>
          <w:sz w:val="20"/>
          <w:szCs w:val="20"/>
        </w:rPr>
      </w:pPr>
      <w:r w:rsidRPr="00B444D9">
        <w:rPr>
          <w:rFonts w:ascii="Arial" w:hAnsi="Arial" w:cs="Arial"/>
          <w:sz w:val="20"/>
          <w:szCs w:val="20"/>
        </w:rPr>
        <w:t xml:space="preserve">Sejmiku Województwa Lubelskiego </w:t>
      </w:r>
    </w:p>
    <w:p w14:paraId="464F8CF4" w14:textId="0365C493" w:rsidR="00000AA6" w:rsidRPr="00946E35" w:rsidRDefault="00566106" w:rsidP="00D03033">
      <w:pPr>
        <w:pStyle w:val="Nagwek"/>
        <w:tabs>
          <w:tab w:val="left" w:pos="6096"/>
        </w:tabs>
        <w:spacing w:after="1320"/>
        <w:ind w:left="5672"/>
        <w:rPr>
          <w:rFonts w:ascii="Arial" w:hAnsi="Arial" w:cs="Arial"/>
          <w:sz w:val="20"/>
          <w:szCs w:val="20"/>
        </w:rPr>
      </w:pPr>
      <w:r w:rsidRPr="00B444D9">
        <w:rPr>
          <w:rFonts w:ascii="Arial" w:hAnsi="Arial" w:cs="Arial"/>
          <w:sz w:val="20"/>
          <w:szCs w:val="20"/>
        </w:rPr>
        <w:t>z dnia</w:t>
      </w:r>
      <w:r w:rsidR="00D719E8">
        <w:rPr>
          <w:rFonts w:ascii="Arial" w:hAnsi="Arial" w:cs="Arial"/>
          <w:sz w:val="20"/>
          <w:szCs w:val="20"/>
        </w:rPr>
        <w:t xml:space="preserve"> 21 grudnia</w:t>
      </w:r>
      <w:r w:rsidRPr="00B444D9">
        <w:rPr>
          <w:rFonts w:ascii="Arial" w:hAnsi="Arial" w:cs="Arial"/>
          <w:sz w:val="20"/>
          <w:szCs w:val="20"/>
        </w:rPr>
        <w:t xml:space="preserve"> </w:t>
      </w:r>
      <w:r w:rsidR="00FE22EC">
        <w:rPr>
          <w:rFonts w:ascii="Arial" w:hAnsi="Arial" w:cs="Arial"/>
          <w:sz w:val="20"/>
          <w:szCs w:val="20"/>
        </w:rPr>
        <w:t xml:space="preserve">2020 </w:t>
      </w:r>
      <w:r w:rsidRPr="00B444D9">
        <w:rPr>
          <w:rFonts w:ascii="Arial" w:hAnsi="Arial" w:cs="Arial"/>
          <w:sz w:val="20"/>
          <w:szCs w:val="20"/>
        </w:rPr>
        <w:t>r.</w:t>
      </w:r>
    </w:p>
    <w:p w14:paraId="2D9D105B" w14:textId="40AE61AD" w:rsidR="005703FF" w:rsidRPr="00946E35" w:rsidRDefault="001A20CC" w:rsidP="00946E35">
      <w:pPr>
        <w:spacing w:after="240" w:line="360" w:lineRule="auto"/>
        <w:jc w:val="center"/>
        <w:rPr>
          <w:rFonts w:ascii="Arial" w:hAnsi="Arial" w:cs="Arial"/>
          <w:sz w:val="36"/>
          <w:szCs w:val="36"/>
        </w:rPr>
      </w:pPr>
      <w:r w:rsidRPr="00B444D9">
        <w:rPr>
          <w:rFonts w:ascii="Arial" w:hAnsi="Arial" w:cs="Arial"/>
          <w:noProof/>
        </w:rPr>
        <w:drawing>
          <wp:inline distT="0" distB="0" distL="0" distR="0" wp14:anchorId="14C5EBCA" wp14:editId="6963F831">
            <wp:extent cx="733425" cy="790575"/>
            <wp:effectExtent l="0" t="0" r="0" b="0"/>
            <wp:docPr id="1" name="Obraz 24" descr="Herb województwa  lubleskiego. Przedstawia białego jelenia na czerwonym 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http://www.lubelskie.pl/um/katalogi/herb/herb-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790575"/>
                    </a:xfrm>
                    <a:prstGeom prst="rect">
                      <a:avLst/>
                    </a:prstGeom>
                    <a:noFill/>
                    <a:ln>
                      <a:noFill/>
                    </a:ln>
                  </pic:spPr>
                </pic:pic>
              </a:graphicData>
            </a:graphic>
          </wp:inline>
        </w:drawing>
      </w:r>
    </w:p>
    <w:p w14:paraId="7D893178" w14:textId="77777777" w:rsidR="00D937C7" w:rsidRPr="00B444D9" w:rsidRDefault="00A030FC" w:rsidP="00CB70D5">
      <w:pPr>
        <w:spacing w:after="0"/>
        <w:jc w:val="center"/>
        <w:textAlignment w:val="baseline"/>
        <w:outlineLvl w:val="0"/>
        <w:rPr>
          <w:rFonts w:ascii="Arial" w:hAnsi="Arial" w:cs="Arial"/>
          <w:b/>
          <w:kern w:val="36"/>
          <w:sz w:val="40"/>
          <w:szCs w:val="40"/>
        </w:rPr>
      </w:pPr>
      <w:r w:rsidRPr="00B444D9">
        <w:rPr>
          <w:rFonts w:ascii="Arial" w:hAnsi="Arial" w:cs="Arial"/>
          <w:b/>
          <w:kern w:val="36"/>
          <w:sz w:val="40"/>
          <w:szCs w:val="40"/>
        </w:rPr>
        <w:t xml:space="preserve">Wojewódzki </w:t>
      </w:r>
      <w:r w:rsidR="00000AA6" w:rsidRPr="00B444D9">
        <w:rPr>
          <w:rFonts w:ascii="Arial" w:hAnsi="Arial" w:cs="Arial"/>
          <w:b/>
          <w:kern w:val="36"/>
          <w:sz w:val="40"/>
          <w:szCs w:val="40"/>
        </w:rPr>
        <w:t xml:space="preserve">Program </w:t>
      </w:r>
    </w:p>
    <w:p w14:paraId="133BD490" w14:textId="73B16FA6" w:rsidR="00000AA6" w:rsidRDefault="004943D6" w:rsidP="00CB70D5">
      <w:pPr>
        <w:spacing w:after="0"/>
        <w:jc w:val="center"/>
        <w:textAlignment w:val="baseline"/>
        <w:outlineLvl w:val="0"/>
        <w:rPr>
          <w:rFonts w:ascii="Arial" w:hAnsi="Arial" w:cs="Arial"/>
          <w:b/>
          <w:kern w:val="36"/>
          <w:sz w:val="40"/>
          <w:szCs w:val="40"/>
        </w:rPr>
      </w:pPr>
      <w:r w:rsidRPr="00B444D9">
        <w:rPr>
          <w:rFonts w:ascii="Arial" w:hAnsi="Arial" w:cs="Arial"/>
          <w:b/>
          <w:kern w:val="36"/>
          <w:sz w:val="40"/>
          <w:szCs w:val="40"/>
        </w:rPr>
        <w:t>Przeciwdziała</w:t>
      </w:r>
      <w:r w:rsidR="00FE012D" w:rsidRPr="00B444D9">
        <w:rPr>
          <w:rFonts w:ascii="Arial" w:hAnsi="Arial" w:cs="Arial"/>
          <w:b/>
          <w:kern w:val="36"/>
          <w:sz w:val="40"/>
          <w:szCs w:val="40"/>
        </w:rPr>
        <w:t>nia</w:t>
      </w:r>
      <w:r w:rsidRPr="00B444D9">
        <w:rPr>
          <w:rFonts w:ascii="Arial" w:hAnsi="Arial" w:cs="Arial"/>
          <w:b/>
          <w:kern w:val="36"/>
          <w:sz w:val="40"/>
          <w:szCs w:val="40"/>
        </w:rPr>
        <w:t xml:space="preserve"> Przemocy</w:t>
      </w:r>
      <w:r w:rsidR="00312FD6">
        <w:rPr>
          <w:rFonts w:ascii="Arial" w:hAnsi="Arial" w:cs="Arial"/>
          <w:b/>
          <w:kern w:val="36"/>
          <w:sz w:val="40"/>
          <w:szCs w:val="40"/>
        </w:rPr>
        <w:t xml:space="preserve"> </w:t>
      </w:r>
      <w:r w:rsidR="009365AD" w:rsidRPr="00B444D9">
        <w:rPr>
          <w:rFonts w:ascii="Arial" w:hAnsi="Arial" w:cs="Arial"/>
          <w:b/>
          <w:kern w:val="36"/>
          <w:sz w:val="40"/>
          <w:szCs w:val="40"/>
        </w:rPr>
        <w:br/>
      </w:r>
      <w:r w:rsidRPr="00B444D9">
        <w:rPr>
          <w:rFonts w:ascii="Arial" w:hAnsi="Arial" w:cs="Arial"/>
          <w:b/>
          <w:kern w:val="36"/>
          <w:sz w:val="40"/>
          <w:szCs w:val="40"/>
        </w:rPr>
        <w:t xml:space="preserve">w Rodzinie </w:t>
      </w:r>
      <w:r w:rsidR="00B8755D" w:rsidRPr="00B444D9">
        <w:rPr>
          <w:rFonts w:ascii="Arial" w:hAnsi="Arial" w:cs="Arial"/>
          <w:b/>
          <w:kern w:val="36"/>
          <w:sz w:val="40"/>
          <w:szCs w:val="40"/>
        </w:rPr>
        <w:t xml:space="preserve">na </w:t>
      </w:r>
      <w:r w:rsidR="006068DD">
        <w:rPr>
          <w:rFonts w:ascii="Arial" w:hAnsi="Arial" w:cs="Arial"/>
          <w:b/>
          <w:kern w:val="36"/>
          <w:sz w:val="40"/>
          <w:szCs w:val="40"/>
        </w:rPr>
        <w:t>rok 2021</w:t>
      </w:r>
    </w:p>
    <w:p w14:paraId="7E664F81" w14:textId="4FAD8558" w:rsidR="006C7FD3" w:rsidRPr="00946E35" w:rsidRDefault="006068DD" w:rsidP="00C43E72">
      <w:pPr>
        <w:spacing w:after="0"/>
        <w:jc w:val="center"/>
        <w:textAlignment w:val="baseline"/>
        <w:outlineLvl w:val="0"/>
        <w:rPr>
          <w:rFonts w:ascii="Arial" w:hAnsi="Arial" w:cs="Arial"/>
          <w:b/>
          <w:kern w:val="36"/>
          <w:sz w:val="36"/>
          <w:szCs w:val="36"/>
        </w:rPr>
      </w:pPr>
      <w:r>
        <w:rPr>
          <w:rFonts w:ascii="Arial" w:hAnsi="Arial" w:cs="Arial"/>
          <w:b/>
          <w:kern w:val="36"/>
          <w:sz w:val="40"/>
          <w:szCs w:val="40"/>
        </w:rPr>
        <w:t>(kontynuacja WPPPwR na lata 2017-2020)</w:t>
      </w:r>
    </w:p>
    <w:p w14:paraId="27C5CFF4" w14:textId="77777777" w:rsidR="00946E35" w:rsidRDefault="00946E35">
      <w:pPr>
        <w:spacing w:after="0" w:line="240" w:lineRule="auto"/>
        <w:rPr>
          <w:rFonts w:ascii="Arial" w:hAnsi="Arial" w:cs="Arial"/>
          <w:b/>
          <w:bCs/>
          <w:color w:val="000000"/>
          <w:sz w:val="24"/>
          <w:szCs w:val="24"/>
        </w:rPr>
      </w:pPr>
      <w:r>
        <w:rPr>
          <w:rFonts w:ascii="Arial" w:hAnsi="Arial" w:cs="Arial"/>
          <w:b/>
          <w:bCs/>
          <w:color w:val="000000"/>
          <w:sz w:val="24"/>
          <w:szCs w:val="24"/>
        </w:rPr>
        <w:br w:type="page"/>
      </w:r>
    </w:p>
    <w:p w14:paraId="0C52A9C3" w14:textId="477D68B6" w:rsidR="00FA44CC" w:rsidRPr="00B444D9" w:rsidRDefault="00005DD2" w:rsidP="00F90A88">
      <w:pPr>
        <w:tabs>
          <w:tab w:val="left" w:pos="142"/>
        </w:tabs>
        <w:autoSpaceDE w:val="0"/>
        <w:autoSpaceDN w:val="0"/>
        <w:adjustRightInd w:val="0"/>
        <w:spacing w:after="120"/>
        <w:jc w:val="both"/>
        <w:rPr>
          <w:rFonts w:ascii="Arial" w:hAnsi="Arial" w:cs="Arial"/>
          <w:b/>
          <w:bCs/>
          <w:color w:val="000000"/>
          <w:sz w:val="24"/>
          <w:szCs w:val="24"/>
        </w:rPr>
      </w:pPr>
      <w:r w:rsidRPr="00B444D9">
        <w:rPr>
          <w:rFonts w:ascii="Arial" w:hAnsi="Arial" w:cs="Arial"/>
          <w:b/>
          <w:bCs/>
          <w:color w:val="000000"/>
          <w:sz w:val="24"/>
          <w:szCs w:val="24"/>
        </w:rPr>
        <w:lastRenderedPageBreak/>
        <w:t xml:space="preserve">SPIS </w:t>
      </w:r>
      <w:r w:rsidR="00FA44CC" w:rsidRPr="00B444D9">
        <w:rPr>
          <w:rFonts w:ascii="Arial" w:hAnsi="Arial" w:cs="Arial"/>
          <w:b/>
          <w:bCs/>
          <w:color w:val="000000"/>
          <w:sz w:val="24"/>
          <w:szCs w:val="24"/>
        </w:rPr>
        <w:t>TRE</w:t>
      </w:r>
      <w:r w:rsidRPr="00B444D9">
        <w:rPr>
          <w:rFonts w:ascii="Arial" w:hAnsi="Arial" w:cs="Arial"/>
          <w:b/>
          <w:color w:val="000000"/>
          <w:sz w:val="24"/>
          <w:szCs w:val="24"/>
        </w:rPr>
        <w:t>Ś</w:t>
      </w:r>
      <w:r w:rsidR="00FA44CC" w:rsidRPr="00B444D9">
        <w:rPr>
          <w:rFonts w:ascii="Arial" w:hAnsi="Arial" w:cs="Arial"/>
          <w:b/>
          <w:bCs/>
          <w:color w:val="000000"/>
          <w:sz w:val="24"/>
          <w:szCs w:val="24"/>
        </w:rPr>
        <w:t xml:space="preserve">CI: </w:t>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90A88">
        <w:rPr>
          <w:rFonts w:ascii="Arial" w:hAnsi="Arial" w:cs="Arial"/>
          <w:b/>
          <w:bCs/>
          <w:color w:val="000000"/>
          <w:sz w:val="24"/>
          <w:szCs w:val="24"/>
        </w:rPr>
        <w:tab/>
      </w:r>
      <w:r w:rsidR="00FA44CC" w:rsidRPr="00B444D9">
        <w:rPr>
          <w:rFonts w:ascii="Arial" w:hAnsi="Arial" w:cs="Arial"/>
          <w:b/>
          <w:bCs/>
          <w:color w:val="000000"/>
          <w:sz w:val="24"/>
          <w:szCs w:val="24"/>
        </w:rPr>
        <w:t>S</w:t>
      </w:r>
      <w:r w:rsidR="00BC0184">
        <w:rPr>
          <w:rFonts w:ascii="Arial" w:hAnsi="Arial" w:cs="Arial"/>
          <w:b/>
          <w:bCs/>
          <w:color w:val="000000"/>
          <w:sz w:val="24"/>
          <w:szCs w:val="24"/>
        </w:rPr>
        <w:t>TRONA: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pi treści."/>
        <w:tblDescription w:val="Tabela zawiera spis treści."/>
      </w:tblPr>
      <w:tblGrid>
        <w:gridCol w:w="945"/>
        <w:gridCol w:w="7976"/>
        <w:gridCol w:w="685"/>
      </w:tblGrid>
      <w:tr w:rsidR="0059025B" w:rsidRPr="00B444D9" w14:paraId="58161CD2" w14:textId="77777777" w:rsidTr="00F6078E">
        <w:tc>
          <w:tcPr>
            <w:tcW w:w="8921" w:type="dxa"/>
            <w:gridSpan w:val="2"/>
          </w:tcPr>
          <w:p w14:paraId="7FD321E4" w14:textId="6D7D7AAD" w:rsidR="0059025B" w:rsidRPr="00B444D9" w:rsidRDefault="0059025B" w:rsidP="00642F7E">
            <w:pPr>
              <w:tabs>
                <w:tab w:val="left" w:pos="1014"/>
              </w:tabs>
              <w:autoSpaceDE w:val="0"/>
              <w:autoSpaceDN w:val="0"/>
              <w:adjustRightInd w:val="0"/>
              <w:spacing w:before="120" w:after="120" w:line="240" w:lineRule="auto"/>
              <w:ind w:left="964"/>
              <w:jc w:val="both"/>
              <w:rPr>
                <w:rFonts w:ascii="Arial" w:eastAsia="Calibri" w:hAnsi="Arial" w:cs="Arial"/>
              </w:rPr>
            </w:pPr>
            <w:r w:rsidRPr="00B444D9">
              <w:rPr>
                <w:rFonts w:ascii="Arial" w:eastAsia="Calibri" w:hAnsi="Arial" w:cs="Arial"/>
              </w:rPr>
              <w:t>Wstęp</w:t>
            </w:r>
          </w:p>
        </w:tc>
        <w:tc>
          <w:tcPr>
            <w:tcW w:w="685" w:type="dxa"/>
          </w:tcPr>
          <w:p w14:paraId="61C8313F" w14:textId="77777777" w:rsidR="0059025B" w:rsidRPr="00B444D9" w:rsidRDefault="0059025B"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4</w:t>
            </w:r>
          </w:p>
        </w:tc>
      </w:tr>
      <w:tr w:rsidR="00FA44CC" w:rsidRPr="00B444D9" w14:paraId="74E2B8A3" w14:textId="77777777" w:rsidTr="00C722C8">
        <w:trPr>
          <w:trHeight w:val="604"/>
        </w:trPr>
        <w:tc>
          <w:tcPr>
            <w:tcW w:w="945" w:type="dxa"/>
          </w:tcPr>
          <w:p w14:paraId="635C8372" w14:textId="77777777" w:rsidR="00FA44CC"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w:t>
            </w:r>
          </w:p>
        </w:tc>
        <w:tc>
          <w:tcPr>
            <w:tcW w:w="7976" w:type="dxa"/>
          </w:tcPr>
          <w:p w14:paraId="6F2BA07A" w14:textId="77777777" w:rsidR="00FA44CC" w:rsidRPr="00B444D9" w:rsidRDefault="006661FC" w:rsidP="00176F10">
            <w:pPr>
              <w:pStyle w:val="Akapitzlist"/>
              <w:autoSpaceDE w:val="0"/>
              <w:autoSpaceDN w:val="0"/>
              <w:adjustRightInd w:val="0"/>
              <w:spacing w:before="120" w:after="120" w:line="240" w:lineRule="auto"/>
              <w:ind w:left="0"/>
              <w:jc w:val="both"/>
              <w:rPr>
                <w:rFonts w:ascii="Arial" w:hAnsi="Arial" w:cs="Arial"/>
                <w:lang w:val="pl-PL" w:eastAsia="pl-PL"/>
              </w:rPr>
            </w:pPr>
            <w:r w:rsidRPr="00B444D9">
              <w:rPr>
                <w:rFonts w:ascii="Arial" w:hAnsi="Arial" w:cs="Arial"/>
                <w:lang w:val="pl-PL" w:eastAsia="pl-PL"/>
              </w:rPr>
              <w:t xml:space="preserve">Diagnoza problematyki związanej ze </w:t>
            </w:r>
            <w:r w:rsidR="009365AD" w:rsidRPr="00B444D9">
              <w:rPr>
                <w:rFonts w:ascii="Arial" w:hAnsi="Arial" w:cs="Arial"/>
                <w:lang w:val="pl-PL" w:eastAsia="pl-PL"/>
              </w:rPr>
              <w:t>zjawiskiem przemocy z uwzględnieniem specyfiki województwa</w:t>
            </w:r>
            <w:r w:rsidRPr="00B444D9">
              <w:rPr>
                <w:rFonts w:ascii="Arial" w:hAnsi="Arial" w:cs="Arial"/>
                <w:lang w:val="pl-PL" w:eastAsia="pl-PL"/>
              </w:rPr>
              <w:t xml:space="preserve"> lubelskiego</w:t>
            </w:r>
            <w:r w:rsidR="0004036A" w:rsidRPr="00B444D9">
              <w:rPr>
                <w:rFonts w:ascii="Arial" w:hAnsi="Arial" w:cs="Arial"/>
                <w:lang w:val="pl-PL" w:eastAsia="pl-PL"/>
              </w:rPr>
              <w:t xml:space="preserve"> </w:t>
            </w:r>
          </w:p>
        </w:tc>
        <w:tc>
          <w:tcPr>
            <w:tcW w:w="685" w:type="dxa"/>
          </w:tcPr>
          <w:p w14:paraId="77B85005" w14:textId="77777777" w:rsidR="00FA44CC"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8</w:t>
            </w:r>
          </w:p>
        </w:tc>
      </w:tr>
      <w:tr w:rsidR="006C4C07" w:rsidRPr="00B444D9" w14:paraId="27DE64E6" w14:textId="77777777" w:rsidTr="00C722C8">
        <w:tc>
          <w:tcPr>
            <w:tcW w:w="945" w:type="dxa"/>
          </w:tcPr>
          <w:p w14:paraId="38D249EA"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1.1.</w:t>
            </w:r>
          </w:p>
        </w:tc>
        <w:tc>
          <w:tcPr>
            <w:tcW w:w="7976" w:type="dxa"/>
          </w:tcPr>
          <w:p w14:paraId="766A63DB" w14:textId="77777777" w:rsidR="006C4C07" w:rsidRPr="00B444D9" w:rsidRDefault="006C4C07" w:rsidP="00176F10">
            <w:pPr>
              <w:pStyle w:val="Akapitzlist"/>
              <w:tabs>
                <w:tab w:val="left" w:pos="76"/>
              </w:tabs>
              <w:autoSpaceDE w:val="0"/>
              <w:autoSpaceDN w:val="0"/>
              <w:adjustRightInd w:val="0"/>
              <w:spacing w:before="120" w:after="120" w:line="240" w:lineRule="auto"/>
              <w:ind w:left="0"/>
              <w:jc w:val="both"/>
              <w:rPr>
                <w:rFonts w:ascii="Arial" w:eastAsia="Calibri" w:hAnsi="Arial" w:cs="Arial"/>
                <w:lang w:val="pl-PL" w:eastAsia="pl-PL"/>
              </w:rPr>
            </w:pPr>
            <w:r w:rsidRPr="00B444D9">
              <w:rPr>
                <w:rFonts w:ascii="Arial" w:eastAsia="Calibri" w:hAnsi="Arial" w:cs="Arial"/>
                <w:lang w:val="pl-PL" w:eastAsia="pl-PL"/>
              </w:rPr>
              <w:t xml:space="preserve">Zasoby instytucjonalne w zakresie przeciwdziałania przemocy w rodzinie </w:t>
            </w:r>
          </w:p>
        </w:tc>
        <w:tc>
          <w:tcPr>
            <w:tcW w:w="685" w:type="dxa"/>
          </w:tcPr>
          <w:p w14:paraId="6A85BE32"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8</w:t>
            </w:r>
          </w:p>
        </w:tc>
      </w:tr>
      <w:tr w:rsidR="006C4C07" w:rsidRPr="00B444D9" w14:paraId="5F1EDA76" w14:textId="77777777" w:rsidTr="00C722C8">
        <w:tc>
          <w:tcPr>
            <w:tcW w:w="945" w:type="dxa"/>
          </w:tcPr>
          <w:p w14:paraId="19D19224"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w:t>
            </w:r>
          </w:p>
        </w:tc>
        <w:tc>
          <w:tcPr>
            <w:tcW w:w="7976" w:type="dxa"/>
          </w:tcPr>
          <w:p w14:paraId="17E0269A"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lang w:val="pl-PL" w:eastAsia="pl-PL"/>
              </w:rPr>
            </w:pPr>
            <w:r w:rsidRPr="00B444D9">
              <w:rPr>
                <w:rFonts w:ascii="Arial" w:eastAsia="Calibri" w:hAnsi="Arial" w:cs="Arial"/>
                <w:lang w:val="pl-PL" w:eastAsia="pl-PL"/>
              </w:rPr>
              <w:t>Zjawisko przemocy w rodzinie według danych Ośrodków Pomocy Społecznej</w:t>
            </w:r>
          </w:p>
        </w:tc>
        <w:tc>
          <w:tcPr>
            <w:tcW w:w="685" w:type="dxa"/>
          </w:tcPr>
          <w:p w14:paraId="0D35AC47"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9</w:t>
            </w:r>
          </w:p>
        </w:tc>
      </w:tr>
      <w:tr w:rsidR="006C4C07" w:rsidRPr="00B444D9" w14:paraId="2EF05074" w14:textId="77777777" w:rsidTr="00C722C8">
        <w:tc>
          <w:tcPr>
            <w:tcW w:w="945" w:type="dxa"/>
          </w:tcPr>
          <w:p w14:paraId="3DAFC353"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1.2.1.</w:t>
            </w:r>
          </w:p>
        </w:tc>
        <w:tc>
          <w:tcPr>
            <w:tcW w:w="7976" w:type="dxa"/>
          </w:tcPr>
          <w:p w14:paraId="1AE5148E"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lang w:val="pl-PL" w:eastAsia="pl-PL"/>
              </w:rPr>
            </w:pPr>
            <w:r w:rsidRPr="00B444D9">
              <w:rPr>
                <w:rFonts w:ascii="Arial" w:eastAsia="Calibri" w:hAnsi="Arial" w:cs="Arial"/>
                <w:lang w:val="pl-PL" w:eastAsia="pl-PL"/>
              </w:rPr>
              <w:t>Skala zjawiska przemocy w rodzinie</w:t>
            </w:r>
          </w:p>
        </w:tc>
        <w:tc>
          <w:tcPr>
            <w:tcW w:w="685" w:type="dxa"/>
          </w:tcPr>
          <w:p w14:paraId="61525769"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9</w:t>
            </w:r>
          </w:p>
        </w:tc>
      </w:tr>
      <w:tr w:rsidR="006C4C07" w:rsidRPr="00B444D9" w14:paraId="33830769" w14:textId="77777777" w:rsidTr="00C722C8">
        <w:tc>
          <w:tcPr>
            <w:tcW w:w="945" w:type="dxa"/>
          </w:tcPr>
          <w:p w14:paraId="544B4EE7"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1.2.2.</w:t>
            </w:r>
          </w:p>
        </w:tc>
        <w:tc>
          <w:tcPr>
            <w:tcW w:w="7976" w:type="dxa"/>
          </w:tcPr>
          <w:p w14:paraId="681EC8CF"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lang w:val="pl-PL" w:eastAsia="pl-PL"/>
              </w:rPr>
            </w:pPr>
            <w:r w:rsidRPr="00B444D9">
              <w:rPr>
                <w:rFonts w:ascii="Arial" w:eastAsia="Calibri" w:hAnsi="Arial" w:cs="Arial"/>
                <w:lang w:val="pl-PL" w:eastAsia="pl-PL"/>
              </w:rPr>
              <w:t>Charakterystyka osób doświadczających przemocy w rodzinie</w:t>
            </w:r>
          </w:p>
        </w:tc>
        <w:tc>
          <w:tcPr>
            <w:tcW w:w="685" w:type="dxa"/>
          </w:tcPr>
          <w:p w14:paraId="000AA5B0"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1</w:t>
            </w:r>
            <w:r w:rsidR="00253747">
              <w:rPr>
                <w:rFonts w:ascii="Arial" w:hAnsi="Arial" w:cs="Arial"/>
                <w:b/>
                <w:bCs/>
                <w:color w:val="000000"/>
                <w:sz w:val="24"/>
                <w:szCs w:val="24"/>
              </w:rPr>
              <w:t>1</w:t>
            </w:r>
          </w:p>
        </w:tc>
      </w:tr>
      <w:tr w:rsidR="006C4C07" w:rsidRPr="00B444D9" w14:paraId="06827E1A" w14:textId="77777777" w:rsidTr="00C722C8">
        <w:tc>
          <w:tcPr>
            <w:tcW w:w="945" w:type="dxa"/>
          </w:tcPr>
          <w:p w14:paraId="44C02302"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1.2.3.</w:t>
            </w:r>
          </w:p>
        </w:tc>
        <w:tc>
          <w:tcPr>
            <w:tcW w:w="7976" w:type="dxa"/>
          </w:tcPr>
          <w:p w14:paraId="1A0BDF5E"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rPr>
            </w:pPr>
            <w:r w:rsidRPr="00B444D9">
              <w:rPr>
                <w:rFonts w:ascii="Arial" w:eastAsia="Calibri" w:hAnsi="Arial" w:cs="Arial"/>
              </w:rPr>
              <w:t>Charakterystyka osób stosujących przemoc w rodzinie</w:t>
            </w:r>
          </w:p>
        </w:tc>
        <w:tc>
          <w:tcPr>
            <w:tcW w:w="685" w:type="dxa"/>
          </w:tcPr>
          <w:p w14:paraId="5484D23E"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1</w:t>
            </w:r>
            <w:r w:rsidR="00253747">
              <w:rPr>
                <w:rFonts w:ascii="Arial" w:hAnsi="Arial" w:cs="Arial"/>
                <w:b/>
                <w:bCs/>
                <w:color w:val="000000"/>
                <w:sz w:val="24"/>
                <w:szCs w:val="24"/>
              </w:rPr>
              <w:t>3</w:t>
            </w:r>
          </w:p>
        </w:tc>
      </w:tr>
      <w:tr w:rsidR="006C4C07" w:rsidRPr="00B444D9" w14:paraId="0D487F1E" w14:textId="77777777" w:rsidTr="00C722C8">
        <w:tc>
          <w:tcPr>
            <w:tcW w:w="945" w:type="dxa"/>
          </w:tcPr>
          <w:p w14:paraId="572C5C4C"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1.2.4.</w:t>
            </w:r>
          </w:p>
        </w:tc>
        <w:tc>
          <w:tcPr>
            <w:tcW w:w="7976" w:type="dxa"/>
          </w:tcPr>
          <w:p w14:paraId="5BDDB9EE"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eastAsia="Calibri" w:hAnsi="Arial" w:cs="Arial"/>
              </w:rPr>
            </w:pPr>
            <w:r w:rsidRPr="00B444D9">
              <w:rPr>
                <w:rFonts w:ascii="Arial" w:eastAsia="Calibri" w:hAnsi="Arial" w:cs="Arial"/>
                <w:lang w:val="pl-PL"/>
              </w:rPr>
              <w:t>Formy udzielanej pomocy</w:t>
            </w:r>
          </w:p>
        </w:tc>
        <w:tc>
          <w:tcPr>
            <w:tcW w:w="685" w:type="dxa"/>
          </w:tcPr>
          <w:p w14:paraId="6432D5FF"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1</w:t>
            </w:r>
            <w:r w:rsidR="00253747">
              <w:rPr>
                <w:rFonts w:ascii="Arial" w:hAnsi="Arial" w:cs="Arial"/>
                <w:b/>
                <w:bCs/>
                <w:color w:val="000000"/>
                <w:sz w:val="24"/>
                <w:szCs w:val="24"/>
              </w:rPr>
              <w:t>4</w:t>
            </w:r>
          </w:p>
        </w:tc>
      </w:tr>
      <w:tr w:rsidR="00FA44CC" w:rsidRPr="00B444D9" w14:paraId="30BA2675" w14:textId="77777777" w:rsidTr="00C722C8">
        <w:tc>
          <w:tcPr>
            <w:tcW w:w="945" w:type="dxa"/>
          </w:tcPr>
          <w:p w14:paraId="31414F75"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w:t>
            </w:r>
          </w:p>
        </w:tc>
        <w:tc>
          <w:tcPr>
            <w:tcW w:w="7976" w:type="dxa"/>
          </w:tcPr>
          <w:p w14:paraId="3191FFC4" w14:textId="77777777" w:rsidR="00FA44CC" w:rsidRPr="00B444D9" w:rsidRDefault="008B64C6" w:rsidP="00176F10">
            <w:pPr>
              <w:spacing w:before="120" w:after="120" w:line="240" w:lineRule="auto"/>
              <w:contextualSpacing/>
              <w:jc w:val="both"/>
              <w:rPr>
                <w:rFonts w:ascii="Arial" w:hAnsi="Arial" w:cs="Arial"/>
              </w:rPr>
            </w:pPr>
            <w:r w:rsidRPr="00B444D9">
              <w:rPr>
                <w:rFonts w:ascii="Arial" w:eastAsia="Calibri" w:hAnsi="Arial" w:cs="Arial"/>
              </w:rPr>
              <w:t>Zjawisko</w:t>
            </w:r>
            <w:r w:rsidR="00FA44CC" w:rsidRPr="00B444D9">
              <w:rPr>
                <w:rFonts w:ascii="Arial" w:eastAsia="Calibri" w:hAnsi="Arial" w:cs="Arial"/>
              </w:rPr>
              <w:t xml:space="preserve"> przemocy w rodzinie według danych </w:t>
            </w:r>
            <w:r w:rsidR="00FA44CC" w:rsidRPr="00B444D9">
              <w:rPr>
                <w:rFonts w:ascii="Arial" w:hAnsi="Arial" w:cs="Arial"/>
              </w:rPr>
              <w:t xml:space="preserve">Powiatowych Centrów Pomocy Rodzinie </w:t>
            </w:r>
          </w:p>
        </w:tc>
        <w:tc>
          <w:tcPr>
            <w:tcW w:w="685" w:type="dxa"/>
          </w:tcPr>
          <w:p w14:paraId="490DC7E3" w14:textId="77777777"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2</w:t>
            </w:r>
            <w:r w:rsidR="00253747">
              <w:rPr>
                <w:rFonts w:ascii="Arial" w:hAnsi="Arial" w:cs="Arial"/>
                <w:b/>
                <w:bCs/>
                <w:color w:val="000000"/>
                <w:sz w:val="24"/>
                <w:szCs w:val="24"/>
              </w:rPr>
              <w:t>6</w:t>
            </w:r>
          </w:p>
        </w:tc>
      </w:tr>
      <w:tr w:rsidR="006C4C07" w:rsidRPr="00B444D9" w14:paraId="73D1513A" w14:textId="77777777" w:rsidTr="00C722C8">
        <w:tc>
          <w:tcPr>
            <w:tcW w:w="945" w:type="dxa"/>
          </w:tcPr>
          <w:p w14:paraId="70622BEB"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1.3.1.</w:t>
            </w:r>
          </w:p>
        </w:tc>
        <w:tc>
          <w:tcPr>
            <w:tcW w:w="7976" w:type="dxa"/>
          </w:tcPr>
          <w:p w14:paraId="013BD946" w14:textId="77777777" w:rsidR="006C4C07" w:rsidRPr="00B444D9" w:rsidRDefault="006C4C07" w:rsidP="00176F10">
            <w:pPr>
              <w:spacing w:before="120" w:after="120" w:line="240" w:lineRule="auto"/>
              <w:contextualSpacing/>
              <w:jc w:val="both"/>
              <w:rPr>
                <w:rFonts w:ascii="Arial" w:hAnsi="Arial" w:cs="Arial"/>
              </w:rPr>
            </w:pPr>
            <w:r w:rsidRPr="00B444D9">
              <w:rPr>
                <w:rFonts w:ascii="Arial" w:hAnsi="Arial" w:cs="Arial"/>
              </w:rPr>
              <w:t>Skala zjawiska przemocy w rodzinie</w:t>
            </w:r>
          </w:p>
        </w:tc>
        <w:tc>
          <w:tcPr>
            <w:tcW w:w="685" w:type="dxa"/>
          </w:tcPr>
          <w:p w14:paraId="700B127E"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2</w:t>
            </w:r>
            <w:r w:rsidR="00253747">
              <w:rPr>
                <w:rFonts w:ascii="Arial" w:hAnsi="Arial" w:cs="Arial"/>
                <w:b/>
                <w:bCs/>
                <w:color w:val="000000"/>
                <w:sz w:val="24"/>
                <w:szCs w:val="24"/>
              </w:rPr>
              <w:t>6</w:t>
            </w:r>
          </w:p>
        </w:tc>
      </w:tr>
      <w:tr w:rsidR="006C4C07" w:rsidRPr="00B444D9" w14:paraId="08E15E30" w14:textId="77777777" w:rsidTr="00C722C8">
        <w:tc>
          <w:tcPr>
            <w:tcW w:w="945" w:type="dxa"/>
          </w:tcPr>
          <w:p w14:paraId="40260133"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1.3.2.</w:t>
            </w:r>
          </w:p>
        </w:tc>
        <w:tc>
          <w:tcPr>
            <w:tcW w:w="7976" w:type="dxa"/>
          </w:tcPr>
          <w:p w14:paraId="0D08E75C" w14:textId="77777777" w:rsidR="006C4C07" w:rsidRPr="00B444D9" w:rsidRDefault="006C4C07" w:rsidP="00176F10">
            <w:pPr>
              <w:spacing w:before="120" w:after="120" w:line="240" w:lineRule="auto"/>
              <w:contextualSpacing/>
              <w:jc w:val="both"/>
              <w:rPr>
                <w:rFonts w:ascii="Arial" w:eastAsia="Calibri" w:hAnsi="Arial" w:cs="Arial"/>
              </w:rPr>
            </w:pPr>
            <w:r w:rsidRPr="00B444D9">
              <w:rPr>
                <w:rFonts w:ascii="Arial" w:eastAsia="Calibri" w:hAnsi="Arial" w:cs="Arial"/>
              </w:rPr>
              <w:t>Charakterystyka osób doświadczających przemocy w rodzinie</w:t>
            </w:r>
          </w:p>
        </w:tc>
        <w:tc>
          <w:tcPr>
            <w:tcW w:w="685" w:type="dxa"/>
          </w:tcPr>
          <w:p w14:paraId="29A06221"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2</w:t>
            </w:r>
            <w:r w:rsidR="00253747">
              <w:rPr>
                <w:rFonts w:ascii="Arial" w:hAnsi="Arial" w:cs="Arial"/>
                <w:b/>
                <w:bCs/>
                <w:color w:val="000000"/>
                <w:sz w:val="24"/>
                <w:szCs w:val="24"/>
              </w:rPr>
              <w:t>7</w:t>
            </w:r>
          </w:p>
        </w:tc>
      </w:tr>
      <w:tr w:rsidR="006C4C07" w:rsidRPr="00B444D9" w14:paraId="70BAED23" w14:textId="77777777" w:rsidTr="00C722C8">
        <w:tc>
          <w:tcPr>
            <w:tcW w:w="945" w:type="dxa"/>
          </w:tcPr>
          <w:p w14:paraId="48E714E1"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1.3.3.</w:t>
            </w:r>
          </w:p>
        </w:tc>
        <w:tc>
          <w:tcPr>
            <w:tcW w:w="7976" w:type="dxa"/>
          </w:tcPr>
          <w:p w14:paraId="6418D37A" w14:textId="77777777" w:rsidR="006C4C07" w:rsidRPr="00B444D9" w:rsidRDefault="006C4C07" w:rsidP="00176F10">
            <w:pPr>
              <w:spacing w:before="120" w:after="120" w:line="240" w:lineRule="auto"/>
              <w:contextualSpacing/>
              <w:jc w:val="both"/>
              <w:rPr>
                <w:rFonts w:ascii="Arial" w:eastAsia="Calibri" w:hAnsi="Arial" w:cs="Arial"/>
              </w:rPr>
            </w:pPr>
            <w:r w:rsidRPr="00B444D9">
              <w:rPr>
                <w:rFonts w:ascii="Arial" w:eastAsia="Calibri" w:hAnsi="Arial" w:cs="Arial"/>
              </w:rPr>
              <w:t>Charakterystyka osób stosujących przemoc w rodzinie</w:t>
            </w:r>
          </w:p>
        </w:tc>
        <w:tc>
          <w:tcPr>
            <w:tcW w:w="685" w:type="dxa"/>
          </w:tcPr>
          <w:p w14:paraId="2775E40F"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29</w:t>
            </w:r>
          </w:p>
        </w:tc>
      </w:tr>
      <w:tr w:rsidR="006C4C07" w:rsidRPr="00B444D9" w14:paraId="0F671F87" w14:textId="77777777" w:rsidTr="00C722C8">
        <w:tc>
          <w:tcPr>
            <w:tcW w:w="945" w:type="dxa"/>
          </w:tcPr>
          <w:p w14:paraId="4E2841D0"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1.3.4.</w:t>
            </w:r>
          </w:p>
        </w:tc>
        <w:tc>
          <w:tcPr>
            <w:tcW w:w="7976" w:type="dxa"/>
          </w:tcPr>
          <w:p w14:paraId="7971AA31" w14:textId="77777777" w:rsidR="006C4C07" w:rsidRPr="00B444D9" w:rsidRDefault="006C4C07" w:rsidP="00176F10">
            <w:pPr>
              <w:spacing w:before="120" w:after="120" w:line="240" w:lineRule="auto"/>
              <w:contextualSpacing/>
              <w:jc w:val="both"/>
              <w:rPr>
                <w:rFonts w:ascii="Arial" w:eastAsia="Calibri" w:hAnsi="Arial" w:cs="Arial"/>
              </w:rPr>
            </w:pPr>
            <w:r w:rsidRPr="00B444D9">
              <w:rPr>
                <w:rFonts w:ascii="Arial" w:eastAsia="Calibri" w:hAnsi="Arial" w:cs="Arial"/>
              </w:rPr>
              <w:t>Formy udzielanej pomocy</w:t>
            </w:r>
          </w:p>
        </w:tc>
        <w:tc>
          <w:tcPr>
            <w:tcW w:w="685" w:type="dxa"/>
          </w:tcPr>
          <w:p w14:paraId="189B0DA5"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3</w:t>
            </w:r>
            <w:r w:rsidR="00253747">
              <w:rPr>
                <w:rFonts w:ascii="Arial" w:hAnsi="Arial" w:cs="Arial"/>
                <w:b/>
                <w:bCs/>
                <w:color w:val="000000"/>
                <w:sz w:val="24"/>
                <w:szCs w:val="24"/>
              </w:rPr>
              <w:t>0</w:t>
            </w:r>
          </w:p>
        </w:tc>
      </w:tr>
      <w:tr w:rsidR="00FA44CC" w:rsidRPr="00B444D9" w14:paraId="5D126A1B" w14:textId="77777777" w:rsidTr="00C722C8">
        <w:tc>
          <w:tcPr>
            <w:tcW w:w="945" w:type="dxa"/>
          </w:tcPr>
          <w:p w14:paraId="02313472"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1.4.</w:t>
            </w:r>
          </w:p>
        </w:tc>
        <w:tc>
          <w:tcPr>
            <w:tcW w:w="7976" w:type="dxa"/>
            <w:shd w:val="clear" w:color="auto" w:fill="auto"/>
          </w:tcPr>
          <w:p w14:paraId="34B5A7F2" w14:textId="77777777" w:rsidR="00766E08" w:rsidRPr="00B444D9" w:rsidRDefault="00766E08" w:rsidP="00176F10">
            <w:pPr>
              <w:pStyle w:val="Akapitzlist1"/>
              <w:spacing w:before="120" w:after="120" w:line="240" w:lineRule="auto"/>
              <w:ind w:left="0"/>
              <w:jc w:val="both"/>
              <w:rPr>
                <w:rFonts w:ascii="Arial" w:hAnsi="Arial" w:cs="Arial"/>
              </w:rPr>
            </w:pPr>
            <w:r w:rsidRPr="00B444D9">
              <w:rPr>
                <w:rFonts w:ascii="Arial" w:hAnsi="Arial" w:cs="Arial"/>
              </w:rPr>
              <w:t xml:space="preserve">Przeciwdziałanie </w:t>
            </w:r>
            <w:r w:rsidR="00FA44CC" w:rsidRPr="00B444D9">
              <w:rPr>
                <w:rFonts w:ascii="Arial" w:hAnsi="Arial" w:cs="Arial"/>
              </w:rPr>
              <w:t xml:space="preserve">przemocy w rodzinie </w:t>
            </w:r>
            <w:r w:rsidRPr="00B444D9">
              <w:rPr>
                <w:rFonts w:ascii="Arial" w:hAnsi="Arial" w:cs="Arial"/>
              </w:rPr>
              <w:t>w</w:t>
            </w:r>
            <w:r w:rsidR="00FA44CC" w:rsidRPr="00B444D9">
              <w:rPr>
                <w:rFonts w:ascii="Arial" w:hAnsi="Arial" w:cs="Arial"/>
              </w:rPr>
              <w:t xml:space="preserve"> Specjalis</w:t>
            </w:r>
            <w:r w:rsidRPr="00B444D9">
              <w:rPr>
                <w:rFonts w:ascii="Arial" w:hAnsi="Arial" w:cs="Arial"/>
              </w:rPr>
              <w:t>tycznych Ośrodkach</w:t>
            </w:r>
            <w:r w:rsidR="0004036A" w:rsidRPr="00B444D9">
              <w:rPr>
                <w:rFonts w:ascii="Arial" w:hAnsi="Arial" w:cs="Arial"/>
              </w:rPr>
              <w:t xml:space="preserve"> Wsparcia dla Ofiar P</w:t>
            </w:r>
            <w:r w:rsidR="00FA44CC" w:rsidRPr="00B444D9">
              <w:rPr>
                <w:rFonts w:ascii="Arial" w:hAnsi="Arial" w:cs="Arial"/>
              </w:rPr>
              <w:t>rzemocy</w:t>
            </w:r>
            <w:r w:rsidR="0004036A" w:rsidRPr="00B444D9">
              <w:rPr>
                <w:rFonts w:ascii="Arial" w:hAnsi="Arial" w:cs="Arial"/>
              </w:rPr>
              <w:t xml:space="preserve"> w Rodzinie</w:t>
            </w:r>
          </w:p>
        </w:tc>
        <w:tc>
          <w:tcPr>
            <w:tcW w:w="685" w:type="dxa"/>
          </w:tcPr>
          <w:p w14:paraId="37F8C10A" w14:textId="77777777"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4</w:t>
            </w:r>
            <w:r w:rsidR="00253747">
              <w:rPr>
                <w:rFonts w:ascii="Arial" w:hAnsi="Arial" w:cs="Arial"/>
                <w:b/>
                <w:bCs/>
                <w:color w:val="000000"/>
                <w:sz w:val="24"/>
                <w:szCs w:val="24"/>
              </w:rPr>
              <w:t>0</w:t>
            </w:r>
          </w:p>
        </w:tc>
      </w:tr>
      <w:tr w:rsidR="006C4C07" w:rsidRPr="00B444D9" w14:paraId="2806E69A" w14:textId="77777777" w:rsidTr="00C722C8">
        <w:tc>
          <w:tcPr>
            <w:tcW w:w="945" w:type="dxa"/>
          </w:tcPr>
          <w:p w14:paraId="267D86F8"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1.4.1.</w:t>
            </w:r>
          </w:p>
        </w:tc>
        <w:tc>
          <w:tcPr>
            <w:tcW w:w="7976" w:type="dxa"/>
            <w:shd w:val="clear" w:color="auto" w:fill="auto"/>
          </w:tcPr>
          <w:p w14:paraId="38AFA6EB"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Skala zjawiska przemocy w rodzinie</w:t>
            </w:r>
          </w:p>
        </w:tc>
        <w:tc>
          <w:tcPr>
            <w:tcW w:w="685" w:type="dxa"/>
          </w:tcPr>
          <w:p w14:paraId="45A36282"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4</w:t>
            </w:r>
            <w:r w:rsidR="00253747">
              <w:rPr>
                <w:rFonts w:ascii="Arial" w:hAnsi="Arial" w:cs="Arial"/>
                <w:b/>
                <w:bCs/>
                <w:color w:val="000000"/>
                <w:sz w:val="24"/>
                <w:szCs w:val="24"/>
              </w:rPr>
              <w:t>1</w:t>
            </w:r>
          </w:p>
        </w:tc>
      </w:tr>
      <w:tr w:rsidR="006C4C07" w:rsidRPr="00B444D9" w14:paraId="2DCE41E2" w14:textId="77777777" w:rsidTr="00C722C8">
        <w:tc>
          <w:tcPr>
            <w:tcW w:w="945" w:type="dxa"/>
          </w:tcPr>
          <w:p w14:paraId="2BC95F77"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1.4.2.</w:t>
            </w:r>
          </w:p>
        </w:tc>
        <w:tc>
          <w:tcPr>
            <w:tcW w:w="7976" w:type="dxa"/>
            <w:shd w:val="clear" w:color="auto" w:fill="auto"/>
          </w:tcPr>
          <w:p w14:paraId="67601093"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Formy udzielanej pomocy</w:t>
            </w:r>
          </w:p>
        </w:tc>
        <w:tc>
          <w:tcPr>
            <w:tcW w:w="685" w:type="dxa"/>
          </w:tcPr>
          <w:p w14:paraId="6B68C804"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4</w:t>
            </w:r>
            <w:r w:rsidR="00253747">
              <w:rPr>
                <w:rFonts w:ascii="Arial" w:hAnsi="Arial" w:cs="Arial"/>
                <w:b/>
                <w:bCs/>
                <w:color w:val="000000"/>
                <w:sz w:val="24"/>
                <w:szCs w:val="24"/>
              </w:rPr>
              <w:t>1</w:t>
            </w:r>
          </w:p>
        </w:tc>
      </w:tr>
      <w:tr w:rsidR="0004036A" w:rsidRPr="00B444D9" w14:paraId="659DA75D" w14:textId="77777777" w:rsidTr="00C722C8">
        <w:tc>
          <w:tcPr>
            <w:tcW w:w="945" w:type="dxa"/>
          </w:tcPr>
          <w:p w14:paraId="5CC23B77"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1.5.</w:t>
            </w:r>
          </w:p>
        </w:tc>
        <w:tc>
          <w:tcPr>
            <w:tcW w:w="7976" w:type="dxa"/>
            <w:shd w:val="clear" w:color="auto" w:fill="auto"/>
          </w:tcPr>
          <w:p w14:paraId="22701F32" w14:textId="77777777" w:rsidR="0004036A" w:rsidRPr="00B444D9" w:rsidRDefault="00F4225D" w:rsidP="00176F10">
            <w:pPr>
              <w:pStyle w:val="Akapitzlist1"/>
              <w:spacing w:before="120" w:after="120" w:line="240" w:lineRule="auto"/>
              <w:ind w:left="0"/>
              <w:jc w:val="both"/>
              <w:rPr>
                <w:rFonts w:ascii="Arial" w:hAnsi="Arial" w:cs="Arial"/>
              </w:rPr>
            </w:pPr>
            <w:r w:rsidRPr="00B444D9">
              <w:rPr>
                <w:rFonts w:ascii="Arial" w:hAnsi="Arial" w:cs="Arial"/>
              </w:rPr>
              <w:t>Zjawisko p</w:t>
            </w:r>
            <w:r w:rsidR="0004036A" w:rsidRPr="00B444D9">
              <w:rPr>
                <w:rFonts w:ascii="Arial" w:hAnsi="Arial" w:cs="Arial"/>
              </w:rPr>
              <w:t>rzemoc</w:t>
            </w:r>
            <w:r w:rsidRPr="00B444D9">
              <w:rPr>
                <w:rFonts w:ascii="Arial" w:hAnsi="Arial" w:cs="Arial"/>
              </w:rPr>
              <w:t>y</w:t>
            </w:r>
            <w:r w:rsidR="0004036A" w:rsidRPr="00B444D9">
              <w:rPr>
                <w:rFonts w:ascii="Arial" w:hAnsi="Arial" w:cs="Arial"/>
              </w:rPr>
              <w:t xml:space="preserve"> w rodzinie w świetle danych Komendy Wo</w:t>
            </w:r>
            <w:r w:rsidRPr="00B444D9">
              <w:rPr>
                <w:rFonts w:ascii="Arial" w:hAnsi="Arial" w:cs="Arial"/>
              </w:rPr>
              <w:t xml:space="preserve">jewódzkiej Policji </w:t>
            </w:r>
            <w:r w:rsidR="006C4C07" w:rsidRPr="00B444D9">
              <w:rPr>
                <w:rFonts w:ascii="Arial" w:hAnsi="Arial" w:cs="Arial"/>
              </w:rPr>
              <w:br/>
            </w:r>
            <w:r w:rsidRPr="00B444D9">
              <w:rPr>
                <w:rFonts w:ascii="Arial" w:hAnsi="Arial" w:cs="Arial"/>
              </w:rPr>
              <w:t>w Lublinie</w:t>
            </w:r>
          </w:p>
        </w:tc>
        <w:tc>
          <w:tcPr>
            <w:tcW w:w="685" w:type="dxa"/>
          </w:tcPr>
          <w:p w14:paraId="42698845" w14:textId="77777777" w:rsidR="0004036A"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4</w:t>
            </w:r>
            <w:r w:rsidR="00253747">
              <w:rPr>
                <w:rFonts w:ascii="Arial" w:hAnsi="Arial" w:cs="Arial"/>
                <w:b/>
                <w:bCs/>
                <w:color w:val="000000"/>
                <w:sz w:val="24"/>
                <w:szCs w:val="24"/>
              </w:rPr>
              <w:t>6</w:t>
            </w:r>
          </w:p>
        </w:tc>
      </w:tr>
      <w:tr w:rsidR="006C4C07" w:rsidRPr="00B444D9" w14:paraId="4ECB9A10" w14:textId="77777777" w:rsidTr="00C722C8">
        <w:tc>
          <w:tcPr>
            <w:tcW w:w="945" w:type="dxa"/>
          </w:tcPr>
          <w:p w14:paraId="6C2A94FE"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1.6.</w:t>
            </w:r>
          </w:p>
        </w:tc>
        <w:tc>
          <w:tcPr>
            <w:tcW w:w="7976" w:type="dxa"/>
            <w:shd w:val="clear" w:color="auto" w:fill="auto"/>
          </w:tcPr>
          <w:p w14:paraId="38A2B7EE" w14:textId="77777777" w:rsidR="006C4C07" w:rsidRPr="00B444D9" w:rsidRDefault="006C4C07" w:rsidP="00B444D9">
            <w:pPr>
              <w:pStyle w:val="Akapitzlist1"/>
              <w:spacing w:before="120" w:after="120" w:line="240" w:lineRule="auto"/>
              <w:ind w:left="0"/>
              <w:jc w:val="both"/>
              <w:rPr>
                <w:rFonts w:ascii="Arial" w:hAnsi="Arial" w:cs="Arial"/>
              </w:rPr>
            </w:pPr>
            <w:r w:rsidRPr="00B444D9">
              <w:rPr>
                <w:rFonts w:ascii="Arial" w:hAnsi="Arial" w:cs="Arial"/>
              </w:rPr>
              <w:t>Zjawisko przemoc</w:t>
            </w:r>
            <w:r w:rsidR="00BC6F38" w:rsidRPr="00B444D9">
              <w:rPr>
                <w:rFonts w:ascii="Arial" w:hAnsi="Arial" w:cs="Arial"/>
              </w:rPr>
              <w:t>y</w:t>
            </w:r>
            <w:r w:rsidRPr="00B444D9">
              <w:rPr>
                <w:rFonts w:ascii="Arial" w:hAnsi="Arial" w:cs="Arial"/>
              </w:rPr>
              <w:t xml:space="preserve"> w rodzinie w świetle danych Prokuratury Okręgowej </w:t>
            </w:r>
            <w:r w:rsidR="00B444D9">
              <w:rPr>
                <w:rFonts w:ascii="Arial" w:hAnsi="Arial" w:cs="Arial"/>
              </w:rPr>
              <w:br/>
            </w:r>
            <w:r w:rsidRPr="00B444D9">
              <w:rPr>
                <w:rFonts w:ascii="Arial" w:hAnsi="Arial" w:cs="Arial"/>
              </w:rPr>
              <w:t>w Lublinie i Sądu Okręgowego w Lublinie</w:t>
            </w:r>
          </w:p>
        </w:tc>
        <w:tc>
          <w:tcPr>
            <w:tcW w:w="685" w:type="dxa"/>
          </w:tcPr>
          <w:p w14:paraId="5576EF6A"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5</w:t>
            </w:r>
            <w:r w:rsidR="00253747">
              <w:rPr>
                <w:rFonts w:ascii="Arial" w:hAnsi="Arial" w:cs="Arial"/>
                <w:b/>
                <w:bCs/>
                <w:color w:val="000000"/>
                <w:sz w:val="24"/>
                <w:szCs w:val="24"/>
              </w:rPr>
              <w:t>0</w:t>
            </w:r>
          </w:p>
        </w:tc>
      </w:tr>
      <w:tr w:rsidR="00FA44CC" w:rsidRPr="00B444D9" w14:paraId="7EA9731F" w14:textId="77777777" w:rsidTr="00C722C8">
        <w:tc>
          <w:tcPr>
            <w:tcW w:w="945" w:type="dxa"/>
          </w:tcPr>
          <w:p w14:paraId="73E22882" w14:textId="77777777" w:rsidR="00FA44CC"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1.7.</w:t>
            </w:r>
          </w:p>
        </w:tc>
        <w:tc>
          <w:tcPr>
            <w:tcW w:w="7976" w:type="dxa"/>
            <w:shd w:val="clear" w:color="auto" w:fill="auto"/>
          </w:tcPr>
          <w:p w14:paraId="4638F51E" w14:textId="77777777" w:rsidR="00FA44CC" w:rsidRPr="00B444D9" w:rsidRDefault="00BF0E01" w:rsidP="00176F10">
            <w:pPr>
              <w:autoSpaceDE w:val="0"/>
              <w:autoSpaceDN w:val="0"/>
              <w:adjustRightInd w:val="0"/>
              <w:spacing w:before="120" w:after="120" w:line="240" w:lineRule="auto"/>
              <w:jc w:val="both"/>
              <w:rPr>
                <w:rFonts w:ascii="Arial" w:eastAsia="Calibri" w:hAnsi="Arial" w:cs="Arial"/>
              </w:rPr>
            </w:pPr>
            <w:r w:rsidRPr="00B444D9">
              <w:rPr>
                <w:rFonts w:ascii="Arial" w:eastAsia="Calibri" w:hAnsi="Arial" w:cs="Arial"/>
              </w:rPr>
              <w:t>Zjawisko p</w:t>
            </w:r>
            <w:r w:rsidR="009719BA" w:rsidRPr="00B444D9">
              <w:rPr>
                <w:rFonts w:ascii="Arial" w:eastAsia="Calibri" w:hAnsi="Arial" w:cs="Arial"/>
              </w:rPr>
              <w:t>rzemoc</w:t>
            </w:r>
            <w:r w:rsidRPr="00B444D9">
              <w:rPr>
                <w:rFonts w:ascii="Arial" w:eastAsia="Calibri" w:hAnsi="Arial" w:cs="Arial"/>
              </w:rPr>
              <w:t>y</w:t>
            </w:r>
            <w:r w:rsidR="00FA44CC" w:rsidRPr="00B444D9">
              <w:rPr>
                <w:rFonts w:ascii="Arial" w:eastAsia="Calibri" w:hAnsi="Arial" w:cs="Arial"/>
              </w:rPr>
              <w:t xml:space="preserve"> w rodzinie na podstawie danych Lubelskiego Urzędu </w:t>
            </w:r>
            <w:r w:rsidR="006C4C07" w:rsidRPr="00B444D9">
              <w:rPr>
                <w:rFonts w:ascii="Arial" w:eastAsia="Calibri" w:hAnsi="Arial" w:cs="Arial"/>
              </w:rPr>
              <w:t>W</w:t>
            </w:r>
            <w:r w:rsidR="00FA44CC" w:rsidRPr="00B444D9">
              <w:rPr>
                <w:rFonts w:ascii="Arial" w:eastAsia="Calibri" w:hAnsi="Arial" w:cs="Arial"/>
              </w:rPr>
              <w:t>ojewódzkiego w Lublinie</w:t>
            </w:r>
          </w:p>
        </w:tc>
        <w:tc>
          <w:tcPr>
            <w:tcW w:w="685" w:type="dxa"/>
          </w:tcPr>
          <w:p w14:paraId="12205D56" w14:textId="77777777"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5</w:t>
            </w:r>
            <w:r w:rsidR="00253747">
              <w:rPr>
                <w:rFonts w:ascii="Arial" w:hAnsi="Arial" w:cs="Arial"/>
                <w:b/>
                <w:bCs/>
                <w:color w:val="000000"/>
                <w:sz w:val="24"/>
                <w:szCs w:val="24"/>
              </w:rPr>
              <w:t>1</w:t>
            </w:r>
          </w:p>
        </w:tc>
      </w:tr>
      <w:tr w:rsidR="00FA44CC" w:rsidRPr="00B444D9" w14:paraId="0C46B366" w14:textId="77777777" w:rsidTr="00C722C8">
        <w:tc>
          <w:tcPr>
            <w:tcW w:w="945" w:type="dxa"/>
          </w:tcPr>
          <w:p w14:paraId="6800AE19" w14:textId="6801CB09"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1.8.</w:t>
            </w:r>
          </w:p>
        </w:tc>
        <w:tc>
          <w:tcPr>
            <w:tcW w:w="7976" w:type="dxa"/>
            <w:shd w:val="clear" w:color="auto" w:fill="auto"/>
          </w:tcPr>
          <w:p w14:paraId="7D23DE94" w14:textId="77777777" w:rsidR="006957D1" w:rsidRPr="00B444D9" w:rsidRDefault="006C4C07" w:rsidP="00B444D9">
            <w:pPr>
              <w:pStyle w:val="Akapitzlist1"/>
              <w:spacing w:before="120" w:after="120" w:line="240" w:lineRule="auto"/>
              <w:ind w:left="0"/>
              <w:jc w:val="both"/>
              <w:rPr>
                <w:rFonts w:ascii="Arial" w:hAnsi="Arial" w:cs="Arial"/>
              </w:rPr>
            </w:pPr>
            <w:r w:rsidRPr="00B444D9">
              <w:rPr>
                <w:rFonts w:ascii="Arial" w:hAnsi="Arial" w:cs="Arial"/>
              </w:rPr>
              <w:t>Ocena potencjału województwa lubelskiego w zakresie realizacji zadań związanych z przeciwdziałaniem przemocy w rodzinie</w:t>
            </w:r>
          </w:p>
        </w:tc>
        <w:tc>
          <w:tcPr>
            <w:tcW w:w="685" w:type="dxa"/>
          </w:tcPr>
          <w:p w14:paraId="641ECA60" w14:textId="77777777"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5</w:t>
            </w:r>
            <w:r w:rsidR="00253747">
              <w:rPr>
                <w:rFonts w:ascii="Arial" w:hAnsi="Arial" w:cs="Arial"/>
                <w:b/>
                <w:bCs/>
                <w:color w:val="000000"/>
                <w:sz w:val="24"/>
                <w:szCs w:val="24"/>
              </w:rPr>
              <w:t>6</w:t>
            </w:r>
          </w:p>
        </w:tc>
      </w:tr>
      <w:tr w:rsidR="006C4C07" w:rsidRPr="00B444D9" w14:paraId="0F9FB4F2" w14:textId="77777777" w:rsidTr="00C722C8">
        <w:tc>
          <w:tcPr>
            <w:tcW w:w="945" w:type="dxa"/>
          </w:tcPr>
          <w:p w14:paraId="0F5D0076"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1.8.1.</w:t>
            </w:r>
          </w:p>
        </w:tc>
        <w:tc>
          <w:tcPr>
            <w:tcW w:w="7976" w:type="dxa"/>
            <w:shd w:val="clear" w:color="auto" w:fill="auto"/>
          </w:tcPr>
          <w:p w14:paraId="7DE76F61"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Ocena potencjału gminy</w:t>
            </w:r>
          </w:p>
        </w:tc>
        <w:tc>
          <w:tcPr>
            <w:tcW w:w="685" w:type="dxa"/>
          </w:tcPr>
          <w:p w14:paraId="32A8C524"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5</w:t>
            </w:r>
            <w:r w:rsidR="00253747">
              <w:rPr>
                <w:rFonts w:ascii="Arial" w:hAnsi="Arial" w:cs="Arial"/>
                <w:b/>
                <w:bCs/>
                <w:color w:val="000000"/>
                <w:sz w:val="24"/>
                <w:szCs w:val="24"/>
              </w:rPr>
              <w:t>6</w:t>
            </w:r>
          </w:p>
        </w:tc>
      </w:tr>
      <w:tr w:rsidR="006C4C07" w:rsidRPr="00B444D9" w14:paraId="57289D96" w14:textId="77777777" w:rsidTr="00C722C8">
        <w:tc>
          <w:tcPr>
            <w:tcW w:w="945" w:type="dxa"/>
          </w:tcPr>
          <w:p w14:paraId="7CED6A99"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1.8.2.</w:t>
            </w:r>
          </w:p>
        </w:tc>
        <w:tc>
          <w:tcPr>
            <w:tcW w:w="7976" w:type="dxa"/>
            <w:shd w:val="clear" w:color="auto" w:fill="auto"/>
          </w:tcPr>
          <w:p w14:paraId="3B1F62BF"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Ocena potencjału powiatu</w:t>
            </w:r>
          </w:p>
        </w:tc>
        <w:tc>
          <w:tcPr>
            <w:tcW w:w="685" w:type="dxa"/>
          </w:tcPr>
          <w:p w14:paraId="3E1C1A45"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59</w:t>
            </w:r>
          </w:p>
        </w:tc>
      </w:tr>
      <w:tr w:rsidR="006C4C07" w:rsidRPr="00B444D9" w14:paraId="5C70EAE7" w14:textId="77777777" w:rsidTr="00C722C8">
        <w:tc>
          <w:tcPr>
            <w:tcW w:w="945" w:type="dxa"/>
          </w:tcPr>
          <w:p w14:paraId="4C325923"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1.8.3.</w:t>
            </w:r>
          </w:p>
        </w:tc>
        <w:tc>
          <w:tcPr>
            <w:tcW w:w="7976" w:type="dxa"/>
            <w:shd w:val="clear" w:color="auto" w:fill="auto"/>
          </w:tcPr>
          <w:p w14:paraId="42925ECB"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Ocena kampanii społecznych</w:t>
            </w:r>
          </w:p>
        </w:tc>
        <w:tc>
          <w:tcPr>
            <w:tcW w:w="685" w:type="dxa"/>
          </w:tcPr>
          <w:p w14:paraId="044B6BBD"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6</w:t>
            </w:r>
            <w:r w:rsidR="00253747">
              <w:rPr>
                <w:rFonts w:ascii="Arial" w:hAnsi="Arial" w:cs="Arial"/>
                <w:b/>
                <w:bCs/>
                <w:color w:val="000000"/>
                <w:sz w:val="24"/>
                <w:szCs w:val="24"/>
              </w:rPr>
              <w:t>5</w:t>
            </w:r>
          </w:p>
        </w:tc>
      </w:tr>
      <w:tr w:rsidR="006C4C07" w:rsidRPr="00B444D9" w14:paraId="00F6FC6E" w14:textId="77777777" w:rsidTr="00C722C8">
        <w:tc>
          <w:tcPr>
            <w:tcW w:w="945" w:type="dxa"/>
          </w:tcPr>
          <w:p w14:paraId="72F0976D"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lastRenderedPageBreak/>
              <w:t>1.8.4.</w:t>
            </w:r>
          </w:p>
        </w:tc>
        <w:tc>
          <w:tcPr>
            <w:tcW w:w="7976" w:type="dxa"/>
            <w:shd w:val="clear" w:color="auto" w:fill="auto"/>
          </w:tcPr>
          <w:p w14:paraId="12EE25F0" w14:textId="77777777" w:rsidR="006C4C07" w:rsidRPr="00B444D9" w:rsidRDefault="006C4C07" w:rsidP="00176F10">
            <w:pPr>
              <w:pStyle w:val="Akapitzlist1"/>
              <w:spacing w:before="120" w:after="120" w:line="240" w:lineRule="auto"/>
              <w:ind w:left="0"/>
              <w:jc w:val="both"/>
              <w:rPr>
                <w:rFonts w:ascii="Arial" w:hAnsi="Arial" w:cs="Arial"/>
              </w:rPr>
            </w:pPr>
            <w:r w:rsidRPr="00B444D9">
              <w:rPr>
                <w:rFonts w:ascii="Arial" w:hAnsi="Arial" w:cs="Arial"/>
              </w:rPr>
              <w:t xml:space="preserve">Korzyści i trudności współpracy międzyinstytucjonalnej - ocena potencjału </w:t>
            </w:r>
            <w:r w:rsidR="00B444D9">
              <w:rPr>
                <w:rFonts w:ascii="Arial" w:hAnsi="Arial" w:cs="Arial"/>
              </w:rPr>
              <w:br/>
            </w:r>
            <w:r w:rsidRPr="00B444D9">
              <w:rPr>
                <w:rFonts w:ascii="Arial" w:hAnsi="Arial" w:cs="Arial"/>
              </w:rPr>
              <w:t>i przyszłe kierunki działań</w:t>
            </w:r>
          </w:p>
        </w:tc>
        <w:tc>
          <w:tcPr>
            <w:tcW w:w="685" w:type="dxa"/>
          </w:tcPr>
          <w:p w14:paraId="55322D0C"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6</w:t>
            </w:r>
            <w:r w:rsidR="00253747">
              <w:rPr>
                <w:rFonts w:ascii="Arial" w:hAnsi="Arial" w:cs="Arial"/>
                <w:b/>
                <w:bCs/>
                <w:color w:val="000000"/>
                <w:sz w:val="24"/>
                <w:szCs w:val="24"/>
              </w:rPr>
              <w:t>5</w:t>
            </w:r>
          </w:p>
        </w:tc>
      </w:tr>
      <w:tr w:rsidR="00FA44CC" w:rsidRPr="00B444D9" w14:paraId="1F0247DF" w14:textId="77777777" w:rsidTr="00C722C8">
        <w:tc>
          <w:tcPr>
            <w:tcW w:w="945" w:type="dxa"/>
          </w:tcPr>
          <w:p w14:paraId="1E3EBDFD"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1.9.</w:t>
            </w:r>
          </w:p>
        </w:tc>
        <w:tc>
          <w:tcPr>
            <w:tcW w:w="7976" w:type="dxa"/>
          </w:tcPr>
          <w:p w14:paraId="680B44F6" w14:textId="77777777" w:rsidR="006957D1" w:rsidRPr="00B444D9" w:rsidRDefault="006957D1"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 xml:space="preserve">Wnioski i rekomendacje </w:t>
            </w:r>
          </w:p>
        </w:tc>
        <w:tc>
          <w:tcPr>
            <w:tcW w:w="685" w:type="dxa"/>
          </w:tcPr>
          <w:p w14:paraId="13618399" w14:textId="77777777" w:rsidR="00FA44CC"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69</w:t>
            </w:r>
          </w:p>
        </w:tc>
      </w:tr>
      <w:tr w:rsidR="006C4C07" w:rsidRPr="00B444D9" w14:paraId="3DA39ECD" w14:textId="77777777" w:rsidTr="00C722C8">
        <w:tc>
          <w:tcPr>
            <w:tcW w:w="945" w:type="dxa"/>
          </w:tcPr>
          <w:p w14:paraId="358BEDD6"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1.9.1.</w:t>
            </w:r>
          </w:p>
        </w:tc>
        <w:tc>
          <w:tcPr>
            <w:tcW w:w="7976" w:type="dxa"/>
          </w:tcPr>
          <w:p w14:paraId="542FEA95" w14:textId="77777777" w:rsidR="006C4C07" w:rsidRPr="00B444D9" w:rsidRDefault="006C4C07"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Wnioski</w:t>
            </w:r>
          </w:p>
        </w:tc>
        <w:tc>
          <w:tcPr>
            <w:tcW w:w="685" w:type="dxa"/>
          </w:tcPr>
          <w:p w14:paraId="4D4726AD" w14:textId="77777777" w:rsidR="006C4C07"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69</w:t>
            </w:r>
          </w:p>
        </w:tc>
      </w:tr>
      <w:tr w:rsidR="006C4C07" w:rsidRPr="00B444D9" w14:paraId="30851533" w14:textId="77777777" w:rsidTr="00C722C8">
        <w:tc>
          <w:tcPr>
            <w:tcW w:w="945" w:type="dxa"/>
          </w:tcPr>
          <w:p w14:paraId="49100426"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1.9.2.</w:t>
            </w:r>
          </w:p>
        </w:tc>
        <w:tc>
          <w:tcPr>
            <w:tcW w:w="7976" w:type="dxa"/>
          </w:tcPr>
          <w:p w14:paraId="067C124E" w14:textId="77777777" w:rsidR="006C4C07" w:rsidRPr="00B444D9" w:rsidRDefault="006C4C07"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Rekomendacje</w:t>
            </w:r>
          </w:p>
        </w:tc>
        <w:tc>
          <w:tcPr>
            <w:tcW w:w="685" w:type="dxa"/>
          </w:tcPr>
          <w:p w14:paraId="60D6EE69" w14:textId="7777777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7</w:t>
            </w:r>
            <w:r w:rsidR="00253747">
              <w:rPr>
                <w:rFonts w:ascii="Arial" w:hAnsi="Arial" w:cs="Arial"/>
                <w:b/>
                <w:bCs/>
                <w:color w:val="000000"/>
                <w:sz w:val="24"/>
                <w:szCs w:val="24"/>
              </w:rPr>
              <w:t>2</w:t>
            </w:r>
          </w:p>
        </w:tc>
      </w:tr>
      <w:tr w:rsidR="006957D1" w:rsidRPr="00B444D9" w14:paraId="118CF5D3" w14:textId="77777777" w:rsidTr="00C722C8">
        <w:tc>
          <w:tcPr>
            <w:tcW w:w="945" w:type="dxa"/>
          </w:tcPr>
          <w:p w14:paraId="7C8B244F" w14:textId="77777777" w:rsidR="006957D1"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1.10.</w:t>
            </w:r>
          </w:p>
        </w:tc>
        <w:tc>
          <w:tcPr>
            <w:tcW w:w="7976" w:type="dxa"/>
          </w:tcPr>
          <w:p w14:paraId="00FCE24A" w14:textId="77777777" w:rsidR="006957D1" w:rsidRPr="00B444D9" w:rsidRDefault="006957D1"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Analiza SWOT dotycząca realizacji Wojewó</w:t>
            </w:r>
            <w:r w:rsidRPr="00B444D9">
              <w:rPr>
                <w:rFonts w:ascii="Arial" w:hAnsi="Arial" w:cs="Arial"/>
              </w:rPr>
              <w:t>dzkiego Programu Przeciwdziałania Przemocy w Rodzinie</w:t>
            </w:r>
          </w:p>
        </w:tc>
        <w:tc>
          <w:tcPr>
            <w:tcW w:w="685" w:type="dxa"/>
          </w:tcPr>
          <w:p w14:paraId="0081E077" w14:textId="77777777" w:rsidR="006957D1"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7</w:t>
            </w:r>
            <w:r w:rsidR="00253747">
              <w:rPr>
                <w:rFonts w:ascii="Arial" w:hAnsi="Arial" w:cs="Arial"/>
                <w:b/>
                <w:bCs/>
                <w:color w:val="000000"/>
                <w:sz w:val="24"/>
                <w:szCs w:val="24"/>
              </w:rPr>
              <w:t>7</w:t>
            </w:r>
          </w:p>
        </w:tc>
      </w:tr>
      <w:tr w:rsidR="006957D1" w:rsidRPr="00B444D9" w14:paraId="12E4E1AC" w14:textId="77777777" w:rsidTr="00C722C8">
        <w:tc>
          <w:tcPr>
            <w:tcW w:w="945" w:type="dxa"/>
          </w:tcPr>
          <w:p w14:paraId="67BF4E4A" w14:textId="77777777" w:rsidR="006957D1"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1.11.</w:t>
            </w:r>
          </w:p>
        </w:tc>
        <w:tc>
          <w:tcPr>
            <w:tcW w:w="7976" w:type="dxa"/>
          </w:tcPr>
          <w:p w14:paraId="312B6C00" w14:textId="6D4FEB01" w:rsidR="006957D1" w:rsidRPr="00B444D9" w:rsidRDefault="006957D1" w:rsidP="00B444D9">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 xml:space="preserve">Realizacja celów Wojewódzkiego Programu Przeciwdziałania Przemocy </w:t>
            </w:r>
            <w:r w:rsidR="000764A3">
              <w:rPr>
                <w:rFonts w:ascii="Arial" w:hAnsi="Arial" w:cs="Arial"/>
                <w:bCs/>
                <w:color w:val="000000"/>
              </w:rPr>
              <w:br/>
            </w:r>
            <w:r w:rsidRPr="00B444D9">
              <w:rPr>
                <w:rFonts w:ascii="Arial" w:hAnsi="Arial" w:cs="Arial"/>
                <w:bCs/>
                <w:color w:val="000000"/>
              </w:rPr>
              <w:t xml:space="preserve">w Rodzinie </w:t>
            </w:r>
            <w:r w:rsidR="000764A3">
              <w:rPr>
                <w:rFonts w:ascii="Arial" w:hAnsi="Arial" w:cs="Arial"/>
                <w:bCs/>
                <w:color w:val="000000"/>
              </w:rPr>
              <w:t>na lata</w:t>
            </w:r>
            <w:r w:rsidRPr="00B444D9">
              <w:rPr>
                <w:rFonts w:ascii="Arial" w:hAnsi="Arial" w:cs="Arial"/>
                <w:bCs/>
                <w:color w:val="000000"/>
              </w:rPr>
              <w:t xml:space="preserve"> 2014 </w:t>
            </w:r>
            <w:r w:rsidR="000764A3">
              <w:rPr>
                <w:rFonts w:ascii="Arial" w:hAnsi="Arial" w:cs="Arial"/>
                <w:bCs/>
                <w:color w:val="000000"/>
              </w:rPr>
              <w:t>–</w:t>
            </w:r>
            <w:r w:rsidRPr="00B444D9">
              <w:rPr>
                <w:rFonts w:ascii="Arial" w:hAnsi="Arial" w:cs="Arial"/>
                <w:bCs/>
                <w:color w:val="000000"/>
              </w:rPr>
              <w:t xml:space="preserve"> 201</w:t>
            </w:r>
            <w:r w:rsidR="000764A3">
              <w:rPr>
                <w:rFonts w:ascii="Arial" w:hAnsi="Arial" w:cs="Arial"/>
                <w:bCs/>
                <w:color w:val="000000"/>
              </w:rPr>
              <w:t>6 za lata 2014-2016 oraz realizacja Wojewódzkiego Programu Przeciwdziałania Przemocy w Rodzinie na lata 2017-</w:t>
            </w:r>
            <w:r w:rsidR="00942E0A">
              <w:rPr>
                <w:rFonts w:ascii="Arial" w:hAnsi="Arial" w:cs="Arial"/>
                <w:bCs/>
                <w:color w:val="000000"/>
              </w:rPr>
              <w:t> </w:t>
            </w:r>
            <w:r w:rsidR="000764A3">
              <w:rPr>
                <w:rFonts w:ascii="Arial" w:hAnsi="Arial" w:cs="Arial"/>
                <w:bCs/>
                <w:color w:val="000000"/>
              </w:rPr>
              <w:t>2020 za lata 2017-2019</w:t>
            </w:r>
          </w:p>
        </w:tc>
        <w:tc>
          <w:tcPr>
            <w:tcW w:w="685" w:type="dxa"/>
          </w:tcPr>
          <w:p w14:paraId="69DB0893" w14:textId="77777777" w:rsidR="006957D1" w:rsidRPr="00B444D9" w:rsidRDefault="00253747"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79</w:t>
            </w:r>
          </w:p>
        </w:tc>
      </w:tr>
      <w:tr w:rsidR="00FA44CC" w:rsidRPr="00B444D9" w14:paraId="21A9AE7B" w14:textId="77777777" w:rsidTr="00C722C8">
        <w:tc>
          <w:tcPr>
            <w:tcW w:w="945" w:type="dxa"/>
          </w:tcPr>
          <w:p w14:paraId="71B23708" w14:textId="77777777" w:rsidR="00FA44CC"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 xml:space="preserve">2. </w:t>
            </w:r>
          </w:p>
        </w:tc>
        <w:tc>
          <w:tcPr>
            <w:tcW w:w="7976" w:type="dxa"/>
          </w:tcPr>
          <w:p w14:paraId="5CF62CE9" w14:textId="77777777" w:rsidR="00FA44CC" w:rsidRPr="00B444D9" w:rsidRDefault="00A8085F" w:rsidP="001B0928">
            <w:pPr>
              <w:pStyle w:val="Akapitzlist"/>
              <w:autoSpaceDE w:val="0"/>
              <w:autoSpaceDN w:val="0"/>
              <w:adjustRightInd w:val="0"/>
              <w:spacing w:before="120" w:after="120" w:line="240" w:lineRule="auto"/>
              <w:ind w:left="0"/>
              <w:jc w:val="both"/>
              <w:rPr>
                <w:rFonts w:ascii="Arial" w:hAnsi="Arial" w:cs="Arial"/>
                <w:color w:val="000000"/>
                <w:lang w:val="pl-PL" w:eastAsia="pl-PL"/>
              </w:rPr>
            </w:pPr>
            <w:r w:rsidRPr="00B444D9">
              <w:rPr>
                <w:rFonts w:ascii="Arial" w:hAnsi="Arial" w:cs="Arial"/>
                <w:color w:val="000000"/>
                <w:lang w:val="pl-PL" w:eastAsia="pl-PL"/>
              </w:rPr>
              <w:t xml:space="preserve">Cele, </w:t>
            </w:r>
            <w:r w:rsidR="00D463B6" w:rsidRPr="00B444D9">
              <w:rPr>
                <w:rFonts w:ascii="Arial" w:hAnsi="Arial" w:cs="Arial"/>
                <w:color w:val="000000"/>
                <w:lang w:val="pl-PL" w:eastAsia="pl-PL"/>
              </w:rPr>
              <w:t>działania</w:t>
            </w:r>
            <w:r w:rsidRPr="00B444D9">
              <w:rPr>
                <w:rFonts w:ascii="Arial" w:hAnsi="Arial" w:cs="Arial"/>
                <w:color w:val="000000"/>
                <w:lang w:val="pl-PL" w:eastAsia="pl-PL"/>
              </w:rPr>
              <w:t xml:space="preserve">, realizatorzy oraz wskaźniki </w:t>
            </w:r>
            <w:r w:rsidR="00D463B6" w:rsidRPr="00B444D9">
              <w:rPr>
                <w:rFonts w:ascii="Arial" w:hAnsi="Arial" w:cs="Arial"/>
                <w:color w:val="000000"/>
                <w:lang w:val="pl-PL" w:eastAsia="pl-PL"/>
              </w:rPr>
              <w:t>Wojewódzkiego Programu Przeciwdziałania Przemocy w</w:t>
            </w:r>
            <w:r w:rsidRPr="00B444D9">
              <w:rPr>
                <w:rFonts w:ascii="Arial" w:hAnsi="Arial" w:cs="Arial"/>
                <w:color w:val="000000"/>
                <w:lang w:val="pl-PL" w:eastAsia="pl-PL"/>
              </w:rPr>
              <w:t xml:space="preserve"> Rodzinie na lata </w:t>
            </w:r>
            <w:r w:rsidR="007B5C3E" w:rsidRPr="00B444D9">
              <w:rPr>
                <w:rFonts w:ascii="Arial" w:hAnsi="Arial" w:cs="Arial"/>
                <w:color w:val="000000"/>
                <w:lang w:val="pl-PL" w:eastAsia="pl-PL"/>
              </w:rPr>
              <w:t>2017 – 2020</w:t>
            </w:r>
            <w:r w:rsidRPr="00B444D9">
              <w:rPr>
                <w:rFonts w:ascii="Arial" w:hAnsi="Arial" w:cs="Arial"/>
                <w:color w:val="000000"/>
                <w:lang w:val="pl-PL" w:eastAsia="pl-PL"/>
              </w:rPr>
              <w:t xml:space="preserve"> </w:t>
            </w:r>
          </w:p>
        </w:tc>
        <w:tc>
          <w:tcPr>
            <w:tcW w:w="685" w:type="dxa"/>
          </w:tcPr>
          <w:p w14:paraId="6B25BBFC" w14:textId="6DF4860B"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8</w:t>
            </w:r>
            <w:r w:rsidR="006F7B42">
              <w:rPr>
                <w:rFonts w:ascii="Arial" w:hAnsi="Arial" w:cs="Arial"/>
                <w:b/>
                <w:bCs/>
                <w:color w:val="000000"/>
                <w:sz w:val="24"/>
                <w:szCs w:val="24"/>
              </w:rPr>
              <w:t>4</w:t>
            </w:r>
          </w:p>
        </w:tc>
      </w:tr>
      <w:tr w:rsidR="006C4C07" w:rsidRPr="00B444D9" w14:paraId="279329D3" w14:textId="77777777" w:rsidTr="00C722C8">
        <w:tc>
          <w:tcPr>
            <w:tcW w:w="945" w:type="dxa"/>
          </w:tcPr>
          <w:p w14:paraId="059768F2"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2.1.</w:t>
            </w:r>
          </w:p>
        </w:tc>
        <w:tc>
          <w:tcPr>
            <w:tcW w:w="7976" w:type="dxa"/>
          </w:tcPr>
          <w:p w14:paraId="1CA1D19A"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hAnsi="Arial" w:cs="Arial"/>
                <w:bCs/>
                <w:color w:val="000000"/>
                <w:lang w:val="pl-PL" w:eastAsia="pl-PL"/>
              </w:rPr>
            </w:pPr>
            <w:r w:rsidRPr="00B444D9">
              <w:rPr>
                <w:rFonts w:ascii="Arial" w:hAnsi="Arial" w:cs="Arial"/>
                <w:bCs/>
                <w:color w:val="000000"/>
                <w:lang w:val="pl-PL" w:eastAsia="pl-PL"/>
              </w:rPr>
              <w:t xml:space="preserve">Realizacja działań ustawowych </w:t>
            </w:r>
          </w:p>
        </w:tc>
        <w:tc>
          <w:tcPr>
            <w:tcW w:w="685" w:type="dxa"/>
          </w:tcPr>
          <w:p w14:paraId="06F2B194" w14:textId="7101A557"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8</w:t>
            </w:r>
            <w:r w:rsidR="006F7B42">
              <w:rPr>
                <w:rFonts w:ascii="Arial" w:hAnsi="Arial" w:cs="Arial"/>
                <w:b/>
                <w:bCs/>
                <w:color w:val="000000"/>
                <w:sz w:val="24"/>
                <w:szCs w:val="24"/>
              </w:rPr>
              <w:t>4</w:t>
            </w:r>
          </w:p>
        </w:tc>
      </w:tr>
      <w:tr w:rsidR="00FA44CC" w:rsidRPr="00B444D9" w14:paraId="56C65E8B" w14:textId="77777777" w:rsidTr="00C722C8">
        <w:tc>
          <w:tcPr>
            <w:tcW w:w="945" w:type="dxa"/>
          </w:tcPr>
          <w:p w14:paraId="53B839D3" w14:textId="77777777" w:rsidR="00A11A8E" w:rsidRPr="00B444D9" w:rsidRDefault="00A11A8E"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2.2.</w:t>
            </w:r>
          </w:p>
        </w:tc>
        <w:tc>
          <w:tcPr>
            <w:tcW w:w="7976" w:type="dxa"/>
          </w:tcPr>
          <w:p w14:paraId="5D8F3A01" w14:textId="77777777" w:rsidR="00FA44CC" w:rsidRPr="00B444D9" w:rsidRDefault="006957D1" w:rsidP="00176F10">
            <w:pPr>
              <w:pStyle w:val="Akapitzlist"/>
              <w:autoSpaceDE w:val="0"/>
              <w:autoSpaceDN w:val="0"/>
              <w:adjustRightInd w:val="0"/>
              <w:spacing w:before="120" w:after="120" w:line="240" w:lineRule="auto"/>
              <w:ind w:left="0"/>
              <w:jc w:val="both"/>
              <w:rPr>
                <w:rFonts w:ascii="Arial" w:hAnsi="Arial" w:cs="Arial"/>
                <w:bCs/>
                <w:color w:val="000000"/>
                <w:lang w:val="pl-PL" w:eastAsia="pl-PL"/>
              </w:rPr>
            </w:pPr>
            <w:r w:rsidRPr="00B444D9">
              <w:rPr>
                <w:rFonts w:ascii="Arial" w:hAnsi="Arial" w:cs="Arial"/>
                <w:bCs/>
                <w:color w:val="000000"/>
                <w:lang w:val="pl-PL" w:eastAsia="pl-PL"/>
              </w:rPr>
              <w:t>Obszary działania, cel strategiczny, kierunki i rodzaje działań, wskaźniki</w:t>
            </w:r>
          </w:p>
        </w:tc>
        <w:tc>
          <w:tcPr>
            <w:tcW w:w="685" w:type="dxa"/>
          </w:tcPr>
          <w:p w14:paraId="5AB116D9" w14:textId="5A18EB4A" w:rsidR="00FA44CC"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8</w:t>
            </w:r>
            <w:r w:rsidR="006F7B42">
              <w:rPr>
                <w:rFonts w:ascii="Arial" w:hAnsi="Arial" w:cs="Arial"/>
                <w:b/>
                <w:bCs/>
                <w:color w:val="000000"/>
                <w:sz w:val="24"/>
                <w:szCs w:val="24"/>
              </w:rPr>
              <w:t>4</w:t>
            </w:r>
          </w:p>
        </w:tc>
      </w:tr>
      <w:tr w:rsidR="006C4C07" w:rsidRPr="00B444D9" w14:paraId="78C43357" w14:textId="77777777" w:rsidTr="00C722C8">
        <w:tc>
          <w:tcPr>
            <w:tcW w:w="945" w:type="dxa"/>
          </w:tcPr>
          <w:p w14:paraId="1325E0ED" w14:textId="77777777" w:rsidR="006C4C07" w:rsidRPr="00B444D9" w:rsidRDefault="006C4C07" w:rsidP="006C4C07">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2.3.</w:t>
            </w:r>
          </w:p>
        </w:tc>
        <w:tc>
          <w:tcPr>
            <w:tcW w:w="7976" w:type="dxa"/>
          </w:tcPr>
          <w:p w14:paraId="2F32A330" w14:textId="77777777" w:rsidR="006C4C07" w:rsidRPr="00B444D9" w:rsidRDefault="006C4C07" w:rsidP="00176F10">
            <w:pPr>
              <w:pStyle w:val="Akapitzlist"/>
              <w:autoSpaceDE w:val="0"/>
              <w:autoSpaceDN w:val="0"/>
              <w:adjustRightInd w:val="0"/>
              <w:spacing w:before="120" w:after="120" w:line="240" w:lineRule="auto"/>
              <w:ind w:left="0"/>
              <w:jc w:val="both"/>
              <w:rPr>
                <w:rFonts w:ascii="Arial" w:hAnsi="Arial" w:cs="Arial"/>
                <w:bCs/>
                <w:color w:val="000000"/>
                <w:lang w:val="pl-PL" w:eastAsia="pl-PL"/>
              </w:rPr>
            </w:pPr>
            <w:r w:rsidRPr="00B444D9">
              <w:rPr>
                <w:rFonts w:ascii="Arial" w:hAnsi="Arial" w:cs="Arial"/>
              </w:rPr>
              <w:t>Zasady realizacji i finansowania Wojewódzkiego Programu Przeciwdziałania Przemocy w Rodzinie na lata 2017-2020</w:t>
            </w:r>
          </w:p>
        </w:tc>
        <w:tc>
          <w:tcPr>
            <w:tcW w:w="685" w:type="dxa"/>
          </w:tcPr>
          <w:p w14:paraId="44AB4007" w14:textId="7D3EA7B0" w:rsidR="006C4C07" w:rsidRPr="00B444D9" w:rsidRDefault="001B0928" w:rsidP="001B0928">
            <w:pPr>
              <w:autoSpaceDE w:val="0"/>
              <w:autoSpaceDN w:val="0"/>
              <w:adjustRightInd w:val="0"/>
              <w:spacing w:after="120"/>
              <w:jc w:val="center"/>
              <w:rPr>
                <w:rFonts w:ascii="Arial" w:hAnsi="Arial" w:cs="Arial"/>
                <w:b/>
                <w:bCs/>
                <w:color w:val="000000"/>
                <w:sz w:val="24"/>
                <w:szCs w:val="24"/>
              </w:rPr>
            </w:pPr>
            <w:r w:rsidRPr="00B444D9">
              <w:rPr>
                <w:rFonts w:ascii="Arial" w:hAnsi="Arial" w:cs="Arial"/>
                <w:b/>
                <w:bCs/>
                <w:color w:val="000000"/>
                <w:sz w:val="24"/>
                <w:szCs w:val="24"/>
              </w:rPr>
              <w:t>8</w:t>
            </w:r>
            <w:r w:rsidR="006F7B42">
              <w:rPr>
                <w:rFonts w:ascii="Arial" w:hAnsi="Arial" w:cs="Arial"/>
                <w:b/>
                <w:bCs/>
                <w:color w:val="000000"/>
                <w:sz w:val="24"/>
                <w:szCs w:val="24"/>
              </w:rPr>
              <w:t>8</w:t>
            </w:r>
          </w:p>
        </w:tc>
      </w:tr>
      <w:tr w:rsidR="0059025B" w:rsidRPr="00B444D9" w14:paraId="3A21076F" w14:textId="77777777" w:rsidTr="00176F10">
        <w:tc>
          <w:tcPr>
            <w:tcW w:w="8921" w:type="dxa"/>
            <w:gridSpan w:val="2"/>
          </w:tcPr>
          <w:p w14:paraId="19F298E7" w14:textId="689538EA" w:rsidR="0059025B" w:rsidRPr="00B444D9" w:rsidRDefault="0059025B" w:rsidP="00176F10">
            <w:pPr>
              <w:autoSpaceDE w:val="0"/>
              <w:autoSpaceDN w:val="0"/>
              <w:adjustRightInd w:val="0"/>
              <w:spacing w:before="120" w:after="120" w:line="240" w:lineRule="auto"/>
              <w:jc w:val="both"/>
              <w:rPr>
                <w:rFonts w:ascii="Arial" w:hAnsi="Arial" w:cs="Arial"/>
                <w:bCs/>
                <w:color w:val="000000"/>
              </w:rPr>
            </w:pPr>
            <w:r w:rsidRPr="00B444D9">
              <w:rPr>
                <w:rFonts w:ascii="Arial" w:hAnsi="Arial" w:cs="Arial"/>
                <w:bCs/>
                <w:color w:val="000000"/>
              </w:rPr>
              <w:t>Załącznik 1.</w:t>
            </w:r>
          </w:p>
          <w:p w14:paraId="0AE098FB" w14:textId="77777777" w:rsidR="0059025B" w:rsidRPr="00B444D9" w:rsidRDefault="0059025B" w:rsidP="00176F10">
            <w:pPr>
              <w:autoSpaceDE w:val="0"/>
              <w:autoSpaceDN w:val="0"/>
              <w:adjustRightInd w:val="0"/>
              <w:spacing w:before="120" w:after="120" w:line="240" w:lineRule="auto"/>
              <w:jc w:val="both"/>
              <w:rPr>
                <w:rFonts w:ascii="Arial" w:hAnsi="Arial" w:cs="Arial"/>
                <w:bCs/>
              </w:rPr>
            </w:pPr>
            <w:r w:rsidRPr="00B444D9">
              <w:rPr>
                <w:rFonts w:ascii="Arial" w:hAnsi="Arial" w:cs="Arial"/>
              </w:rPr>
              <w:t>Ramowy Program ochrony dla osób doświadczających przemocy w rodzinie - wytyczne</w:t>
            </w:r>
          </w:p>
        </w:tc>
        <w:tc>
          <w:tcPr>
            <w:tcW w:w="685" w:type="dxa"/>
            <w:vMerge w:val="restart"/>
          </w:tcPr>
          <w:p w14:paraId="65599E76" w14:textId="77777777" w:rsidR="0059025B" w:rsidRPr="00B444D9" w:rsidRDefault="0059025B" w:rsidP="001B0928">
            <w:pPr>
              <w:autoSpaceDE w:val="0"/>
              <w:autoSpaceDN w:val="0"/>
              <w:adjustRightInd w:val="0"/>
              <w:spacing w:after="120"/>
              <w:jc w:val="center"/>
              <w:rPr>
                <w:rFonts w:ascii="Arial" w:hAnsi="Arial" w:cs="Arial"/>
                <w:b/>
                <w:bCs/>
                <w:color w:val="000000"/>
                <w:sz w:val="24"/>
                <w:szCs w:val="24"/>
              </w:rPr>
            </w:pPr>
            <w:r>
              <w:rPr>
                <w:rFonts w:ascii="Arial" w:hAnsi="Arial" w:cs="Arial"/>
                <w:b/>
                <w:bCs/>
                <w:color w:val="000000"/>
                <w:sz w:val="24"/>
                <w:szCs w:val="24"/>
              </w:rPr>
              <w:t>89</w:t>
            </w:r>
          </w:p>
        </w:tc>
      </w:tr>
      <w:tr w:rsidR="0059025B" w:rsidRPr="00B444D9" w14:paraId="15D6D58B" w14:textId="77777777" w:rsidTr="00F6078E">
        <w:tc>
          <w:tcPr>
            <w:tcW w:w="8921" w:type="dxa"/>
            <w:gridSpan w:val="2"/>
          </w:tcPr>
          <w:p w14:paraId="12BB19E9" w14:textId="77777777" w:rsidR="0059025B" w:rsidRPr="00B444D9" w:rsidRDefault="0059025B" w:rsidP="00A66EEF">
            <w:pPr>
              <w:pStyle w:val="Akapitzlist"/>
              <w:numPr>
                <w:ilvl w:val="0"/>
                <w:numId w:val="5"/>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Cele i rezultaty Programów</w:t>
            </w:r>
          </w:p>
          <w:p w14:paraId="2EDDB00D" w14:textId="77777777" w:rsidR="0059025B" w:rsidRPr="00B444D9" w:rsidRDefault="0059025B" w:rsidP="00A66EEF">
            <w:pPr>
              <w:pStyle w:val="Akapitzlist"/>
              <w:numPr>
                <w:ilvl w:val="0"/>
                <w:numId w:val="5"/>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Założenia ogólne Programów</w:t>
            </w:r>
          </w:p>
          <w:p w14:paraId="09B7A33D" w14:textId="77777777" w:rsidR="0059025B" w:rsidRPr="00B444D9" w:rsidRDefault="0059025B" w:rsidP="00A66EEF">
            <w:pPr>
              <w:pStyle w:val="Akapitzlist"/>
              <w:numPr>
                <w:ilvl w:val="0"/>
                <w:numId w:val="5"/>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Podstawowe wskazówki do tworzenia Programów</w:t>
            </w:r>
          </w:p>
          <w:p w14:paraId="64FE1DB2" w14:textId="77777777" w:rsidR="0059025B" w:rsidRPr="00B444D9" w:rsidRDefault="0059025B" w:rsidP="00A66EEF">
            <w:pPr>
              <w:pStyle w:val="Akapitzlist"/>
              <w:numPr>
                <w:ilvl w:val="0"/>
                <w:numId w:val="5"/>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Reguły uczestnictwa, plan pomocy dla osób doznających przemocy</w:t>
            </w:r>
          </w:p>
        </w:tc>
        <w:tc>
          <w:tcPr>
            <w:tcW w:w="685" w:type="dxa"/>
            <w:vMerge/>
          </w:tcPr>
          <w:p w14:paraId="620285E0" w14:textId="77777777" w:rsidR="0059025B" w:rsidRPr="00B444D9" w:rsidRDefault="0059025B" w:rsidP="00F90A88">
            <w:pPr>
              <w:autoSpaceDE w:val="0"/>
              <w:autoSpaceDN w:val="0"/>
              <w:adjustRightInd w:val="0"/>
              <w:spacing w:after="120"/>
              <w:rPr>
                <w:rFonts w:ascii="Arial" w:hAnsi="Arial" w:cs="Arial"/>
                <w:b/>
                <w:bCs/>
                <w:sz w:val="24"/>
                <w:szCs w:val="24"/>
              </w:rPr>
            </w:pPr>
          </w:p>
        </w:tc>
      </w:tr>
      <w:tr w:rsidR="0059025B" w:rsidRPr="00B444D9" w14:paraId="651D5330" w14:textId="77777777" w:rsidTr="00176F10">
        <w:tc>
          <w:tcPr>
            <w:tcW w:w="8921" w:type="dxa"/>
            <w:gridSpan w:val="2"/>
          </w:tcPr>
          <w:p w14:paraId="6DCAEFF0" w14:textId="77777777" w:rsidR="0059025B" w:rsidRPr="00B444D9" w:rsidRDefault="0059025B" w:rsidP="00176F10">
            <w:pPr>
              <w:autoSpaceDE w:val="0"/>
              <w:autoSpaceDN w:val="0"/>
              <w:adjustRightInd w:val="0"/>
              <w:spacing w:before="120" w:after="120" w:line="240" w:lineRule="auto"/>
              <w:jc w:val="both"/>
              <w:rPr>
                <w:rFonts w:ascii="Arial" w:hAnsi="Arial" w:cs="Arial"/>
                <w:bCs/>
              </w:rPr>
            </w:pPr>
            <w:r w:rsidRPr="00B444D9">
              <w:rPr>
                <w:rFonts w:ascii="Arial" w:hAnsi="Arial" w:cs="Arial"/>
                <w:bCs/>
              </w:rPr>
              <w:t xml:space="preserve">Załącznik 2. </w:t>
            </w:r>
          </w:p>
          <w:p w14:paraId="1D63BE1B" w14:textId="2DF78412" w:rsidR="0059025B" w:rsidRPr="00B444D9" w:rsidRDefault="0059025B" w:rsidP="00176F10">
            <w:pPr>
              <w:autoSpaceDE w:val="0"/>
              <w:autoSpaceDN w:val="0"/>
              <w:adjustRightInd w:val="0"/>
              <w:spacing w:before="120" w:after="120" w:line="240" w:lineRule="auto"/>
              <w:jc w:val="both"/>
              <w:rPr>
                <w:rFonts w:ascii="Arial" w:hAnsi="Arial" w:cs="Arial"/>
                <w:bCs/>
              </w:rPr>
            </w:pPr>
            <w:r w:rsidRPr="00B444D9">
              <w:rPr>
                <w:rFonts w:ascii="Arial" w:hAnsi="Arial" w:cs="Arial"/>
                <w:bCs/>
              </w:rPr>
              <w:t xml:space="preserve">Ramowy Program oddziaływań korekcyjno-edukacyjnych dla osób stosujących przemoc </w:t>
            </w:r>
            <w:r w:rsidRPr="00B444D9">
              <w:rPr>
                <w:rFonts w:ascii="Arial" w:hAnsi="Arial" w:cs="Arial"/>
                <w:bCs/>
              </w:rPr>
              <w:br/>
              <w:t>w rodzinie – wytyczne</w:t>
            </w:r>
          </w:p>
        </w:tc>
        <w:tc>
          <w:tcPr>
            <w:tcW w:w="685" w:type="dxa"/>
            <w:vMerge w:val="restart"/>
          </w:tcPr>
          <w:p w14:paraId="1680C54A" w14:textId="00FC972D" w:rsidR="0059025B" w:rsidRPr="00B444D9" w:rsidRDefault="0059025B" w:rsidP="001B0928">
            <w:pPr>
              <w:autoSpaceDE w:val="0"/>
              <w:autoSpaceDN w:val="0"/>
              <w:adjustRightInd w:val="0"/>
              <w:spacing w:after="120"/>
              <w:jc w:val="center"/>
              <w:rPr>
                <w:rFonts w:ascii="Arial" w:hAnsi="Arial" w:cs="Arial"/>
                <w:b/>
                <w:bCs/>
                <w:sz w:val="24"/>
                <w:szCs w:val="24"/>
              </w:rPr>
            </w:pPr>
            <w:r w:rsidRPr="00B444D9">
              <w:rPr>
                <w:rFonts w:ascii="Arial" w:hAnsi="Arial" w:cs="Arial"/>
                <w:b/>
                <w:bCs/>
                <w:sz w:val="24"/>
                <w:szCs w:val="24"/>
              </w:rPr>
              <w:t>9</w:t>
            </w:r>
            <w:r>
              <w:rPr>
                <w:rFonts w:ascii="Arial" w:hAnsi="Arial" w:cs="Arial"/>
                <w:b/>
                <w:bCs/>
                <w:sz w:val="24"/>
                <w:szCs w:val="24"/>
              </w:rPr>
              <w:t>5</w:t>
            </w:r>
          </w:p>
        </w:tc>
      </w:tr>
      <w:tr w:rsidR="0059025B" w:rsidRPr="00B444D9" w14:paraId="056A431F" w14:textId="77777777" w:rsidTr="00F6078E">
        <w:tc>
          <w:tcPr>
            <w:tcW w:w="8921" w:type="dxa"/>
            <w:gridSpan w:val="2"/>
          </w:tcPr>
          <w:p w14:paraId="67FD1E06" w14:textId="77777777" w:rsidR="0059025B" w:rsidRPr="00B444D9" w:rsidRDefault="0059025B" w:rsidP="00A66EEF">
            <w:pPr>
              <w:pStyle w:val="Akapitzlist"/>
              <w:numPr>
                <w:ilvl w:val="0"/>
                <w:numId w:val="47"/>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Cele i rezultaty Programów</w:t>
            </w:r>
          </w:p>
          <w:p w14:paraId="7475BE4B" w14:textId="77777777" w:rsidR="0059025B" w:rsidRPr="00B444D9" w:rsidRDefault="0059025B" w:rsidP="00A66EEF">
            <w:pPr>
              <w:pStyle w:val="Akapitzlist"/>
              <w:numPr>
                <w:ilvl w:val="0"/>
                <w:numId w:val="47"/>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Założenia ogólne Programów</w:t>
            </w:r>
          </w:p>
          <w:p w14:paraId="64123596" w14:textId="77777777" w:rsidR="0059025B" w:rsidRPr="00B444D9" w:rsidRDefault="0059025B" w:rsidP="00A66EEF">
            <w:pPr>
              <w:pStyle w:val="Akapitzlist"/>
              <w:numPr>
                <w:ilvl w:val="0"/>
                <w:numId w:val="47"/>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Podstawowe wskazówki do tworzenia Programów</w:t>
            </w:r>
          </w:p>
          <w:p w14:paraId="299E9C87" w14:textId="77777777" w:rsidR="0059025B" w:rsidRPr="00B444D9" w:rsidRDefault="0059025B" w:rsidP="00A66EEF">
            <w:pPr>
              <w:pStyle w:val="Akapitzlist"/>
              <w:numPr>
                <w:ilvl w:val="0"/>
                <w:numId w:val="47"/>
              </w:numPr>
              <w:autoSpaceDE w:val="0"/>
              <w:autoSpaceDN w:val="0"/>
              <w:adjustRightInd w:val="0"/>
              <w:spacing w:before="120" w:after="120" w:line="240" w:lineRule="auto"/>
              <w:rPr>
                <w:rFonts w:ascii="Arial" w:hAnsi="Arial" w:cs="Arial"/>
                <w:bCs/>
                <w:lang w:val="pl-PL" w:eastAsia="pl-PL"/>
              </w:rPr>
            </w:pPr>
            <w:r w:rsidRPr="00B444D9">
              <w:rPr>
                <w:rFonts w:ascii="Arial" w:hAnsi="Arial" w:cs="Arial"/>
                <w:bCs/>
                <w:lang w:val="pl-PL" w:eastAsia="pl-PL"/>
              </w:rPr>
              <w:t>Reguły uczestnictwa w programie dla osób stosujących przemoc</w:t>
            </w:r>
          </w:p>
        </w:tc>
        <w:tc>
          <w:tcPr>
            <w:tcW w:w="685" w:type="dxa"/>
            <w:vMerge/>
          </w:tcPr>
          <w:p w14:paraId="44E7A323" w14:textId="77777777" w:rsidR="0059025B" w:rsidRPr="00B444D9" w:rsidRDefault="0059025B" w:rsidP="001B0928">
            <w:pPr>
              <w:autoSpaceDE w:val="0"/>
              <w:autoSpaceDN w:val="0"/>
              <w:adjustRightInd w:val="0"/>
              <w:spacing w:after="120"/>
              <w:jc w:val="center"/>
              <w:rPr>
                <w:rFonts w:ascii="Arial" w:hAnsi="Arial" w:cs="Arial"/>
                <w:b/>
                <w:bCs/>
                <w:sz w:val="24"/>
                <w:szCs w:val="24"/>
              </w:rPr>
            </w:pPr>
          </w:p>
        </w:tc>
      </w:tr>
      <w:tr w:rsidR="0059025B" w:rsidRPr="00B444D9" w14:paraId="41299379" w14:textId="77777777" w:rsidTr="00F6078E">
        <w:tc>
          <w:tcPr>
            <w:tcW w:w="8921" w:type="dxa"/>
            <w:gridSpan w:val="2"/>
          </w:tcPr>
          <w:p w14:paraId="32522F84" w14:textId="77777777" w:rsidR="0059025B" w:rsidRPr="00B444D9" w:rsidRDefault="0059025B" w:rsidP="00642F7E">
            <w:pPr>
              <w:pStyle w:val="Akapitzlist"/>
              <w:autoSpaceDE w:val="0"/>
              <w:autoSpaceDN w:val="0"/>
              <w:adjustRightInd w:val="0"/>
              <w:spacing w:before="120" w:after="120" w:line="240" w:lineRule="auto"/>
              <w:ind w:left="964" w:firstLine="51"/>
              <w:rPr>
                <w:rFonts w:ascii="Arial" w:hAnsi="Arial" w:cs="Arial"/>
                <w:bCs/>
                <w:lang w:val="pl-PL" w:eastAsia="pl-PL"/>
              </w:rPr>
            </w:pPr>
            <w:r w:rsidRPr="00B444D9">
              <w:rPr>
                <w:rFonts w:ascii="Arial" w:hAnsi="Arial" w:cs="Arial"/>
                <w:bCs/>
                <w:lang w:val="pl-PL" w:eastAsia="pl-PL"/>
              </w:rPr>
              <w:t>Spis tabel</w:t>
            </w:r>
          </w:p>
          <w:p w14:paraId="15F5B7B8" w14:textId="77777777" w:rsidR="0059025B" w:rsidRPr="00B444D9" w:rsidRDefault="0059025B" w:rsidP="00C62DDE">
            <w:pPr>
              <w:pStyle w:val="Akapitzlist"/>
              <w:autoSpaceDE w:val="0"/>
              <w:autoSpaceDN w:val="0"/>
              <w:adjustRightInd w:val="0"/>
              <w:spacing w:before="120" w:after="120" w:line="240" w:lineRule="auto"/>
              <w:ind w:left="1055" w:hanging="34"/>
              <w:rPr>
                <w:rFonts w:ascii="Arial" w:hAnsi="Arial" w:cs="Arial"/>
                <w:bCs/>
                <w:lang w:val="pl-PL" w:eastAsia="pl-PL"/>
              </w:rPr>
            </w:pPr>
            <w:r w:rsidRPr="00B444D9">
              <w:rPr>
                <w:rFonts w:ascii="Arial" w:hAnsi="Arial" w:cs="Arial"/>
                <w:bCs/>
                <w:lang w:val="pl-PL" w:eastAsia="pl-PL"/>
              </w:rPr>
              <w:t>Spis wykresów</w:t>
            </w:r>
          </w:p>
        </w:tc>
        <w:tc>
          <w:tcPr>
            <w:tcW w:w="685" w:type="dxa"/>
          </w:tcPr>
          <w:p w14:paraId="0E95BC61" w14:textId="3FCA2113" w:rsidR="0059025B" w:rsidRPr="00B444D9" w:rsidRDefault="0059025B" w:rsidP="001B0928">
            <w:pPr>
              <w:autoSpaceDE w:val="0"/>
              <w:autoSpaceDN w:val="0"/>
              <w:adjustRightInd w:val="0"/>
              <w:spacing w:after="120"/>
              <w:jc w:val="center"/>
              <w:rPr>
                <w:rFonts w:ascii="Arial" w:hAnsi="Arial" w:cs="Arial"/>
                <w:b/>
                <w:bCs/>
                <w:sz w:val="24"/>
                <w:szCs w:val="24"/>
              </w:rPr>
            </w:pPr>
            <w:r>
              <w:rPr>
                <w:rFonts w:ascii="Arial" w:hAnsi="Arial" w:cs="Arial"/>
                <w:b/>
                <w:bCs/>
                <w:sz w:val="24"/>
                <w:szCs w:val="24"/>
              </w:rPr>
              <w:t>100</w:t>
            </w:r>
          </w:p>
          <w:p w14:paraId="21688100" w14:textId="33096151" w:rsidR="0059025B" w:rsidRPr="00B444D9" w:rsidRDefault="0059025B" w:rsidP="00F90A88">
            <w:pPr>
              <w:autoSpaceDE w:val="0"/>
              <w:autoSpaceDN w:val="0"/>
              <w:adjustRightInd w:val="0"/>
              <w:spacing w:after="120"/>
              <w:rPr>
                <w:rFonts w:ascii="Arial" w:hAnsi="Arial" w:cs="Arial"/>
                <w:b/>
                <w:bCs/>
                <w:sz w:val="24"/>
                <w:szCs w:val="24"/>
              </w:rPr>
            </w:pPr>
            <w:r>
              <w:rPr>
                <w:rFonts w:ascii="Arial" w:hAnsi="Arial" w:cs="Arial"/>
                <w:b/>
                <w:bCs/>
                <w:sz w:val="24"/>
                <w:szCs w:val="24"/>
              </w:rPr>
              <w:t>103</w:t>
            </w:r>
          </w:p>
        </w:tc>
      </w:tr>
    </w:tbl>
    <w:p w14:paraId="5466CA4E" w14:textId="1777CD9E" w:rsidR="00C43E72" w:rsidRDefault="00F00120" w:rsidP="00816FBD">
      <w:pPr>
        <w:spacing w:after="120"/>
        <w:rPr>
          <w:rFonts w:ascii="Arial" w:hAnsi="Arial" w:cs="Arial"/>
          <w:b/>
          <w:sz w:val="24"/>
          <w:szCs w:val="24"/>
        </w:rPr>
      </w:pPr>
      <w:r w:rsidRPr="00B444D9">
        <w:rPr>
          <w:rFonts w:ascii="Arial" w:hAnsi="Arial" w:cs="Arial"/>
          <w:b/>
          <w:sz w:val="24"/>
          <w:szCs w:val="24"/>
        </w:rPr>
        <w:br w:type="page"/>
      </w:r>
    </w:p>
    <w:p w14:paraId="6A17E0FD" w14:textId="1238B77F" w:rsidR="00312FD6" w:rsidRPr="00B444D9" w:rsidRDefault="00312FD6" w:rsidP="00816FBD">
      <w:pPr>
        <w:spacing w:after="120"/>
        <w:rPr>
          <w:rFonts w:ascii="Arial" w:hAnsi="Arial" w:cs="Arial"/>
          <w:b/>
          <w:sz w:val="24"/>
          <w:szCs w:val="24"/>
        </w:rPr>
      </w:pPr>
      <w:r w:rsidRPr="00B444D9">
        <w:rPr>
          <w:rFonts w:ascii="Arial" w:hAnsi="Arial" w:cs="Arial"/>
          <w:b/>
          <w:sz w:val="24"/>
          <w:szCs w:val="24"/>
        </w:rPr>
        <w:lastRenderedPageBreak/>
        <w:t>Spis skrótów</w:t>
      </w:r>
    </w:p>
    <w:tbl>
      <w:tblPr>
        <w:tblpPr w:leftFromText="141" w:rightFromText="141" w:vertAnchor="text" w:horzAnchor="margin"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Spis skrótów"/>
        <w:tblDescription w:val="W tabeli przedstawiono spis skrótów."/>
      </w:tblPr>
      <w:tblGrid>
        <w:gridCol w:w="1972"/>
        <w:gridCol w:w="6980"/>
      </w:tblGrid>
      <w:tr w:rsidR="00C43E72" w:rsidRPr="00B444D9" w14:paraId="715A740C" w14:textId="77777777" w:rsidTr="00C43E72">
        <w:tc>
          <w:tcPr>
            <w:tcW w:w="1972" w:type="dxa"/>
            <w:shd w:val="clear" w:color="auto" w:fill="1F3864" w:themeFill="accent1" w:themeFillShade="80"/>
          </w:tcPr>
          <w:p w14:paraId="066BEA3B" w14:textId="77777777" w:rsidR="00C43E72" w:rsidRPr="00B444D9" w:rsidRDefault="00C43E72" w:rsidP="00C43E72">
            <w:pPr>
              <w:tabs>
                <w:tab w:val="left" w:pos="1185"/>
              </w:tabs>
              <w:spacing w:after="120"/>
              <w:rPr>
                <w:rFonts w:ascii="Arial" w:hAnsi="Arial" w:cs="Arial"/>
                <w:b/>
                <w:bCs/>
                <w:color w:val="FFFFFF"/>
              </w:rPr>
            </w:pPr>
            <w:r w:rsidRPr="00B444D9">
              <w:rPr>
                <w:rFonts w:ascii="Arial" w:hAnsi="Arial" w:cs="Arial"/>
                <w:b/>
                <w:bCs/>
                <w:color w:val="FFFFFF"/>
              </w:rPr>
              <w:t>JST</w:t>
            </w:r>
          </w:p>
        </w:tc>
        <w:tc>
          <w:tcPr>
            <w:tcW w:w="6980" w:type="dxa"/>
          </w:tcPr>
          <w:p w14:paraId="75058F61"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Jednostki Samorządu Terytorialnego</w:t>
            </w:r>
          </w:p>
        </w:tc>
      </w:tr>
      <w:tr w:rsidR="00C43E72" w:rsidRPr="00B444D9" w14:paraId="183324DD" w14:textId="77777777" w:rsidTr="00C43E72">
        <w:tc>
          <w:tcPr>
            <w:tcW w:w="1972" w:type="dxa"/>
            <w:shd w:val="clear" w:color="auto" w:fill="1F3864" w:themeFill="accent1" w:themeFillShade="80"/>
          </w:tcPr>
          <w:p w14:paraId="3622DB48" w14:textId="77777777" w:rsidR="00C43E72" w:rsidRPr="00B444D9" w:rsidRDefault="00C43E72" w:rsidP="00C43E72">
            <w:pPr>
              <w:tabs>
                <w:tab w:val="left" w:pos="1185"/>
              </w:tabs>
              <w:spacing w:after="120"/>
              <w:rPr>
                <w:rFonts w:ascii="Arial" w:hAnsi="Arial" w:cs="Arial"/>
                <w:b/>
                <w:bCs/>
                <w:color w:val="FFFFFF"/>
              </w:rPr>
            </w:pPr>
            <w:r w:rsidRPr="00B444D9">
              <w:rPr>
                <w:rFonts w:ascii="Arial" w:hAnsi="Arial" w:cs="Arial"/>
                <w:b/>
                <w:bCs/>
                <w:color w:val="FFFFFF"/>
              </w:rPr>
              <w:t xml:space="preserve">KPPPwR </w:t>
            </w:r>
          </w:p>
        </w:tc>
        <w:tc>
          <w:tcPr>
            <w:tcW w:w="6980" w:type="dxa"/>
          </w:tcPr>
          <w:p w14:paraId="72433AC9"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 xml:space="preserve">Krajowy Program Przeciwdziałania Przemocy w Rodzinie </w:t>
            </w:r>
          </w:p>
        </w:tc>
      </w:tr>
      <w:tr w:rsidR="00C43E72" w:rsidRPr="00B444D9" w14:paraId="47F9DC30" w14:textId="77777777" w:rsidTr="00C43E72">
        <w:tc>
          <w:tcPr>
            <w:tcW w:w="1972" w:type="dxa"/>
            <w:shd w:val="clear" w:color="auto" w:fill="1F3864" w:themeFill="accent1" w:themeFillShade="80"/>
          </w:tcPr>
          <w:p w14:paraId="7D19DEDD" w14:textId="77777777" w:rsidR="00C43E72" w:rsidRPr="00B444D9" w:rsidRDefault="00C43E72" w:rsidP="00C43E72">
            <w:pPr>
              <w:tabs>
                <w:tab w:val="left" w:pos="1185"/>
              </w:tabs>
              <w:spacing w:after="120"/>
              <w:rPr>
                <w:rFonts w:ascii="Arial" w:hAnsi="Arial" w:cs="Arial"/>
                <w:b/>
                <w:bCs/>
                <w:color w:val="FFFFFF"/>
              </w:rPr>
            </w:pPr>
            <w:r w:rsidRPr="00B444D9">
              <w:rPr>
                <w:rFonts w:ascii="Arial" w:hAnsi="Arial" w:cs="Arial"/>
                <w:b/>
                <w:bCs/>
                <w:color w:val="FFFFFF"/>
              </w:rPr>
              <w:t>NGO</w:t>
            </w:r>
          </w:p>
        </w:tc>
        <w:tc>
          <w:tcPr>
            <w:tcW w:w="6980" w:type="dxa"/>
          </w:tcPr>
          <w:p w14:paraId="6487C768"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Sektor pozarządowy</w:t>
            </w:r>
          </w:p>
        </w:tc>
      </w:tr>
      <w:tr w:rsidR="00C43E72" w:rsidRPr="00B444D9" w14:paraId="6273738B" w14:textId="77777777" w:rsidTr="00C43E72">
        <w:tc>
          <w:tcPr>
            <w:tcW w:w="1972" w:type="dxa"/>
            <w:shd w:val="clear" w:color="auto" w:fill="1F3864" w:themeFill="accent1" w:themeFillShade="80"/>
          </w:tcPr>
          <w:p w14:paraId="5780FD7F" w14:textId="77777777" w:rsidR="00C43E72" w:rsidRPr="00B444D9" w:rsidRDefault="00C43E72" w:rsidP="00C43E72">
            <w:pPr>
              <w:tabs>
                <w:tab w:val="left" w:pos="1185"/>
              </w:tabs>
              <w:spacing w:after="120"/>
              <w:rPr>
                <w:rFonts w:ascii="Arial" w:hAnsi="Arial" w:cs="Arial"/>
                <w:b/>
                <w:bCs/>
                <w:color w:val="FFFFFF"/>
              </w:rPr>
            </w:pPr>
            <w:r w:rsidRPr="00B444D9">
              <w:rPr>
                <w:rFonts w:ascii="Arial" w:hAnsi="Arial" w:cs="Arial"/>
                <w:b/>
                <w:bCs/>
                <w:color w:val="FFFFFF"/>
              </w:rPr>
              <w:t>NK</w:t>
            </w:r>
          </w:p>
        </w:tc>
        <w:tc>
          <w:tcPr>
            <w:tcW w:w="6980" w:type="dxa"/>
          </w:tcPr>
          <w:p w14:paraId="0A89C5BC"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Procedura Niebieskie Karty</w:t>
            </w:r>
          </w:p>
        </w:tc>
      </w:tr>
      <w:tr w:rsidR="00C43E72" w:rsidRPr="00B444D9" w14:paraId="27C2B6F9" w14:textId="77777777" w:rsidTr="00C43E72">
        <w:tc>
          <w:tcPr>
            <w:tcW w:w="1972" w:type="dxa"/>
            <w:shd w:val="clear" w:color="auto" w:fill="1F3864" w:themeFill="accent1" w:themeFillShade="80"/>
          </w:tcPr>
          <w:p w14:paraId="022488D2"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OPS</w:t>
            </w:r>
          </w:p>
        </w:tc>
        <w:tc>
          <w:tcPr>
            <w:tcW w:w="6980" w:type="dxa"/>
          </w:tcPr>
          <w:p w14:paraId="4EA1944A"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Ośrodek Pomocy Społecznej</w:t>
            </w:r>
          </w:p>
        </w:tc>
      </w:tr>
      <w:tr w:rsidR="00C43E72" w:rsidRPr="00B444D9" w14:paraId="7C08ADE0" w14:textId="77777777" w:rsidTr="00C43E72">
        <w:tc>
          <w:tcPr>
            <w:tcW w:w="1972" w:type="dxa"/>
            <w:shd w:val="clear" w:color="auto" w:fill="1F3864" w:themeFill="accent1" w:themeFillShade="80"/>
          </w:tcPr>
          <w:p w14:paraId="73F24200"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PCPR</w:t>
            </w:r>
          </w:p>
        </w:tc>
        <w:tc>
          <w:tcPr>
            <w:tcW w:w="6980" w:type="dxa"/>
          </w:tcPr>
          <w:p w14:paraId="2FDAE825"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Powiatowe Centrum Pomocy Rodzinie</w:t>
            </w:r>
          </w:p>
        </w:tc>
      </w:tr>
      <w:tr w:rsidR="00C43E72" w:rsidRPr="00B444D9" w14:paraId="56791F72" w14:textId="77777777" w:rsidTr="00C43E72">
        <w:tc>
          <w:tcPr>
            <w:tcW w:w="1972" w:type="dxa"/>
            <w:shd w:val="clear" w:color="auto" w:fill="1F3864" w:themeFill="accent1" w:themeFillShade="80"/>
          </w:tcPr>
          <w:p w14:paraId="740373CA"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 xml:space="preserve">ROPS </w:t>
            </w:r>
          </w:p>
        </w:tc>
        <w:tc>
          <w:tcPr>
            <w:tcW w:w="6980" w:type="dxa"/>
          </w:tcPr>
          <w:p w14:paraId="437E11AE"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 xml:space="preserve">Regionalny Ośrodek Polityki Społecznej </w:t>
            </w:r>
          </w:p>
        </w:tc>
      </w:tr>
      <w:tr w:rsidR="00C43E72" w:rsidRPr="00B444D9" w14:paraId="25127488" w14:textId="77777777" w:rsidTr="00C43E72">
        <w:tc>
          <w:tcPr>
            <w:tcW w:w="1972" w:type="dxa"/>
            <w:shd w:val="clear" w:color="auto" w:fill="1F3864" w:themeFill="accent1" w:themeFillShade="80"/>
          </w:tcPr>
          <w:p w14:paraId="7FB82D14"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SOW</w:t>
            </w:r>
          </w:p>
        </w:tc>
        <w:tc>
          <w:tcPr>
            <w:tcW w:w="6980" w:type="dxa"/>
          </w:tcPr>
          <w:p w14:paraId="57A66235"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Specjalistyczny Ośrodek Wsparcia</w:t>
            </w:r>
          </w:p>
        </w:tc>
      </w:tr>
      <w:tr w:rsidR="00C43E72" w:rsidRPr="00B444D9" w14:paraId="08B47ED8" w14:textId="77777777" w:rsidTr="00C43E72">
        <w:tc>
          <w:tcPr>
            <w:tcW w:w="1972" w:type="dxa"/>
            <w:shd w:val="clear" w:color="auto" w:fill="1F3864" w:themeFill="accent1" w:themeFillShade="80"/>
          </w:tcPr>
          <w:p w14:paraId="500D40C0"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 xml:space="preserve">WPPPwR </w:t>
            </w:r>
          </w:p>
        </w:tc>
        <w:tc>
          <w:tcPr>
            <w:tcW w:w="6980" w:type="dxa"/>
          </w:tcPr>
          <w:p w14:paraId="2779DA32"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 xml:space="preserve">Wojewódzki Program Przeciwdziałania Przemocy w Rodzinie </w:t>
            </w:r>
          </w:p>
        </w:tc>
      </w:tr>
      <w:tr w:rsidR="00C43E72" w:rsidRPr="00B444D9" w14:paraId="6CED0768" w14:textId="77777777" w:rsidTr="00C43E72">
        <w:tc>
          <w:tcPr>
            <w:tcW w:w="1972" w:type="dxa"/>
            <w:shd w:val="clear" w:color="auto" w:fill="1F3864" w:themeFill="accent1" w:themeFillShade="80"/>
          </w:tcPr>
          <w:p w14:paraId="0F72CD4F"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ZI</w:t>
            </w:r>
          </w:p>
        </w:tc>
        <w:tc>
          <w:tcPr>
            <w:tcW w:w="6980" w:type="dxa"/>
          </w:tcPr>
          <w:p w14:paraId="423B02F3"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Zespół Interdyscyplinarny</w:t>
            </w:r>
          </w:p>
        </w:tc>
      </w:tr>
      <w:tr w:rsidR="00C43E72" w:rsidRPr="00B444D9" w14:paraId="110C3B13" w14:textId="77777777" w:rsidTr="00C43E72">
        <w:tc>
          <w:tcPr>
            <w:tcW w:w="1972" w:type="dxa"/>
            <w:shd w:val="clear" w:color="auto" w:fill="1F3864" w:themeFill="accent1" w:themeFillShade="80"/>
          </w:tcPr>
          <w:p w14:paraId="5C420688"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FGI</w:t>
            </w:r>
          </w:p>
        </w:tc>
        <w:tc>
          <w:tcPr>
            <w:tcW w:w="6980" w:type="dxa"/>
          </w:tcPr>
          <w:p w14:paraId="6C018305"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(ang. Focus Group Interview) zogniskowany wywiad grupowy, tj. dyskusja prowadzona przez specjalnie przeszkolonego moderatora. Metoda badawcza wykorzystywana w badaniach jakościowych</w:t>
            </w:r>
          </w:p>
        </w:tc>
      </w:tr>
      <w:tr w:rsidR="00C43E72" w:rsidRPr="00B444D9" w14:paraId="52E1CED9" w14:textId="77777777" w:rsidTr="00C43E72">
        <w:tc>
          <w:tcPr>
            <w:tcW w:w="1972" w:type="dxa"/>
            <w:shd w:val="clear" w:color="auto" w:fill="1F3864" w:themeFill="accent1" w:themeFillShade="80"/>
          </w:tcPr>
          <w:p w14:paraId="1D42FCE1"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Diagnoza potrzeb podmiotów</w:t>
            </w:r>
          </w:p>
        </w:tc>
        <w:tc>
          <w:tcPr>
            <w:tcW w:w="6980" w:type="dxa"/>
          </w:tcPr>
          <w:p w14:paraId="2DEC0753"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 xml:space="preserve">Raport z badania: „Diagnoza potrzeb, dobrych praktyk i trudności </w:t>
            </w:r>
            <w:r>
              <w:rPr>
                <w:rFonts w:ascii="Arial" w:hAnsi="Arial" w:cs="Arial"/>
                <w:color w:val="1F497D"/>
              </w:rPr>
              <w:br/>
            </w:r>
            <w:r w:rsidRPr="00B444D9">
              <w:rPr>
                <w:rFonts w:ascii="Arial" w:hAnsi="Arial" w:cs="Arial"/>
                <w:color w:val="1F497D"/>
              </w:rPr>
              <w:t xml:space="preserve">w realizacji zadań związanych z przeciwdziałaniem przemocy na terenie województwa lubelskiego”, badanie na zlecenie ROPS </w:t>
            </w:r>
            <w:r>
              <w:rPr>
                <w:rFonts w:ascii="Arial" w:hAnsi="Arial" w:cs="Arial"/>
                <w:color w:val="1F497D"/>
              </w:rPr>
              <w:br/>
            </w:r>
            <w:r w:rsidRPr="00B444D9">
              <w:rPr>
                <w:rFonts w:ascii="Arial" w:hAnsi="Arial" w:cs="Arial"/>
                <w:color w:val="1F497D"/>
              </w:rPr>
              <w:t>w Lublinie przeprowadziła firma Realizacja sp. z o.o. ul. Kolbaczewska 6A, 02-879 Warszawa, 2015 r.</w:t>
            </w:r>
          </w:p>
        </w:tc>
      </w:tr>
      <w:tr w:rsidR="00C43E72" w:rsidRPr="00B444D9" w14:paraId="49E523EF" w14:textId="77777777" w:rsidTr="00C43E72">
        <w:tc>
          <w:tcPr>
            <w:tcW w:w="1972" w:type="dxa"/>
            <w:shd w:val="clear" w:color="auto" w:fill="1F3864" w:themeFill="accent1" w:themeFillShade="80"/>
          </w:tcPr>
          <w:p w14:paraId="3BC9308D"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Diagnoza skali przemocy w rodzinie</w:t>
            </w:r>
          </w:p>
        </w:tc>
        <w:tc>
          <w:tcPr>
            <w:tcW w:w="6980" w:type="dxa"/>
          </w:tcPr>
          <w:p w14:paraId="30586345"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Raport z badania: „Diagnoza skali przemocy w rodzinie, charakterystyka osób doznających przemocy i osób stosujących przemoc w rodzinie oraz skuteczność i efektywność działań instytucjonalnych przeciwdziałających zjawisku przemocy w rodzinie w województwie lubelskim”, badanie na zlecenie ROPS w Lublinie przeprowadziła firma ASM Centrum Badań i Analiz Rynku sp. z o.o. ul. Grunwaldzka 5, 99-301 Kutno, 2016 r.</w:t>
            </w:r>
          </w:p>
        </w:tc>
      </w:tr>
      <w:tr w:rsidR="00C43E72" w:rsidRPr="00B444D9" w14:paraId="643FA862" w14:textId="77777777" w:rsidTr="00C43E72">
        <w:tc>
          <w:tcPr>
            <w:tcW w:w="1972" w:type="dxa"/>
            <w:shd w:val="clear" w:color="auto" w:fill="1F3864" w:themeFill="accent1" w:themeFillShade="80"/>
          </w:tcPr>
          <w:p w14:paraId="76A067CE"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 xml:space="preserve">LUW </w:t>
            </w:r>
          </w:p>
        </w:tc>
        <w:tc>
          <w:tcPr>
            <w:tcW w:w="6980" w:type="dxa"/>
          </w:tcPr>
          <w:p w14:paraId="02BB3DD4"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 xml:space="preserve">Lubelski Urząd Wojewódzki </w:t>
            </w:r>
          </w:p>
        </w:tc>
      </w:tr>
      <w:tr w:rsidR="00C43E72" w:rsidRPr="00B444D9" w14:paraId="374F1E03" w14:textId="77777777" w:rsidTr="00C43E72">
        <w:tc>
          <w:tcPr>
            <w:tcW w:w="1972" w:type="dxa"/>
            <w:shd w:val="clear" w:color="auto" w:fill="1F3864" w:themeFill="accent1" w:themeFillShade="80"/>
          </w:tcPr>
          <w:p w14:paraId="792BA48C"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OIK</w:t>
            </w:r>
          </w:p>
        </w:tc>
        <w:tc>
          <w:tcPr>
            <w:tcW w:w="6980" w:type="dxa"/>
          </w:tcPr>
          <w:p w14:paraId="1A5483C0"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Ośrodek Interwencji Kryzysowej</w:t>
            </w:r>
          </w:p>
        </w:tc>
      </w:tr>
      <w:tr w:rsidR="00C43E72" w:rsidRPr="00B444D9" w14:paraId="260D821E" w14:textId="77777777" w:rsidTr="00C43E72">
        <w:tc>
          <w:tcPr>
            <w:tcW w:w="1972" w:type="dxa"/>
            <w:shd w:val="clear" w:color="auto" w:fill="1F3864" w:themeFill="accent1" w:themeFillShade="80"/>
          </w:tcPr>
          <w:p w14:paraId="713F3AF2"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PIK</w:t>
            </w:r>
          </w:p>
        </w:tc>
        <w:tc>
          <w:tcPr>
            <w:tcW w:w="6980" w:type="dxa"/>
          </w:tcPr>
          <w:p w14:paraId="21C5384C"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Punkt Informacyjno-Konsultacyjny</w:t>
            </w:r>
          </w:p>
        </w:tc>
      </w:tr>
      <w:tr w:rsidR="00C43E72" w:rsidRPr="00B444D9" w14:paraId="70132A9B" w14:textId="77777777" w:rsidTr="00C43E72">
        <w:tc>
          <w:tcPr>
            <w:tcW w:w="1972" w:type="dxa"/>
            <w:shd w:val="clear" w:color="auto" w:fill="1F3864" w:themeFill="accent1" w:themeFillShade="80"/>
          </w:tcPr>
          <w:p w14:paraId="6F458FD0"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 xml:space="preserve">KWP </w:t>
            </w:r>
          </w:p>
        </w:tc>
        <w:tc>
          <w:tcPr>
            <w:tcW w:w="6980" w:type="dxa"/>
          </w:tcPr>
          <w:p w14:paraId="5AAB1360"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 xml:space="preserve">Komenda Wojewódzka Policji </w:t>
            </w:r>
          </w:p>
        </w:tc>
      </w:tr>
      <w:tr w:rsidR="00C43E72" w:rsidRPr="00B444D9" w14:paraId="2DBB7892" w14:textId="77777777" w:rsidTr="00C43E72">
        <w:tc>
          <w:tcPr>
            <w:tcW w:w="1972" w:type="dxa"/>
            <w:shd w:val="clear" w:color="auto" w:fill="1F3864" w:themeFill="accent1" w:themeFillShade="80"/>
          </w:tcPr>
          <w:p w14:paraId="2A566942"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PK-E</w:t>
            </w:r>
          </w:p>
        </w:tc>
        <w:tc>
          <w:tcPr>
            <w:tcW w:w="6980" w:type="dxa"/>
          </w:tcPr>
          <w:p w14:paraId="5010C0A6"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Program Korekcyjno-Edukacyjny</w:t>
            </w:r>
          </w:p>
        </w:tc>
      </w:tr>
      <w:tr w:rsidR="00C43E72" w:rsidRPr="00B444D9" w14:paraId="557FF210" w14:textId="77777777" w:rsidTr="00C43E72">
        <w:tc>
          <w:tcPr>
            <w:tcW w:w="1972" w:type="dxa"/>
            <w:shd w:val="clear" w:color="auto" w:fill="1F3864" w:themeFill="accent1" w:themeFillShade="80"/>
          </w:tcPr>
          <w:p w14:paraId="0C0D51D5" w14:textId="77777777" w:rsidR="00C43E72" w:rsidRPr="00B444D9" w:rsidRDefault="00C43E72" w:rsidP="00C43E72">
            <w:pPr>
              <w:spacing w:after="120"/>
              <w:rPr>
                <w:rFonts w:ascii="Arial" w:hAnsi="Arial" w:cs="Arial"/>
                <w:b/>
                <w:bCs/>
                <w:color w:val="FFFFFF"/>
              </w:rPr>
            </w:pPr>
            <w:r w:rsidRPr="00B444D9">
              <w:rPr>
                <w:rFonts w:ascii="Arial" w:hAnsi="Arial" w:cs="Arial"/>
                <w:b/>
                <w:bCs/>
                <w:color w:val="FFFFFF"/>
              </w:rPr>
              <w:t>PP-T</w:t>
            </w:r>
          </w:p>
        </w:tc>
        <w:tc>
          <w:tcPr>
            <w:tcW w:w="6980" w:type="dxa"/>
          </w:tcPr>
          <w:p w14:paraId="76091538" w14:textId="77777777" w:rsidR="00C43E72" w:rsidRPr="00B444D9" w:rsidRDefault="00C43E72" w:rsidP="00C43E72">
            <w:pPr>
              <w:spacing w:after="120"/>
              <w:jc w:val="both"/>
              <w:rPr>
                <w:rFonts w:ascii="Arial" w:hAnsi="Arial" w:cs="Arial"/>
                <w:color w:val="1F497D"/>
              </w:rPr>
            </w:pPr>
            <w:r w:rsidRPr="00B444D9">
              <w:rPr>
                <w:rFonts w:ascii="Arial" w:hAnsi="Arial" w:cs="Arial"/>
                <w:color w:val="1F497D"/>
              </w:rPr>
              <w:t>Program Psychologiczno-Terapeutyczny</w:t>
            </w:r>
          </w:p>
        </w:tc>
      </w:tr>
    </w:tbl>
    <w:p w14:paraId="730B64D1" w14:textId="466E5827" w:rsidR="00F00120" w:rsidRPr="00B444D9" w:rsidRDefault="00F00120" w:rsidP="00816FBD">
      <w:pPr>
        <w:spacing w:after="120"/>
        <w:rPr>
          <w:rFonts w:ascii="Arial" w:hAnsi="Arial" w:cs="Arial"/>
          <w:b/>
          <w:sz w:val="24"/>
          <w:szCs w:val="24"/>
        </w:rPr>
      </w:pPr>
      <w:bookmarkStart w:id="0" w:name="_Hlk56422386"/>
    </w:p>
    <w:bookmarkEnd w:id="0"/>
    <w:p w14:paraId="258CB618" w14:textId="77777777" w:rsidR="00296AEA" w:rsidRPr="00B444D9" w:rsidRDefault="00F00120" w:rsidP="00816FBD">
      <w:pPr>
        <w:spacing w:after="120"/>
        <w:rPr>
          <w:rFonts w:ascii="Arial" w:hAnsi="Arial" w:cs="Arial"/>
          <w:b/>
        </w:rPr>
      </w:pPr>
      <w:r w:rsidRPr="00B444D9">
        <w:rPr>
          <w:rFonts w:ascii="Arial" w:hAnsi="Arial" w:cs="Arial"/>
          <w:b/>
          <w:sz w:val="24"/>
          <w:szCs w:val="24"/>
        </w:rPr>
        <w:br w:type="page"/>
      </w:r>
      <w:r w:rsidR="00296AEA" w:rsidRPr="00B444D9">
        <w:rPr>
          <w:rFonts w:ascii="Arial" w:hAnsi="Arial" w:cs="Arial"/>
          <w:b/>
        </w:rPr>
        <w:lastRenderedPageBreak/>
        <w:t>WSTĘP</w:t>
      </w:r>
    </w:p>
    <w:p w14:paraId="223279EE" w14:textId="4546FBD3" w:rsidR="00F653FF" w:rsidRPr="00B444D9" w:rsidRDefault="00F90A88" w:rsidP="00F90A88">
      <w:pPr>
        <w:tabs>
          <w:tab w:val="left" w:pos="567"/>
        </w:tabs>
        <w:autoSpaceDE w:val="0"/>
        <w:autoSpaceDN w:val="0"/>
        <w:adjustRightInd w:val="0"/>
        <w:spacing w:after="120"/>
        <w:jc w:val="both"/>
        <w:rPr>
          <w:rFonts w:ascii="Arial" w:hAnsi="Arial" w:cs="Arial"/>
        </w:rPr>
      </w:pPr>
      <w:r>
        <w:rPr>
          <w:rFonts w:ascii="Arial" w:hAnsi="Arial" w:cs="Arial"/>
        </w:rPr>
        <w:tab/>
      </w:r>
      <w:r w:rsidR="00F653FF" w:rsidRPr="00B444D9">
        <w:rPr>
          <w:rFonts w:ascii="Arial" w:hAnsi="Arial" w:cs="Arial"/>
        </w:rPr>
        <w:t xml:space="preserve">Przemoc w rodzinie to zjawisko, które dotyka </w:t>
      </w:r>
      <w:r w:rsidR="00EB69CF" w:rsidRPr="00B444D9">
        <w:rPr>
          <w:rFonts w:ascii="Arial" w:hAnsi="Arial" w:cs="Arial"/>
        </w:rPr>
        <w:t xml:space="preserve">zwykle </w:t>
      </w:r>
      <w:r w:rsidR="00F653FF" w:rsidRPr="00B444D9">
        <w:rPr>
          <w:rFonts w:ascii="Arial" w:hAnsi="Arial" w:cs="Arial"/>
        </w:rPr>
        <w:t>najsłabszych fizycznie: dzieci, kobiet, osób starszych lub niepełnosprawnych. Wraz z rozwojem pojęcia praw człowieka, zwiększeniem praw publicznych kobiet oraz wz</w:t>
      </w:r>
      <w:r w:rsidR="00EB69CF" w:rsidRPr="00B444D9">
        <w:rPr>
          <w:rFonts w:ascii="Arial" w:hAnsi="Arial" w:cs="Arial"/>
        </w:rPr>
        <w:t xml:space="preserve">rostem znaczenia psychologii </w:t>
      </w:r>
      <w:r w:rsidR="00F653FF" w:rsidRPr="00B444D9">
        <w:rPr>
          <w:rFonts w:ascii="Arial" w:hAnsi="Arial" w:cs="Arial"/>
        </w:rPr>
        <w:t>i psychiatrii przekładającym się na wzrost świadomości roli dzieciństwa, zwiększa się nacisk na wyeliminowanie przemocy fizycznej z rodziny</w:t>
      </w:r>
      <w:r w:rsidR="00F653FF" w:rsidRPr="00B444D9">
        <w:rPr>
          <w:rStyle w:val="Odwoanieprzypisudolnego"/>
          <w:rFonts w:ascii="Arial" w:hAnsi="Arial" w:cs="Arial"/>
        </w:rPr>
        <w:footnoteReference w:id="1"/>
      </w:r>
      <w:r w:rsidR="00F653FF" w:rsidRPr="00B444D9">
        <w:rPr>
          <w:rFonts w:ascii="Arial" w:hAnsi="Arial" w:cs="Arial"/>
        </w:rPr>
        <w:t xml:space="preserve">. </w:t>
      </w:r>
    </w:p>
    <w:p w14:paraId="057C76AE" w14:textId="5840FFC9" w:rsidR="00F653FF" w:rsidRPr="00B444D9" w:rsidRDefault="00F90A88" w:rsidP="00F90A88">
      <w:pPr>
        <w:tabs>
          <w:tab w:val="left" w:pos="567"/>
          <w:tab w:val="left" w:pos="709"/>
        </w:tabs>
        <w:autoSpaceDE w:val="0"/>
        <w:autoSpaceDN w:val="0"/>
        <w:adjustRightInd w:val="0"/>
        <w:spacing w:after="120"/>
        <w:jc w:val="both"/>
        <w:rPr>
          <w:rFonts w:ascii="Arial" w:hAnsi="Arial" w:cs="Arial"/>
        </w:rPr>
      </w:pPr>
      <w:r>
        <w:rPr>
          <w:rFonts w:ascii="Arial" w:hAnsi="Arial" w:cs="Arial"/>
        </w:rPr>
        <w:tab/>
      </w:r>
      <w:r w:rsidR="00F653FF" w:rsidRPr="00B444D9">
        <w:rPr>
          <w:rFonts w:ascii="Arial" w:hAnsi="Arial" w:cs="Arial"/>
        </w:rPr>
        <w:t xml:space="preserve">Dla oszacowania skali przemocy należy dokładnie sprecyzować </w:t>
      </w:r>
      <w:r w:rsidR="00176F10" w:rsidRPr="00B444D9">
        <w:rPr>
          <w:rFonts w:ascii="Arial" w:hAnsi="Arial" w:cs="Arial"/>
        </w:rPr>
        <w:t>czym jest</w:t>
      </w:r>
      <w:r w:rsidR="00F653FF" w:rsidRPr="00B444D9">
        <w:rPr>
          <w:rFonts w:ascii="Arial" w:hAnsi="Arial" w:cs="Arial"/>
        </w:rPr>
        <w:t xml:space="preserve"> przemoc, przyjąć stosowną terminologię. W zależności od tego, jak będziemy kwalifikować poszczególne zachowania, czy uznamy je za przemoc, czy też nie, powszechność zjawiska będzie zróżnicowana. </w:t>
      </w:r>
      <w:r w:rsidR="00EF57D9" w:rsidRPr="00B444D9">
        <w:rPr>
          <w:rFonts w:ascii="Arial" w:hAnsi="Arial" w:cs="Arial"/>
        </w:rPr>
        <w:t xml:space="preserve">Posługując się terminologią </w:t>
      </w:r>
      <w:r w:rsidR="007D69CB" w:rsidRPr="00B444D9">
        <w:rPr>
          <w:rFonts w:ascii="Arial" w:hAnsi="Arial" w:cs="Arial"/>
        </w:rPr>
        <w:t>ustawy z dnia 29 lipca 2005 r. o</w:t>
      </w:r>
      <w:r w:rsidR="00F6078E">
        <w:rPr>
          <w:rFonts w:ascii="Arial" w:hAnsi="Arial" w:cs="Arial"/>
        </w:rPr>
        <w:t> </w:t>
      </w:r>
      <w:r w:rsidR="007D69CB" w:rsidRPr="00B444D9">
        <w:rPr>
          <w:rFonts w:ascii="Arial" w:hAnsi="Arial" w:cs="Arial"/>
        </w:rPr>
        <w:t>przeciwdziałaniu pr</w:t>
      </w:r>
      <w:r w:rsidR="00176F10" w:rsidRPr="00B444D9">
        <w:rPr>
          <w:rFonts w:ascii="Arial" w:hAnsi="Arial" w:cs="Arial"/>
        </w:rPr>
        <w:t>zemocy w rodzinie (Dz. U. z 20</w:t>
      </w:r>
      <w:r w:rsidR="00E40D9C">
        <w:rPr>
          <w:rFonts w:ascii="Arial" w:hAnsi="Arial" w:cs="Arial"/>
        </w:rPr>
        <w:t>20</w:t>
      </w:r>
      <w:r w:rsidR="007D69CB" w:rsidRPr="00B444D9">
        <w:rPr>
          <w:rFonts w:ascii="Arial" w:hAnsi="Arial" w:cs="Arial"/>
        </w:rPr>
        <w:t xml:space="preserve"> r.</w:t>
      </w:r>
      <w:r w:rsidR="00176F10" w:rsidRPr="00B444D9">
        <w:rPr>
          <w:rFonts w:ascii="Arial" w:hAnsi="Arial" w:cs="Arial"/>
        </w:rPr>
        <w:t xml:space="preserve"> </w:t>
      </w:r>
      <w:r w:rsidR="007D69CB" w:rsidRPr="00B444D9">
        <w:rPr>
          <w:rFonts w:ascii="Arial" w:hAnsi="Arial" w:cs="Arial"/>
        </w:rPr>
        <w:t xml:space="preserve">poz. </w:t>
      </w:r>
      <w:r w:rsidR="00E40D9C">
        <w:rPr>
          <w:rFonts w:ascii="Arial" w:hAnsi="Arial" w:cs="Arial"/>
        </w:rPr>
        <w:t>218, z późn. zm.</w:t>
      </w:r>
      <w:r w:rsidR="007D69CB" w:rsidRPr="00B444D9">
        <w:rPr>
          <w:rFonts w:ascii="Arial" w:hAnsi="Arial" w:cs="Arial"/>
        </w:rPr>
        <w:t xml:space="preserve">) </w:t>
      </w:r>
      <w:r w:rsidR="007D69CB" w:rsidRPr="00B444D9">
        <w:rPr>
          <w:rFonts w:ascii="Arial" w:hAnsi="Arial" w:cs="Arial"/>
          <w:b/>
          <w:bCs/>
        </w:rPr>
        <w:t>„</w:t>
      </w:r>
      <w:r w:rsidR="007D69CB" w:rsidRPr="00B444D9">
        <w:rPr>
          <w:rFonts w:ascii="Arial" w:hAnsi="Arial" w:cs="Arial"/>
        </w:rPr>
        <w:t xml:space="preserve">[...] </w:t>
      </w:r>
      <w:r w:rsidR="007D69CB" w:rsidRPr="00B444D9">
        <w:rPr>
          <w:rFonts w:ascii="Arial" w:hAnsi="Arial" w:cs="Arial"/>
          <w:iCs/>
        </w:rPr>
        <w:t>nale</w:t>
      </w:r>
      <w:r w:rsidR="007D69CB" w:rsidRPr="00B444D9">
        <w:rPr>
          <w:rFonts w:ascii="Arial" w:eastAsia="TimesNewRoman,Italic" w:hAnsi="Arial" w:cs="Arial"/>
          <w:iCs/>
        </w:rPr>
        <w:t>ż</w:t>
      </w:r>
      <w:r w:rsidR="007D69CB" w:rsidRPr="00B444D9">
        <w:rPr>
          <w:rFonts w:ascii="Arial" w:hAnsi="Arial" w:cs="Arial"/>
          <w:iCs/>
        </w:rPr>
        <w:t>y przez to rozumie</w:t>
      </w:r>
      <w:r w:rsidR="007D69CB" w:rsidRPr="00B444D9">
        <w:rPr>
          <w:rFonts w:ascii="Arial" w:eastAsia="TimesNewRoman,Italic" w:hAnsi="Arial" w:cs="Arial"/>
          <w:iCs/>
        </w:rPr>
        <w:t xml:space="preserve">ć </w:t>
      </w:r>
      <w:r w:rsidR="007D69CB" w:rsidRPr="00B444D9">
        <w:rPr>
          <w:rFonts w:ascii="Arial" w:hAnsi="Arial" w:cs="Arial"/>
          <w:iCs/>
        </w:rPr>
        <w:t>jednorazowe albo powtarzaj</w:t>
      </w:r>
      <w:r w:rsidR="007D69CB" w:rsidRPr="00B444D9">
        <w:rPr>
          <w:rFonts w:ascii="Arial" w:eastAsia="TimesNewRoman,Italic" w:hAnsi="Arial" w:cs="Arial"/>
          <w:iCs/>
        </w:rPr>
        <w:t>ą</w:t>
      </w:r>
      <w:r w:rsidR="007D69CB" w:rsidRPr="00B444D9">
        <w:rPr>
          <w:rFonts w:ascii="Arial" w:hAnsi="Arial" w:cs="Arial"/>
          <w:iCs/>
        </w:rPr>
        <w:t>ce si</w:t>
      </w:r>
      <w:r w:rsidR="007D69CB" w:rsidRPr="00B444D9">
        <w:rPr>
          <w:rFonts w:ascii="Arial" w:eastAsia="TimesNewRoman,Italic" w:hAnsi="Arial" w:cs="Arial"/>
          <w:iCs/>
        </w:rPr>
        <w:t xml:space="preserve">ę </w:t>
      </w:r>
      <w:r w:rsidR="007D69CB" w:rsidRPr="00B444D9">
        <w:rPr>
          <w:rFonts w:ascii="Arial" w:hAnsi="Arial" w:cs="Arial"/>
          <w:iCs/>
        </w:rPr>
        <w:t>umy</w:t>
      </w:r>
      <w:r w:rsidR="007D69CB" w:rsidRPr="00B444D9">
        <w:rPr>
          <w:rFonts w:ascii="Arial" w:eastAsia="TimesNewRoman,Italic" w:hAnsi="Arial" w:cs="Arial"/>
          <w:iCs/>
        </w:rPr>
        <w:t>ś</w:t>
      </w:r>
      <w:r w:rsidR="007D69CB" w:rsidRPr="00B444D9">
        <w:rPr>
          <w:rFonts w:ascii="Arial" w:hAnsi="Arial" w:cs="Arial"/>
          <w:iCs/>
        </w:rPr>
        <w:t>lne działanie lub zaniechanie naruszaj</w:t>
      </w:r>
      <w:r w:rsidR="007D69CB" w:rsidRPr="00B444D9">
        <w:rPr>
          <w:rFonts w:ascii="Arial" w:eastAsia="TimesNewRoman,Italic" w:hAnsi="Arial" w:cs="Arial"/>
          <w:iCs/>
        </w:rPr>
        <w:t>ą</w:t>
      </w:r>
      <w:r w:rsidR="007D69CB" w:rsidRPr="00B444D9">
        <w:rPr>
          <w:rFonts w:ascii="Arial" w:hAnsi="Arial" w:cs="Arial"/>
          <w:iCs/>
        </w:rPr>
        <w:t>ce prawa lub dobra osobiste osób wymienionych w pkt 1</w:t>
      </w:r>
      <w:r w:rsidR="007D69CB" w:rsidRPr="00B444D9">
        <w:rPr>
          <w:rStyle w:val="Odwoanieprzypisudolnego"/>
          <w:rFonts w:ascii="Arial" w:hAnsi="Arial" w:cs="Arial"/>
          <w:iCs/>
        </w:rPr>
        <w:footnoteReference w:id="2"/>
      </w:r>
      <w:r w:rsidR="007D69CB" w:rsidRPr="00B444D9">
        <w:rPr>
          <w:rFonts w:ascii="Arial" w:hAnsi="Arial" w:cs="Arial"/>
          <w:iCs/>
        </w:rPr>
        <w:t>, w szczególno</w:t>
      </w:r>
      <w:r w:rsidR="007D69CB" w:rsidRPr="00B444D9">
        <w:rPr>
          <w:rFonts w:ascii="Arial" w:eastAsia="TimesNewRoman,Italic" w:hAnsi="Arial" w:cs="Arial"/>
          <w:iCs/>
        </w:rPr>
        <w:t>ś</w:t>
      </w:r>
      <w:r w:rsidR="007D69CB" w:rsidRPr="00B444D9">
        <w:rPr>
          <w:rFonts w:ascii="Arial" w:hAnsi="Arial" w:cs="Arial"/>
          <w:iCs/>
        </w:rPr>
        <w:t>ci narażaj</w:t>
      </w:r>
      <w:r w:rsidR="007D69CB" w:rsidRPr="00B444D9">
        <w:rPr>
          <w:rFonts w:ascii="Arial" w:eastAsia="TimesNewRoman,Italic" w:hAnsi="Arial" w:cs="Arial"/>
          <w:iCs/>
        </w:rPr>
        <w:t>ą</w:t>
      </w:r>
      <w:r w:rsidR="007D69CB" w:rsidRPr="00B444D9">
        <w:rPr>
          <w:rFonts w:ascii="Arial" w:hAnsi="Arial" w:cs="Arial"/>
          <w:iCs/>
        </w:rPr>
        <w:t>ce te osoby na niebezpiecze</w:t>
      </w:r>
      <w:r w:rsidR="007D69CB" w:rsidRPr="00B444D9">
        <w:rPr>
          <w:rFonts w:ascii="Arial" w:eastAsia="TimesNewRoman,Italic" w:hAnsi="Arial" w:cs="Arial"/>
          <w:iCs/>
        </w:rPr>
        <w:t>ń</w:t>
      </w:r>
      <w:r w:rsidR="007D69CB" w:rsidRPr="00B444D9">
        <w:rPr>
          <w:rFonts w:ascii="Arial" w:hAnsi="Arial" w:cs="Arial"/>
          <w:iCs/>
        </w:rPr>
        <w:t xml:space="preserve">stwo utraty </w:t>
      </w:r>
      <w:r w:rsidR="007D69CB" w:rsidRPr="00B444D9">
        <w:rPr>
          <w:rFonts w:ascii="Arial" w:eastAsia="TimesNewRoman,Italic" w:hAnsi="Arial" w:cs="Arial"/>
          <w:iCs/>
        </w:rPr>
        <w:t>ż</w:t>
      </w:r>
      <w:r w:rsidR="007D69CB" w:rsidRPr="00B444D9">
        <w:rPr>
          <w:rFonts w:ascii="Arial" w:hAnsi="Arial" w:cs="Arial"/>
          <w:iCs/>
        </w:rPr>
        <w:t>ycia, zdrowia, naruszaj</w:t>
      </w:r>
      <w:r w:rsidR="007D69CB" w:rsidRPr="00B444D9">
        <w:rPr>
          <w:rFonts w:ascii="Arial" w:eastAsia="TimesNewRoman,Italic" w:hAnsi="Arial" w:cs="Arial"/>
          <w:iCs/>
        </w:rPr>
        <w:t>ą</w:t>
      </w:r>
      <w:r w:rsidR="007D69CB" w:rsidRPr="00B444D9">
        <w:rPr>
          <w:rFonts w:ascii="Arial" w:hAnsi="Arial" w:cs="Arial"/>
          <w:iCs/>
        </w:rPr>
        <w:t>ce ich godno</w:t>
      </w:r>
      <w:r w:rsidR="007D69CB" w:rsidRPr="00B444D9">
        <w:rPr>
          <w:rFonts w:ascii="Arial" w:eastAsia="TimesNewRoman,Italic" w:hAnsi="Arial" w:cs="Arial"/>
          <w:iCs/>
        </w:rPr>
        <w:t>ść</w:t>
      </w:r>
      <w:r w:rsidR="007D69CB" w:rsidRPr="00B444D9">
        <w:rPr>
          <w:rFonts w:ascii="Arial" w:hAnsi="Arial" w:cs="Arial"/>
          <w:iCs/>
        </w:rPr>
        <w:t>, nietykalno</w:t>
      </w:r>
      <w:r w:rsidR="007D69CB" w:rsidRPr="00B444D9">
        <w:rPr>
          <w:rFonts w:ascii="Arial" w:eastAsia="TimesNewRoman,Italic" w:hAnsi="Arial" w:cs="Arial"/>
          <w:iCs/>
        </w:rPr>
        <w:t xml:space="preserve">ść </w:t>
      </w:r>
      <w:r w:rsidR="007D69CB" w:rsidRPr="00B444D9">
        <w:rPr>
          <w:rFonts w:ascii="Arial" w:hAnsi="Arial" w:cs="Arial"/>
          <w:iCs/>
        </w:rPr>
        <w:t>cielesn</w:t>
      </w:r>
      <w:r w:rsidR="007D69CB" w:rsidRPr="00B444D9">
        <w:rPr>
          <w:rFonts w:ascii="Arial" w:eastAsia="TimesNewRoman,Italic" w:hAnsi="Arial" w:cs="Arial"/>
          <w:iCs/>
        </w:rPr>
        <w:t>ą</w:t>
      </w:r>
      <w:r w:rsidR="007D69CB" w:rsidRPr="00B444D9">
        <w:rPr>
          <w:rFonts w:ascii="Arial" w:hAnsi="Arial" w:cs="Arial"/>
          <w:iCs/>
        </w:rPr>
        <w:t>, wolno</w:t>
      </w:r>
      <w:r w:rsidR="007D69CB" w:rsidRPr="00B444D9">
        <w:rPr>
          <w:rFonts w:ascii="Arial" w:eastAsia="TimesNewRoman,Italic" w:hAnsi="Arial" w:cs="Arial"/>
          <w:iCs/>
        </w:rPr>
        <w:t xml:space="preserve">ść </w:t>
      </w:r>
      <w:r w:rsidR="007D69CB" w:rsidRPr="00B444D9">
        <w:rPr>
          <w:rFonts w:ascii="Arial" w:hAnsi="Arial" w:cs="Arial"/>
          <w:iCs/>
        </w:rPr>
        <w:t>w tym seksualn</w:t>
      </w:r>
      <w:r w:rsidR="007D69CB" w:rsidRPr="00B444D9">
        <w:rPr>
          <w:rFonts w:ascii="Arial" w:eastAsia="TimesNewRoman,Italic" w:hAnsi="Arial" w:cs="Arial"/>
          <w:iCs/>
        </w:rPr>
        <w:t>ą</w:t>
      </w:r>
      <w:r w:rsidR="007D69CB" w:rsidRPr="00B444D9">
        <w:rPr>
          <w:rFonts w:ascii="Arial" w:hAnsi="Arial" w:cs="Arial"/>
          <w:iCs/>
        </w:rPr>
        <w:t>, powoduj</w:t>
      </w:r>
      <w:r w:rsidR="007D69CB" w:rsidRPr="00B444D9">
        <w:rPr>
          <w:rFonts w:ascii="Arial" w:eastAsia="TimesNewRoman,Italic" w:hAnsi="Arial" w:cs="Arial"/>
          <w:iCs/>
        </w:rPr>
        <w:t>ą</w:t>
      </w:r>
      <w:r w:rsidR="007D69CB" w:rsidRPr="00B444D9">
        <w:rPr>
          <w:rFonts w:ascii="Arial" w:hAnsi="Arial" w:cs="Arial"/>
          <w:iCs/>
        </w:rPr>
        <w:t>ce szkody na ich zdrowiu fizycznym lub psychicznym, a tak</w:t>
      </w:r>
      <w:r w:rsidR="007D69CB" w:rsidRPr="00B444D9">
        <w:rPr>
          <w:rFonts w:ascii="Arial" w:eastAsia="TimesNewRoman,Italic" w:hAnsi="Arial" w:cs="Arial"/>
          <w:iCs/>
        </w:rPr>
        <w:t>ż</w:t>
      </w:r>
      <w:r w:rsidR="007D69CB" w:rsidRPr="00B444D9">
        <w:rPr>
          <w:rFonts w:ascii="Arial" w:hAnsi="Arial" w:cs="Arial"/>
          <w:iCs/>
        </w:rPr>
        <w:t>e wywołuj</w:t>
      </w:r>
      <w:r w:rsidR="007D69CB" w:rsidRPr="00B444D9">
        <w:rPr>
          <w:rFonts w:ascii="Arial" w:eastAsia="TimesNewRoman,Italic" w:hAnsi="Arial" w:cs="Arial"/>
          <w:iCs/>
        </w:rPr>
        <w:t>ą</w:t>
      </w:r>
      <w:r w:rsidR="007D69CB" w:rsidRPr="00B444D9">
        <w:rPr>
          <w:rFonts w:ascii="Arial" w:hAnsi="Arial" w:cs="Arial"/>
          <w:iCs/>
        </w:rPr>
        <w:t>ce cierpienia i krzywdy moralne u osób dotkni</w:t>
      </w:r>
      <w:r w:rsidR="007D69CB" w:rsidRPr="00B444D9">
        <w:rPr>
          <w:rFonts w:ascii="Arial" w:eastAsia="TimesNewRoman,Italic" w:hAnsi="Arial" w:cs="Arial"/>
          <w:iCs/>
        </w:rPr>
        <w:t>ę</w:t>
      </w:r>
      <w:r w:rsidR="007D69CB" w:rsidRPr="00B444D9">
        <w:rPr>
          <w:rFonts w:ascii="Arial" w:hAnsi="Arial" w:cs="Arial"/>
          <w:iCs/>
        </w:rPr>
        <w:t>tych przemoc</w:t>
      </w:r>
      <w:r w:rsidR="007D69CB" w:rsidRPr="00B444D9">
        <w:rPr>
          <w:rFonts w:ascii="Arial" w:eastAsia="TimesNewRoman,Italic" w:hAnsi="Arial" w:cs="Arial"/>
          <w:iCs/>
        </w:rPr>
        <w:t>ą</w:t>
      </w:r>
      <w:r w:rsidR="007D69CB" w:rsidRPr="00B444D9">
        <w:rPr>
          <w:rFonts w:ascii="Arial" w:hAnsi="Arial" w:cs="Arial"/>
          <w:b/>
          <w:bCs/>
        </w:rPr>
        <w:t>”.</w:t>
      </w:r>
    </w:p>
    <w:p w14:paraId="12E1B52D" w14:textId="6197B307" w:rsidR="00F653FF" w:rsidRPr="00B444D9" w:rsidRDefault="00F90A88" w:rsidP="00F90A88">
      <w:pPr>
        <w:tabs>
          <w:tab w:val="left" w:pos="567"/>
        </w:tabs>
        <w:autoSpaceDE w:val="0"/>
        <w:autoSpaceDN w:val="0"/>
        <w:adjustRightInd w:val="0"/>
        <w:spacing w:after="120"/>
        <w:ind w:firstLine="360"/>
        <w:jc w:val="both"/>
        <w:rPr>
          <w:rFonts w:ascii="Arial" w:hAnsi="Arial" w:cs="Arial"/>
        </w:rPr>
      </w:pPr>
      <w:r>
        <w:rPr>
          <w:rFonts w:ascii="Arial" w:hAnsi="Arial" w:cs="Arial"/>
        </w:rPr>
        <w:tab/>
      </w:r>
      <w:r w:rsidR="00F653FF" w:rsidRPr="00B444D9">
        <w:rPr>
          <w:rFonts w:ascii="Arial" w:hAnsi="Arial" w:cs="Arial"/>
        </w:rPr>
        <w:t>Przemoc w rodzinie może przybierać różne formy. Poniżej</w:t>
      </w:r>
      <w:r w:rsidR="007D69CB" w:rsidRPr="00B444D9">
        <w:rPr>
          <w:rFonts w:ascii="Arial" w:hAnsi="Arial" w:cs="Arial"/>
        </w:rPr>
        <w:t xml:space="preserve"> zaproponowano ich klasyfikację</w:t>
      </w:r>
      <w:r w:rsidR="007D69CB" w:rsidRPr="00B444D9">
        <w:rPr>
          <w:rStyle w:val="Odwoanieprzypisudolnego"/>
          <w:rFonts w:ascii="Arial" w:hAnsi="Arial" w:cs="Arial"/>
        </w:rPr>
        <w:footnoteReference w:id="3"/>
      </w:r>
      <w:r w:rsidR="00F653FF" w:rsidRPr="00B444D9">
        <w:rPr>
          <w:rFonts w:ascii="Arial" w:hAnsi="Arial" w:cs="Arial"/>
        </w:rPr>
        <w:t xml:space="preserve">: </w:t>
      </w:r>
    </w:p>
    <w:p w14:paraId="77F02928" w14:textId="59B85A34" w:rsidR="00F653FF" w:rsidRPr="00B444D9" w:rsidRDefault="00F653FF" w:rsidP="00A66EEF">
      <w:pPr>
        <w:numPr>
          <w:ilvl w:val="0"/>
          <w:numId w:val="15"/>
        </w:numPr>
        <w:autoSpaceDE w:val="0"/>
        <w:autoSpaceDN w:val="0"/>
        <w:adjustRightInd w:val="0"/>
        <w:spacing w:after="120"/>
        <w:jc w:val="both"/>
        <w:rPr>
          <w:rFonts w:ascii="Arial" w:hAnsi="Arial" w:cs="Arial"/>
        </w:rPr>
      </w:pPr>
      <w:r w:rsidRPr="00B444D9">
        <w:rPr>
          <w:rFonts w:ascii="Arial" w:hAnsi="Arial" w:cs="Arial"/>
        </w:rPr>
        <w:t>Przemoc fizyczna – w swej czynnej postaci przybiera działania bezpośrednie z użyciem siły, których rezultatem jest nieprzypadkowe zranienie, np. popychanie, obezwładnienie, policzkowanie, szczypanie, kopanie, bicie otwartą ręką, pięścią lub przedmiotami, duszenie, oblewanie wrzątkiem lub substancjami żrącymi, użycie broni. Forma bierna przemocy fizycznej przejawia się w zakazach mówienia, chodzenia, załatwiania potrzeb fizjologicznych lub zamknięciu osoby doznającej przemocy w</w:t>
      </w:r>
      <w:r w:rsidR="00F6078E">
        <w:rPr>
          <w:rFonts w:ascii="Arial" w:hAnsi="Arial" w:cs="Arial"/>
        </w:rPr>
        <w:t> </w:t>
      </w:r>
      <w:r w:rsidRPr="00B444D9">
        <w:rPr>
          <w:rFonts w:ascii="Arial" w:hAnsi="Arial" w:cs="Arial"/>
        </w:rPr>
        <w:t xml:space="preserve">areszcie domowym. </w:t>
      </w:r>
    </w:p>
    <w:p w14:paraId="5367CB02" w14:textId="77777777" w:rsidR="00F653FF" w:rsidRPr="00B444D9" w:rsidRDefault="00F653FF" w:rsidP="00A66EEF">
      <w:pPr>
        <w:numPr>
          <w:ilvl w:val="0"/>
          <w:numId w:val="15"/>
        </w:numPr>
        <w:autoSpaceDE w:val="0"/>
        <w:autoSpaceDN w:val="0"/>
        <w:adjustRightInd w:val="0"/>
        <w:spacing w:after="120"/>
        <w:jc w:val="both"/>
        <w:rPr>
          <w:rFonts w:ascii="Arial" w:hAnsi="Arial" w:cs="Arial"/>
        </w:rPr>
      </w:pPr>
      <w:r w:rsidRPr="00B444D9">
        <w:rPr>
          <w:rFonts w:ascii="Arial" w:hAnsi="Arial" w:cs="Arial"/>
        </w:rPr>
        <w:t xml:space="preserve">Przemoc psychiczna – to działanie prowadzące do zniszczenia pozytywnego obrazu własnej osoby, wykorzystujące różnorodne mechanizmy psychologiczne, np. wyśmiewanie, poniżanie, upokarzanie, zawstydzanie, narzucanie własnych poglądów, ciągła krytyka, kontrolowanie, ograniczanie kontaktów z innymi ludźmi, stosowanie gróźb, szantażowanie. Przemoc psychiczna może polegać również na niszczeniu przedmiotów mających wartość dla osoby poniżanej. Przemoc psychiczna nie pozostawia widocznych śladów. </w:t>
      </w:r>
    </w:p>
    <w:p w14:paraId="4FE3DFB8" w14:textId="77777777" w:rsidR="00F653FF" w:rsidRPr="00B444D9" w:rsidRDefault="00F653FF" w:rsidP="00A66EEF">
      <w:pPr>
        <w:numPr>
          <w:ilvl w:val="0"/>
          <w:numId w:val="15"/>
        </w:numPr>
        <w:autoSpaceDE w:val="0"/>
        <w:autoSpaceDN w:val="0"/>
        <w:adjustRightInd w:val="0"/>
        <w:spacing w:after="120"/>
        <w:jc w:val="both"/>
        <w:rPr>
          <w:rFonts w:ascii="Arial" w:hAnsi="Arial" w:cs="Arial"/>
        </w:rPr>
      </w:pPr>
      <w:r w:rsidRPr="00B444D9">
        <w:rPr>
          <w:rFonts w:ascii="Arial" w:hAnsi="Arial" w:cs="Arial"/>
        </w:rPr>
        <w:t xml:space="preserve">Przemoc seksualna – to zmuszenie osoby do aktywności seksualnej wbrew jej woli, bez pytania o jej zgodę, jak również w sytuacji gdy obawia się odmówić sprawcy. Przymus polega na bezpośrednim użyciu siły fizycznej przez sprawcę, na groźbach użycia siły lub emocjonalnym szantażu. W przypadku dzieci częściej używa się określenia dziecko wykorzystywane seksualnie. Dziecko wykorzystywane seksualnie to każda jednostka ludzka w wieku bezwzględnej ochrony, którą osoba dojrzała seksualnie naraża na jakąkolwiek aktywność natury seksualnej, której intencją jest </w:t>
      </w:r>
      <w:r w:rsidRPr="00B444D9">
        <w:rPr>
          <w:rFonts w:ascii="Arial" w:hAnsi="Arial" w:cs="Arial"/>
        </w:rPr>
        <w:lastRenderedPageBreak/>
        <w:t>seksualne zaspokojenie osoby dorosłej. W Polsce określono ten wiek na 15 lat. Oznacza to, że każdy kontakt o charakterze seksualnym osoby dorosłej z osobą poniżej 15 roku życia jest wykorzystaniem seksualnym, nawet, jeśli dziecko wyraziło zgodę na tego rodzaju kontakt.</w:t>
      </w:r>
    </w:p>
    <w:p w14:paraId="740A876F" w14:textId="77777777" w:rsidR="00F653FF" w:rsidRPr="00B444D9" w:rsidRDefault="00F653FF" w:rsidP="00A66EEF">
      <w:pPr>
        <w:numPr>
          <w:ilvl w:val="0"/>
          <w:numId w:val="15"/>
        </w:numPr>
        <w:autoSpaceDE w:val="0"/>
        <w:autoSpaceDN w:val="0"/>
        <w:adjustRightInd w:val="0"/>
        <w:spacing w:after="120"/>
        <w:jc w:val="both"/>
        <w:rPr>
          <w:rFonts w:ascii="Arial" w:hAnsi="Arial" w:cs="Arial"/>
        </w:rPr>
      </w:pPr>
      <w:r w:rsidRPr="00B444D9">
        <w:rPr>
          <w:rFonts w:ascii="Arial" w:hAnsi="Arial" w:cs="Arial"/>
        </w:rPr>
        <w:t xml:space="preserve">Przemoc ekonomiczna – </w:t>
      </w:r>
      <w:r w:rsidR="00EF57D9" w:rsidRPr="00B444D9">
        <w:rPr>
          <w:rFonts w:ascii="Arial" w:hAnsi="Arial" w:cs="Arial"/>
        </w:rPr>
        <w:t xml:space="preserve">to </w:t>
      </w:r>
      <w:r w:rsidRPr="00B444D9">
        <w:rPr>
          <w:rFonts w:ascii="Arial" w:hAnsi="Arial" w:cs="Arial"/>
        </w:rPr>
        <w:t>działanie mające na celu doprowadzenie do całkowitego uzależnienia finansowego ofiary od sprawcy. Przykładem przemocy ekonomicznej jest odbieranie zarobionych pieniędzy, uniemożliwianie ofierze podjęcia pracy, niezaspokojenie podstawowy</w:t>
      </w:r>
      <w:r w:rsidR="00D415B7" w:rsidRPr="00B444D9">
        <w:rPr>
          <w:rFonts w:ascii="Arial" w:hAnsi="Arial" w:cs="Arial"/>
        </w:rPr>
        <w:t>ch potrzeb materialnych rodziny</w:t>
      </w:r>
      <w:r w:rsidRPr="00B444D9">
        <w:rPr>
          <w:rFonts w:ascii="Arial" w:hAnsi="Arial" w:cs="Arial"/>
        </w:rPr>
        <w:t xml:space="preserve">, okradanie, zmuszanie do zaciągania kredytów bądź pożyczek wbrew woli. </w:t>
      </w:r>
    </w:p>
    <w:p w14:paraId="52FA9540" w14:textId="62FEF76E" w:rsidR="00F653FF" w:rsidRPr="00B444D9" w:rsidRDefault="00F653FF" w:rsidP="00A66EEF">
      <w:pPr>
        <w:numPr>
          <w:ilvl w:val="0"/>
          <w:numId w:val="15"/>
        </w:numPr>
        <w:autoSpaceDE w:val="0"/>
        <w:autoSpaceDN w:val="0"/>
        <w:adjustRightInd w:val="0"/>
        <w:spacing w:after="120"/>
        <w:jc w:val="both"/>
        <w:rPr>
          <w:rFonts w:ascii="Arial" w:hAnsi="Arial" w:cs="Arial"/>
        </w:rPr>
      </w:pPr>
      <w:r w:rsidRPr="00B444D9">
        <w:rPr>
          <w:rFonts w:ascii="Arial" w:hAnsi="Arial" w:cs="Arial"/>
        </w:rPr>
        <w:t xml:space="preserve">Zaniedbanie – zjawisko społeczne, które odnosi się w szczególności do relacji dziecko </w:t>
      </w:r>
      <w:r w:rsidR="00D415B7" w:rsidRPr="00B444D9">
        <w:rPr>
          <w:rFonts w:ascii="Arial" w:hAnsi="Arial" w:cs="Arial"/>
        </w:rPr>
        <w:t>–</w:t>
      </w:r>
      <w:r w:rsidR="00E40D9C">
        <w:rPr>
          <w:rFonts w:ascii="Arial" w:hAnsi="Arial" w:cs="Arial"/>
        </w:rPr>
        <w:t xml:space="preserve"> </w:t>
      </w:r>
      <w:r w:rsidRPr="00B444D9">
        <w:rPr>
          <w:rFonts w:ascii="Arial" w:hAnsi="Arial" w:cs="Arial"/>
        </w:rPr>
        <w:t>rodzic.</w:t>
      </w:r>
      <w:r w:rsidR="000764A3">
        <w:rPr>
          <w:rFonts w:ascii="Arial" w:hAnsi="Arial" w:cs="Arial"/>
        </w:rPr>
        <w:t xml:space="preserve"> </w:t>
      </w:r>
      <w:r w:rsidRPr="00B444D9">
        <w:rPr>
          <w:rFonts w:ascii="Arial" w:hAnsi="Arial" w:cs="Arial"/>
        </w:rPr>
        <w:t>Charakteryzuje je niezaspokajanie podstawowych potrzeb fizycznych i</w:t>
      </w:r>
      <w:r w:rsidR="00F6078E">
        <w:rPr>
          <w:rFonts w:ascii="Arial" w:hAnsi="Arial" w:cs="Arial"/>
        </w:rPr>
        <w:t> </w:t>
      </w:r>
      <w:r w:rsidRPr="00B444D9">
        <w:rPr>
          <w:rFonts w:ascii="Arial" w:hAnsi="Arial" w:cs="Arial"/>
        </w:rPr>
        <w:t>emocjonalnych dziecka oraz brak zapewnienia właściwej uwagi i troski rodzicielskiej.</w:t>
      </w:r>
    </w:p>
    <w:p w14:paraId="723C8FB0" w14:textId="77777777" w:rsidR="00F653FF" w:rsidRPr="00B444D9" w:rsidRDefault="00EB69CF" w:rsidP="00FB54FC">
      <w:pPr>
        <w:autoSpaceDE w:val="0"/>
        <w:autoSpaceDN w:val="0"/>
        <w:adjustRightInd w:val="0"/>
        <w:spacing w:after="120"/>
        <w:ind w:firstLine="709"/>
        <w:jc w:val="both"/>
        <w:rPr>
          <w:rFonts w:ascii="Arial" w:hAnsi="Arial" w:cs="Arial"/>
        </w:rPr>
      </w:pPr>
      <w:r w:rsidRPr="00B444D9">
        <w:rPr>
          <w:rFonts w:ascii="Arial" w:hAnsi="Arial" w:cs="Arial"/>
        </w:rPr>
        <w:t>Przemoc w rodzinie</w:t>
      </w:r>
      <w:r w:rsidR="00F653FF" w:rsidRPr="00B444D9">
        <w:rPr>
          <w:rFonts w:ascii="Arial" w:hAnsi="Arial" w:cs="Arial"/>
        </w:rPr>
        <w:t xml:space="preserve"> nie jest jednorazowym aktem agresji, jest procesem długotrwałych zmian zachodzących w relacji miedzy sprawcą, a ofiarą. Może mieć miejsce przez wiele lat. W procesie tym </w:t>
      </w:r>
      <w:r w:rsidRPr="00B444D9">
        <w:rPr>
          <w:rFonts w:ascii="Arial" w:hAnsi="Arial" w:cs="Arial"/>
        </w:rPr>
        <w:t xml:space="preserve">dochodzi do stopniowego zniewolenia i uzależnienia ofiary </w:t>
      </w:r>
      <w:r w:rsidR="00F653FF" w:rsidRPr="00B444D9">
        <w:rPr>
          <w:rFonts w:ascii="Arial" w:hAnsi="Arial" w:cs="Arial"/>
        </w:rPr>
        <w:t>od sprawcy.</w:t>
      </w:r>
    </w:p>
    <w:p w14:paraId="1861522B" w14:textId="40EFEC08" w:rsidR="00F653FF" w:rsidRPr="00B444D9" w:rsidRDefault="007D69CB" w:rsidP="00FB54FC">
      <w:pPr>
        <w:pStyle w:val="Akapitzlist"/>
        <w:spacing w:after="120"/>
        <w:ind w:left="0" w:firstLine="709"/>
        <w:contextualSpacing w:val="0"/>
        <w:jc w:val="both"/>
        <w:rPr>
          <w:rFonts w:ascii="Arial" w:hAnsi="Arial" w:cs="Arial"/>
          <w:lang w:val="pl-PL"/>
        </w:rPr>
      </w:pPr>
      <w:r w:rsidRPr="00B444D9">
        <w:rPr>
          <w:rFonts w:ascii="Arial" w:hAnsi="Arial" w:cs="Arial"/>
          <w:lang w:val="pl-PL"/>
        </w:rPr>
        <w:t>Badania wskazują</w:t>
      </w:r>
      <w:r w:rsidR="00F653FF" w:rsidRPr="00B444D9">
        <w:rPr>
          <w:rFonts w:ascii="Arial" w:hAnsi="Arial" w:cs="Arial"/>
          <w:lang w:val="pl-PL"/>
        </w:rPr>
        <w:t>, że 7% wszystkich kobiet w UE pomiędzy 18 a 74 rokiem życia doświadczyło przemocy fizycznej w ciągu ostatnich dwunastu miesięcy. Przemocy seksualnej w tym okresie doznało 2% badanych kobiet. Co trzecia respondentka doświadczyła przemocy fizycznej lub seksualnej po ukończeniu 15 roku życia. Nieco ponad jedna piąta (22%) kobiet doświadczyło przemocy ze strony partnera, co może stanowić pewien wyznacznik skali przemocy w rodzinie. Ponadto, 5% kobiet deklarowało, że zostało zgwałconych</w:t>
      </w:r>
      <w:r w:rsidR="00F653FF" w:rsidRPr="00B444D9">
        <w:rPr>
          <w:rStyle w:val="Odwoanieprzypisudolnego"/>
          <w:rFonts w:ascii="Arial" w:hAnsi="Arial" w:cs="Arial"/>
          <w:lang w:val="pl-PL"/>
        </w:rPr>
        <w:footnoteReference w:id="4"/>
      </w:r>
      <w:r w:rsidR="00983E85">
        <w:rPr>
          <w:rFonts w:ascii="Arial" w:hAnsi="Arial" w:cs="Arial"/>
          <w:lang w:val="pl-PL"/>
        </w:rPr>
        <w:t>.</w:t>
      </w:r>
    </w:p>
    <w:p w14:paraId="6899FF94" w14:textId="55E28B89" w:rsidR="00F653FF" w:rsidRPr="00B444D9" w:rsidRDefault="00F653FF" w:rsidP="00FB54FC">
      <w:pPr>
        <w:autoSpaceDE w:val="0"/>
        <w:autoSpaceDN w:val="0"/>
        <w:adjustRightInd w:val="0"/>
        <w:spacing w:after="120"/>
        <w:ind w:firstLine="709"/>
        <w:jc w:val="both"/>
        <w:rPr>
          <w:rFonts w:ascii="Arial" w:hAnsi="Arial" w:cs="Arial"/>
        </w:rPr>
      </w:pPr>
      <w:r w:rsidRPr="00B444D9">
        <w:rPr>
          <w:rFonts w:ascii="Arial" w:hAnsi="Arial" w:cs="Arial"/>
        </w:rPr>
        <w:t xml:space="preserve">Warto zauważyć, że brak jest jednoznacznych statystyk na temat przemocy </w:t>
      </w:r>
      <w:r w:rsidR="00EB69CF" w:rsidRPr="00B444D9">
        <w:rPr>
          <w:rFonts w:ascii="Arial" w:hAnsi="Arial" w:cs="Arial"/>
        </w:rPr>
        <w:t>w rodzinie</w:t>
      </w:r>
      <w:r w:rsidRPr="00B444D9">
        <w:rPr>
          <w:rFonts w:ascii="Arial" w:hAnsi="Arial" w:cs="Arial"/>
        </w:rPr>
        <w:t xml:space="preserve">. Różne służby, w tym policja, terapeuci i lekarze, prowadzą analizy </w:t>
      </w:r>
      <w:r w:rsidR="00EB69CF" w:rsidRPr="00B444D9">
        <w:rPr>
          <w:rFonts w:ascii="Arial" w:hAnsi="Arial" w:cs="Arial"/>
        </w:rPr>
        <w:t xml:space="preserve">statystyczne </w:t>
      </w:r>
      <w:r w:rsidRPr="00B444D9">
        <w:rPr>
          <w:rFonts w:ascii="Arial" w:hAnsi="Arial" w:cs="Arial"/>
        </w:rPr>
        <w:t>oparte na konkretnych zdarzeniach</w:t>
      </w:r>
      <w:r w:rsidR="00EB69CF" w:rsidRPr="00B444D9">
        <w:rPr>
          <w:rFonts w:ascii="Arial" w:hAnsi="Arial" w:cs="Arial"/>
        </w:rPr>
        <w:t xml:space="preserve"> i wykorzystują je na własny użytek</w:t>
      </w:r>
      <w:r w:rsidRPr="00B444D9">
        <w:rPr>
          <w:rFonts w:ascii="Arial" w:hAnsi="Arial" w:cs="Arial"/>
        </w:rPr>
        <w:t>. Sytuację utrudnia fakt, że nadal w wielu środowiskach temat jest wstydliwy</w:t>
      </w:r>
      <w:r w:rsidR="00EB69CF" w:rsidRPr="00B444D9">
        <w:rPr>
          <w:rFonts w:ascii="Arial" w:hAnsi="Arial" w:cs="Arial"/>
        </w:rPr>
        <w:t xml:space="preserve"> dla osób doznających przemocy</w:t>
      </w:r>
      <w:r w:rsidRPr="00B444D9">
        <w:rPr>
          <w:rFonts w:ascii="Arial" w:hAnsi="Arial" w:cs="Arial"/>
        </w:rPr>
        <w:t xml:space="preserve"> i może być niezauważany przez osoby spoza gospodarstwa domowego</w:t>
      </w:r>
      <w:r w:rsidRPr="00B444D9">
        <w:rPr>
          <w:rStyle w:val="Odwoanieprzypisudolnego"/>
          <w:rFonts w:ascii="Arial" w:hAnsi="Arial" w:cs="Arial"/>
        </w:rPr>
        <w:footnoteReference w:id="5"/>
      </w:r>
      <w:r w:rsidR="004A59E9">
        <w:rPr>
          <w:rFonts w:ascii="Arial" w:hAnsi="Arial" w:cs="Arial"/>
        </w:rPr>
        <w:t>.</w:t>
      </w:r>
      <w:r w:rsidR="00EF57D9" w:rsidRPr="00B444D9">
        <w:rPr>
          <w:rFonts w:ascii="Arial" w:hAnsi="Arial" w:cs="Arial"/>
        </w:rPr>
        <w:t xml:space="preserve"> Skala przemocy w rodzinie na terenie województwa lubelskiego jest trudna do oszacowania, ponieważ dochodzi do niej zwykle bez uczestnictwa osób z zewnątrz, za „zamkniętymi drzwiami”. Ponadto znaczenie ma oczywista niechęć do ujawniania aktów przemocy ze strony oprawców, jak również niechęć ze strony ofiar powodowana wstydem, strachem lub brakiem oparcia ze strony osób trzecich. </w:t>
      </w:r>
    </w:p>
    <w:p w14:paraId="76EEC74D" w14:textId="088F29D7" w:rsidR="00296AEA" w:rsidRPr="00B444D9" w:rsidRDefault="00296AEA" w:rsidP="00FB54FC">
      <w:pPr>
        <w:pStyle w:val="Akapitzlist"/>
        <w:spacing w:after="120"/>
        <w:ind w:left="0" w:firstLine="709"/>
        <w:contextualSpacing w:val="0"/>
        <w:jc w:val="both"/>
        <w:rPr>
          <w:rFonts w:ascii="Arial" w:hAnsi="Arial" w:cs="Arial"/>
        </w:rPr>
      </w:pPr>
      <w:r w:rsidRPr="00B444D9">
        <w:rPr>
          <w:rFonts w:ascii="Arial" w:hAnsi="Arial" w:cs="Arial"/>
        </w:rPr>
        <w:t>Zdecydowanie najważniejszą trudnością w d</w:t>
      </w:r>
      <w:r w:rsidR="004B209F" w:rsidRPr="00B444D9">
        <w:rPr>
          <w:rFonts w:ascii="Arial" w:hAnsi="Arial" w:cs="Arial"/>
        </w:rPr>
        <w:t xml:space="preserve">iagnozowaniu zjawiska przemocy </w:t>
      </w:r>
      <w:r w:rsidRPr="00B444D9">
        <w:rPr>
          <w:rFonts w:ascii="Arial" w:hAnsi="Arial" w:cs="Arial"/>
        </w:rPr>
        <w:t>w</w:t>
      </w:r>
      <w:r w:rsidR="00F6078E">
        <w:rPr>
          <w:rFonts w:ascii="Arial" w:hAnsi="Arial" w:cs="Arial"/>
          <w:lang w:val="pl-PL"/>
        </w:rPr>
        <w:t> </w:t>
      </w:r>
      <w:r w:rsidRPr="00B444D9">
        <w:rPr>
          <w:rFonts w:ascii="Arial" w:hAnsi="Arial" w:cs="Arial"/>
        </w:rPr>
        <w:t>rodzi</w:t>
      </w:r>
      <w:r w:rsidR="00DC3E68" w:rsidRPr="00B444D9">
        <w:rPr>
          <w:rFonts w:ascii="Arial" w:hAnsi="Arial" w:cs="Arial"/>
        </w:rPr>
        <w:t>nie jest uzyskanie wiarygodnych</w:t>
      </w:r>
      <w:r w:rsidRPr="00B444D9">
        <w:rPr>
          <w:rFonts w:ascii="Arial" w:hAnsi="Arial" w:cs="Arial"/>
        </w:rPr>
        <w:t xml:space="preserve"> danych, charakteryzujących</w:t>
      </w:r>
      <w:r w:rsidR="00A7262A" w:rsidRPr="00B444D9">
        <w:rPr>
          <w:rFonts w:ascii="Arial" w:hAnsi="Arial" w:cs="Arial"/>
        </w:rPr>
        <w:t xml:space="preserve"> jej</w:t>
      </w:r>
      <w:r w:rsidRPr="00B444D9">
        <w:rPr>
          <w:rFonts w:ascii="Arial" w:hAnsi="Arial" w:cs="Arial"/>
        </w:rPr>
        <w:t xml:space="preserve"> rozmiar, przede wszystkim z uwagi na fakt, iż niejednokr</w:t>
      </w:r>
      <w:r w:rsidR="004B209F" w:rsidRPr="00B444D9">
        <w:rPr>
          <w:rFonts w:ascii="Arial" w:hAnsi="Arial" w:cs="Arial"/>
        </w:rPr>
        <w:t xml:space="preserve">otnie jest zjawiskiem ukrytym, </w:t>
      </w:r>
      <w:r w:rsidRPr="00B444D9">
        <w:rPr>
          <w:rFonts w:ascii="Arial" w:hAnsi="Arial" w:cs="Arial"/>
        </w:rPr>
        <w:t>a ofiary nie szukają pomocy instytucjonalnej. Znacznie łatwiejsze jest zidentyfikowanie i zobrazowanie skutków przemocy. Najczęściej występującym skutkiem przemocy są obrażenia fizyczne powodujące u ofiar urazy, rany, kalectwo czy nawet pozbawienie życia. Poza konsekwencjami dla zdrowia maltretowane osoby mają problemy natury psychologicznej. Charakteryzuje je znacznie wyższy stopień niepokoju, depresji oraz dolegliwości fizjologicznych o podłożu psychosomatycznym, niż osób które nigdy nie były maltretowane. Tak więc, przemoc w</w:t>
      </w:r>
      <w:r w:rsidR="00F6078E">
        <w:rPr>
          <w:rFonts w:ascii="Arial" w:hAnsi="Arial" w:cs="Arial"/>
          <w:lang w:val="pl-PL"/>
        </w:rPr>
        <w:t> </w:t>
      </w:r>
      <w:r w:rsidRPr="00B444D9">
        <w:rPr>
          <w:rFonts w:ascii="Arial" w:hAnsi="Arial" w:cs="Arial"/>
        </w:rPr>
        <w:t xml:space="preserve">rodzinie jest problemem wieloaspektowym, a pomoc osobom </w:t>
      </w:r>
      <w:r w:rsidR="00EB69CF" w:rsidRPr="00B444D9">
        <w:rPr>
          <w:rFonts w:ascii="Arial" w:hAnsi="Arial" w:cs="Arial"/>
          <w:lang w:val="pl-PL"/>
        </w:rPr>
        <w:t>uwikłanym w</w:t>
      </w:r>
      <w:r w:rsidR="00EB69CF" w:rsidRPr="00B444D9">
        <w:rPr>
          <w:rFonts w:ascii="Arial" w:hAnsi="Arial" w:cs="Arial"/>
        </w:rPr>
        <w:t xml:space="preserve"> przemoc</w:t>
      </w:r>
      <w:r w:rsidRPr="00B444D9">
        <w:rPr>
          <w:rFonts w:ascii="Arial" w:hAnsi="Arial" w:cs="Arial"/>
        </w:rPr>
        <w:t xml:space="preserve"> wymaga podejmowania działań interdyscyplinarnych obejmujących między innymi wsparcie psychologiczne, prawne, medyczne i socjalne. </w:t>
      </w:r>
    </w:p>
    <w:p w14:paraId="4160BC73" w14:textId="23D7EEC3" w:rsidR="00DC3E68" w:rsidRPr="00B444D9" w:rsidRDefault="00DC3E68" w:rsidP="00FB54FC">
      <w:pPr>
        <w:spacing w:after="120"/>
        <w:ind w:firstLine="709"/>
        <w:jc w:val="both"/>
        <w:rPr>
          <w:rFonts w:ascii="Arial" w:hAnsi="Arial" w:cs="Arial"/>
        </w:rPr>
      </w:pPr>
      <w:r w:rsidRPr="00B444D9">
        <w:rPr>
          <w:rFonts w:ascii="Arial" w:hAnsi="Arial" w:cs="Arial"/>
        </w:rPr>
        <w:lastRenderedPageBreak/>
        <w:t xml:space="preserve">Biorąc pod uwagę powyższe trudności w określeniu skali problemu i aspektów związanych z działaniami w zakresie przeciwdziałania przemocy, diagnozę dla województwa lubelskiego opracowano na podstawie wyników badań prowadzonych na zlecenie Regionalnego Ośrodka Polityki Społecznej w Lublinie (ROPS w Lublinie). Pierwsze badanie pod nazwą: </w:t>
      </w:r>
      <w:r w:rsidR="00D415B7" w:rsidRPr="00B444D9">
        <w:rPr>
          <w:rFonts w:ascii="Arial" w:hAnsi="Arial" w:cs="Arial"/>
        </w:rPr>
        <w:t>„</w:t>
      </w:r>
      <w:r w:rsidRPr="00B444D9">
        <w:rPr>
          <w:rFonts w:ascii="Arial" w:hAnsi="Arial" w:cs="Arial"/>
        </w:rPr>
        <w:t>Diagnoza potrzeb, dobrych praktyk i trudności w realizacji zadań związanych z</w:t>
      </w:r>
      <w:r w:rsidR="00F6078E">
        <w:rPr>
          <w:rFonts w:ascii="Arial" w:hAnsi="Arial" w:cs="Arial"/>
        </w:rPr>
        <w:t> </w:t>
      </w:r>
      <w:r w:rsidRPr="00B444D9">
        <w:rPr>
          <w:rFonts w:ascii="Arial" w:hAnsi="Arial" w:cs="Arial"/>
        </w:rPr>
        <w:t>przeciwdziałaniem przemocy na terenie województwa lubelskiego</w:t>
      </w:r>
      <w:r w:rsidR="00D415B7" w:rsidRPr="00B444D9">
        <w:rPr>
          <w:rFonts w:ascii="Arial" w:hAnsi="Arial" w:cs="Arial"/>
        </w:rPr>
        <w:t>”</w:t>
      </w:r>
      <w:r w:rsidRPr="00B444D9">
        <w:rPr>
          <w:rFonts w:ascii="Arial" w:hAnsi="Arial" w:cs="Arial"/>
        </w:rPr>
        <w:t xml:space="preserve"> zostało przeprowadzone w 2015 r.</w:t>
      </w:r>
      <w:r w:rsidRPr="00B444D9">
        <w:rPr>
          <w:rStyle w:val="Odwoanieprzypisudolnego"/>
          <w:rFonts w:ascii="Arial" w:hAnsi="Arial" w:cs="Arial"/>
        </w:rPr>
        <w:footnoteReference w:id="6"/>
      </w:r>
      <w:r w:rsidR="00D415B7" w:rsidRPr="00B444D9">
        <w:rPr>
          <w:rFonts w:ascii="Arial" w:hAnsi="Arial" w:cs="Arial"/>
        </w:rPr>
        <w:t xml:space="preserve"> </w:t>
      </w:r>
      <w:r w:rsidR="00EF57D9" w:rsidRPr="00B444D9">
        <w:rPr>
          <w:rFonts w:ascii="Arial" w:hAnsi="Arial" w:cs="Arial"/>
        </w:rPr>
        <w:t>(Diagnoza potrzeb podmiotów).</w:t>
      </w:r>
    </w:p>
    <w:p w14:paraId="372A5BC6" w14:textId="22167BF2" w:rsidR="00EF57D9" w:rsidRPr="00B444D9" w:rsidRDefault="00DC3E68" w:rsidP="00FB54FC">
      <w:pPr>
        <w:spacing w:after="120"/>
        <w:ind w:firstLine="709"/>
        <w:jc w:val="both"/>
        <w:rPr>
          <w:rFonts w:ascii="Arial" w:hAnsi="Arial" w:cs="Arial"/>
        </w:rPr>
      </w:pPr>
      <w:r w:rsidRPr="00B444D9">
        <w:rPr>
          <w:rFonts w:ascii="Arial" w:hAnsi="Arial" w:cs="Arial"/>
        </w:rPr>
        <w:t>Przedstawicieli badanych podmiotów pytano o potrzeby w zakresie realizacji działań związanych z przeciwdziałaniem przemocy, opis dobrych praktyk wykorzystywanych w pracy i ocenę przyczyn trudności w realizacji zadań związanych z przeciwdziałaniem przemocy w</w:t>
      </w:r>
      <w:r w:rsidR="00B422AA">
        <w:rPr>
          <w:rFonts w:ascii="Arial" w:hAnsi="Arial" w:cs="Arial"/>
        </w:rPr>
        <w:t> </w:t>
      </w:r>
      <w:r w:rsidRPr="00B444D9">
        <w:rPr>
          <w:rFonts w:ascii="Arial" w:hAnsi="Arial" w:cs="Arial"/>
        </w:rPr>
        <w:t>rodzinie, jak również wskazanie możliwych sposobów przezwyciężenia tych trudności. Ponadto ocenie poddano kampanie społeczne z okresu ostatnich 3 lat, związane z</w:t>
      </w:r>
      <w:r w:rsidR="00F6078E">
        <w:rPr>
          <w:rFonts w:ascii="Arial" w:hAnsi="Arial" w:cs="Arial"/>
        </w:rPr>
        <w:t> </w:t>
      </w:r>
      <w:r w:rsidRPr="00B444D9">
        <w:rPr>
          <w:rFonts w:ascii="Arial" w:hAnsi="Arial" w:cs="Arial"/>
        </w:rPr>
        <w:t>problematyką przeciwdziałania przemocy i ich wpływ na realiza</w:t>
      </w:r>
      <w:r w:rsidR="00D415B7" w:rsidRPr="00B444D9">
        <w:rPr>
          <w:rFonts w:ascii="Arial" w:hAnsi="Arial" w:cs="Arial"/>
        </w:rPr>
        <w:t>cję zadań przez jednostki samorządu terytorialnego (JST)</w:t>
      </w:r>
      <w:r w:rsidRPr="00B444D9">
        <w:rPr>
          <w:rFonts w:ascii="Arial" w:hAnsi="Arial" w:cs="Arial"/>
        </w:rPr>
        <w:t>.</w:t>
      </w:r>
    </w:p>
    <w:p w14:paraId="6F0F8628" w14:textId="0AE73DE7" w:rsidR="00DC3E68" w:rsidRPr="00B444D9" w:rsidRDefault="00EF57D9" w:rsidP="00FB54FC">
      <w:pPr>
        <w:spacing w:after="120"/>
        <w:ind w:firstLine="709"/>
        <w:jc w:val="both"/>
        <w:rPr>
          <w:rFonts w:ascii="Arial" w:hAnsi="Arial" w:cs="Arial"/>
        </w:rPr>
      </w:pPr>
      <w:r w:rsidRPr="00B444D9">
        <w:rPr>
          <w:rFonts w:ascii="Arial" w:hAnsi="Arial" w:cs="Arial"/>
        </w:rPr>
        <w:t xml:space="preserve">Drugi raport pod nazwą: </w:t>
      </w:r>
      <w:r w:rsidR="00D415B7" w:rsidRPr="00B444D9">
        <w:rPr>
          <w:rFonts w:ascii="Arial" w:hAnsi="Arial" w:cs="Arial"/>
        </w:rPr>
        <w:t>„</w:t>
      </w:r>
      <w:r w:rsidRPr="00B444D9">
        <w:rPr>
          <w:rFonts w:ascii="Arial" w:hAnsi="Arial" w:cs="Arial"/>
        </w:rPr>
        <w:t xml:space="preserve">Diagnoza skali przemocy </w:t>
      </w:r>
      <w:r w:rsidR="009E038F" w:rsidRPr="00B444D9">
        <w:rPr>
          <w:rFonts w:ascii="Arial" w:hAnsi="Arial" w:cs="Arial"/>
        </w:rPr>
        <w:t xml:space="preserve">w </w:t>
      </w:r>
      <w:r w:rsidRPr="00B444D9">
        <w:rPr>
          <w:rFonts w:ascii="Arial" w:hAnsi="Arial" w:cs="Arial"/>
        </w:rPr>
        <w:t>rodzinie, charakterystyka osób doznających przemocy i osób stosujących przemoc w rodzinie oraz skuteczność i efektywność działań instytucjonalnych przeciwdziałających zjawisku przemocy w rodzinie w województwie lubelskim</w:t>
      </w:r>
      <w:r w:rsidR="00D415B7" w:rsidRPr="00B444D9">
        <w:rPr>
          <w:rFonts w:ascii="Arial" w:hAnsi="Arial" w:cs="Arial"/>
        </w:rPr>
        <w:t>”</w:t>
      </w:r>
      <w:r w:rsidRPr="00B444D9">
        <w:rPr>
          <w:rFonts w:ascii="Arial" w:hAnsi="Arial" w:cs="Arial"/>
        </w:rPr>
        <w:t xml:space="preserve"> powstał w 2016 r.</w:t>
      </w:r>
      <w:r w:rsidRPr="00B444D9">
        <w:rPr>
          <w:rStyle w:val="Odwoanieprzypisudolnego"/>
          <w:rFonts w:ascii="Arial" w:hAnsi="Arial" w:cs="Arial"/>
        </w:rPr>
        <w:footnoteReference w:id="7"/>
      </w:r>
      <w:r w:rsidRPr="00B444D9">
        <w:rPr>
          <w:rFonts w:ascii="Arial" w:hAnsi="Arial" w:cs="Arial"/>
        </w:rPr>
        <w:t xml:space="preserve"> (Diagnoza skali przemocy w rodzinie). </w:t>
      </w:r>
      <w:r w:rsidR="00DC3E68" w:rsidRPr="00B444D9">
        <w:rPr>
          <w:rFonts w:ascii="Arial" w:hAnsi="Arial" w:cs="Arial"/>
        </w:rPr>
        <w:t>Celem głównym badania</w:t>
      </w:r>
      <w:r w:rsidRPr="00B444D9">
        <w:rPr>
          <w:rFonts w:ascii="Arial" w:hAnsi="Arial" w:cs="Arial"/>
        </w:rPr>
        <w:t xml:space="preserve"> </w:t>
      </w:r>
      <w:r w:rsidR="00DC3E68" w:rsidRPr="00B444D9">
        <w:rPr>
          <w:rFonts w:ascii="Arial" w:hAnsi="Arial" w:cs="Arial"/>
        </w:rPr>
        <w:t>była ocena realizacji zadań ustawowych z zakresu przeciwdziałania przemocy w rodzinie przez jednostki organizacyjne pomocy społecznej oraz organizacje pozarządowe w okresie 2012-2015 w województwie lubelskim. W szczególności ocena skupiła się na:</w:t>
      </w:r>
    </w:p>
    <w:p w14:paraId="419A9475" w14:textId="77777777" w:rsidR="00DC3E68" w:rsidRPr="00B444D9" w:rsidRDefault="00DC3E68" w:rsidP="00A66EEF">
      <w:pPr>
        <w:numPr>
          <w:ilvl w:val="0"/>
          <w:numId w:val="8"/>
        </w:numPr>
        <w:spacing w:after="120"/>
        <w:ind w:left="709" w:hanging="567"/>
        <w:jc w:val="both"/>
        <w:rPr>
          <w:rFonts w:ascii="Arial" w:hAnsi="Arial" w:cs="Arial"/>
          <w:lang w:val="x-none"/>
        </w:rPr>
      </w:pPr>
      <w:r w:rsidRPr="00B444D9">
        <w:rPr>
          <w:rFonts w:ascii="Arial" w:hAnsi="Arial" w:cs="Arial"/>
          <w:lang w:val="x-none"/>
        </w:rPr>
        <w:t>diagnozie ska</w:t>
      </w:r>
      <w:r w:rsidR="00EF57D9" w:rsidRPr="00B444D9">
        <w:rPr>
          <w:rFonts w:ascii="Arial" w:hAnsi="Arial" w:cs="Arial"/>
          <w:lang w:val="x-none"/>
        </w:rPr>
        <w:t>li problemu przemocy w rodzinie</w:t>
      </w:r>
      <w:r w:rsidR="00EF57D9" w:rsidRPr="00B444D9">
        <w:rPr>
          <w:rFonts w:ascii="Arial" w:hAnsi="Arial" w:cs="Arial"/>
        </w:rPr>
        <w:t>,</w:t>
      </w:r>
    </w:p>
    <w:p w14:paraId="623E23F2" w14:textId="77777777" w:rsidR="00DC3E68" w:rsidRPr="00B444D9" w:rsidRDefault="00DC3E68" w:rsidP="00A66EEF">
      <w:pPr>
        <w:numPr>
          <w:ilvl w:val="0"/>
          <w:numId w:val="8"/>
        </w:numPr>
        <w:spacing w:after="120"/>
        <w:ind w:left="709" w:hanging="567"/>
        <w:jc w:val="both"/>
        <w:rPr>
          <w:rFonts w:ascii="Arial" w:hAnsi="Arial" w:cs="Arial"/>
          <w:lang w:val="x-none"/>
        </w:rPr>
      </w:pPr>
      <w:r w:rsidRPr="00B444D9">
        <w:rPr>
          <w:rFonts w:ascii="Arial" w:hAnsi="Arial" w:cs="Arial"/>
          <w:lang w:val="x-none"/>
        </w:rPr>
        <w:t>charakterystyce osób doznających przemocy w rodzi</w:t>
      </w:r>
      <w:r w:rsidR="00EF57D9" w:rsidRPr="00B444D9">
        <w:rPr>
          <w:rFonts w:ascii="Arial" w:hAnsi="Arial" w:cs="Arial"/>
          <w:lang w:val="x-none"/>
        </w:rPr>
        <w:t>nie</w:t>
      </w:r>
      <w:r w:rsidR="00EF57D9" w:rsidRPr="00B444D9">
        <w:rPr>
          <w:rFonts w:ascii="Arial" w:hAnsi="Arial" w:cs="Arial"/>
        </w:rPr>
        <w:t>,</w:t>
      </w:r>
    </w:p>
    <w:p w14:paraId="04F5D3C8" w14:textId="77777777" w:rsidR="00DC3E68" w:rsidRPr="00B444D9" w:rsidRDefault="00DC3E68" w:rsidP="00A66EEF">
      <w:pPr>
        <w:numPr>
          <w:ilvl w:val="0"/>
          <w:numId w:val="8"/>
        </w:numPr>
        <w:spacing w:after="120"/>
        <w:ind w:left="709" w:hanging="567"/>
        <w:jc w:val="both"/>
        <w:rPr>
          <w:rFonts w:ascii="Arial" w:hAnsi="Arial" w:cs="Arial"/>
          <w:lang w:val="x-none"/>
        </w:rPr>
      </w:pPr>
      <w:r w:rsidRPr="00B444D9">
        <w:rPr>
          <w:rFonts w:ascii="Arial" w:hAnsi="Arial" w:cs="Arial"/>
          <w:lang w:val="x-none"/>
        </w:rPr>
        <w:t>charakterystyce osób</w:t>
      </w:r>
      <w:r w:rsidR="00EF57D9" w:rsidRPr="00B444D9">
        <w:rPr>
          <w:rFonts w:ascii="Arial" w:hAnsi="Arial" w:cs="Arial"/>
          <w:lang w:val="x-none"/>
        </w:rPr>
        <w:t xml:space="preserve"> stosujących przemoc w rodzinie,</w:t>
      </w:r>
    </w:p>
    <w:p w14:paraId="65CA6377" w14:textId="77777777" w:rsidR="00DC3E68" w:rsidRPr="00B444D9" w:rsidRDefault="00DC3E68" w:rsidP="00A66EEF">
      <w:pPr>
        <w:numPr>
          <w:ilvl w:val="0"/>
          <w:numId w:val="8"/>
        </w:numPr>
        <w:spacing w:after="120"/>
        <w:ind w:left="709" w:hanging="567"/>
        <w:jc w:val="both"/>
        <w:rPr>
          <w:rFonts w:ascii="Arial" w:hAnsi="Arial" w:cs="Arial"/>
          <w:lang w:val="x-none"/>
        </w:rPr>
      </w:pPr>
      <w:r w:rsidRPr="00B444D9">
        <w:rPr>
          <w:rFonts w:ascii="Arial" w:hAnsi="Arial" w:cs="Arial"/>
          <w:lang w:val="x-none"/>
        </w:rPr>
        <w:t>rodzajów działań podejmowanych przez podmioty działające w obszarze przec</w:t>
      </w:r>
      <w:r w:rsidR="00EF57D9" w:rsidRPr="00B444D9">
        <w:rPr>
          <w:rFonts w:ascii="Arial" w:hAnsi="Arial" w:cs="Arial"/>
          <w:lang w:val="x-none"/>
        </w:rPr>
        <w:t>iwdziałania przemocy w rodzinie</w:t>
      </w:r>
      <w:r w:rsidR="00EF57D9" w:rsidRPr="00B444D9">
        <w:rPr>
          <w:rFonts w:ascii="Arial" w:hAnsi="Arial" w:cs="Arial"/>
        </w:rPr>
        <w:t>,</w:t>
      </w:r>
    </w:p>
    <w:p w14:paraId="2056B4D5" w14:textId="77777777" w:rsidR="00EF57D9" w:rsidRPr="00B444D9" w:rsidRDefault="00DC3E68" w:rsidP="00A66EEF">
      <w:pPr>
        <w:numPr>
          <w:ilvl w:val="0"/>
          <w:numId w:val="8"/>
        </w:numPr>
        <w:spacing w:after="120"/>
        <w:ind w:left="709" w:hanging="567"/>
        <w:jc w:val="both"/>
        <w:rPr>
          <w:rFonts w:ascii="Arial" w:hAnsi="Arial" w:cs="Arial"/>
          <w:lang w:val="x-none"/>
        </w:rPr>
      </w:pPr>
      <w:r w:rsidRPr="00B444D9">
        <w:rPr>
          <w:rFonts w:ascii="Arial" w:hAnsi="Arial" w:cs="Arial"/>
          <w:lang w:val="x-none"/>
        </w:rPr>
        <w:t>efektywności i skuteczności działań instytucjonalnych przeciwdziałających zjawisku przemocy w rodzinie.</w:t>
      </w:r>
    </w:p>
    <w:p w14:paraId="7DEAC8FF" w14:textId="332DE8E1" w:rsidR="00076988" w:rsidRDefault="00BE7CB7" w:rsidP="00076988">
      <w:pPr>
        <w:spacing w:after="120"/>
        <w:ind w:firstLine="709"/>
        <w:jc w:val="both"/>
        <w:rPr>
          <w:rFonts w:ascii="Arial" w:hAnsi="Arial" w:cs="Arial"/>
        </w:rPr>
      </w:pPr>
      <w:r w:rsidRPr="00B444D9">
        <w:rPr>
          <w:rFonts w:ascii="Arial" w:hAnsi="Arial" w:cs="Arial"/>
        </w:rPr>
        <w:t>D</w:t>
      </w:r>
      <w:r w:rsidR="00DC3E68" w:rsidRPr="00B444D9">
        <w:rPr>
          <w:rFonts w:ascii="Arial" w:hAnsi="Arial" w:cs="Arial"/>
        </w:rPr>
        <w:t>iagnoza przedstawia problem przemocy w rodzinie w świetle danych Lubelskiego Urzędu Wojewódzkiego w Lublinie, Komendy Wojewódzkiej Policji w Lublinie, Prokuratury Okręgowej w Lublinie oraz Sądu Okręgowego w Lublinie.</w:t>
      </w:r>
    </w:p>
    <w:p w14:paraId="19D352D5" w14:textId="77777777" w:rsidR="00076988" w:rsidRDefault="00076988">
      <w:pPr>
        <w:spacing w:after="0" w:line="240" w:lineRule="auto"/>
        <w:rPr>
          <w:rFonts w:ascii="Arial" w:hAnsi="Arial" w:cs="Arial"/>
        </w:rPr>
      </w:pPr>
      <w:r>
        <w:rPr>
          <w:rFonts w:ascii="Arial" w:hAnsi="Arial" w:cs="Arial"/>
        </w:rPr>
        <w:br w:type="page"/>
      </w:r>
    </w:p>
    <w:p w14:paraId="78E8DD15" w14:textId="19A63F33" w:rsidR="00296AEA" w:rsidRPr="00B444D9" w:rsidRDefault="000278C5" w:rsidP="004B5C03">
      <w:pPr>
        <w:spacing w:after="120"/>
        <w:jc w:val="both"/>
        <w:rPr>
          <w:rFonts w:ascii="Arial" w:hAnsi="Arial" w:cs="Arial"/>
        </w:rPr>
      </w:pPr>
      <w:r>
        <w:rPr>
          <w:rFonts w:ascii="Arial" w:hAnsi="Arial" w:cs="Arial"/>
        </w:rPr>
        <w:lastRenderedPageBreak/>
        <w:t>Program został opracowany na podstawie aktów prawnych, w szczególności:</w:t>
      </w:r>
    </w:p>
    <w:p w14:paraId="1876683E" w14:textId="77777777" w:rsidR="00A07D54" w:rsidRPr="00B444D9" w:rsidRDefault="00A07D54" w:rsidP="00A66EEF">
      <w:pPr>
        <w:pStyle w:val="Akapitzlist"/>
        <w:numPr>
          <w:ilvl w:val="0"/>
          <w:numId w:val="48"/>
        </w:numPr>
        <w:spacing w:after="120"/>
        <w:contextualSpacing w:val="0"/>
        <w:jc w:val="both"/>
        <w:rPr>
          <w:rFonts w:ascii="Arial" w:hAnsi="Arial" w:cs="Arial"/>
          <w:color w:val="000000"/>
          <w:lang w:eastAsia="en-US"/>
        </w:rPr>
      </w:pPr>
      <w:r w:rsidRPr="00B444D9">
        <w:rPr>
          <w:rFonts w:ascii="Arial" w:hAnsi="Arial" w:cs="Arial"/>
        </w:rPr>
        <w:t>Ustawa z dnia 29 lipca 2005 roku o przeciwdziałaniu przemocy w rodzinie (</w:t>
      </w:r>
      <w:r w:rsidR="00A2226F" w:rsidRPr="00B444D9">
        <w:rPr>
          <w:rFonts w:ascii="Arial" w:hAnsi="Arial" w:cs="Arial"/>
          <w:color w:val="000000"/>
          <w:lang w:eastAsia="en-US"/>
        </w:rPr>
        <w:t>Dz. U. z 20</w:t>
      </w:r>
      <w:r w:rsidR="006068DD">
        <w:rPr>
          <w:rFonts w:ascii="Arial" w:hAnsi="Arial" w:cs="Arial"/>
          <w:color w:val="000000"/>
          <w:lang w:val="pl-PL" w:eastAsia="en-US"/>
        </w:rPr>
        <w:t>20</w:t>
      </w:r>
      <w:r w:rsidR="00A2226F" w:rsidRPr="00B444D9">
        <w:rPr>
          <w:rFonts w:ascii="Arial" w:hAnsi="Arial" w:cs="Arial"/>
          <w:color w:val="000000"/>
          <w:lang w:eastAsia="en-US"/>
        </w:rPr>
        <w:t> r. poz.</w:t>
      </w:r>
      <w:r w:rsidR="006068DD">
        <w:rPr>
          <w:rFonts w:ascii="Arial" w:hAnsi="Arial" w:cs="Arial"/>
          <w:color w:val="000000"/>
          <w:lang w:val="pl-PL" w:eastAsia="en-US"/>
        </w:rPr>
        <w:t xml:space="preserve"> 218, z późn.</w:t>
      </w:r>
      <w:r w:rsidR="00095376">
        <w:rPr>
          <w:rFonts w:ascii="Arial" w:hAnsi="Arial" w:cs="Arial"/>
          <w:color w:val="000000"/>
          <w:lang w:val="pl-PL" w:eastAsia="en-US"/>
        </w:rPr>
        <w:t xml:space="preserve"> </w:t>
      </w:r>
      <w:r w:rsidR="006068DD">
        <w:rPr>
          <w:rFonts w:ascii="Arial" w:hAnsi="Arial" w:cs="Arial"/>
          <w:color w:val="000000"/>
          <w:lang w:val="pl-PL" w:eastAsia="en-US"/>
        </w:rPr>
        <w:t>zm.</w:t>
      </w:r>
      <w:r w:rsidRPr="00B444D9">
        <w:rPr>
          <w:rFonts w:ascii="Arial" w:hAnsi="Arial" w:cs="Arial"/>
          <w:color w:val="000000"/>
          <w:lang w:eastAsia="en-US"/>
        </w:rPr>
        <w:t xml:space="preserve">); </w:t>
      </w:r>
    </w:p>
    <w:p w14:paraId="1189BE82" w14:textId="77777777" w:rsidR="00B102BD" w:rsidRPr="00B444D9" w:rsidRDefault="00A07D54" w:rsidP="00A66EEF">
      <w:pPr>
        <w:numPr>
          <w:ilvl w:val="0"/>
          <w:numId w:val="48"/>
        </w:numPr>
        <w:spacing w:after="120"/>
        <w:jc w:val="both"/>
        <w:rPr>
          <w:rFonts w:ascii="Arial" w:hAnsi="Arial" w:cs="Arial"/>
          <w:color w:val="000000"/>
        </w:rPr>
      </w:pPr>
      <w:r w:rsidRPr="00B444D9">
        <w:rPr>
          <w:rFonts w:ascii="Arial" w:hAnsi="Arial" w:cs="Arial"/>
          <w:color w:val="000000"/>
        </w:rPr>
        <w:t>Uchwała Nr 76/2014 Rady Ministrów z dnia 29 kwietnia 2014 r. w sprawie Krajowego Programu Przeciwdziałania Przemo</w:t>
      </w:r>
      <w:r w:rsidR="00B102BD" w:rsidRPr="00B444D9">
        <w:rPr>
          <w:rFonts w:ascii="Arial" w:hAnsi="Arial" w:cs="Arial"/>
          <w:color w:val="000000"/>
        </w:rPr>
        <w:t xml:space="preserve">cy w </w:t>
      </w:r>
      <w:r w:rsidR="00A2226F" w:rsidRPr="00B444D9">
        <w:rPr>
          <w:rFonts w:ascii="Arial" w:hAnsi="Arial" w:cs="Arial"/>
          <w:color w:val="000000"/>
        </w:rPr>
        <w:t>Rodzinie na lata 2014-2020 (M.P</w:t>
      </w:r>
      <w:r w:rsidR="00B102BD" w:rsidRPr="00B444D9">
        <w:rPr>
          <w:rFonts w:ascii="Arial" w:hAnsi="Arial" w:cs="Arial"/>
          <w:color w:val="000000"/>
        </w:rPr>
        <w:t>.</w:t>
      </w:r>
      <w:r w:rsidR="00D415B7" w:rsidRPr="00B444D9">
        <w:rPr>
          <w:rFonts w:ascii="Arial" w:hAnsi="Arial" w:cs="Arial"/>
          <w:color w:val="000000"/>
        </w:rPr>
        <w:t xml:space="preserve"> poz. 445);</w:t>
      </w:r>
    </w:p>
    <w:p w14:paraId="6C5E4C9A" w14:textId="68509222" w:rsidR="00A07D54" w:rsidRPr="00B444D9" w:rsidRDefault="00B102BD" w:rsidP="00A66EEF">
      <w:pPr>
        <w:pStyle w:val="Akapitzlist"/>
        <w:numPr>
          <w:ilvl w:val="0"/>
          <w:numId w:val="48"/>
        </w:numPr>
        <w:autoSpaceDE w:val="0"/>
        <w:autoSpaceDN w:val="0"/>
        <w:adjustRightInd w:val="0"/>
        <w:spacing w:after="120"/>
        <w:jc w:val="both"/>
        <w:rPr>
          <w:rFonts w:ascii="Arial" w:hAnsi="Arial" w:cs="Arial"/>
          <w:bCs/>
          <w:lang w:eastAsia="pl-PL"/>
        </w:rPr>
      </w:pPr>
      <w:r w:rsidRPr="00B444D9">
        <w:rPr>
          <w:rFonts w:ascii="Arial" w:hAnsi="Arial" w:cs="Arial"/>
          <w:bCs/>
        </w:rPr>
        <w:t>Rozporządzenie Ministra Pracy i Polityki Społe</w:t>
      </w:r>
      <w:r w:rsidR="00D415B7" w:rsidRPr="00B444D9">
        <w:rPr>
          <w:rFonts w:ascii="Arial" w:hAnsi="Arial" w:cs="Arial"/>
          <w:bCs/>
        </w:rPr>
        <w:t xml:space="preserve">cznej z dnia 22 lutego 2011 r. </w:t>
      </w:r>
      <w:r w:rsidRPr="00B444D9">
        <w:rPr>
          <w:rFonts w:ascii="Arial" w:hAnsi="Arial" w:cs="Arial"/>
          <w:bCs/>
        </w:rPr>
        <w:t>w sprawie standardu podstawowych usług świadczonych przez specjalistyczne ośrodki wsparcia dla ofiar przemocy w rodzinie, kwalifikacje osób</w:t>
      </w:r>
      <w:r w:rsidR="00D415B7" w:rsidRPr="00B444D9">
        <w:rPr>
          <w:rFonts w:ascii="Arial" w:hAnsi="Arial" w:cs="Arial"/>
          <w:bCs/>
        </w:rPr>
        <w:t xml:space="preserve"> zatrudnionych </w:t>
      </w:r>
      <w:r w:rsidRPr="00B444D9">
        <w:rPr>
          <w:rFonts w:ascii="Arial" w:hAnsi="Arial" w:cs="Arial"/>
          <w:bCs/>
        </w:rPr>
        <w:t>w tych środowiskach, szczegółowych kierunków prowadzenia oddziaływań korekcyjno-edukacyjnych wobec osób stosujących przemoc w rodzinie oraz kwalifikacji osób prowadzących oddziaływania korekcyjno-edukacyjne (Dz.U. Nr 50 poz. 259)</w:t>
      </w:r>
      <w:r w:rsidR="00D415B7" w:rsidRPr="00B444D9">
        <w:rPr>
          <w:rFonts w:ascii="Arial" w:hAnsi="Arial" w:cs="Arial"/>
          <w:bCs/>
          <w:lang w:val="pl-PL"/>
        </w:rPr>
        <w:t>;</w:t>
      </w:r>
    </w:p>
    <w:p w14:paraId="78ADA5CE" w14:textId="19E93F30" w:rsidR="00A07D54" w:rsidRPr="00B444D9" w:rsidRDefault="00A07D54" w:rsidP="00A66EEF">
      <w:pPr>
        <w:numPr>
          <w:ilvl w:val="0"/>
          <w:numId w:val="48"/>
        </w:numPr>
        <w:tabs>
          <w:tab w:val="left" w:pos="284"/>
        </w:tabs>
        <w:spacing w:after="120"/>
        <w:jc w:val="both"/>
        <w:rPr>
          <w:rFonts w:ascii="Arial" w:hAnsi="Arial" w:cs="Arial"/>
        </w:rPr>
      </w:pPr>
      <w:r w:rsidRPr="00B444D9">
        <w:rPr>
          <w:rFonts w:ascii="Arial" w:hAnsi="Arial" w:cs="Arial"/>
        </w:rPr>
        <w:t>Ustawa z dnia 26 października 1982 roku o wychowaniu w trzeźwości i przeciwdziała</w:t>
      </w:r>
      <w:r w:rsidR="00A2226F" w:rsidRPr="00B444D9">
        <w:rPr>
          <w:rFonts w:ascii="Arial" w:hAnsi="Arial" w:cs="Arial"/>
        </w:rPr>
        <w:t>niu alkoholizmowi (Dz. U. z 201</w:t>
      </w:r>
      <w:r w:rsidR="006068DD">
        <w:rPr>
          <w:rFonts w:ascii="Arial" w:hAnsi="Arial" w:cs="Arial"/>
        </w:rPr>
        <w:t>9</w:t>
      </w:r>
      <w:r w:rsidR="00A2226F" w:rsidRPr="00B444D9">
        <w:rPr>
          <w:rFonts w:ascii="Arial" w:hAnsi="Arial" w:cs="Arial"/>
        </w:rPr>
        <w:t xml:space="preserve"> r. poz. </w:t>
      </w:r>
      <w:r w:rsidR="006068DD">
        <w:rPr>
          <w:rFonts w:ascii="Arial" w:hAnsi="Arial" w:cs="Arial"/>
        </w:rPr>
        <w:t>2277</w:t>
      </w:r>
      <w:r w:rsidR="00B11A3A">
        <w:rPr>
          <w:rFonts w:ascii="Arial" w:hAnsi="Arial" w:cs="Arial"/>
        </w:rPr>
        <w:t xml:space="preserve"> z późn. zm.</w:t>
      </w:r>
      <w:r w:rsidRPr="00B444D9">
        <w:rPr>
          <w:rFonts w:ascii="Arial" w:hAnsi="Arial" w:cs="Arial"/>
        </w:rPr>
        <w:t>);</w:t>
      </w:r>
    </w:p>
    <w:p w14:paraId="38BEC566" w14:textId="77777777" w:rsidR="00A07D54" w:rsidRPr="00B444D9" w:rsidRDefault="00A07D54" w:rsidP="00A66EEF">
      <w:pPr>
        <w:numPr>
          <w:ilvl w:val="0"/>
          <w:numId w:val="48"/>
        </w:numPr>
        <w:tabs>
          <w:tab w:val="left" w:pos="284"/>
        </w:tabs>
        <w:spacing w:after="120"/>
        <w:jc w:val="both"/>
        <w:rPr>
          <w:rFonts w:ascii="Arial" w:hAnsi="Arial" w:cs="Arial"/>
        </w:rPr>
      </w:pPr>
      <w:r w:rsidRPr="00B444D9">
        <w:rPr>
          <w:rFonts w:ascii="Arial" w:hAnsi="Arial" w:cs="Arial"/>
        </w:rPr>
        <w:t>Ustawa z dnia 11 września 2015 ro</w:t>
      </w:r>
      <w:r w:rsidR="00A23775" w:rsidRPr="00B444D9">
        <w:rPr>
          <w:rFonts w:ascii="Arial" w:hAnsi="Arial" w:cs="Arial"/>
        </w:rPr>
        <w:t>ku o zdrowiu publicznym (Dz. U.</w:t>
      </w:r>
      <w:r w:rsidR="006068DD">
        <w:rPr>
          <w:rFonts w:ascii="Arial" w:hAnsi="Arial" w:cs="Arial"/>
        </w:rPr>
        <w:t xml:space="preserve"> z 2019 r.</w:t>
      </w:r>
      <w:r w:rsidR="00C3349A" w:rsidRPr="00B444D9">
        <w:rPr>
          <w:rFonts w:ascii="Arial" w:hAnsi="Arial" w:cs="Arial"/>
        </w:rPr>
        <w:t xml:space="preserve"> </w:t>
      </w:r>
      <w:r w:rsidRPr="00B444D9">
        <w:rPr>
          <w:rFonts w:ascii="Arial" w:hAnsi="Arial" w:cs="Arial"/>
        </w:rPr>
        <w:t xml:space="preserve">poz. </w:t>
      </w:r>
      <w:r w:rsidR="006068DD">
        <w:rPr>
          <w:rFonts w:ascii="Arial" w:hAnsi="Arial" w:cs="Arial"/>
        </w:rPr>
        <w:t>2365</w:t>
      </w:r>
      <w:r w:rsidRPr="00B444D9">
        <w:rPr>
          <w:rFonts w:ascii="Arial" w:hAnsi="Arial" w:cs="Arial"/>
        </w:rPr>
        <w:t>, z późn. zm.);</w:t>
      </w:r>
    </w:p>
    <w:p w14:paraId="09A7B3BF" w14:textId="463945BE" w:rsidR="00A07D54" w:rsidRPr="00B444D9" w:rsidRDefault="00A07D54" w:rsidP="00A66EEF">
      <w:pPr>
        <w:pStyle w:val="Tekstprzypisudolnego"/>
        <w:numPr>
          <w:ilvl w:val="0"/>
          <w:numId w:val="48"/>
        </w:numPr>
        <w:spacing w:after="120" w:line="276" w:lineRule="auto"/>
        <w:jc w:val="both"/>
        <w:rPr>
          <w:rFonts w:ascii="Arial" w:hAnsi="Arial" w:cs="Arial"/>
          <w:sz w:val="22"/>
          <w:szCs w:val="22"/>
        </w:rPr>
      </w:pPr>
      <w:r w:rsidRPr="00B444D9">
        <w:rPr>
          <w:rFonts w:ascii="Arial" w:hAnsi="Arial" w:cs="Arial"/>
          <w:sz w:val="22"/>
          <w:szCs w:val="22"/>
        </w:rPr>
        <w:t xml:space="preserve">Ustawa z dnia 12 marca 2004 r. o </w:t>
      </w:r>
      <w:r w:rsidR="00A2226F" w:rsidRPr="00B444D9">
        <w:rPr>
          <w:rFonts w:ascii="Arial" w:hAnsi="Arial" w:cs="Arial"/>
          <w:sz w:val="22"/>
          <w:szCs w:val="22"/>
        </w:rPr>
        <w:t>pomocy społecznej (Dz. U. z 20</w:t>
      </w:r>
      <w:r w:rsidR="008D1079">
        <w:rPr>
          <w:rFonts w:ascii="Arial" w:hAnsi="Arial" w:cs="Arial"/>
          <w:sz w:val="22"/>
          <w:szCs w:val="22"/>
          <w:lang w:val="pl-PL"/>
        </w:rPr>
        <w:t>20</w:t>
      </w:r>
      <w:r w:rsidR="00A2226F" w:rsidRPr="00B444D9">
        <w:rPr>
          <w:rFonts w:ascii="Arial" w:hAnsi="Arial" w:cs="Arial"/>
          <w:sz w:val="22"/>
          <w:szCs w:val="22"/>
        </w:rPr>
        <w:t xml:space="preserve"> r. poz.</w:t>
      </w:r>
      <w:r w:rsidR="008D1079">
        <w:rPr>
          <w:rFonts w:ascii="Arial" w:hAnsi="Arial" w:cs="Arial"/>
          <w:sz w:val="22"/>
          <w:szCs w:val="22"/>
          <w:lang w:val="pl-PL"/>
        </w:rPr>
        <w:t>1876);</w:t>
      </w:r>
      <w:r w:rsidR="00A2226F" w:rsidRPr="00B444D9">
        <w:rPr>
          <w:rFonts w:ascii="Arial" w:hAnsi="Arial" w:cs="Arial"/>
          <w:sz w:val="22"/>
          <w:szCs w:val="22"/>
        </w:rPr>
        <w:t xml:space="preserve"> </w:t>
      </w:r>
    </w:p>
    <w:p w14:paraId="01A76A20" w14:textId="77777777" w:rsidR="00A07D54" w:rsidRPr="00B444D9" w:rsidRDefault="00A07D54" w:rsidP="00A66EEF">
      <w:pPr>
        <w:numPr>
          <w:ilvl w:val="0"/>
          <w:numId w:val="48"/>
        </w:numPr>
        <w:spacing w:after="120"/>
        <w:jc w:val="both"/>
        <w:rPr>
          <w:rFonts w:ascii="Arial" w:hAnsi="Arial" w:cs="Arial"/>
        </w:rPr>
      </w:pPr>
      <w:r w:rsidRPr="00B444D9">
        <w:rPr>
          <w:rFonts w:ascii="Arial" w:hAnsi="Arial" w:cs="Arial"/>
        </w:rPr>
        <w:t>Ustawa z dnia 24 kwietnia 2003 r. o działalności pożytku publicznego i o wolontariacie (</w:t>
      </w:r>
      <w:r w:rsidR="00A2226F" w:rsidRPr="00B444D9">
        <w:rPr>
          <w:rFonts w:ascii="Arial" w:hAnsi="Arial" w:cs="Arial"/>
        </w:rPr>
        <w:t>Dz.</w:t>
      </w:r>
      <w:r w:rsidR="00095376">
        <w:rPr>
          <w:rFonts w:ascii="Arial" w:hAnsi="Arial" w:cs="Arial"/>
        </w:rPr>
        <w:t xml:space="preserve"> </w:t>
      </w:r>
      <w:r w:rsidR="00A2226F" w:rsidRPr="00B444D9">
        <w:rPr>
          <w:rFonts w:ascii="Arial" w:hAnsi="Arial" w:cs="Arial"/>
        </w:rPr>
        <w:t xml:space="preserve">U. </w:t>
      </w:r>
      <w:r w:rsidRPr="00B444D9">
        <w:rPr>
          <w:rFonts w:ascii="Arial" w:hAnsi="Arial" w:cs="Arial"/>
        </w:rPr>
        <w:t>z</w:t>
      </w:r>
      <w:r w:rsidR="00A2226F" w:rsidRPr="00B444D9">
        <w:rPr>
          <w:rFonts w:ascii="Arial" w:hAnsi="Arial" w:cs="Arial"/>
        </w:rPr>
        <w:t xml:space="preserve"> 20</w:t>
      </w:r>
      <w:r w:rsidR="00095376">
        <w:rPr>
          <w:rFonts w:ascii="Arial" w:hAnsi="Arial" w:cs="Arial"/>
        </w:rPr>
        <w:t>20</w:t>
      </w:r>
      <w:r w:rsidR="00A2226F" w:rsidRPr="00B444D9">
        <w:rPr>
          <w:rFonts w:ascii="Arial" w:hAnsi="Arial" w:cs="Arial"/>
        </w:rPr>
        <w:t xml:space="preserve"> r. poz. </w:t>
      </w:r>
      <w:r w:rsidR="00095376">
        <w:rPr>
          <w:rFonts w:ascii="Arial" w:hAnsi="Arial" w:cs="Arial"/>
        </w:rPr>
        <w:t>1057</w:t>
      </w:r>
      <w:r w:rsidRPr="00B444D9">
        <w:rPr>
          <w:rFonts w:ascii="Arial" w:hAnsi="Arial" w:cs="Arial"/>
        </w:rPr>
        <w:t>);</w:t>
      </w:r>
    </w:p>
    <w:p w14:paraId="0E9F08E6" w14:textId="77777777" w:rsidR="00A07D54" w:rsidRPr="00B444D9" w:rsidRDefault="00A07D54" w:rsidP="00A66EEF">
      <w:pPr>
        <w:numPr>
          <w:ilvl w:val="0"/>
          <w:numId w:val="48"/>
        </w:numPr>
        <w:spacing w:after="120"/>
        <w:jc w:val="both"/>
        <w:rPr>
          <w:rFonts w:ascii="Arial" w:hAnsi="Arial" w:cs="Arial"/>
        </w:rPr>
      </w:pPr>
      <w:r w:rsidRPr="00B444D9">
        <w:rPr>
          <w:rFonts w:ascii="Arial" w:hAnsi="Arial" w:cs="Arial"/>
        </w:rPr>
        <w:t>Ustawa z dnia 27 sierpnia 2009 r. o finansach publicznych (Dz. U. z 201</w:t>
      </w:r>
      <w:r w:rsidR="00095376">
        <w:rPr>
          <w:rFonts w:ascii="Arial" w:hAnsi="Arial" w:cs="Arial"/>
        </w:rPr>
        <w:t>9</w:t>
      </w:r>
      <w:r w:rsidRPr="00B444D9">
        <w:rPr>
          <w:rFonts w:ascii="Arial" w:hAnsi="Arial" w:cs="Arial"/>
        </w:rPr>
        <w:t xml:space="preserve"> r. poz.8</w:t>
      </w:r>
      <w:r w:rsidR="00095376">
        <w:rPr>
          <w:rFonts w:ascii="Arial" w:hAnsi="Arial" w:cs="Arial"/>
        </w:rPr>
        <w:t>69</w:t>
      </w:r>
      <w:r w:rsidRPr="00B444D9">
        <w:rPr>
          <w:rFonts w:ascii="Arial" w:hAnsi="Arial" w:cs="Arial"/>
        </w:rPr>
        <w:t>, z późn. zm.);</w:t>
      </w:r>
    </w:p>
    <w:p w14:paraId="062506AC" w14:textId="235DBF91" w:rsidR="00A07D54" w:rsidRPr="00B444D9" w:rsidRDefault="00A07D54" w:rsidP="00A66EEF">
      <w:pPr>
        <w:numPr>
          <w:ilvl w:val="0"/>
          <w:numId w:val="48"/>
        </w:numPr>
        <w:spacing w:after="120"/>
        <w:jc w:val="both"/>
        <w:rPr>
          <w:rFonts w:ascii="Arial" w:hAnsi="Arial" w:cs="Arial"/>
        </w:rPr>
      </w:pPr>
      <w:r w:rsidRPr="00B444D9">
        <w:rPr>
          <w:rFonts w:ascii="Arial" w:hAnsi="Arial" w:cs="Arial"/>
        </w:rPr>
        <w:t>Ustawa z dnia 29 stycznia 2004 r. Prawo zamówień publicz</w:t>
      </w:r>
      <w:r w:rsidR="00A2226F" w:rsidRPr="00B444D9">
        <w:rPr>
          <w:rFonts w:ascii="Arial" w:hAnsi="Arial" w:cs="Arial"/>
        </w:rPr>
        <w:t>nych (Dz. U. z 201</w:t>
      </w:r>
      <w:r w:rsidR="00095376">
        <w:rPr>
          <w:rFonts w:ascii="Arial" w:hAnsi="Arial" w:cs="Arial"/>
        </w:rPr>
        <w:t>9</w:t>
      </w:r>
      <w:r w:rsidR="00A2226F" w:rsidRPr="00B444D9">
        <w:rPr>
          <w:rFonts w:ascii="Arial" w:hAnsi="Arial" w:cs="Arial"/>
        </w:rPr>
        <w:t xml:space="preserve"> r. poz. </w:t>
      </w:r>
      <w:r w:rsidR="00095376">
        <w:rPr>
          <w:rFonts w:ascii="Arial" w:hAnsi="Arial" w:cs="Arial"/>
        </w:rPr>
        <w:t>1843,</w:t>
      </w:r>
      <w:r w:rsidR="00A2226F" w:rsidRPr="00B444D9">
        <w:rPr>
          <w:rFonts w:ascii="Arial" w:hAnsi="Arial" w:cs="Arial"/>
        </w:rPr>
        <w:t xml:space="preserve"> z późn. zm.</w:t>
      </w:r>
      <w:r w:rsidRPr="00B444D9">
        <w:rPr>
          <w:rFonts w:ascii="Arial" w:hAnsi="Arial" w:cs="Arial"/>
        </w:rPr>
        <w:t>);</w:t>
      </w:r>
    </w:p>
    <w:p w14:paraId="557DAC6B" w14:textId="32D4E922" w:rsidR="00A07D54" w:rsidRPr="00B444D9" w:rsidRDefault="00A07D54" w:rsidP="00A66EEF">
      <w:pPr>
        <w:pStyle w:val="Akapitzlist"/>
        <w:numPr>
          <w:ilvl w:val="0"/>
          <w:numId w:val="48"/>
        </w:numPr>
        <w:spacing w:after="120"/>
        <w:contextualSpacing w:val="0"/>
        <w:jc w:val="both"/>
        <w:rPr>
          <w:rFonts w:ascii="Arial" w:hAnsi="Arial" w:cs="Arial"/>
          <w:color w:val="000000"/>
          <w:lang w:eastAsia="en-US"/>
        </w:rPr>
      </w:pPr>
      <w:r w:rsidRPr="00B444D9">
        <w:rPr>
          <w:rFonts w:ascii="Arial" w:hAnsi="Arial" w:cs="Arial"/>
        </w:rPr>
        <w:t>Ustawa z dnia 5 czerwca 1998 roku o samorządzie województwa (</w:t>
      </w:r>
      <w:r w:rsidR="00A2226F" w:rsidRPr="00B444D9">
        <w:rPr>
          <w:rFonts w:ascii="Arial" w:hAnsi="Arial" w:cs="Arial"/>
          <w:color w:val="000000"/>
          <w:lang w:eastAsia="en-US"/>
        </w:rPr>
        <w:t>Dz. U. z 20</w:t>
      </w:r>
      <w:r w:rsidR="008D1079">
        <w:rPr>
          <w:rFonts w:ascii="Arial" w:hAnsi="Arial" w:cs="Arial"/>
          <w:color w:val="000000"/>
          <w:lang w:val="pl-PL" w:eastAsia="en-US"/>
        </w:rPr>
        <w:t>20</w:t>
      </w:r>
      <w:r w:rsidRPr="00B444D9">
        <w:rPr>
          <w:rFonts w:ascii="Arial" w:hAnsi="Arial" w:cs="Arial"/>
          <w:color w:val="000000"/>
          <w:lang w:eastAsia="en-US"/>
        </w:rPr>
        <w:t xml:space="preserve"> r. poz.</w:t>
      </w:r>
      <w:r w:rsidR="008D1079">
        <w:rPr>
          <w:rFonts w:ascii="Arial" w:hAnsi="Arial" w:cs="Arial"/>
          <w:color w:val="000000"/>
          <w:lang w:val="pl-PL" w:eastAsia="en-US"/>
        </w:rPr>
        <w:t>1668</w:t>
      </w:r>
      <w:r w:rsidR="00A2226F" w:rsidRPr="00B444D9">
        <w:rPr>
          <w:rFonts w:ascii="Arial" w:hAnsi="Arial" w:cs="Arial"/>
          <w:color w:val="000000"/>
          <w:lang w:val="pl-PL" w:eastAsia="en-US"/>
        </w:rPr>
        <w:t>)</w:t>
      </w:r>
      <w:r w:rsidRPr="00B444D9">
        <w:rPr>
          <w:rFonts w:ascii="Arial" w:hAnsi="Arial" w:cs="Arial"/>
          <w:color w:val="000000"/>
          <w:lang w:eastAsia="en-US"/>
        </w:rPr>
        <w:t>;</w:t>
      </w:r>
    </w:p>
    <w:p w14:paraId="514C6258" w14:textId="77777777" w:rsidR="00A07D54" w:rsidRPr="00B444D9" w:rsidRDefault="00A07D54" w:rsidP="00A66EEF">
      <w:pPr>
        <w:numPr>
          <w:ilvl w:val="0"/>
          <w:numId w:val="48"/>
        </w:numPr>
        <w:spacing w:after="120"/>
        <w:jc w:val="both"/>
        <w:rPr>
          <w:rFonts w:ascii="Arial" w:hAnsi="Arial" w:cs="Arial"/>
        </w:rPr>
      </w:pPr>
      <w:r w:rsidRPr="00B444D9">
        <w:rPr>
          <w:rFonts w:ascii="Arial" w:hAnsi="Arial" w:cs="Arial"/>
        </w:rPr>
        <w:t>Uchwała nr 104 Rady Ministrów z dnia 18 czerwca 2013 r. w sprawie przyjęcia Strategii Rozwoju Kapitału Ludzkiego 2020</w:t>
      </w:r>
      <w:r w:rsidR="00A2226F" w:rsidRPr="00B444D9">
        <w:rPr>
          <w:rFonts w:ascii="Arial" w:hAnsi="Arial" w:cs="Arial"/>
        </w:rPr>
        <w:t xml:space="preserve"> (M.P.</w:t>
      </w:r>
      <w:r w:rsidR="00095376">
        <w:rPr>
          <w:rFonts w:ascii="Arial" w:hAnsi="Arial" w:cs="Arial"/>
        </w:rPr>
        <w:t xml:space="preserve"> </w:t>
      </w:r>
      <w:r w:rsidR="00A2226F" w:rsidRPr="00B444D9">
        <w:rPr>
          <w:rFonts w:ascii="Arial" w:hAnsi="Arial" w:cs="Arial"/>
        </w:rPr>
        <w:t>poz. 640)</w:t>
      </w:r>
      <w:r w:rsidRPr="00B444D9">
        <w:rPr>
          <w:rFonts w:ascii="Arial" w:hAnsi="Arial" w:cs="Arial"/>
        </w:rPr>
        <w:t>;</w:t>
      </w:r>
    </w:p>
    <w:p w14:paraId="7A65A77A" w14:textId="0F6F6C5E" w:rsidR="00EB69CF" w:rsidRPr="00B444D9" w:rsidRDefault="00EB69CF" w:rsidP="00A66EEF">
      <w:pPr>
        <w:numPr>
          <w:ilvl w:val="0"/>
          <w:numId w:val="48"/>
        </w:numPr>
        <w:spacing w:after="120"/>
        <w:jc w:val="both"/>
        <w:rPr>
          <w:rFonts w:ascii="Arial" w:hAnsi="Arial" w:cs="Arial"/>
        </w:rPr>
      </w:pPr>
      <w:r w:rsidRPr="00B444D9">
        <w:rPr>
          <w:rFonts w:ascii="Arial" w:hAnsi="Arial" w:cs="Arial"/>
        </w:rPr>
        <w:t xml:space="preserve">Uchwała </w:t>
      </w:r>
      <w:r w:rsidRPr="00B444D9">
        <w:rPr>
          <w:rFonts w:ascii="Arial" w:hAnsi="Arial" w:cs="Arial"/>
          <w:color w:val="000000"/>
        </w:rPr>
        <w:t>Nr XXXIV/559/2013</w:t>
      </w:r>
      <w:r w:rsidRPr="00B444D9">
        <w:rPr>
          <w:rFonts w:ascii="Arial" w:hAnsi="Arial" w:cs="Arial"/>
        </w:rPr>
        <w:t xml:space="preserve"> Sejmiku Województwa Lubelskiego z dnia 24 czerwca 2013 r. w sprawie przyjęcia Strategii Rozwoju Województwa Lubelskiego na lata 2014-</w:t>
      </w:r>
      <w:r w:rsidR="00686762">
        <w:rPr>
          <w:rFonts w:ascii="Arial" w:hAnsi="Arial" w:cs="Arial"/>
        </w:rPr>
        <w:t> </w:t>
      </w:r>
      <w:r w:rsidRPr="00B444D9">
        <w:rPr>
          <w:rFonts w:ascii="Arial" w:hAnsi="Arial" w:cs="Arial"/>
        </w:rPr>
        <w:t>2020 (z perspektywą do 2030 roku);</w:t>
      </w:r>
    </w:p>
    <w:p w14:paraId="28D6E789" w14:textId="6F1A5D09" w:rsidR="00A07D54" w:rsidRPr="00B444D9" w:rsidRDefault="002F7FC5" w:rsidP="00A66EEF">
      <w:pPr>
        <w:numPr>
          <w:ilvl w:val="0"/>
          <w:numId w:val="48"/>
        </w:numPr>
        <w:spacing w:after="120"/>
        <w:jc w:val="both"/>
        <w:rPr>
          <w:rFonts w:ascii="Arial" w:hAnsi="Arial" w:cs="Arial"/>
        </w:rPr>
      </w:pPr>
      <w:r>
        <w:rPr>
          <w:rFonts w:ascii="Arial" w:hAnsi="Arial" w:cs="Arial"/>
        </w:rPr>
        <w:t>Strategia Polityki Społecznej Województwa Lubelskiego na lata 2021-2030</w:t>
      </w:r>
      <w:r w:rsidR="00A07D54" w:rsidRPr="00B444D9">
        <w:rPr>
          <w:rFonts w:ascii="Arial" w:hAnsi="Arial" w:cs="Arial"/>
        </w:rPr>
        <w:t>;</w:t>
      </w:r>
    </w:p>
    <w:p w14:paraId="7B5E6072" w14:textId="61628713" w:rsidR="00296AEA" w:rsidRPr="00B444D9" w:rsidRDefault="000278C5" w:rsidP="00816FBD">
      <w:pPr>
        <w:spacing w:after="120"/>
        <w:jc w:val="both"/>
        <w:rPr>
          <w:rFonts w:ascii="Arial" w:hAnsi="Arial" w:cs="Arial"/>
        </w:rPr>
      </w:pPr>
      <w:r>
        <w:rPr>
          <w:rFonts w:ascii="Arial" w:hAnsi="Arial" w:cs="Arial"/>
        </w:rPr>
        <w:t>o</w:t>
      </w:r>
      <w:r w:rsidR="00A23775" w:rsidRPr="00B444D9">
        <w:rPr>
          <w:rFonts w:ascii="Arial" w:hAnsi="Arial" w:cs="Arial"/>
        </w:rPr>
        <w:t>raz</w:t>
      </w:r>
      <w:r>
        <w:rPr>
          <w:rFonts w:ascii="Arial" w:hAnsi="Arial" w:cs="Arial"/>
        </w:rPr>
        <w:t xml:space="preserve"> Wojewódzkiego Programu Przeciwdziałania Przemocy w Rodzinie na lata 2017-2020 i</w:t>
      </w:r>
      <w:r w:rsidR="004F70CE">
        <w:rPr>
          <w:rFonts w:ascii="Arial" w:hAnsi="Arial" w:cs="Arial"/>
        </w:rPr>
        <w:t> </w:t>
      </w:r>
      <w:r w:rsidR="00A23775" w:rsidRPr="00B444D9">
        <w:rPr>
          <w:rFonts w:ascii="Arial" w:hAnsi="Arial" w:cs="Arial"/>
        </w:rPr>
        <w:t>innych regulacji unijnych i krajowych.</w:t>
      </w:r>
    </w:p>
    <w:p w14:paraId="6EA6F6AA" w14:textId="681B36C9" w:rsidR="007A0E56" w:rsidRPr="00B444D9" w:rsidRDefault="00EF57D9" w:rsidP="00A66EEF">
      <w:pPr>
        <w:pStyle w:val="Akapitzlist"/>
        <w:numPr>
          <w:ilvl w:val="0"/>
          <w:numId w:val="4"/>
        </w:numPr>
        <w:spacing w:after="120"/>
        <w:ind w:left="0" w:firstLine="0"/>
        <w:contextualSpacing w:val="0"/>
        <w:jc w:val="both"/>
        <w:rPr>
          <w:rFonts w:ascii="Arial" w:hAnsi="Arial" w:cs="Arial"/>
          <w:b/>
          <w:sz w:val="24"/>
        </w:rPr>
      </w:pPr>
      <w:r w:rsidRPr="00B444D9">
        <w:rPr>
          <w:rFonts w:ascii="Arial" w:hAnsi="Arial" w:cs="Arial"/>
          <w:b/>
        </w:rPr>
        <w:br w:type="page"/>
      </w:r>
      <w:r w:rsidR="009A6BC2" w:rsidRPr="00B444D9">
        <w:rPr>
          <w:rFonts w:ascii="Arial" w:hAnsi="Arial" w:cs="Arial"/>
          <w:b/>
          <w:sz w:val="24"/>
          <w:lang w:val="pl-PL"/>
        </w:rPr>
        <w:lastRenderedPageBreak/>
        <w:t xml:space="preserve">Diagnoza </w:t>
      </w:r>
      <w:r w:rsidR="009365AD" w:rsidRPr="00B444D9">
        <w:rPr>
          <w:rFonts w:ascii="Arial" w:hAnsi="Arial" w:cs="Arial"/>
          <w:b/>
          <w:sz w:val="24"/>
        </w:rPr>
        <w:t>problem</w:t>
      </w:r>
      <w:r w:rsidR="009A6BC2" w:rsidRPr="00B444D9">
        <w:rPr>
          <w:rFonts w:ascii="Arial" w:hAnsi="Arial" w:cs="Arial"/>
          <w:b/>
          <w:sz w:val="24"/>
          <w:lang w:val="pl-PL"/>
        </w:rPr>
        <w:t>atyki</w:t>
      </w:r>
      <w:r w:rsidR="009A6BC2" w:rsidRPr="00B444D9">
        <w:rPr>
          <w:rFonts w:ascii="Arial" w:hAnsi="Arial" w:cs="Arial"/>
          <w:b/>
          <w:sz w:val="24"/>
        </w:rPr>
        <w:t xml:space="preserve"> związan</w:t>
      </w:r>
      <w:r w:rsidR="009A6BC2" w:rsidRPr="00B444D9">
        <w:rPr>
          <w:rFonts w:ascii="Arial" w:hAnsi="Arial" w:cs="Arial"/>
          <w:b/>
          <w:sz w:val="24"/>
          <w:lang w:val="pl-PL"/>
        </w:rPr>
        <w:t>ej</w:t>
      </w:r>
      <w:r w:rsidR="009365AD" w:rsidRPr="00B444D9">
        <w:rPr>
          <w:rFonts w:ascii="Arial" w:hAnsi="Arial" w:cs="Arial"/>
          <w:b/>
          <w:sz w:val="24"/>
        </w:rPr>
        <w:t xml:space="preserve"> ze zjawiskiem przemocy z</w:t>
      </w:r>
      <w:r w:rsidR="003D77DD">
        <w:rPr>
          <w:rFonts w:ascii="Arial" w:hAnsi="Arial" w:cs="Arial"/>
          <w:b/>
          <w:sz w:val="24"/>
          <w:lang w:val="pl-PL"/>
        </w:rPr>
        <w:t> </w:t>
      </w:r>
      <w:r w:rsidR="009365AD" w:rsidRPr="00B444D9">
        <w:rPr>
          <w:rFonts w:ascii="Arial" w:hAnsi="Arial" w:cs="Arial"/>
          <w:b/>
          <w:sz w:val="24"/>
        </w:rPr>
        <w:t>uwzględnieniem specyfiki województwa</w:t>
      </w:r>
      <w:r w:rsidR="009A6BC2" w:rsidRPr="00B444D9">
        <w:rPr>
          <w:rFonts w:ascii="Arial" w:hAnsi="Arial" w:cs="Arial"/>
          <w:b/>
          <w:sz w:val="24"/>
          <w:lang w:val="pl-PL"/>
        </w:rPr>
        <w:t xml:space="preserve"> lubelskiego.</w:t>
      </w:r>
    </w:p>
    <w:p w14:paraId="1651BE56" w14:textId="258E4F3B" w:rsidR="00B35418" w:rsidRPr="00B444D9" w:rsidRDefault="00076742" w:rsidP="00A66EEF">
      <w:pPr>
        <w:pStyle w:val="Akapitzlist"/>
        <w:numPr>
          <w:ilvl w:val="1"/>
          <w:numId w:val="4"/>
        </w:numPr>
        <w:spacing w:after="120"/>
        <w:ind w:left="0" w:firstLine="0"/>
        <w:contextualSpacing w:val="0"/>
        <w:jc w:val="both"/>
        <w:rPr>
          <w:rFonts w:ascii="Arial" w:hAnsi="Arial" w:cs="Arial"/>
          <w:b/>
          <w:sz w:val="24"/>
        </w:rPr>
      </w:pPr>
      <w:r w:rsidRPr="00B444D9">
        <w:rPr>
          <w:rFonts w:ascii="Arial" w:hAnsi="Arial" w:cs="Arial"/>
          <w:b/>
          <w:sz w:val="24"/>
        </w:rPr>
        <w:t xml:space="preserve">Zasoby instytucjonalne </w:t>
      </w:r>
      <w:r w:rsidR="00016659" w:rsidRPr="00B444D9">
        <w:rPr>
          <w:rFonts w:ascii="Arial" w:hAnsi="Arial" w:cs="Arial"/>
          <w:b/>
          <w:sz w:val="24"/>
          <w:lang w:val="pl-PL"/>
        </w:rPr>
        <w:t>w zakresie przeciwdziałania przemocy w rodzinie</w:t>
      </w:r>
      <w:r w:rsidR="009A6BC2" w:rsidRPr="00B444D9">
        <w:rPr>
          <w:rFonts w:ascii="Arial" w:hAnsi="Arial" w:cs="Arial"/>
          <w:b/>
          <w:sz w:val="24"/>
          <w:lang w:val="pl-PL"/>
        </w:rPr>
        <w:t>.</w:t>
      </w:r>
    </w:p>
    <w:p w14:paraId="58FFB658" w14:textId="336C5B62" w:rsidR="00862C53" w:rsidRPr="00B444D9" w:rsidRDefault="00B35418" w:rsidP="00A23775">
      <w:pPr>
        <w:spacing w:after="120"/>
        <w:ind w:firstLine="709"/>
        <w:jc w:val="both"/>
        <w:rPr>
          <w:rFonts w:ascii="Arial" w:hAnsi="Arial" w:cs="Arial"/>
          <w:highlight w:val="yellow"/>
        </w:rPr>
      </w:pPr>
      <w:r w:rsidRPr="00B444D9">
        <w:rPr>
          <w:rFonts w:ascii="Arial" w:hAnsi="Arial" w:cs="Arial"/>
        </w:rPr>
        <w:t xml:space="preserve">Na terenie województwa lubelskiego pomoc osobom dotkniętym przemocą świadczy 209 ośrodków pomocy społecznej, </w:t>
      </w:r>
      <w:r w:rsidR="00FA1AB5" w:rsidRPr="00B444D9">
        <w:rPr>
          <w:rFonts w:ascii="Arial" w:hAnsi="Arial" w:cs="Arial"/>
        </w:rPr>
        <w:t>4 ośrodki realizujące zadania pomo</w:t>
      </w:r>
      <w:r w:rsidR="009A6BC2" w:rsidRPr="00B444D9">
        <w:rPr>
          <w:rFonts w:ascii="Arial" w:hAnsi="Arial" w:cs="Arial"/>
        </w:rPr>
        <w:t xml:space="preserve">cy społecznej gminy </w:t>
      </w:r>
      <w:r w:rsidR="0010622C" w:rsidRPr="00B444D9">
        <w:rPr>
          <w:rFonts w:ascii="Arial" w:hAnsi="Arial" w:cs="Arial"/>
        </w:rPr>
        <w:t>i</w:t>
      </w:r>
      <w:r w:rsidR="004F70CE">
        <w:rPr>
          <w:rFonts w:ascii="Arial" w:hAnsi="Arial" w:cs="Arial"/>
        </w:rPr>
        <w:t> </w:t>
      </w:r>
      <w:r w:rsidR="0010622C" w:rsidRPr="00B444D9">
        <w:rPr>
          <w:rFonts w:ascii="Arial" w:hAnsi="Arial" w:cs="Arial"/>
        </w:rPr>
        <w:t>powiatu (</w:t>
      </w:r>
      <w:r w:rsidR="00AC7642" w:rsidRPr="00B444D9">
        <w:rPr>
          <w:rFonts w:ascii="Arial" w:hAnsi="Arial" w:cs="Arial"/>
        </w:rPr>
        <w:t>w miastach na prawach powiatu), o</w:t>
      </w:r>
      <w:r w:rsidR="00FA1AB5" w:rsidRPr="00B444D9">
        <w:rPr>
          <w:rFonts w:ascii="Arial" w:hAnsi="Arial" w:cs="Arial"/>
        </w:rPr>
        <w:t>raz 2</w:t>
      </w:r>
      <w:r w:rsidRPr="00B444D9">
        <w:rPr>
          <w:rFonts w:ascii="Arial" w:hAnsi="Arial" w:cs="Arial"/>
        </w:rPr>
        <w:t>0 powiatowych centrów pomocy rodzinie</w:t>
      </w:r>
      <w:r w:rsidR="00FA1AB5" w:rsidRPr="00B444D9">
        <w:rPr>
          <w:rFonts w:ascii="Arial" w:hAnsi="Arial" w:cs="Arial"/>
        </w:rPr>
        <w:t>.</w:t>
      </w:r>
      <w:r w:rsidRPr="00B444D9">
        <w:rPr>
          <w:rFonts w:ascii="Arial" w:hAnsi="Arial" w:cs="Arial"/>
        </w:rPr>
        <w:t xml:space="preserve"> </w:t>
      </w:r>
      <w:r w:rsidR="00EB69CF" w:rsidRPr="00B444D9">
        <w:rPr>
          <w:rFonts w:ascii="Arial" w:hAnsi="Arial" w:cs="Arial"/>
        </w:rPr>
        <w:t>Infrastruktura instytucji pomagających osobom dotkniętym przemocą w rodzinie w latach 2012-</w:t>
      </w:r>
      <w:r w:rsidR="00686762">
        <w:rPr>
          <w:rFonts w:ascii="Arial" w:hAnsi="Arial" w:cs="Arial"/>
        </w:rPr>
        <w:t> </w:t>
      </w:r>
      <w:r w:rsidR="00EB69CF" w:rsidRPr="00B444D9">
        <w:rPr>
          <w:rFonts w:ascii="Arial" w:hAnsi="Arial" w:cs="Arial"/>
        </w:rPr>
        <w:t>2015 została przedstawiona n</w:t>
      </w:r>
      <w:r w:rsidR="00862C53" w:rsidRPr="00B444D9">
        <w:rPr>
          <w:rFonts w:ascii="Arial" w:hAnsi="Arial" w:cs="Arial"/>
        </w:rPr>
        <w:t>a podstawie danych uzyskanych z Lubelskiego Urzędu Wojewódzkiego w Lublinie</w:t>
      </w:r>
      <w:r w:rsidR="009A6BC2" w:rsidRPr="00B444D9">
        <w:rPr>
          <w:rFonts w:ascii="Arial" w:hAnsi="Arial" w:cs="Arial"/>
        </w:rPr>
        <w:t xml:space="preserve"> (LUW w Lublinie)</w:t>
      </w:r>
      <w:r w:rsidR="00862C53" w:rsidRPr="00B444D9">
        <w:rPr>
          <w:rFonts w:ascii="Arial" w:hAnsi="Arial" w:cs="Arial"/>
        </w:rPr>
        <w:t xml:space="preserve"> </w:t>
      </w:r>
      <w:r w:rsidR="00EB69CF" w:rsidRPr="00B444D9">
        <w:rPr>
          <w:rFonts w:ascii="Arial" w:hAnsi="Arial" w:cs="Arial"/>
        </w:rPr>
        <w:t>(</w:t>
      </w:r>
      <w:r w:rsidR="00A76748" w:rsidRPr="00B444D9">
        <w:rPr>
          <w:rFonts w:ascii="Arial" w:hAnsi="Arial" w:cs="Arial"/>
        </w:rPr>
        <w:t>t</w:t>
      </w:r>
      <w:r w:rsidR="00862C53" w:rsidRPr="00B444D9">
        <w:rPr>
          <w:rFonts w:ascii="Arial" w:hAnsi="Arial" w:cs="Arial"/>
        </w:rPr>
        <w:t>abel</w:t>
      </w:r>
      <w:r w:rsidR="00EB69CF" w:rsidRPr="00B444D9">
        <w:rPr>
          <w:rFonts w:ascii="Arial" w:hAnsi="Arial" w:cs="Arial"/>
        </w:rPr>
        <w:t>a</w:t>
      </w:r>
      <w:r w:rsidR="00B8755D" w:rsidRPr="00B444D9">
        <w:rPr>
          <w:rFonts w:ascii="Arial" w:hAnsi="Arial" w:cs="Arial"/>
        </w:rPr>
        <w:t xml:space="preserve"> 1.</w:t>
      </w:r>
      <w:r w:rsidR="00EB69CF" w:rsidRPr="00B444D9">
        <w:rPr>
          <w:rFonts w:ascii="Arial" w:hAnsi="Arial" w:cs="Arial"/>
        </w:rPr>
        <w:t>)</w:t>
      </w:r>
    </w:p>
    <w:p w14:paraId="65032449" w14:textId="77777777" w:rsidR="00DA29B1" w:rsidRPr="006420ED" w:rsidRDefault="00B8755D" w:rsidP="00ED1714">
      <w:pPr>
        <w:spacing w:after="120"/>
        <w:jc w:val="both"/>
        <w:rPr>
          <w:rFonts w:ascii="Arial" w:hAnsi="Arial" w:cs="Arial"/>
          <w:b/>
          <w:color w:val="1F3864" w:themeColor="accent1" w:themeShade="80"/>
        </w:rPr>
      </w:pPr>
      <w:r w:rsidRPr="006420ED">
        <w:rPr>
          <w:rFonts w:ascii="Arial" w:hAnsi="Arial" w:cs="Arial"/>
          <w:b/>
          <w:color w:val="1F3864" w:themeColor="accent1" w:themeShade="80"/>
        </w:rPr>
        <w:t>Tabela 1.</w:t>
      </w:r>
      <w:r w:rsidR="00550C06" w:rsidRPr="006420ED">
        <w:rPr>
          <w:rFonts w:ascii="Arial" w:hAnsi="Arial" w:cs="Arial"/>
          <w:b/>
          <w:color w:val="1F3864" w:themeColor="accent1" w:themeShade="80"/>
        </w:rPr>
        <w:t xml:space="preserve"> Infrastruktura instytucji pomagających osobom dotkniętym przemocą </w:t>
      </w:r>
      <w:r w:rsidR="00B444D9" w:rsidRPr="006420ED">
        <w:rPr>
          <w:rFonts w:ascii="Arial" w:hAnsi="Arial" w:cs="Arial"/>
          <w:b/>
          <w:color w:val="1F3864" w:themeColor="accent1" w:themeShade="80"/>
        </w:rPr>
        <w:br/>
      </w:r>
      <w:r w:rsidR="00550C06" w:rsidRPr="006420ED">
        <w:rPr>
          <w:rFonts w:ascii="Arial" w:hAnsi="Arial" w:cs="Arial"/>
          <w:b/>
          <w:color w:val="1F3864" w:themeColor="accent1" w:themeShade="80"/>
        </w:rPr>
        <w:t>w rodzinie realizujących zdania w myśl przepisów ustawy o pomocy społecznej</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ela dotycząca infrastruktury instytucji pomagajacych osobom dotkniętym przemocą"/>
        <w:tblDescription w:val="Dostępność do placówk świadczących specjalistyczną pomoc osobom dotkniętym przemocą."/>
      </w:tblPr>
      <w:tblGrid>
        <w:gridCol w:w="1624"/>
        <w:gridCol w:w="1101"/>
        <w:gridCol w:w="828"/>
        <w:gridCol w:w="830"/>
        <w:gridCol w:w="712"/>
        <w:gridCol w:w="1132"/>
        <w:gridCol w:w="732"/>
        <w:gridCol w:w="1011"/>
        <w:gridCol w:w="1070"/>
      </w:tblGrid>
      <w:tr w:rsidR="00D415B7" w:rsidRPr="00B444D9" w14:paraId="05726AEA" w14:textId="77777777" w:rsidTr="009A1A15">
        <w:trPr>
          <w:trHeight w:val="449"/>
          <w:tblHeader/>
        </w:trPr>
        <w:tc>
          <w:tcPr>
            <w:tcW w:w="898" w:type="pct"/>
            <w:vMerge w:val="restart"/>
            <w:tcBorders>
              <w:top w:val="double" w:sz="4" w:space="0" w:color="auto"/>
              <w:left w:val="double" w:sz="4" w:space="0" w:color="auto"/>
              <w:right w:val="double" w:sz="4" w:space="0" w:color="auto"/>
            </w:tcBorders>
            <w:shd w:val="clear" w:color="auto" w:fill="1F3864" w:themeFill="accent1" w:themeFillShade="80"/>
            <w:vAlign w:val="center"/>
          </w:tcPr>
          <w:p w14:paraId="79363089" w14:textId="6ECE6ABD" w:rsidR="00D415B7" w:rsidRPr="00B444D9" w:rsidRDefault="0062231E" w:rsidP="00646C1C">
            <w:pPr>
              <w:spacing w:after="0" w:line="240" w:lineRule="auto"/>
              <w:jc w:val="center"/>
              <w:rPr>
                <w:rFonts w:ascii="Arial" w:hAnsi="Arial" w:cs="Arial"/>
                <w:b/>
                <w:sz w:val="18"/>
                <w:szCs w:val="18"/>
              </w:rPr>
            </w:pPr>
            <w:r>
              <w:rPr>
                <w:rFonts w:ascii="Arial" w:hAnsi="Arial" w:cs="Arial"/>
                <w:b/>
                <w:sz w:val="18"/>
                <w:szCs w:val="18"/>
              </w:rPr>
              <w:t>Wykaz</w:t>
            </w:r>
            <w:r w:rsidR="00381EC2">
              <w:rPr>
                <w:rFonts w:ascii="Arial" w:hAnsi="Arial" w:cs="Arial"/>
                <w:b/>
                <w:sz w:val="18"/>
                <w:szCs w:val="18"/>
              </w:rPr>
              <w:t xml:space="preserve"> instytucji</w:t>
            </w:r>
          </w:p>
        </w:tc>
        <w:tc>
          <w:tcPr>
            <w:tcW w:w="1920"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EF1011D" w14:textId="77777777" w:rsidR="00D415B7" w:rsidRPr="00B444D9" w:rsidRDefault="00D415B7" w:rsidP="00A82BAC">
            <w:pPr>
              <w:spacing w:after="0" w:line="240" w:lineRule="auto"/>
              <w:jc w:val="center"/>
              <w:rPr>
                <w:rFonts w:ascii="Arial" w:hAnsi="Arial" w:cs="Arial"/>
                <w:b/>
                <w:sz w:val="18"/>
                <w:szCs w:val="18"/>
              </w:rPr>
            </w:pPr>
            <w:r w:rsidRPr="00B444D9">
              <w:rPr>
                <w:rFonts w:ascii="Arial" w:hAnsi="Arial" w:cs="Arial"/>
                <w:b/>
                <w:sz w:val="18"/>
                <w:szCs w:val="18"/>
              </w:rPr>
              <w:t>Podmiot prowadzący - gmina</w:t>
            </w:r>
          </w:p>
        </w:tc>
        <w:tc>
          <w:tcPr>
            <w:tcW w:w="2182" w:type="pct"/>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EC48D6C" w14:textId="77777777" w:rsidR="00D415B7" w:rsidRPr="00B444D9" w:rsidRDefault="00D415B7" w:rsidP="00A82BAC">
            <w:pPr>
              <w:spacing w:after="0" w:line="240" w:lineRule="auto"/>
              <w:jc w:val="center"/>
              <w:rPr>
                <w:rFonts w:ascii="Arial" w:hAnsi="Arial" w:cs="Arial"/>
                <w:b/>
                <w:sz w:val="18"/>
                <w:szCs w:val="18"/>
              </w:rPr>
            </w:pPr>
            <w:r w:rsidRPr="00B444D9">
              <w:rPr>
                <w:rFonts w:ascii="Arial" w:hAnsi="Arial" w:cs="Arial"/>
                <w:b/>
                <w:sz w:val="18"/>
                <w:szCs w:val="18"/>
              </w:rPr>
              <w:t>Podmiot prowadzący - powiat</w:t>
            </w:r>
          </w:p>
        </w:tc>
      </w:tr>
      <w:tr w:rsidR="00312FD6" w:rsidRPr="00B444D9" w14:paraId="08B70049" w14:textId="77777777" w:rsidTr="00F6078E">
        <w:trPr>
          <w:trHeight w:val="1062"/>
          <w:tblHeader/>
        </w:trPr>
        <w:tc>
          <w:tcPr>
            <w:tcW w:w="898" w:type="pct"/>
            <w:vMerge/>
            <w:tcBorders>
              <w:left w:val="double" w:sz="4" w:space="0" w:color="auto"/>
              <w:right w:val="double" w:sz="4" w:space="0" w:color="auto"/>
            </w:tcBorders>
            <w:shd w:val="clear" w:color="auto" w:fill="1F3864" w:themeFill="accent1" w:themeFillShade="80"/>
            <w:vAlign w:val="center"/>
          </w:tcPr>
          <w:p w14:paraId="117C3E18" w14:textId="77777777" w:rsidR="00312FD6" w:rsidRPr="00B444D9" w:rsidRDefault="00312FD6" w:rsidP="00A82BAC">
            <w:pPr>
              <w:spacing w:after="0" w:line="240" w:lineRule="auto"/>
              <w:jc w:val="center"/>
              <w:rPr>
                <w:rFonts w:ascii="Arial" w:hAnsi="Arial" w:cs="Arial"/>
                <w:sz w:val="18"/>
                <w:szCs w:val="18"/>
              </w:rPr>
            </w:pPr>
          </w:p>
        </w:tc>
        <w:tc>
          <w:tcPr>
            <w:tcW w:w="1920" w:type="pct"/>
            <w:gridSpan w:val="4"/>
            <w:tcBorders>
              <w:top w:val="double" w:sz="4" w:space="0" w:color="auto"/>
              <w:left w:val="double" w:sz="4" w:space="0" w:color="auto"/>
              <w:right w:val="double" w:sz="4" w:space="0" w:color="auto"/>
            </w:tcBorders>
            <w:shd w:val="clear" w:color="auto" w:fill="1F3864" w:themeFill="accent1" w:themeFillShade="80"/>
            <w:vAlign w:val="center"/>
          </w:tcPr>
          <w:p w14:paraId="3B7C6550" w14:textId="19AE8608" w:rsidR="00312FD6" w:rsidRPr="00B444D9" w:rsidRDefault="00312FD6" w:rsidP="00076988">
            <w:pPr>
              <w:spacing w:after="0" w:line="240" w:lineRule="auto"/>
              <w:jc w:val="center"/>
              <w:rPr>
                <w:rFonts w:ascii="Arial" w:hAnsi="Arial" w:cs="Arial"/>
                <w:b/>
                <w:sz w:val="18"/>
                <w:szCs w:val="18"/>
              </w:rPr>
            </w:pPr>
            <w:r w:rsidRPr="00B444D9">
              <w:rPr>
                <w:rFonts w:ascii="Arial" w:hAnsi="Arial" w:cs="Arial"/>
                <w:b/>
                <w:sz w:val="18"/>
                <w:szCs w:val="18"/>
              </w:rPr>
              <w:t>Liczba jednostek</w:t>
            </w:r>
          </w:p>
        </w:tc>
        <w:tc>
          <w:tcPr>
            <w:tcW w:w="2182" w:type="pct"/>
            <w:gridSpan w:val="4"/>
            <w:tcBorders>
              <w:top w:val="double" w:sz="4" w:space="0" w:color="auto"/>
              <w:left w:val="double" w:sz="4" w:space="0" w:color="auto"/>
              <w:right w:val="double" w:sz="4" w:space="0" w:color="auto"/>
            </w:tcBorders>
            <w:shd w:val="clear" w:color="auto" w:fill="1F3864" w:themeFill="accent1" w:themeFillShade="80"/>
            <w:vAlign w:val="center"/>
          </w:tcPr>
          <w:p w14:paraId="2E47849B" w14:textId="77777777" w:rsidR="00312FD6" w:rsidRPr="00B444D9" w:rsidRDefault="00312FD6" w:rsidP="00A82BAC">
            <w:pPr>
              <w:spacing w:after="0" w:line="240" w:lineRule="auto"/>
              <w:jc w:val="center"/>
              <w:rPr>
                <w:rFonts w:ascii="Arial" w:hAnsi="Arial" w:cs="Arial"/>
                <w:b/>
                <w:sz w:val="18"/>
                <w:szCs w:val="18"/>
              </w:rPr>
            </w:pPr>
            <w:r w:rsidRPr="00B444D9">
              <w:rPr>
                <w:rFonts w:ascii="Arial" w:hAnsi="Arial" w:cs="Arial"/>
                <w:b/>
                <w:sz w:val="18"/>
                <w:szCs w:val="18"/>
              </w:rPr>
              <w:t>Liczba jednostek</w:t>
            </w:r>
          </w:p>
        </w:tc>
      </w:tr>
      <w:tr w:rsidR="001074AB" w:rsidRPr="00B444D9" w14:paraId="36B28691" w14:textId="77777777" w:rsidTr="00076988">
        <w:trPr>
          <w:trHeight w:val="516"/>
        </w:trPr>
        <w:tc>
          <w:tcPr>
            <w:tcW w:w="898" w:type="pct"/>
            <w:tcBorders>
              <w:top w:val="double" w:sz="4" w:space="0" w:color="auto"/>
            </w:tcBorders>
            <w:vAlign w:val="center"/>
          </w:tcPr>
          <w:p w14:paraId="56ACF702" w14:textId="0B4AD1A8" w:rsidR="001074AB" w:rsidRPr="00B444D9" w:rsidRDefault="00312FD6" w:rsidP="00816FBD">
            <w:pPr>
              <w:spacing w:after="120"/>
              <w:jc w:val="center"/>
              <w:rPr>
                <w:rFonts w:ascii="Arial" w:hAnsi="Arial" w:cs="Arial"/>
                <w:sz w:val="18"/>
                <w:szCs w:val="18"/>
              </w:rPr>
            </w:pPr>
            <w:r>
              <w:rPr>
                <w:rFonts w:ascii="Arial" w:hAnsi="Arial" w:cs="Arial"/>
                <w:sz w:val="18"/>
                <w:szCs w:val="18"/>
              </w:rPr>
              <w:t>Lata</w:t>
            </w:r>
          </w:p>
        </w:tc>
        <w:tc>
          <w:tcPr>
            <w:tcW w:w="609" w:type="pct"/>
            <w:tcBorders>
              <w:top w:val="double" w:sz="4" w:space="0" w:color="auto"/>
            </w:tcBorders>
            <w:vAlign w:val="center"/>
          </w:tcPr>
          <w:p w14:paraId="448CE3BD" w14:textId="77777777" w:rsidR="001074AB" w:rsidRPr="00B444D9" w:rsidRDefault="001074AB" w:rsidP="00076988">
            <w:pPr>
              <w:spacing w:before="120" w:after="120" w:line="240" w:lineRule="auto"/>
              <w:jc w:val="center"/>
              <w:rPr>
                <w:rFonts w:ascii="Arial" w:hAnsi="Arial" w:cs="Arial"/>
                <w:sz w:val="18"/>
                <w:szCs w:val="18"/>
              </w:rPr>
            </w:pPr>
            <w:r w:rsidRPr="00B444D9">
              <w:rPr>
                <w:rFonts w:ascii="Arial" w:hAnsi="Arial" w:cs="Arial"/>
                <w:sz w:val="18"/>
                <w:szCs w:val="18"/>
              </w:rPr>
              <w:t>2012</w:t>
            </w:r>
          </w:p>
        </w:tc>
        <w:tc>
          <w:tcPr>
            <w:tcW w:w="458" w:type="pct"/>
            <w:tcBorders>
              <w:top w:val="double" w:sz="4" w:space="0" w:color="auto"/>
            </w:tcBorders>
            <w:vAlign w:val="center"/>
          </w:tcPr>
          <w:p w14:paraId="6C09A598" w14:textId="77777777" w:rsidR="001074AB" w:rsidRPr="00B444D9" w:rsidRDefault="001074AB" w:rsidP="00076988">
            <w:pPr>
              <w:spacing w:before="120" w:after="120" w:line="240" w:lineRule="auto"/>
              <w:jc w:val="center"/>
              <w:rPr>
                <w:rFonts w:ascii="Arial" w:hAnsi="Arial" w:cs="Arial"/>
                <w:sz w:val="18"/>
                <w:szCs w:val="18"/>
              </w:rPr>
            </w:pPr>
            <w:r w:rsidRPr="00B444D9">
              <w:rPr>
                <w:rFonts w:ascii="Arial" w:hAnsi="Arial" w:cs="Arial"/>
                <w:sz w:val="18"/>
                <w:szCs w:val="18"/>
              </w:rPr>
              <w:t>2013</w:t>
            </w:r>
          </w:p>
        </w:tc>
        <w:tc>
          <w:tcPr>
            <w:tcW w:w="459" w:type="pct"/>
            <w:tcBorders>
              <w:top w:val="double" w:sz="4" w:space="0" w:color="auto"/>
            </w:tcBorders>
            <w:vAlign w:val="center"/>
          </w:tcPr>
          <w:p w14:paraId="4922B38D"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2014</w:t>
            </w:r>
          </w:p>
        </w:tc>
        <w:tc>
          <w:tcPr>
            <w:tcW w:w="394" w:type="pct"/>
            <w:tcBorders>
              <w:top w:val="double" w:sz="4" w:space="0" w:color="auto"/>
            </w:tcBorders>
            <w:vAlign w:val="center"/>
          </w:tcPr>
          <w:p w14:paraId="534F0176"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2015</w:t>
            </w:r>
          </w:p>
        </w:tc>
        <w:tc>
          <w:tcPr>
            <w:tcW w:w="626" w:type="pct"/>
            <w:tcBorders>
              <w:top w:val="double" w:sz="4" w:space="0" w:color="auto"/>
            </w:tcBorders>
            <w:vAlign w:val="center"/>
          </w:tcPr>
          <w:p w14:paraId="18F7F286"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2012</w:t>
            </w:r>
          </w:p>
        </w:tc>
        <w:tc>
          <w:tcPr>
            <w:tcW w:w="405" w:type="pct"/>
            <w:tcBorders>
              <w:top w:val="double" w:sz="4" w:space="0" w:color="auto"/>
            </w:tcBorders>
            <w:vAlign w:val="center"/>
          </w:tcPr>
          <w:p w14:paraId="7B1FAC4F"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2013</w:t>
            </w:r>
          </w:p>
        </w:tc>
        <w:tc>
          <w:tcPr>
            <w:tcW w:w="559" w:type="pct"/>
            <w:tcBorders>
              <w:top w:val="double" w:sz="4" w:space="0" w:color="auto"/>
            </w:tcBorders>
            <w:vAlign w:val="center"/>
          </w:tcPr>
          <w:p w14:paraId="0922444B"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2014</w:t>
            </w:r>
          </w:p>
        </w:tc>
        <w:tc>
          <w:tcPr>
            <w:tcW w:w="592" w:type="pct"/>
            <w:tcBorders>
              <w:top w:val="double" w:sz="4" w:space="0" w:color="auto"/>
            </w:tcBorders>
            <w:vAlign w:val="center"/>
          </w:tcPr>
          <w:p w14:paraId="02A2B2D0" w14:textId="77777777" w:rsidR="001074AB" w:rsidRPr="00B444D9" w:rsidRDefault="001074AB"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2015</w:t>
            </w:r>
          </w:p>
        </w:tc>
      </w:tr>
      <w:tr w:rsidR="001074AB" w:rsidRPr="00B444D9" w14:paraId="3CBAC598" w14:textId="77777777" w:rsidTr="00D860BD">
        <w:trPr>
          <w:trHeight w:val="402"/>
        </w:trPr>
        <w:tc>
          <w:tcPr>
            <w:tcW w:w="898" w:type="pct"/>
            <w:vAlign w:val="center"/>
          </w:tcPr>
          <w:p w14:paraId="79E13A92"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Punkty konsultacyjne</w:t>
            </w:r>
          </w:p>
        </w:tc>
        <w:tc>
          <w:tcPr>
            <w:tcW w:w="609" w:type="pct"/>
            <w:vAlign w:val="center"/>
          </w:tcPr>
          <w:p w14:paraId="5090F856"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70</w:t>
            </w:r>
          </w:p>
        </w:tc>
        <w:tc>
          <w:tcPr>
            <w:tcW w:w="458" w:type="pct"/>
            <w:vAlign w:val="center"/>
          </w:tcPr>
          <w:p w14:paraId="6493DA7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70</w:t>
            </w:r>
          </w:p>
        </w:tc>
        <w:tc>
          <w:tcPr>
            <w:tcW w:w="459" w:type="pct"/>
            <w:vAlign w:val="center"/>
          </w:tcPr>
          <w:p w14:paraId="17314EF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9</w:t>
            </w:r>
          </w:p>
        </w:tc>
        <w:tc>
          <w:tcPr>
            <w:tcW w:w="394" w:type="pct"/>
          </w:tcPr>
          <w:p w14:paraId="59B0237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9</w:t>
            </w:r>
          </w:p>
        </w:tc>
        <w:tc>
          <w:tcPr>
            <w:tcW w:w="626" w:type="pct"/>
            <w:vAlign w:val="center"/>
          </w:tcPr>
          <w:p w14:paraId="554E5B9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05" w:type="pct"/>
            <w:vAlign w:val="center"/>
          </w:tcPr>
          <w:p w14:paraId="3A1D4A6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559" w:type="pct"/>
            <w:vAlign w:val="center"/>
          </w:tcPr>
          <w:p w14:paraId="10BC76B7"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592" w:type="pct"/>
          </w:tcPr>
          <w:p w14:paraId="2922F26B"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r>
      <w:tr w:rsidR="001074AB" w:rsidRPr="00B444D9" w14:paraId="2F93FBE7" w14:textId="77777777" w:rsidTr="00D860BD">
        <w:trPr>
          <w:trHeight w:val="408"/>
        </w:trPr>
        <w:tc>
          <w:tcPr>
            <w:tcW w:w="898" w:type="pct"/>
            <w:vAlign w:val="center"/>
          </w:tcPr>
          <w:p w14:paraId="643B2013"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Ośrodki wsparcia</w:t>
            </w:r>
          </w:p>
        </w:tc>
        <w:tc>
          <w:tcPr>
            <w:tcW w:w="609" w:type="pct"/>
            <w:vAlign w:val="center"/>
          </w:tcPr>
          <w:p w14:paraId="4B4A5A2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w:t>
            </w:r>
          </w:p>
        </w:tc>
        <w:tc>
          <w:tcPr>
            <w:tcW w:w="458" w:type="pct"/>
            <w:vAlign w:val="center"/>
          </w:tcPr>
          <w:p w14:paraId="7E71A7E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w:t>
            </w:r>
          </w:p>
        </w:tc>
        <w:tc>
          <w:tcPr>
            <w:tcW w:w="459" w:type="pct"/>
            <w:vAlign w:val="center"/>
          </w:tcPr>
          <w:p w14:paraId="6942BD3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394" w:type="pct"/>
          </w:tcPr>
          <w:p w14:paraId="40624D6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626" w:type="pct"/>
            <w:vAlign w:val="center"/>
          </w:tcPr>
          <w:p w14:paraId="163F975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05" w:type="pct"/>
            <w:vAlign w:val="center"/>
          </w:tcPr>
          <w:p w14:paraId="209DF6A5"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59" w:type="pct"/>
            <w:vAlign w:val="center"/>
          </w:tcPr>
          <w:p w14:paraId="670BCC17"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92" w:type="pct"/>
          </w:tcPr>
          <w:p w14:paraId="4AA17861"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r>
      <w:tr w:rsidR="001074AB" w:rsidRPr="00B444D9" w14:paraId="253F779B" w14:textId="77777777" w:rsidTr="006C7FD3">
        <w:tc>
          <w:tcPr>
            <w:tcW w:w="898" w:type="pct"/>
            <w:vAlign w:val="center"/>
          </w:tcPr>
          <w:p w14:paraId="5B339E83"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W tym:</w:t>
            </w:r>
          </w:p>
          <w:p w14:paraId="6655005F"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z miejscami całodobowych</w:t>
            </w:r>
          </w:p>
        </w:tc>
        <w:tc>
          <w:tcPr>
            <w:tcW w:w="609" w:type="pct"/>
            <w:vAlign w:val="center"/>
          </w:tcPr>
          <w:p w14:paraId="65FC3538"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8" w:type="pct"/>
            <w:vAlign w:val="center"/>
          </w:tcPr>
          <w:p w14:paraId="17929716"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6DBAF67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394" w:type="pct"/>
            <w:vAlign w:val="center"/>
          </w:tcPr>
          <w:p w14:paraId="388F0EE6"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626" w:type="pct"/>
            <w:vAlign w:val="center"/>
          </w:tcPr>
          <w:p w14:paraId="633B603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05" w:type="pct"/>
            <w:vAlign w:val="center"/>
          </w:tcPr>
          <w:p w14:paraId="77E66BC7"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59" w:type="pct"/>
            <w:vAlign w:val="center"/>
          </w:tcPr>
          <w:p w14:paraId="5DC196AB"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92" w:type="pct"/>
            <w:vAlign w:val="center"/>
          </w:tcPr>
          <w:p w14:paraId="66BE152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r>
      <w:tr w:rsidR="001074AB" w:rsidRPr="00B444D9" w14:paraId="796EEDA3" w14:textId="77777777" w:rsidTr="006C7FD3">
        <w:trPr>
          <w:trHeight w:val="521"/>
        </w:trPr>
        <w:tc>
          <w:tcPr>
            <w:tcW w:w="898" w:type="pct"/>
            <w:vAlign w:val="center"/>
          </w:tcPr>
          <w:p w14:paraId="0EDC2C62"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Specjalistyczne Ośrodki Wsparcia</w:t>
            </w:r>
          </w:p>
        </w:tc>
        <w:tc>
          <w:tcPr>
            <w:tcW w:w="609" w:type="pct"/>
            <w:vAlign w:val="center"/>
          </w:tcPr>
          <w:p w14:paraId="2F9F727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8" w:type="pct"/>
            <w:vAlign w:val="center"/>
          </w:tcPr>
          <w:p w14:paraId="12F7D272"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48511942"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6A42DB81"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626" w:type="pct"/>
            <w:vAlign w:val="center"/>
          </w:tcPr>
          <w:p w14:paraId="21EBDE9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405" w:type="pct"/>
            <w:vAlign w:val="center"/>
          </w:tcPr>
          <w:p w14:paraId="70C75B4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559" w:type="pct"/>
            <w:vAlign w:val="center"/>
          </w:tcPr>
          <w:p w14:paraId="2B05F934"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592" w:type="pct"/>
            <w:vAlign w:val="center"/>
          </w:tcPr>
          <w:p w14:paraId="1F361922"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r>
      <w:tr w:rsidR="001074AB" w:rsidRPr="00B444D9" w14:paraId="506D6B76" w14:textId="77777777" w:rsidTr="00CC7B58">
        <w:tc>
          <w:tcPr>
            <w:tcW w:w="898" w:type="pct"/>
            <w:vAlign w:val="center"/>
          </w:tcPr>
          <w:p w14:paraId="2F9F8093"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W tym:</w:t>
            </w:r>
          </w:p>
          <w:p w14:paraId="151452B5"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z miejscami całodobowymi</w:t>
            </w:r>
          </w:p>
        </w:tc>
        <w:tc>
          <w:tcPr>
            <w:tcW w:w="609" w:type="pct"/>
            <w:vAlign w:val="center"/>
          </w:tcPr>
          <w:p w14:paraId="47B5B249"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8" w:type="pct"/>
            <w:vAlign w:val="center"/>
          </w:tcPr>
          <w:p w14:paraId="20856DC4"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39D0CA7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19F46EB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626" w:type="pct"/>
            <w:vAlign w:val="center"/>
          </w:tcPr>
          <w:p w14:paraId="5148CF8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405" w:type="pct"/>
            <w:vAlign w:val="center"/>
          </w:tcPr>
          <w:p w14:paraId="714F4955"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559" w:type="pct"/>
            <w:vAlign w:val="center"/>
          </w:tcPr>
          <w:p w14:paraId="09BD3E6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c>
          <w:tcPr>
            <w:tcW w:w="592" w:type="pct"/>
            <w:vAlign w:val="center"/>
          </w:tcPr>
          <w:p w14:paraId="3C1017C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2</w:t>
            </w:r>
          </w:p>
        </w:tc>
      </w:tr>
      <w:tr w:rsidR="001074AB" w:rsidRPr="00B444D9" w14:paraId="77BA8606" w14:textId="77777777" w:rsidTr="006C7FD3">
        <w:tc>
          <w:tcPr>
            <w:tcW w:w="898" w:type="pct"/>
            <w:vAlign w:val="center"/>
          </w:tcPr>
          <w:p w14:paraId="10C067DC"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Domy dla matek z małoletnimi dziećmi i kobiet w ciąży</w:t>
            </w:r>
          </w:p>
        </w:tc>
        <w:tc>
          <w:tcPr>
            <w:tcW w:w="609" w:type="pct"/>
            <w:vAlign w:val="center"/>
          </w:tcPr>
          <w:p w14:paraId="405D1C2B"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8" w:type="pct"/>
            <w:vAlign w:val="center"/>
          </w:tcPr>
          <w:p w14:paraId="4F0E6EC5"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77BC4A8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2E776976" w14:textId="77777777" w:rsidR="001074AB" w:rsidRPr="00B444D9" w:rsidRDefault="00AB2128" w:rsidP="00CC7B58">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626" w:type="pct"/>
            <w:vAlign w:val="center"/>
          </w:tcPr>
          <w:p w14:paraId="3615991A"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w:t>
            </w:r>
          </w:p>
        </w:tc>
        <w:tc>
          <w:tcPr>
            <w:tcW w:w="405" w:type="pct"/>
            <w:vAlign w:val="center"/>
          </w:tcPr>
          <w:p w14:paraId="759F4DF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59" w:type="pct"/>
            <w:vAlign w:val="center"/>
          </w:tcPr>
          <w:p w14:paraId="7B7FD10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592" w:type="pct"/>
            <w:vAlign w:val="center"/>
          </w:tcPr>
          <w:p w14:paraId="6B4957CF" w14:textId="11DBE66E" w:rsidR="001074AB" w:rsidRPr="00B444D9" w:rsidRDefault="00AB2128" w:rsidP="00076988">
            <w:pPr>
              <w:spacing w:before="120" w:after="120" w:line="240" w:lineRule="auto"/>
              <w:jc w:val="center"/>
              <w:rPr>
                <w:rFonts w:ascii="Arial" w:hAnsi="Arial" w:cs="Arial"/>
                <w:sz w:val="18"/>
                <w:szCs w:val="18"/>
              </w:rPr>
            </w:pPr>
            <w:r w:rsidRPr="00B444D9">
              <w:rPr>
                <w:rFonts w:ascii="Arial" w:hAnsi="Arial" w:cs="Arial"/>
                <w:sz w:val="18"/>
                <w:szCs w:val="18"/>
              </w:rPr>
              <w:t>0</w:t>
            </w:r>
          </w:p>
        </w:tc>
      </w:tr>
      <w:tr w:rsidR="001074AB" w:rsidRPr="00B444D9" w14:paraId="43C9E44A" w14:textId="77777777" w:rsidTr="00CC7B58">
        <w:trPr>
          <w:trHeight w:val="663"/>
        </w:trPr>
        <w:tc>
          <w:tcPr>
            <w:tcW w:w="898" w:type="pct"/>
            <w:vAlign w:val="center"/>
          </w:tcPr>
          <w:p w14:paraId="49B48EB0" w14:textId="77777777" w:rsidR="001074AB" w:rsidRPr="00B444D9" w:rsidRDefault="001074AB" w:rsidP="00A82BAC">
            <w:pPr>
              <w:spacing w:after="0" w:line="240" w:lineRule="auto"/>
              <w:jc w:val="center"/>
              <w:rPr>
                <w:rFonts w:ascii="Arial" w:hAnsi="Arial" w:cs="Arial"/>
                <w:b/>
                <w:sz w:val="18"/>
                <w:szCs w:val="18"/>
              </w:rPr>
            </w:pPr>
            <w:r w:rsidRPr="00B444D9">
              <w:rPr>
                <w:rFonts w:ascii="Arial" w:hAnsi="Arial" w:cs="Arial"/>
                <w:b/>
                <w:sz w:val="18"/>
                <w:szCs w:val="18"/>
              </w:rPr>
              <w:t>Ośrodki interwencji kryzysowej</w:t>
            </w:r>
          </w:p>
        </w:tc>
        <w:tc>
          <w:tcPr>
            <w:tcW w:w="609" w:type="pct"/>
            <w:vAlign w:val="center"/>
          </w:tcPr>
          <w:p w14:paraId="2ED2CF2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58" w:type="pct"/>
            <w:vAlign w:val="center"/>
          </w:tcPr>
          <w:p w14:paraId="6862D7FF"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459" w:type="pct"/>
            <w:vAlign w:val="center"/>
          </w:tcPr>
          <w:p w14:paraId="33054BFF"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6D4140DD"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626" w:type="pct"/>
            <w:vAlign w:val="center"/>
          </w:tcPr>
          <w:p w14:paraId="7B624635"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19</w:t>
            </w:r>
          </w:p>
        </w:tc>
        <w:tc>
          <w:tcPr>
            <w:tcW w:w="405" w:type="pct"/>
            <w:vAlign w:val="center"/>
          </w:tcPr>
          <w:p w14:paraId="042C5D10"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16</w:t>
            </w:r>
          </w:p>
        </w:tc>
        <w:tc>
          <w:tcPr>
            <w:tcW w:w="559" w:type="pct"/>
            <w:vAlign w:val="center"/>
          </w:tcPr>
          <w:p w14:paraId="34FAE164"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14</w:t>
            </w:r>
          </w:p>
        </w:tc>
        <w:tc>
          <w:tcPr>
            <w:tcW w:w="592" w:type="pct"/>
          </w:tcPr>
          <w:p w14:paraId="17A5841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14</w:t>
            </w:r>
          </w:p>
        </w:tc>
      </w:tr>
      <w:tr w:rsidR="001074AB" w:rsidRPr="00B444D9" w14:paraId="2C1F75CD" w14:textId="77777777" w:rsidTr="006C7FD3">
        <w:trPr>
          <w:trHeight w:val="560"/>
        </w:trPr>
        <w:tc>
          <w:tcPr>
            <w:tcW w:w="898" w:type="pct"/>
            <w:vAlign w:val="center"/>
          </w:tcPr>
          <w:p w14:paraId="3347B49D"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W tym:</w:t>
            </w:r>
          </w:p>
          <w:p w14:paraId="60E8BAAF" w14:textId="77777777" w:rsidR="001074AB" w:rsidRPr="00B444D9" w:rsidRDefault="001074AB" w:rsidP="00A82BAC">
            <w:pPr>
              <w:spacing w:after="0" w:line="240" w:lineRule="auto"/>
              <w:jc w:val="center"/>
              <w:rPr>
                <w:rFonts w:ascii="Arial" w:hAnsi="Arial" w:cs="Arial"/>
                <w:sz w:val="18"/>
                <w:szCs w:val="18"/>
              </w:rPr>
            </w:pPr>
            <w:r w:rsidRPr="00B444D9">
              <w:rPr>
                <w:rFonts w:ascii="Arial" w:hAnsi="Arial" w:cs="Arial"/>
                <w:sz w:val="18"/>
                <w:szCs w:val="18"/>
              </w:rPr>
              <w:t>Z miejscami całodobowymi</w:t>
            </w:r>
          </w:p>
        </w:tc>
        <w:tc>
          <w:tcPr>
            <w:tcW w:w="609" w:type="pct"/>
            <w:vAlign w:val="center"/>
          </w:tcPr>
          <w:p w14:paraId="5B4EA8A2"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58" w:type="pct"/>
            <w:vAlign w:val="center"/>
          </w:tcPr>
          <w:p w14:paraId="73A83F9E"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0</w:t>
            </w:r>
          </w:p>
        </w:tc>
        <w:tc>
          <w:tcPr>
            <w:tcW w:w="459" w:type="pct"/>
            <w:vAlign w:val="center"/>
          </w:tcPr>
          <w:p w14:paraId="189D7867"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X</w:t>
            </w:r>
          </w:p>
        </w:tc>
        <w:tc>
          <w:tcPr>
            <w:tcW w:w="394" w:type="pct"/>
            <w:vAlign w:val="center"/>
          </w:tcPr>
          <w:p w14:paraId="6C20BF6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 xml:space="preserve">X </w:t>
            </w:r>
          </w:p>
        </w:tc>
        <w:tc>
          <w:tcPr>
            <w:tcW w:w="626" w:type="pct"/>
            <w:vAlign w:val="center"/>
          </w:tcPr>
          <w:p w14:paraId="3F5B2D1B" w14:textId="77777777" w:rsidR="001074AB" w:rsidRPr="00B444D9" w:rsidRDefault="00AB2128" w:rsidP="004E21EB">
            <w:pPr>
              <w:spacing w:before="120" w:after="120" w:line="240" w:lineRule="auto"/>
              <w:jc w:val="center"/>
              <w:rPr>
                <w:rFonts w:ascii="Arial" w:hAnsi="Arial" w:cs="Arial"/>
                <w:sz w:val="18"/>
                <w:szCs w:val="18"/>
                <w:highlight w:val="yellow"/>
              </w:rPr>
            </w:pPr>
            <w:r w:rsidRPr="00B444D9">
              <w:rPr>
                <w:rFonts w:ascii="Arial" w:hAnsi="Arial" w:cs="Arial"/>
                <w:sz w:val="18"/>
                <w:szCs w:val="18"/>
              </w:rPr>
              <w:t>14</w:t>
            </w:r>
          </w:p>
        </w:tc>
        <w:tc>
          <w:tcPr>
            <w:tcW w:w="405" w:type="pct"/>
            <w:vAlign w:val="center"/>
          </w:tcPr>
          <w:p w14:paraId="27DE2D44" w14:textId="7A527175" w:rsidR="001074AB" w:rsidRPr="00B444D9" w:rsidRDefault="00AB2128" w:rsidP="00076988">
            <w:pPr>
              <w:spacing w:before="120" w:after="120" w:line="240" w:lineRule="auto"/>
              <w:jc w:val="center"/>
              <w:rPr>
                <w:rFonts w:ascii="Arial" w:hAnsi="Arial" w:cs="Arial"/>
                <w:sz w:val="18"/>
                <w:szCs w:val="18"/>
                <w:highlight w:val="yellow"/>
              </w:rPr>
            </w:pPr>
            <w:r w:rsidRPr="00B444D9">
              <w:rPr>
                <w:rFonts w:ascii="Arial" w:hAnsi="Arial" w:cs="Arial"/>
                <w:sz w:val="18"/>
                <w:szCs w:val="18"/>
              </w:rPr>
              <w:t>13</w:t>
            </w:r>
          </w:p>
        </w:tc>
        <w:tc>
          <w:tcPr>
            <w:tcW w:w="559" w:type="pct"/>
            <w:vAlign w:val="center"/>
          </w:tcPr>
          <w:p w14:paraId="117B55FC"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12</w:t>
            </w:r>
          </w:p>
        </w:tc>
        <w:tc>
          <w:tcPr>
            <w:tcW w:w="592" w:type="pct"/>
            <w:vAlign w:val="center"/>
          </w:tcPr>
          <w:p w14:paraId="439E5493" w14:textId="77777777" w:rsidR="001074AB" w:rsidRPr="00B444D9" w:rsidRDefault="00AB2128" w:rsidP="004E21EB">
            <w:pPr>
              <w:spacing w:before="120" w:after="120" w:line="240" w:lineRule="auto"/>
              <w:jc w:val="center"/>
              <w:rPr>
                <w:rFonts w:ascii="Arial" w:hAnsi="Arial" w:cs="Arial"/>
                <w:sz w:val="18"/>
                <w:szCs w:val="18"/>
              </w:rPr>
            </w:pPr>
            <w:r w:rsidRPr="00B444D9">
              <w:rPr>
                <w:rFonts w:ascii="Arial" w:hAnsi="Arial" w:cs="Arial"/>
                <w:sz w:val="18"/>
                <w:szCs w:val="18"/>
              </w:rPr>
              <w:t>12</w:t>
            </w:r>
          </w:p>
        </w:tc>
      </w:tr>
    </w:tbl>
    <w:p w14:paraId="1A453A65" w14:textId="0699C675" w:rsidR="009B6E78" w:rsidRPr="00B444D9" w:rsidRDefault="00550C06" w:rsidP="00686762">
      <w:pPr>
        <w:spacing w:before="120" w:after="0"/>
        <w:jc w:val="both"/>
        <w:rPr>
          <w:rFonts w:ascii="Arial" w:hAnsi="Arial" w:cs="Arial"/>
          <w:i/>
          <w:sz w:val="18"/>
        </w:rPr>
      </w:pPr>
      <w:r w:rsidRPr="00B444D9">
        <w:rPr>
          <w:rFonts w:ascii="Arial" w:hAnsi="Arial" w:cs="Arial"/>
          <w:i/>
          <w:sz w:val="18"/>
        </w:rPr>
        <w:t xml:space="preserve">Źródło: </w:t>
      </w:r>
      <w:r w:rsidR="00D415B7" w:rsidRPr="00B444D9">
        <w:rPr>
          <w:rFonts w:ascii="Arial" w:hAnsi="Arial" w:cs="Arial"/>
          <w:i/>
          <w:sz w:val="18"/>
        </w:rPr>
        <w:t>O</w:t>
      </w:r>
      <w:r w:rsidR="00837B50" w:rsidRPr="00B444D9">
        <w:rPr>
          <w:rFonts w:ascii="Arial" w:hAnsi="Arial" w:cs="Arial"/>
          <w:i/>
          <w:sz w:val="18"/>
        </w:rPr>
        <w:t>pracowanie własne</w:t>
      </w:r>
      <w:r w:rsidRPr="00B444D9">
        <w:rPr>
          <w:rFonts w:ascii="Arial" w:hAnsi="Arial" w:cs="Arial"/>
          <w:i/>
          <w:sz w:val="18"/>
        </w:rPr>
        <w:t xml:space="preserve"> na podstawie danych </w:t>
      </w:r>
      <w:r w:rsidR="00E97AE7" w:rsidRPr="00B444D9">
        <w:rPr>
          <w:rFonts w:ascii="Arial" w:hAnsi="Arial" w:cs="Arial"/>
          <w:i/>
          <w:sz w:val="18"/>
        </w:rPr>
        <w:t>LUW</w:t>
      </w:r>
      <w:r w:rsidRPr="00B444D9">
        <w:rPr>
          <w:rFonts w:ascii="Arial" w:hAnsi="Arial" w:cs="Arial"/>
          <w:i/>
          <w:sz w:val="18"/>
        </w:rPr>
        <w:t xml:space="preserve"> w Lublinie</w:t>
      </w:r>
      <w:r w:rsidRPr="00B444D9">
        <w:rPr>
          <w:rStyle w:val="Odwoanieprzypisudolnego"/>
          <w:rFonts w:ascii="Arial" w:hAnsi="Arial" w:cs="Arial"/>
          <w:i/>
          <w:sz w:val="18"/>
        </w:rPr>
        <w:footnoteReference w:id="8"/>
      </w:r>
      <w:r w:rsidR="00837B50" w:rsidRPr="00B444D9">
        <w:rPr>
          <w:rFonts w:ascii="Arial" w:hAnsi="Arial" w:cs="Arial"/>
          <w:i/>
          <w:sz w:val="18"/>
        </w:rPr>
        <w:t>.</w:t>
      </w:r>
    </w:p>
    <w:p w14:paraId="6CDDE29F" w14:textId="56B40071" w:rsidR="00697B27" w:rsidRPr="00B444D9" w:rsidRDefault="008B7575" w:rsidP="00686762">
      <w:pPr>
        <w:spacing w:before="120" w:after="120"/>
        <w:ind w:firstLine="709"/>
        <w:jc w:val="both"/>
        <w:rPr>
          <w:rFonts w:ascii="Arial" w:hAnsi="Arial" w:cs="Arial"/>
        </w:rPr>
      </w:pPr>
      <w:r w:rsidRPr="00B444D9">
        <w:rPr>
          <w:rFonts w:ascii="Arial" w:hAnsi="Arial" w:cs="Arial"/>
        </w:rPr>
        <w:t xml:space="preserve">Z przedstawionych danych wynika, że występują </w:t>
      </w:r>
      <w:r w:rsidR="00697B27" w:rsidRPr="00B444D9">
        <w:rPr>
          <w:rFonts w:ascii="Arial" w:hAnsi="Arial" w:cs="Arial"/>
        </w:rPr>
        <w:t xml:space="preserve">duże </w:t>
      </w:r>
      <w:r w:rsidRPr="00B444D9">
        <w:rPr>
          <w:rFonts w:ascii="Arial" w:hAnsi="Arial" w:cs="Arial"/>
        </w:rPr>
        <w:t>br</w:t>
      </w:r>
      <w:r w:rsidR="006725B2" w:rsidRPr="00B444D9">
        <w:rPr>
          <w:rFonts w:ascii="Arial" w:hAnsi="Arial" w:cs="Arial"/>
        </w:rPr>
        <w:t>a</w:t>
      </w:r>
      <w:r w:rsidRPr="00B444D9">
        <w:rPr>
          <w:rFonts w:ascii="Arial" w:hAnsi="Arial" w:cs="Arial"/>
        </w:rPr>
        <w:t xml:space="preserve">ki w zakresie dostępności </w:t>
      </w:r>
      <w:r w:rsidR="00697B27" w:rsidRPr="00B444D9">
        <w:rPr>
          <w:rFonts w:ascii="Arial" w:hAnsi="Arial" w:cs="Arial"/>
        </w:rPr>
        <w:t xml:space="preserve">do </w:t>
      </w:r>
      <w:r w:rsidRPr="00B444D9">
        <w:rPr>
          <w:rFonts w:ascii="Arial" w:hAnsi="Arial" w:cs="Arial"/>
        </w:rPr>
        <w:t>placówek świadczących specjalistyczną pomoc osobom d</w:t>
      </w:r>
      <w:r w:rsidR="00474A77" w:rsidRPr="00B444D9">
        <w:rPr>
          <w:rFonts w:ascii="Arial" w:hAnsi="Arial" w:cs="Arial"/>
        </w:rPr>
        <w:t>otkniętym przemocą w rodzinie zarówno na poziomie gminy jak i powiatu.</w:t>
      </w:r>
      <w:r w:rsidR="006725B2" w:rsidRPr="00B444D9">
        <w:rPr>
          <w:rFonts w:ascii="Arial" w:hAnsi="Arial" w:cs="Arial"/>
        </w:rPr>
        <w:t xml:space="preserve"> </w:t>
      </w:r>
      <w:r w:rsidR="009A6267" w:rsidRPr="00B444D9">
        <w:rPr>
          <w:rFonts w:ascii="Arial" w:hAnsi="Arial" w:cs="Arial"/>
        </w:rPr>
        <w:t>Na 20 powiatów i 4 miasta na prawach powiatu</w:t>
      </w:r>
      <w:r w:rsidR="009A6267" w:rsidRPr="00B444D9">
        <w:rPr>
          <w:rFonts w:ascii="Arial" w:hAnsi="Arial" w:cs="Arial"/>
          <w:color w:val="FF0000"/>
        </w:rPr>
        <w:t xml:space="preserve"> </w:t>
      </w:r>
      <w:r w:rsidR="009A6267" w:rsidRPr="00B444D9">
        <w:rPr>
          <w:rFonts w:ascii="Arial" w:hAnsi="Arial" w:cs="Arial"/>
        </w:rPr>
        <w:t>w</w:t>
      </w:r>
      <w:r w:rsidR="00B422AA">
        <w:rPr>
          <w:rFonts w:ascii="Arial" w:hAnsi="Arial" w:cs="Arial"/>
        </w:rPr>
        <w:t> </w:t>
      </w:r>
      <w:r w:rsidR="009A6267" w:rsidRPr="00B444D9">
        <w:rPr>
          <w:rFonts w:ascii="Arial" w:hAnsi="Arial" w:cs="Arial"/>
        </w:rPr>
        <w:t>2012 r. działało 1</w:t>
      </w:r>
      <w:r w:rsidR="006C5EA9" w:rsidRPr="00B444D9">
        <w:rPr>
          <w:rFonts w:ascii="Arial" w:hAnsi="Arial" w:cs="Arial"/>
        </w:rPr>
        <w:t>9</w:t>
      </w:r>
      <w:r w:rsidR="009A6267" w:rsidRPr="00B444D9">
        <w:rPr>
          <w:rFonts w:ascii="Arial" w:hAnsi="Arial" w:cs="Arial"/>
        </w:rPr>
        <w:t xml:space="preserve"> </w:t>
      </w:r>
      <w:r w:rsidR="00474A77" w:rsidRPr="00B444D9">
        <w:rPr>
          <w:rFonts w:ascii="Arial" w:hAnsi="Arial" w:cs="Arial"/>
        </w:rPr>
        <w:t>ośrodków interwencji kryzysowej w tym 14 z nich z</w:t>
      </w:r>
      <w:r w:rsidR="006C5EA9" w:rsidRPr="00B444D9">
        <w:rPr>
          <w:rFonts w:ascii="Arial" w:hAnsi="Arial" w:cs="Arial"/>
        </w:rPr>
        <w:t xml:space="preserve"> miejsca</w:t>
      </w:r>
      <w:r w:rsidR="00474A77" w:rsidRPr="00B444D9">
        <w:rPr>
          <w:rFonts w:ascii="Arial" w:hAnsi="Arial" w:cs="Arial"/>
        </w:rPr>
        <w:t>mi</w:t>
      </w:r>
      <w:r w:rsidR="006C5EA9" w:rsidRPr="00B444D9">
        <w:rPr>
          <w:rFonts w:ascii="Arial" w:hAnsi="Arial" w:cs="Arial"/>
        </w:rPr>
        <w:t xml:space="preserve"> całodobow</w:t>
      </w:r>
      <w:r w:rsidR="00474A77" w:rsidRPr="00B444D9">
        <w:rPr>
          <w:rFonts w:ascii="Arial" w:hAnsi="Arial" w:cs="Arial"/>
        </w:rPr>
        <w:t>ymi</w:t>
      </w:r>
      <w:r w:rsidR="006C5EA9" w:rsidRPr="00B444D9">
        <w:rPr>
          <w:rFonts w:ascii="Arial" w:hAnsi="Arial" w:cs="Arial"/>
        </w:rPr>
        <w:t>.</w:t>
      </w:r>
      <w:r w:rsidR="009A6267" w:rsidRPr="00B444D9">
        <w:rPr>
          <w:rFonts w:ascii="Arial" w:hAnsi="Arial" w:cs="Arial"/>
        </w:rPr>
        <w:t xml:space="preserve"> </w:t>
      </w:r>
      <w:r w:rsidR="00474A77" w:rsidRPr="00B444D9">
        <w:rPr>
          <w:rFonts w:ascii="Arial" w:hAnsi="Arial" w:cs="Arial"/>
        </w:rPr>
        <w:t>W roku 2015 liczba ta spadła do 14, w tym 12 z miejscami całodobowymi.</w:t>
      </w:r>
      <w:r w:rsidR="00474A77" w:rsidRPr="00B444D9">
        <w:rPr>
          <w:rFonts w:ascii="Arial" w:hAnsi="Arial" w:cs="Arial"/>
          <w:color w:val="FF0000"/>
        </w:rPr>
        <w:t xml:space="preserve"> </w:t>
      </w:r>
      <w:r w:rsidR="006725B2" w:rsidRPr="00B444D9">
        <w:rPr>
          <w:rFonts w:ascii="Arial" w:hAnsi="Arial" w:cs="Arial"/>
        </w:rPr>
        <w:t>Konieczne jest utworzenie ośrodków interwencji kryzysowej w powiatach, w któryc</w:t>
      </w:r>
      <w:r w:rsidR="00187232" w:rsidRPr="00B444D9">
        <w:rPr>
          <w:rFonts w:ascii="Arial" w:hAnsi="Arial" w:cs="Arial"/>
        </w:rPr>
        <w:t>h nie funkcjonują w/w ośrodki</w:t>
      </w:r>
      <w:r w:rsidR="009A6267" w:rsidRPr="00B444D9">
        <w:rPr>
          <w:rFonts w:ascii="Arial" w:hAnsi="Arial" w:cs="Arial"/>
        </w:rPr>
        <w:t>.</w:t>
      </w:r>
      <w:r w:rsidR="009A6267" w:rsidRPr="00B444D9">
        <w:rPr>
          <w:rFonts w:ascii="Arial" w:hAnsi="Arial" w:cs="Arial"/>
          <w:color w:val="FF0000"/>
        </w:rPr>
        <w:t xml:space="preserve"> </w:t>
      </w:r>
      <w:r w:rsidR="00B15854" w:rsidRPr="00B444D9">
        <w:rPr>
          <w:rFonts w:ascii="Arial" w:hAnsi="Arial" w:cs="Arial"/>
        </w:rPr>
        <w:t xml:space="preserve">Brakuje też specjalistycznych ośrodków wsparcia dla ofiar przemocy </w:t>
      </w:r>
      <w:r w:rsidR="00B15854" w:rsidRPr="00B444D9">
        <w:rPr>
          <w:rFonts w:ascii="Arial" w:hAnsi="Arial" w:cs="Arial"/>
        </w:rPr>
        <w:lastRenderedPageBreak/>
        <w:t xml:space="preserve">w </w:t>
      </w:r>
      <w:r w:rsidR="00474A77" w:rsidRPr="00B444D9">
        <w:rPr>
          <w:rFonts w:ascii="Arial" w:hAnsi="Arial" w:cs="Arial"/>
        </w:rPr>
        <w:t>rodzinie świadczących całodobową</w:t>
      </w:r>
      <w:r w:rsidR="00B15854" w:rsidRPr="00B444D9">
        <w:rPr>
          <w:rFonts w:ascii="Arial" w:hAnsi="Arial" w:cs="Arial"/>
        </w:rPr>
        <w:t xml:space="preserve"> pomoc. </w:t>
      </w:r>
      <w:r w:rsidR="00697B27" w:rsidRPr="00B444D9">
        <w:rPr>
          <w:rFonts w:ascii="Arial" w:hAnsi="Arial" w:cs="Arial"/>
        </w:rPr>
        <w:t>Z informacji uzyskanych z LUW wynika, że w</w:t>
      </w:r>
      <w:r w:rsidR="00B422AA">
        <w:rPr>
          <w:rFonts w:ascii="Arial" w:hAnsi="Arial" w:cs="Arial"/>
        </w:rPr>
        <w:t> </w:t>
      </w:r>
      <w:r w:rsidR="00697B27" w:rsidRPr="00B444D9">
        <w:rPr>
          <w:rFonts w:ascii="Arial" w:hAnsi="Arial" w:cs="Arial"/>
        </w:rPr>
        <w:t>regionie funkcjonują 2 specjalistyczne ośrodki dla ofiar przemocy</w:t>
      </w:r>
      <w:r w:rsidR="009A6BC2" w:rsidRPr="00B444D9">
        <w:rPr>
          <w:rFonts w:ascii="Arial" w:hAnsi="Arial" w:cs="Arial"/>
        </w:rPr>
        <w:t xml:space="preserve"> (SOW)</w:t>
      </w:r>
      <w:r w:rsidR="00697B27" w:rsidRPr="00B444D9">
        <w:rPr>
          <w:rFonts w:ascii="Arial" w:hAnsi="Arial" w:cs="Arial"/>
        </w:rPr>
        <w:t xml:space="preserve"> udzielające całodobowego wsparcia:</w:t>
      </w:r>
      <w:r w:rsidR="00A82BAC" w:rsidRPr="00B444D9">
        <w:rPr>
          <w:rFonts w:ascii="Arial" w:hAnsi="Arial" w:cs="Arial"/>
        </w:rPr>
        <w:t xml:space="preserve"> </w:t>
      </w:r>
      <w:r w:rsidR="00697B27" w:rsidRPr="00B444D9">
        <w:rPr>
          <w:rFonts w:ascii="Arial" w:hAnsi="Arial" w:cs="Arial"/>
        </w:rPr>
        <w:t>Specjalistyczny Ośrodek Wsparcia Dla Ofiar Przemocy w Rodzinie w Lublinie</w:t>
      </w:r>
      <w:r w:rsidR="00A82BAC" w:rsidRPr="00B444D9">
        <w:rPr>
          <w:rFonts w:ascii="Arial" w:hAnsi="Arial" w:cs="Arial"/>
        </w:rPr>
        <w:t xml:space="preserve">, </w:t>
      </w:r>
      <w:r w:rsidR="00697B27" w:rsidRPr="00B444D9">
        <w:rPr>
          <w:rFonts w:ascii="Arial" w:hAnsi="Arial" w:cs="Arial"/>
        </w:rPr>
        <w:t>Specjalistyczny Ośrodek Wsparcia Dla Ofiar Przemocy w Rodzinie w Tyszowcach.</w:t>
      </w:r>
    </w:p>
    <w:p w14:paraId="174BD4DE" w14:textId="4D86466E" w:rsidR="009A6BC2" w:rsidRPr="00B444D9" w:rsidRDefault="00B15854" w:rsidP="00A23775">
      <w:pPr>
        <w:spacing w:after="120"/>
        <w:ind w:firstLine="709"/>
        <w:jc w:val="both"/>
        <w:rPr>
          <w:rFonts w:ascii="Arial" w:hAnsi="Arial" w:cs="Arial"/>
        </w:rPr>
      </w:pPr>
      <w:r w:rsidRPr="00B444D9">
        <w:rPr>
          <w:rFonts w:ascii="Arial" w:hAnsi="Arial" w:cs="Arial"/>
        </w:rPr>
        <w:t>Wskazane jest również zwiększenie</w:t>
      </w:r>
      <w:r w:rsidR="009A6BC2" w:rsidRPr="00B444D9">
        <w:rPr>
          <w:rFonts w:ascii="Arial" w:hAnsi="Arial" w:cs="Arial"/>
        </w:rPr>
        <w:t xml:space="preserve"> liczby punktów konsultacyjnych, </w:t>
      </w:r>
      <w:r w:rsidRPr="00B444D9">
        <w:rPr>
          <w:rFonts w:ascii="Arial" w:hAnsi="Arial" w:cs="Arial"/>
        </w:rPr>
        <w:t>informacyjnych i</w:t>
      </w:r>
      <w:r w:rsidR="004F70CE">
        <w:rPr>
          <w:rFonts w:ascii="Arial" w:hAnsi="Arial" w:cs="Arial"/>
        </w:rPr>
        <w:t> </w:t>
      </w:r>
      <w:r w:rsidRPr="00B444D9">
        <w:rPr>
          <w:rFonts w:ascii="Arial" w:hAnsi="Arial" w:cs="Arial"/>
        </w:rPr>
        <w:t>punktów interwencji kryzysowej</w:t>
      </w:r>
      <w:r w:rsidR="009A6BC2" w:rsidRPr="00B444D9">
        <w:rPr>
          <w:rFonts w:ascii="Arial" w:hAnsi="Arial" w:cs="Arial"/>
        </w:rPr>
        <w:t xml:space="preserve"> (PIK)</w:t>
      </w:r>
      <w:r w:rsidRPr="00B444D9">
        <w:rPr>
          <w:rFonts w:ascii="Arial" w:hAnsi="Arial" w:cs="Arial"/>
        </w:rPr>
        <w:t>.</w:t>
      </w:r>
      <w:r w:rsidRPr="00B444D9">
        <w:rPr>
          <w:rFonts w:ascii="Arial" w:hAnsi="Arial" w:cs="Arial"/>
          <w:color w:val="FF0000"/>
        </w:rPr>
        <w:t xml:space="preserve"> </w:t>
      </w:r>
      <w:r w:rsidR="009A6267" w:rsidRPr="00B444D9">
        <w:rPr>
          <w:rFonts w:ascii="Arial" w:hAnsi="Arial" w:cs="Arial"/>
        </w:rPr>
        <w:t xml:space="preserve">Na podstawie danych uzyskanych </w:t>
      </w:r>
      <w:r w:rsidR="00213DEA" w:rsidRPr="00B444D9">
        <w:rPr>
          <w:rFonts w:ascii="Arial" w:hAnsi="Arial" w:cs="Arial"/>
        </w:rPr>
        <w:t xml:space="preserve">w </w:t>
      </w:r>
      <w:r w:rsidRPr="00B444D9">
        <w:rPr>
          <w:rFonts w:ascii="Arial" w:hAnsi="Arial" w:cs="Arial"/>
        </w:rPr>
        <w:t>Diagnozie</w:t>
      </w:r>
      <w:r w:rsidR="00213DEA" w:rsidRPr="00B444D9">
        <w:rPr>
          <w:rFonts w:ascii="Arial" w:hAnsi="Arial" w:cs="Arial"/>
        </w:rPr>
        <w:t xml:space="preserve"> skali przemocy w rodzinie</w:t>
      </w:r>
      <w:r w:rsidR="00213DEA" w:rsidRPr="00B444D9">
        <w:rPr>
          <w:rStyle w:val="Odwoanieprzypisudolnego"/>
          <w:rFonts w:ascii="Arial" w:hAnsi="Arial" w:cs="Arial"/>
          <w:b/>
        </w:rPr>
        <w:footnoteReference w:id="9"/>
      </w:r>
      <w:r w:rsidR="00E97AE7" w:rsidRPr="00B444D9">
        <w:rPr>
          <w:rFonts w:ascii="Arial" w:hAnsi="Arial" w:cs="Arial"/>
        </w:rPr>
        <w:t xml:space="preserve"> na przestrzeni</w:t>
      </w:r>
      <w:r w:rsidR="00213DEA" w:rsidRPr="00B444D9">
        <w:rPr>
          <w:rFonts w:ascii="Arial" w:hAnsi="Arial" w:cs="Arial"/>
        </w:rPr>
        <w:t xml:space="preserve"> lat 2012-2015 znacznej poprawie uległa</w:t>
      </w:r>
      <w:r w:rsidR="00474A77" w:rsidRPr="00B444D9">
        <w:rPr>
          <w:rFonts w:ascii="Arial" w:hAnsi="Arial" w:cs="Arial"/>
        </w:rPr>
        <w:t xml:space="preserve"> jedynie</w:t>
      </w:r>
      <w:r w:rsidR="00213DEA" w:rsidRPr="00B444D9">
        <w:rPr>
          <w:rFonts w:ascii="Arial" w:hAnsi="Arial" w:cs="Arial"/>
        </w:rPr>
        <w:t xml:space="preserve"> sytuacja w zakresie powołanych zespołów interdyscyplinarnych</w:t>
      </w:r>
      <w:r w:rsidR="009A6BC2" w:rsidRPr="00B444D9">
        <w:rPr>
          <w:rFonts w:ascii="Arial" w:hAnsi="Arial" w:cs="Arial"/>
        </w:rPr>
        <w:t xml:space="preserve"> (ZI)</w:t>
      </w:r>
      <w:r w:rsidR="00213DEA" w:rsidRPr="00B444D9">
        <w:rPr>
          <w:rFonts w:ascii="Arial" w:hAnsi="Arial" w:cs="Arial"/>
        </w:rPr>
        <w:t xml:space="preserve">. Dane te prezentowane są w </w:t>
      </w:r>
      <w:r w:rsidR="00B8755D" w:rsidRPr="00B444D9">
        <w:rPr>
          <w:rFonts w:ascii="Arial" w:hAnsi="Arial" w:cs="Arial"/>
        </w:rPr>
        <w:t xml:space="preserve">tabeli 2. </w:t>
      </w:r>
      <w:r w:rsidRPr="00B444D9">
        <w:rPr>
          <w:rFonts w:ascii="Arial" w:hAnsi="Arial" w:cs="Arial"/>
        </w:rPr>
        <w:t>Wśród badanych ośrodków pomocy społecznej 98,9% powołało zespół interdyscyplinarny. W dwóch przypadkach respondenci wskazali, że te zespoły dopiero zostaną powołane. Dane pokazują, że w okresie 2012-2015 rosła liczba prowadzonych spraw przez zespoły oraz liczba powoływanych grup roboczych.</w:t>
      </w:r>
      <w:bookmarkStart w:id="1" w:name="_Toc457967149"/>
    </w:p>
    <w:p w14:paraId="5331F9BA" w14:textId="77777777" w:rsidR="00697B27" w:rsidRPr="006420ED" w:rsidRDefault="00B15854" w:rsidP="00B8755D">
      <w:pPr>
        <w:pStyle w:val="Legenda"/>
        <w:spacing w:after="120" w:line="276" w:lineRule="auto"/>
        <w:jc w:val="both"/>
        <w:rPr>
          <w:rFonts w:ascii="Arial" w:hAnsi="Arial" w:cs="Arial"/>
          <w:color w:val="1F3864" w:themeColor="accent1" w:themeShade="80"/>
          <w:sz w:val="22"/>
          <w:szCs w:val="22"/>
        </w:rPr>
      </w:pPr>
      <w:r w:rsidRPr="006420ED">
        <w:rPr>
          <w:rFonts w:ascii="Arial" w:hAnsi="Arial" w:cs="Arial"/>
          <w:color w:val="1F3864" w:themeColor="accent1" w:themeShade="80"/>
          <w:sz w:val="22"/>
          <w:szCs w:val="22"/>
        </w:rPr>
        <w:t xml:space="preserve">Tabela </w:t>
      </w:r>
      <w:r w:rsidR="00B8755D" w:rsidRPr="006420ED">
        <w:rPr>
          <w:rFonts w:ascii="Arial" w:hAnsi="Arial" w:cs="Arial"/>
          <w:color w:val="1F3864" w:themeColor="accent1" w:themeShade="80"/>
          <w:sz w:val="22"/>
          <w:szCs w:val="22"/>
        </w:rPr>
        <w:t>2</w:t>
      </w:r>
      <w:r w:rsidRPr="006420ED">
        <w:rPr>
          <w:rFonts w:ascii="Arial" w:hAnsi="Arial" w:cs="Arial"/>
          <w:color w:val="1F3864" w:themeColor="accent1" w:themeShade="80"/>
          <w:sz w:val="22"/>
          <w:szCs w:val="22"/>
        </w:rPr>
        <w:t xml:space="preserve">. Liczba zespołów interdyscyplinarnych, liczba grup roboczych </w:t>
      </w:r>
      <w:r w:rsidR="00665DE0" w:rsidRPr="006420ED">
        <w:rPr>
          <w:rFonts w:ascii="Arial" w:hAnsi="Arial" w:cs="Arial"/>
          <w:color w:val="1F3864" w:themeColor="accent1" w:themeShade="80"/>
          <w:sz w:val="22"/>
          <w:szCs w:val="22"/>
        </w:rPr>
        <w:t xml:space="preserve">funkcjonujących </w:t>
      </w:r>
      <w:r w:rsidRPr="006420ED">
        <w:rPr>
          <w:rFonts w:ascii="Arial" w:hAnsi="Arial" w:cs="Arial"/>
          <w:color w:val="1F3864" w:themeColor="accent1" w:themeShade="80"/>
          <w:sz w:val="22"/>
          <w:szCs w:val="22"/>
        </w:rPr>
        <w:t>w latach 2012-2015</w:t>
      </w:r>
      <w:bookmarkEnd w:id="1"/>
    </w:p>
    <w:tbl>
      <w:tblPr>
        <w:tblW w:w="6885"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A0" w:firstRow="1" w:lastRow="0" w:firstColumn="1" w:lastColumn="0" w:noHBand="0" w:noVBand="0"/>
        <w:tblCaption w:val="Tabela dotyczy liczby zespołów interdyscyplinarnych i grup roboczych."/>
        <w:tblDescription w:val="Przedstawiono liczbę zespołów interdyscyplinarnych i grup roboczych w latach 2012-2015."/>
      </w:tblPr>
      <w:tblGrid>
        <w:gridCol w:w="1030"/>
        <w:gridCol w:w="2927"/>
        <w:gridCol w:w="2928"/>
      </w:tblGrid>
      <w:tr w:rsidR="00665DE0" w:rsidRPr="00B444D9" w14:paraId="68791904" w14:textId="77777777" w:rsidTr="009A1A15">
        <w:trPr>
          <w:trHeight w:val="355"/>
          <w:tblHeader/>
          <w:jc w:val="center"/>
        </w:trPr>
        <w:tc>
          <w:tcPr>
            <w:tcW w:w="1030" w:type="dxa"/>
            <w:tcBorders>
              <w:top w:val="double" w:sz="4" w:space="0" w:color="auto"/>
              <w:left w:val="double" w:sz="4" w:space="0" w:color="auto"/>
              <w:bottom w:val="single" w:sz="8" w:space="0" w:color="auto"/>
              <w:right w:val="double" w:sz="4" w:space="0" w:color="auto"/>
            </w:tcBorders>
            <w:shd w:val="clear" w:color="auto" w:fill="1F3864" w:themeFill="accent1" w:themeFillShade="80"/>
          </w:tcPr>
          <w:p w14:paraId="3F462D70" w14:textId="77777777" w:rsidR="00665DE0" w:rsidRPr="00B444D9" w:rsidRDefault="00665DE0" w:rsidP="00816FBD">
            <w:pPr>
              <w:pStyle w:val="Akapitzlist1"/>
              <w:spacing w:after="120"/>
              <w:ind w:left="0"/>
              <w:jc w:val="center"/>
              <w:rPr>
                <w:rFonts w:ascii="Arial" w:hAnsi="Arial" w:cs="Arial"/>
                <w:b/>
                <w:iCs/>
                <w:sz w:val="18"/>
              </w:rPr>
            </w:pPr>
            <w:r w:rsidRPr="00B444D9">
              <w:rPr>
                <w:rFonts w:ascii="Arial" w:hAnsi="Arial" w:cs="Arial"/>
                <w:b/>
                <w:iCs/>
                <w:sz w:val="18"/>
              </w:rPr>
              <w:t>Rok</w:t>
            </w:r>
          </w:p>
        </w:tc>
        <w:tc>
          <w:tcPr>
            <w:tcW w:w="2927" w:type="dxa"/>
            <w:tcBorders>
              <w:top w:val="double" w:sz="4" w:space="0" w:color="auto"/>
              <w:left w:val="double" w:sz="4" w:space="0" w:color="auto"/>
              <w:bottom w:val="single" w:sz="8" w:space="0" w:color="auto"/>
              <w:right w:val="double" w:sz="4" w:space="0" w:color="auto"/>
            </w:tcBorders>
            <w:shd w:val="clear" w:color="auto" w:fill="1F3864" w:themeFill="accent1" w:themeFillShade="80"/>
          </w:tcPr>
          <w:p w14:paraId="0249E580" w14:textId="77777777" w:rsidR="00665DE0" w:rsidRPr="00B444D9" w:rsidRDefault="00665DE0" w:rsidP="00816FBD">
            <w:pPr>
              <w:pStyle w:val="Akapitzlist1"/>
              <w:spacing w:after="120"/>
              <w:ind w:left="0"/>
              <w:jc w:val="center"/>
              <w:rPr>
                <w:rFonts w:ascii="Arial" w:hAnsi="Arial" w:cs="Arial"/>
                <w:b/>
                <w:bCs/>
                <w:iCs/>
                <w:sz w:val="18"/>
              </w:rPr>
            </w:pPr>
            <w:r w:rsidRPr="00B444D9">
              <w:rPr>
                <w:rFonts w:ascii="Arial" w:hAnsi="Arial" w:cs="Arial"/>
                <w:b/>
                <w:bCs/>
                <w:iCs/>
                <w:sz w:val="18"/>
              </w:rPr>
              <w:t>Zespoły interdyscyplinarne</w:t>
            </w:r>
          </w:p>
        </w:tc>
        <w:tc>
          <w:tcPr>
            <w:tcW w:w="2928" w:type="dxa"/>
            <w:tcBorders>
              <w:top w:val="double" w:sz="4" w:space="0" w:color="auto"/>
              <w:left w:val="double" w:sz="4" w:space="0" w:color="auto"/>
              <w:bottom w:val="single" w:sz="8" w:space="0" w:color="auto"/>
              <w:right w:val="double" w:sz="4" w:space="0" w:color="auto"/>
            </w:tcBorders>
            <w:shd w:val="clear" w:color="auto" w:fill="1F3864" w:themeFill="accent1" w:themeFillShade="80"/>
          </w:tcPr>
          <w:p w14:paraId="67F621BC" w14:textId="77777777" w:rsidR="00665DE0" w:rsidRPr="00B444D9" w:rsidRDefault="00665DE0" w:rsidP="00816FBD">
            <w:pPr>
              <w:pStyle w:val="Akapitzlist1"/>
              <w:spacing w:after="120"/>
              <w:ind w:left="0"/>
              <w:jc w:val="center"/>
              <w:rPr>
                <w:rFonts w:ascii="Arial" w:hAnsi="Arial" w:cs="Arial"/>
                <w:b/>
                <w:bCs/>
                <w:iCs/>
                <w:sz w:val="18"/>
              </w:rPr>
            </w:pPr>
            <w:r w:rsidRPr="00B444D9">
              <w:rPr>
                <w:rFonts w:ascii="Arial" w:hAnsi="Arial" w:cs="Arial"/>
                <w:b/>
                <w:bCs/>
                <w:iCs/>
                <w:sz w:val="18"/>
              </w:rPr>
              <w:t>Grupy robocze</w:t>
            </w:r>
          </w:p>
        </w:tc>
      </w:tr>
      <w:tr w:rsidR="00665DE0" w:rsidRPr="00B444D9" w14:paraId="5D3CC944" w14:textId="77777777" w:rsidTr="009A1A15">
        <w:trPr>
          <w:trHeight w:val="261"/>
          <w:jc w:val="center"/>
        </w:trPr>
        <w:tc>
          <w:tcPr>
            <w:tcW w:w="1030" w:type="dxa"/>
            <w:tcBorders>
              <w:top w:val="single" w:sz="8" w:space="0" w:color="auto"/>
              <w:bottom w:val="single" w:sz="8" w:space="0" w:color="auto"/>
            </w:tcBorders>
            <w:shd w:val="clear" w:color="auto" w:fill="FFFFFF"/>
          </w:tcPr>
          <w:p w14:paraId="08C198A1"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2012</w:t>
            </w:r>
          </w:p>
        </w:tc>
        <w:tc>
          <w:tcPr>
            <w:tcW w:w="2927" w:type="dxa"/>
            <w:tcBorders>
              <w:top w:val="single" w:sz="8" w:space="0" w:color="auto"/>
              <w:bottom w:val="single" w:sz="8" w:space="0" w:color="auto"/>
            </w:tcBorders>
            <w:shd w:val="clear" w:color="auto" w:fill="FFFFFF"/>
          </w:tcPr>
          <w:p w14:paraId="06091ABB"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194</w:t>
            </w:r>
          </w:p>
        </w:tc>
        <w:tc>
          <w:tcPr>
            <w:tcW w:w="2928" w:type="dxa"/>
            <w:tcBorders>
              <w:top w:val="single" w:sz="8" w:space="0" w:color="auto"/>
              <w:bottom w:val="single" w:sz="8" w:space="0" w:color="auto"/>
            </w:tcBorders>
            <w:shd w:val="clear" w:color="auto" w:fill="FFFFFF"/>
          </w:tcPr>
          <w:p w14:paraId="26531AED" w14:textId="3CB921B9"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w:t>
            </w:r>
            <w:r w:rsidR="00A10A64">
              <w:rPr>
                <w:rFonts w:ascii="Arial" w:hAnsi="Arial" w:cs="Arial"/>
                <w:iCs/>
                <w:sz w:val="18"/>
              </w:rPr>
              <w:t> </w:t>
            </w:r>
            <w:r w:rsidRPr="00B444D9">
              <w:rPr>
                <w:rFonts w:ascii="Arial" w:hAnsi="Arial" w:cs="Arial"/>
                <w:iCs/>
                <w:sz w:val="18"/>
              </w:rPr>
              <w:t>376</w:t>
            </w:r>
          </w:p>
        </w:tc>
      </w:tr>
      <w:tr w:rsidR="00665DE0" w:rsidRPr="00B444D9" w14:paraId="5EB8CFA8" w14:textId="77777777" w:rsidTr="009A1A15">
        <w:trPr>
          <w:trHeight w:val="279"/>
          <w:jc w:val="center"/>
        </w:trPr>
        <w:tc>
          <w:tcPr>
            <w:tcW w:w="1030" w:type="dxa"/>
            <w:tcBorders>
              <w:bottom w:val="single" w:sz="8" w:space="0" w:color="auto"/>
            </w:tcBorders>
            <w:shd w:val="clear" w:color="auto" w:fill="FFFFFF"/>
          </w:tcPr>
          <w:p w14:paraId="00022760"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2013</w:t>
            </w:r>
          </w:p>
        </w:tc>
        <w:tc>
          <w:tcPr>
            <w:tcW w:w="2927" w:type="dxa"/>
            <w:tcBorders>
              <w:bottom w:val="single" w:sz="8" w:space="0" w:color="auto"/>
            </w:tcBorders>
            <w:shd w:val="clear" w:color="auto" w:fill="FFFFFF"/>
          </w:tcPr>
          <w:p w14:paraId="6DAD300A"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207</w:t>
            </w:r>
          </w:p>
        </w:tc>
        <w:tc>
          <w:tcPr>
            <w:tcW w:w="2928" w:type="dxa"/>
            <w:tcBorders>
              <w:bottom w:val="single" w:sz="8" w:space="0" w:color="auto"/>
            </w:tcBorders>
            <w:shd w:val="clear" w:color="auto" w:fill="FFFFFF"/>
          </w:tcPr>
          <w:p w14:paraId="2818E93F"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2 528</w:t>
            </w:r>
          </w:p>
        </w:tc>
      </w:tr>
      <w:tr w:rsidR="00665DE0" w:rsidRPr="00B444D9" w14:paraId="0D1EA97E" w14:textId="77777777" w:rsidTr="009A1A15">
        <w:trPr>
          <w:trHeight w:val="255"/>
          <w:jc w:val="center"/>
        </w:trPr>
        <w:tc>
          <w:tcPr>
            <w:tcW w:w="1030" w:type="dxa"/>
            <w:tcBorders>
              <w:bottom w:val="single" w:sz="8" w:space="0" w:color="auto"/>
            </w:tcBorders>
            <w:shd w:val="clear" w:color="auto" w:fill="FFFFFF"/>
          </w:tcPr>
          <w:p w14:paraId="73033B97"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2014</w:t>
            </w:r>
          </w:p>
        </w:tc>
        <w:tc>
          <w:tcPr>
            <w:tcW w:w="2927" w:type="dxa"/>
            <w:tcBorders>
              <w:bottom w:val="single" w:sz="8" w:space="0" w:color="auto"/>
            </w:tcBorders>
            <w:shd w:val="clear" w:color="auto" w:fill="FFFFFF"/>
          </w:tcPr>
          <w:p w14:paraId="5E120EB5"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211</w:t>
            </w:r>
          </w:p>
        </w:tc>
        <w:tc>
          <w:tcPr>
            <w:tcW w:w="2928" w:type="dxa"/>
            <w:tcBorders>
              <w:bottom w:val="single" w:sz="8" w:space="0" w:color="auto"/>
            </w:tcBorders>
            <w:shd w:val="clear" w:color="auto" w:fill="FFFFFF"/>
          </w:tcPr>
          <w:p w14:paraId="75CB2385"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4</w:t>
            </w:r>
            <w:r w:rsidR="00F65364" w:rsidRPr="00B444D9">
              <w:rPr>
                <w:rFonts w:ascii="Arial" w:hAnsi="Arial" w:cs="Arial"/>
                <w:iCs/>
                <w:sz w:val="18"/>
              </w:rPr>
              <w:t xml:space="preserve"> </w:t>
            </w:r>
            <w:r w:rsidRPr="00B444D9">
              <w:rPr>
                <w:rFonts w:ascii="Arial" w:hAnsi="Arial" w:cs="Arial"/>
                <w:iCs/>
                <w:sz w:val="18"/>
              </w:rPr>
              <w:t>243</w:t>
            </w:r>
          </w:p>
        </w:tc>
      </w:tr>
      <w:tr w:rsidR="00665DE0" w:rsidRPr="00B444D9" w14:paraId="75644993" w14:textId="77777777" w:rsidTr="009A1A15">
        <w:trPr>
          <w:trHeight w:val="259"/>
          <w:jc w:val="center"/>
        </w:trPr>
        <w:tc>
          <w:tcPr>
            <w:tcW w:w="1030" w:type="dxa"/>
            <w:tcBorders>
              <w:bottom w:val="single" w:sz="8" w:space="0" w:color="auto"/>
            </w:tcBorders>
            <w:shd w:val="clear" w:color="auto" w:fill="FFFFFF"/>
          </w:tcPr>
          <w:p w14:paraId="6C590A22"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2015</w:t>
            </w:r>
          </w:p>
        </w:tc>
        <w:tc>
          <w:tcPr>
            <w:tcW w:w="2927" w:type="dxa"/>
            <w:tcBorders>
              <w:bottom w:val="single" w:sz="8" w:space="0" w:color="auto"/>
            </w:tcBorders>
            <w:shd w:val="clear" w:color="auto" w:fill="FFFFFF"/>
          </w:tcPr>
          <w:p w14:paraId="2EE69F82"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267</w:t>
            </w:r>
          </w:p>
        </w:tc>
        <w:tc>
          <w:tcPr>
            <w:tcW w:w="2928" w:type="dxa"/>
            <w:tcBorders>
              <w:bottom w:val="single" w:sz="8" w:space="0" w:color="auto"/>
            </w:tcBorders>
            <w:shd w:val="clear" w:color="auto" w:fill="FFFFFF"/>
          </w:tcPr>
          <w:p w14:paraId="6081FA18" w14:textId="77777777" w:rsidR="00665DE0" w:rsidRPr="00B444D9" w:rsidRDefault="00665DE0" w:rsidP="00816FBD">
            <w:pPr>
              <w:pStyle w:val="Akapitzlist1"/>
              <w:spacing w:after="120"/>
              <w:ind w:left="0"/>
              <w:jc w:val="center"/>
              <w:rPr>
                <w:rFonts w:ascii="Arial" w:hAnsi="Arial" w:cs="Arial"/>
                <w:iCs/>
                <w:sz w:val="18"/>
              </w:rPr>
            </w:pPr>
            <w:r w:rsidRPr="00B444D9">
              <w:rPr>
                <w:rFonts w:ascii="Arial" w:hAnsi="Arial" w:cs="Arial"/>
                <w:iCs/>
                <w:sz w:val="18"/>
              </w:rPr>
              <w:t>4 421</w:t>
            </w:r>
          </w:p>
        </w:tc>
      </w:tr>
    </w:tbl>
    <w:p w14:paraId="23678AF5" w14:textId="77777777" w:rsidR="00213DEA" w:rsidRPr="00B444D9" w:rsidRDefault="00B15854" w:rsidP="009B6E78">
      <w:pPr>
        <w:spacing w:after="120"/>
        <w:jc w:val="both"/>
        <w:rPr>
          <w:rFonts w:ascii="Arial" w:hAnsi="Arial" w:cs="Arial"/>
          <w:i/>
          <w:iCs/>
          <w:sz w:val="18"/>
        </w:rPr>
      </w:pPr>
      <w:r w:rsidRPr="00B444D9">
        <w:rPr>
          <w:rFonts w:ascii="Arial" w:hAnsi="Arial" w:cs="Arial"/>
          <w:i/>
          <w:iCs/>
          <w:sz w:val="18"/>
        </w:rPr>
        <w:t xml:space="preserve">Źródło: </w:t>
      </w:r>
      <w:r w:rsidR="00665DE0" w:rsidRPr="00B444D9">
        <w:rPr>
          <w:rFonts w:ascii="Arial" w:hAnsi="Arial" w:cs="Arial"/>
          <w:i/>
          <w:iCs/>
          <w:sz w:val="18"/>
        </w:rPr>
        <w:t>Dane z</w:t>
      </w:r>
      <w:r w:rsidR="009A6BC2" w:rsidRPr="00B444D9">
        <w:rPr>
          <w:rFonts w:ascii="Arial" w:hAnsi="Arial" w:cs="Arial"/>
          <w:i/>
          <w:iCs/>
          <w:sz w:val="18"/>
        </w:rPr>
        <w:t xml:space="preserve"> </w:t>
      </w:r>
      <w:r w:rsidR="00D7727D" w:rsidRPr="00B444D9">
        <w:rPr>
          <w:rFonts w:ascii="Arial" w:hAnsi="Arial" w:cs="Arial"/>
          <w:i/>
          <w:iCs/>
          <w:sz w:val="18"/>
        </w:rPr>
        <w:t>LUW</w:t>
      </w:r>
      <w:r w:rsidR="00665DE0" w:rsidRPr="00B444D9">
        <w:rPr>
          <w:rFonts w:ascii="Arial" w:hAnsi="Arial" w:cs="Arial"/>
          <w:i/>
          <w:iCs/>
          <w:sz w:val="18"/>
        </w:rPr>
        <w:t xml:space="preserve"> </w:t>
      </w:r>
      <w:r w:rsidR="009A6BC2" w:rsidRPr="00B444D9">
        <w:rPr>
          <w:rFonts w:ascii="Arial" w:hAnsi="Arial" w:cs="Arial"/>
          <w:i/>
          <w:iCs/>
          <w:sz w:val="18"/>
        </w:rPr>
        <w:t xml:space="preserve">w Lublinie </w:t>
      </w:r>
      <w:r w:rsidR="00665DE0" w:rsidRPr="00B444D9">
        <w:rPr>
          <w:rFonts w:ascii="Arial" w:hAnsi="Arial" w:cs="Arial"/>
          <w:i/>
          <w:iCs/>
          <w:sz w:val="18"/>
        </w:rPr>
        <w:t>raport z realizacji działań związanych z przec</w:t>
      </w:r>
      <w:r w:rsidR="00395ABF" w:rsidRPr="00B444D9">
        <w:rPr>
          <w:rFonts w:ascii="Arial" w:hAnsi="Arial" w:cs="Arial"/>
          <w:i/>
          <w:iCs/>
          <w:sz w:val="18"/>
        </w:rPr>
        <w:t>iwdziałaniem przemocy w rodzinie</w:t>
      </w:r>
    </w:p>
    <w:p w14:paraId="098B27DA" w14:textId="47C45005" w:rsidR="00FB54FC" w:rsidRPr="00B444D9" w:rsidRDefault="009A6267" w:rsidP="0049675D">
      <w:pPr>
        <w:spacing w:after="120"/>
        <w:ind w:firstLine="709"/>
        <w:jc w:val="both"/>
        <w:rPr>
          <w:rFonts w:ascii="Arial" w:hAnsi="Arial" w:cs="Arial"/>
        </w:rPr>
      </w:pPr>
      <w:r w:rsidRPr="00B444D9">
        <w:rPr>
          <w:rFonts w:ascii="Arial" w:hAnsi="Arial" w:cs="Arial"/>
        </w:rPr>
        <w:t>Jest to obligatoryjne zadanie gminy, dlatego ważne by zespół działał</w:t>
      </w:r>
      <w:r w:rsidR="006725B2" w:rsidRPr="00B444D9">
        <w:rPr>
          <w:rFonts w:ascii="Arial" w:hAnsi="Arial" w:cs="Arial"/>
        </w:rPr>
        <w:t xml:space="preserve"> w każdej gminie</w:t>
      </w:r>
      <w:r w:rsidRPr="00B444D9">
        <w:rPr>
          <w:rFonts w:ascii="Arial" w:hAnsi="Arial" w:cs="Arial"/>
        </w:rPr>
        <w:t xml:space="preserve">. </w:t>
      </w:r>
      <w:r w:rsidR="00B15854" w:rsidRPr="00B444D9">
        <w:rPr>
          <w:rFonts w:ascii="Arial" w:hAnsi="Arial" w:cs="Arial"/>
        </w:rPr>
        <w:t>W związku z powyższym można powiedzieć, że zadanie to jest wykonywane z dużą starannością.</w:t>
      </w:r>
    </w:p>
    <w:p w14:paraId="3A84980F" w14:textId="76761F03" w:rsidR="00B15854" w:rsidRPr="00B444D9" w:rsidRDefault="00E0098C" w:rsidP="00A66EEF">
      <w:pPr>
        <w:pStyle w:val="Akapitzlist"/>
        <w:numPr>
          <w:ilvl w:val="1"/>
          <w:numId w:val="4"/>
        </w:numPr>
        <w:spacing w:before="360" w:after="120" w:line="360" w:lineRule="auto"/>
        <w:jc w:val="both"/>
        <w:rPr>
          <w:rFonts w:ascii="Arial" w:hAnsi="Arial" w:cs="Arial"/>
          <w:b/>
          <w:sz w:val="24"/>
        </w:rPr>
      </w:pPr>
      <w:r w:rsidRPr="00B444D9">
        <w:rPr>
          <w:rFonts w:ascii="Arial" w:hAnsi="Arial" w:cs="Arial"/>
          <w:b/>
          <w:sz w:val="24"/>
          <w:lang w:val="pl-PL"/>
        </w:rPr>
        <w:t xml:space="preserve"> </w:t>
      </w:r>
      <w:r w:rsidR="001B496E" w:rsidRPr="00B444D9">
        <w:rPr>
          <w:rFonts w:ascii="Arial" w:hAnsi="Arial" w:cs="Arial"/>
          <w:b/>
          <w:sz w:val="24"/>
          <w:lang w:val="pl-PL"/>
        </w:rPr>
        <w:t>Z</w:t>
      </w:r>
      <w:r w:rsidR="00BD1817">
        <w:rPr>
          <w:rFonts w:ascii="Arial" w:hAnsi="Arial" w:cs="Arial"/>
          <w:b/>
          <w:sz w:val="24"/>
          <w:lang w:val="pl-PL"/>
        </w:rPr>
        <w:t>j</w:t>
      </w:r>
      <w:r w:rsidR="001B496E" w:rsidRPr="00B444D9">
        <w:rPr>
          <w:rFonts w:ascii="Arial" w:hAnsi="Arial" w:cs="Arial"/>
          <w:b/>
          <w:sz w:val="24"/>
        </w:rPr>
        <w:t>awisk</w:t>
      </w:r>
      <w:r w:rsidR="00BD1817">
        <w:rPr>
          <w:rFonts w:ascii="Arial" w:hAnsi="Arial" w:cs="Arial"/>
          <w:b/>
          <w:sz w:val="24"/>
          <w:lang w:val="pl-PL"/>
        </w:rPr>
        <w:t>o</w:t>
      </w:r>
      <w:r w:rsidR="00D25AEC" w:rsidRPr="00B444D9">
        <w:rPr>
          <w:rFonts w:ascii="Arial" w:hAnsi="Arial" w:cs="Arial"/>
          <w:b/>
          <w:sz w:val="24"/>
        </w:rPr>
        <w:t xml:space="preserve"> przemocy </w:t>
      </w:r>
      <w:r w:rsidR="00EF1484" w:rsidRPr="00B444D9">
        <w:rPr>
          <w:rFonts w:ascii="Arial" w:hAnsi="Arial" w:cs="Arial"/>
          <w:b/>
          <w:sz w:val="24"/>
        </w:rPr>
        <w:t>w rodzinie w</w:t>
      </w:r>
      <w:r w:rsidR="006C5EA9" w:rsidRPr="00B444D9">
        <w:rPr>
          <w:rFonts w:ascii="Arial" w:hAnsi="Arial" w:cs="Arial"/>
          <w:b/>
          <w:sz w:val="24"/>
        </w:rPr>
        <w:t>edłu</w:t>
      </w:r>
      <w:r w:rsidR="00EF1484" w:rsidRPr="00B444D9">
        <w:rPr>
          <w:rFonts w:ascii="Arial" w:hAnsi="Arial" w:cs="Arial"/>
          <w:b/>
          <w:sz w:val="24"/>
        </w:rPr>
        <w:t>g danych</w:t>
      </w:r>
      <w:r w:rsidR="00D25AEC" w:rsidRPr="00B444D9">
        <w:rPr>
          <w:rFonts w:ascii="Arial" w:hAnsi="Arial" w:cs="Arial"/>
          <w:b/>
          <w:sz w:val="24"/>
        </w:rPr>
        <w:t xml:space="preserve"> </w:t>
      </w:r>
      <w:r w:rsidR="006C5EA9" w:rsidRPr="00B444D9">
        <w:rPr>
          <w:rFonts w:ascii="Arial" w:hAnsi="Arial" w:cs="Arial"/>
          <w:b/>
          <w:sz w:val="24"/>
        </w:rPr>
        <w:t>Ośrodków Pomocy Społecznej</w:t>
      </w:r>
      <w:r w:rsidR="00D31B78" w:rsidRPr="00B444D9">
        <w:rPr>
          <w:rFonts w:ascii="Arial" w:hAnsi="Arial" w:cs="Arial"/>
          <w:b/>
          <w:sz w:val="24"/>
          <w:lang w:val="pl-PL"/>
        </w:rPr>
        <w:t xml:space="preserve"> (OPS)</w:t>
      </w:r>
      <w:r w:rsidR="006C5EA9" w:rsidRPr="00B444D9">
        <w:rPr>
          <w:rFonts w:ascii="Arial" w:hAnsi="Arial" w:cs="Arial"/>
          <w:b/>
          <w:sz w:val="24"/>
        </w:rPr>
        <w:t xml:space="preserve"> </w:t>
      </w:r>
    </w:p>
    <w:p w14:paraId="0BCA4454" w14:textId="77777777" w:rsidR="001B496E" w:rsidRPr="00B444D9" w:rsidRDefault="001663AC" w:rsidP="00FA3859">
      <w:pPr>
        <w:spacing w:after="120"/>
        <w:jc w:val="both"/>
        <w:rPr>
          <w:rFonts w:ascii="Arial" w:hAnsi="Arial" w:cs="Arial"/>
          <w:b/>
          <w:sz w:val="24"/>
        </w:rPr>
      </w:pPr>
      <w:r w:rsidRPr="00B444D9">
        <w:rPr>
          <w:rFonts w:ascii="Arial" w:hAnsi="Arial" w:cs="Arial"/>
          <w:b/>
          <w:sz w:val="24"/>
        </w:rPr>
        <w:t>1.2</w:t>
      </w:r>
      <w:r w:rsidR="00FA3859" w:rsidRPr="00B444D9">
        <w:rPr>
          <w:rFonts w:ascii="Arial" w:hAnsi="Arial" w:cs="Arial"/>
          <w:b/>
          <w:sz w:val="24"/>
        </w:rPr>
        <w:t>.1.</w:t>
      </w:r>
      <w:r w:rsidR="00FA3859" w:rsidRPr="00B444D9">
        <w:rPr>
          <w:rFonts w:ascii="Arial" w:hAnsi="Arial" w:cs="Arial"/>
          <w:b/>
          <w:sz w:val="24"/>
        </w:rPr>
        <w:tab/>
      </w:r>
      <w:r w:rsidR="001B496E" w:rsidRPr="00B444D9">
        <w:rPr>
          <w:rFonts w:ascii="Arial" w:hAnsi="Arial" w:cs="Arial"/>
          <w:b/>
          <w:sz w:val="24"/>
        </w:rPr>
        <w:t>Skala zjawiska przemocy w rodzinie</w:t>
      </w:r>
      <w:r w:rsidR="001B496E" w:rsidRPr="00B444D9">
        <w:rPr>
          <w:rStyle w:val="Odwoanieprzypisudolnego"/>
          <w:rFonts w:ascii="Arial" w:hAnsi="Arial" w:cs="Arial"/>
          <w:b/>
          <w:sz w:val="24"/>
        </w:rPr>
        <w:footnoteReference w:id="10"/>
      </w:r>
    </w:p>
    <w:p w14:paraId="788C57B2" w14:textId="3C6FCF9D" w:rsidR="00B444D9" w:rsidRDefault="00B15854" w:rsidP="006A5B99">
      <w:pPr>
        <w:spacing w:after="120"/>
        <w:ind w:firstLine="709"/>
        <w:jc w:val="both"/>
        <w:rPr>
          <w:rFonts w:ascii="Arial" w:hAnsi="Arial" w:cs="Arial"/>
        </w:rPr>
      </w:pPr>
      <w:r w:rsidRPr="00B444D9">
        <w:rPr>
          <w:rFonts w:ascii="Arial" w:hAnsi="Arial" w:cs="Arial"/>
        </w:rPr>
        <w:t>Zjawisko przemocy w rodzinie stanowi</w:t>
      </w:r>
      <w:r w:rsidR="00A23775" w:rsidRPr="00B444D9">
        <w:rPr>
          <w:rFonts w:ascii="Arial" w:hAnsi="Arial" w:cs="Arial"/>
        </w:rPr>
        <w:t>,</w:t>
      </w:r>
      <w:r w:rsidRPr="00B444D9">
        <w:rPr>
          <w:rFonts w:ascii="Arial" w:hAnsi="Arial" w:cs="Arial"/>
        </w:rPr>
        <w:t xml:space="preserve"> według danych pozyskanych z ośrodków pomocy, około 3% problemów jakie odnotowano w latach 2012-2015. W latach 2012-2014 odnotowano wzrost z 2,1% do 3,7% odsetka rodzin korzystających ze wsparcia podmiotów pomocy społecznej z uwagi na przemoc w rodzinie. Natomiast w roku 2015 odnotowano spadek liczby rodzin korzystających z pomocy </w:t>
      </w:r>
      <w:r w:rsidR="00B8755D" w:rsidRPr="00B444D9">
        <w:rPr>
          <w:rFonts w:ascii="Arial" w:hAnsi="Arial" w:cs="Arial"/>
        </w:rPr>
        <w:t xml:space="preserve">społecznej </w:t>
      </w:r>
      <w:r w:rsidR="00E97AE7" w:rsidRPr="00B444D9">
        <w:rPr>
          <w:rFonts w:ascii="Arial" w:hAnsi="Arial" w:cs="Arial"/>
        </w:rPr>
        <w:t>z powodu</w:t>
      </w:r>
      <w:r w:rsidR="00B8755D" w:rsidRPr="00B444D9">
        <w:rPr>
          <w:rFonts w:ascii="Arial" w:hAnsi="Arial" w:cs="Arial"/>
        </w:rPr>
        <w:t xml:space="preserve"> przemocy w </w:t>
      </w:r>
      <w:r w:rsidRPr="00B444D9">
        <w:rPr>
          <w:rFonts w:ascii="Arial" w:hAnsi="Arial" w:cs="Arial"/>
        </w:rPr>
        <w:t>rodzinie do 3% względem wszystkich rodzin korzystających z</w:t>
      </w:r>
      <w:r w:rsidR="001641DE">
        <w:rPr>
          <w:rFonts w:ascii="Arial" w:hAnsi="Arial" w:cs="Arial"/>
        </w:rPr>
        <w:t xml:space="preserve"> </w:t>
      </w:r>
      <w:r w:rsidRPr="00B444D9">
        <w:rPr>
          <w:rFonts w:ascii="Arial" w:hAnsi="Arial" w:cs="Arial"/>
        </w:rPr>
        <w:t>pomocy w województwie lubelskim.</w:t>
      </w:r>
      <w:bookmarkStart w:id="2" w:name="_Toc457967128"/>
    </w:p>
    <w:p w14:paraId="11DECB91" w14:textId="77777777" w:rsidR="006A5B99" w:rsidRDefault="006A5B99">
      <w:pPr>
        <w:spacing w:after="0" w:line="240" w:lineRule="auto"/>
        <w:rPr>
          <w:rFonts w:ascii="Arial" w:hAnsi="Arial" w:cs="Arial"/>
          <w:b/>
          <w:bCs/>
          <w:color w:val="1F3864" w:themeColor="accent1" w:themeShade="80"/>
        </w:rPr>
      </w:pPr>
      <w:r>
        <w:rPr>
          <w:rFonts w:ascii="Arial" w:hAnsi="Arial" w:cs="Arial"/>
          <w:color w:val="1F3864" w:themeColor="accent1" w:themeShade="80"/>
        </w:rPr>
        <w:br w:type="page"/>
      </w:r>
    </w:p>
    <w:p w14:paraId="3B0D3DC0" w14:textId="4F4E8205" w:rsidR="00B15854" w:rsidRPr="006420ED" w:rsidRDefault="00B15854" w:rsidP="00FD70A5">
      <w:pPr>
        <w:pStyle w:val="Legenda"/>
        <w:spacing w:after="120" w:line="276" w:lineRule="auto"/>
        <w:jc w:val="both"/>
        <w:rPr>
          <w:rFonts w:ascii="Arial" w:hAnsi="Arial" w:cs="Arial"/>
          <w:color w:val="1F3864" w:themeColor="accent1" w:themeShade="80"/>
          <w:sz w:val="22"/>
          <w:szCs w:val="22"/>
        </w:rPr>
      </w:pPr>
      <w:r w:rsidRPr="006420ED">
        <w:rPr>
          <w:rFonts w:ascii="Arial" w:hAnsi="Arial" w:cs="Arial"/>
          <w:color w:val="1F3864" w:themeColor="accent1" w:themeShade="80"/>
          <w:sz w:val="22"/>
          <w:szCs w:val="22"/>
        </w:rPr>
        <w:lastRenderedPageBreak/>
        <w:t xml:space="preserve">Tabela </w:t>
      </w:r>
      <w:r w:rsidR="00B8755D" w:rsidRPr="006420ED">
        <w:rPr>
          <w:rFonts w:ascii="Arial" w:hAnsi="Arial" w:cs="Arial"/>
          <w:color w:val="1F3864" w:themeColor="accent1" w:themeShade="80"/>
          <w:sz w:val="22"/>
          <w:szCs w:val="22"/>
        </w:rPr>
        <w:t>3</w:t>
      </w:r>
      <w:r w:rsidRPr="006420ED">
        <w:rPr>
          <w:rFonts w:ascii="Arial" w:hAnsi="Arial" w:cs="Arial"/>
          <w:color w:val="1F3864" w:themeColor="accent1" w:themeShade="80"/>
          <w:sz w:val="22"/>
          <w:szCs w:val="22"/>
        </w:rPr>
        <w:t xml:space="preserve">. Liczba osób korzystających z pomocy społecznej z powodu przemocy </w:t>
      </w:r>
      <w:r w:rsidR="00B444D9" w:rsidRPr="006420ED">
        <w:rPr>
          <w:rFonts w:ascii="Arial" w:hAnsi="Arial" w:cs="Arial"/>
          <w:color w:val="1F3864" w:themeColor="accent1" w:themeShade="80"/>
          <w:sz w:val="22"/>
          <w:szCs w:val="22"/>
        </w:rPr>
        <w:br/>
      </w:r>
      <w:r w:rsidRPr="006420ED">
        <w:rPr>
          <w:rFonts w:ascii="Arial" w:hAnsi="Arial" w:cs="Arial"/>
          <w:color w:val="1F3864" w:themeColor="accent1" w:themeShade="80"/>
          <w:sz w:val="22"/>
          <w:szCs w:val="22"/>
        </w:rPr>
        <w:t>w rodzinie w odniesieniu do całej populacji osób w latach 2012-2015</w:t>
      </w:r>
      <w:bookmarkEnd w:id="2"/>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przedstawia liczbę osób korzystających z pomocy społecznej."/>
        <w:tblDescription w:val="W tabeli przedstawiono liczby osób korzystających z pomocy społecznej z powodu przemocy w rodzinie."/>
      </w:tblPr>
      <w:tblGrid>
        <w:gridCol w:w="964"/>
        <w:gridCol w:w="2688"/>
        <w:gridCol w:w="2688"/>
        <w:gridCol w:w="2689"/>
      </w:tblGrid>
      <w:tr w:rsidR="00B15854" w:rsidRPr="00B444D9" w14:paraId="52653D28" w14:textId="77777777" w:rsidTr="009A1A15">
        <w:trPr>
          <w:trHeight w:val="975"/>
          <w:tblHeader/>
          <w:jc w:val="center"/>
        </w:trPr>
        <w:tc>
          <w:tcPr>
            <w:tcW w:w="96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06D2C8"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Rok</w:t>
            </w:r>
          </w:p>
        </w:tc>
        <w:tc>
          <w:tcPr>
            <w:tcW w:w="26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ED108F0"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 xml:space="preserve">Liczba rodzin korzystających z pomocy społecznej </w:t>
            </w:r>
            <w:r w:rsidRPr="00B444D9">
              <w:rPr>
                <w:rFonts w:ascii="Arial" w:hAnsi="Arial" w:cs="Arial"/>
                <w:b/>
                <w:bCs/>
                <w:iCs/>
                <w:sz w:val="18"/>
              </w:rPr>
              <w:t>OGÓŁEM</w:t>
            </w:r>
          </w:p>
        </w:tc>
        <w:tc>
          <w:tcPr>
            <w:tcW w:w="26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50C790"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 xml:space="preserve">Liczba rodzin korzystających z pomocy społecznej </w:t>
            </w:r>
            <w:r w:rsidRPr="00B444D9">
              <w:rPr>
                <w:rFonts w:ascii="Arial" w:hAnsi="Arial" w:cs="Arial"/>
                <w:b/>
                <w:bCs/>
                <w:iCs/>
                <w:sz w:val="18"/>
              </w:rPr>
              <w:t>z powodu PRZEMOCY W RODZINIE</w:t>
            </w:r>
          </w:p>
        </w:tc>
        <w:tc>
          <w:tcPr>
            <w:tcW w:w="268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A04BA20" w14:textId="4CD79A5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Odsetek</w:t>
            </w:r>
            <w:r w:rsidR="001641DE">
              <w:rPr>
                <w:rFonts w:ascii="Arial" w:hAnsi="Arial" w:cs="Arial"/>
                <w:b/>
                <w:iCs/>
                <w:sz w:val="18"/>
              </w:rPr>
              <w:t xml:space="preserve"> </w:t>
            </w:r>
            <w:r w:rsidRPr="00B444D9">
              <w:rPr>
                <w:rFonts w:ascii="Arial" w:hAnsi="Arial" w:cs="Arial"/>
                <w:b/>
                <w:iCs/>
                <w:sz w:val="18"/>
              </w:rPr>
              <w:t xml:space="preserve">rodzin korzystających z pomocy społecznej </w:t>
            </w:r>
            <w:r w:rsidRPr="00B444D9">
              <w:rPr>
                <w:rFonts w:ascii="Arial" w:hAnsi="Arial" w:cs="Arial"/>
                <w:b/>
                <w:bCs/>
                <w:iCs/>
                <w:sz w:val="18"/>
              </w:rPr>
              <w:t xml:space="preserve">z powodu PRZEMOCY W RODZINIE </w:t>
            </w:r>
            <w:r w:rsidRPr="00B444D9">
              <w:rPr>
                <w:rFonts w:ascii="Arial" w:hAnsi="Arial" w:cs="Arial"/>
                <w:b/>
                <w:iCs/>
                <w:sz w:val="18"/>
              </w:rPr>
              <w:t>wśród rodzin OGÓŁEM</w:t>
            </w:r>
          </w:p>
        </w:tc>
      </w:tr>
      <w:tr w:rsidR="00B15854" w:rsidRPr="00B444D9" w14:paraId="62098F0F" w14:textId="77777777" w:rsidTr="001663AC">
        <w:trPr>
          <w:trHeight w:val="240"/>
          <w:jc w:val="center"/>
        </w:trPr>
        <w:tc>
          <w:tcPr>
            <w:tcW w:w="964" w:type="dxa"/>
            <w:tcBorders>
              <w:top w:val="double" w:sz="4" w:space="0" w:color="auto"/>
            </w:tcBorders>
          </w:tcPr>
          <w:p w14:paraId="10E81814"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2012</w:t>
            </w:r>
          </w:p>
        </w:tc>
        <w:tc>
          <w:tcPr>
            <w:tcW w:w="2688" w:type="dxa"/>
            <w:tcBorders>
              <w:top w:val="double" w:sz="4" w:space="0" w:color="auto"/>
            </w:tcBorders>
          </w:tcPr>
          <w:p w14:paraId="32F0640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w:t>
            </w:r>
            <w:r w:rsidR="00D31B78" w:rsidRPr="00B444D9">
              <w:rPr>
                <w:rFonts w:ascii="Arial" w:hAnsi="Arial" w:cs="Arial"/>
                <w:iCs/>
                <w:sz w:val="18"/>
              </w:rPr>
              <w:t xml:space="preserve"> </w:t>
            </w:r>
            <w:r w:rsidRPr="00B444D9">
              <w:rPr>
                <w:rFonts w:ascii="Arial" w:hAnsi="Arial" w:cs="Arial"/>
                <w:iCs/>
                <w:sz w:val="18"/>
              </w:rPr>
              <w:t>4617</w:t>
            </w:r>
          </w:p>
        </w:tc>
        <w:tc>
          <w:tcPr>
            <w:tcW w:w="2688" w:type="dxa"/>
            <w:tcBorders>
              <w:top w:val="double" w:sz="4" w:space="0" w:color="auto"/>
            </w:tcBorders>
          </w:tcPr>
          <w:p w14:paraId="4B391856" w14:textId="329565B5"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w:t>
            </w:r>
            <w:r w:rsidR="00D157C7">
              <w:rPr>
                <w:rFonts w:ascii="Arial" w:hAnsi="Arial" w:cs="Arial"/>
                <w:iCs/>
                <w:sz w:val="18"/>
              </w:rPr>
              <w:t> </w:t>
            </w:r>
            <w:r w:rsidRPr="00B444D9">
              <w:rPr>
                <w:rFonts w:ascii="Arial" w:hAnsi="Arial" w:cs="Arial"/>
                <w:iCs/>
                <w:sz w:val="18"/>
              </w:rPr>
              <w:t>336</w:t>
            </w:r>
          </w:p>
        </w:tc>
        <w:tc>
          <w:tcPr>
            <w:tcW w:w="2689" w:type="dxa"/>
            <w:tcBorders>
              <w:top w:val="double" w:sz="4" w:space="0" w:color="auto"/>
            </w:tcBorders>
          </w:tcPr>
          <w:p w14:paraId="686767E4"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2,1%</w:t>
            </w:r>
          </w:p>
        </w:tc>
      </w:tr>
      <w:tr w:rsidR="00B15854" w:rsidRPr="00B444D9" w14:paraId="5EB64BFB" w14:textId="77777777" w:rsidTr="001663AC">
        <w:trPr>
          <w:trHeight w:val="240"/>
          <w:jc w:val="center"/>
        </w:trPr>
        <w:tc>
          <w:tcPr>
            <w:tcW w:w="964" w:type="dxa"/>
          </w:tcPr>
          <w:p w14:paraId="23C22E9C"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2013</w:t>
            </w:r>
          </w:p>
        </w:tc>
        <w:tc>
          <w:tcPr>
            <w:tcW w:w="2688" w:type="dxa"/>
          </w:tcPr>
          <w:p w14:paraId="6B82C952"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w:t>
            </w:r>
            <w:r w:rsidR="00D31B78" w:rsidRPr="00B444D9">
              <w:rPr>
                <w:rFonts w:ascii="Arial" w:hAnsi="Arial" w:cs="Arial"/>
                <w:iCs/>
                <w:sz w:val="18"/>
              </w:rPr>
              <w:t xml:space="preserve"> </w:t>
            </w:r>
            <w:r w:rsidRPr="00B444D9">
              <w:rPr>
                <w:rFonts w:ascii="Arial" w:hAnsi="Arial" w:cs="Arial"/>
                <w:iCs/>
                <w:sz w:val="18"/>
              </w:rPr>
              <w:t>6371</w:t>
            </w:r>
          </w:p>
        </w:tc>
        <w:tc>
          <w:tcPr>
            <w:tcW w:w="2688" w:type="dxa"/>
          </w:tcPr>
          <w:p w14:paraId="137246E7" w14:textId="460EF44C"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w:t>
            </w:r>
            <w:r w:rsidR="00D157C7">
              <w:rPr>
                <w:rFonts w:ascii="Arial" w:hAnsi="Arial" w:cs="Arial"/>
                <w:iCs/>
                <w:sz w:val="18"/>
              </w:rPr>
              <w:t> </w:t>
            </w:r>
            <w:r w:rsidRPr="00B444D9">
              <w:rPr>
                <w:rFonts w:ascii="Arial" w:hAnsi="Arial" w:cs="Arial"/>
                <w:iCs/>
                <w:sz w:val="18"/>
              </w:rPr>
              <w:t>868</w:t>
            </w:r>
          </w:p>
        </w:tc>
        <w:tc>
          <w:tcPr>
            <w:tcW w:w="2689" w:type="dxa"/>
          </w:tcPr>
          <w:p w14:paraId="2216C5FD"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2,8%</w:t>
            </w:r>
          </w:p>
        </w:tc>
      </w:tr>
      <w:tr w:rsidR="00B15854" w:rsidRPr="00B444D9" w14:paraId="3628D6DA" w14:textId="77777777" w:rsidTr="001663AC">
        <w:trPr>
          <w:trHeight w:val="240"/>
          <w:jc w:val="center"/>
        </w:trPr>
        <w:tc>
          <w:tcPr>
            <w:tcW w:w="964" w:type="dxa"/>
          </w:tcPr>
          <w:p w14:paraId="128DCA8E"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2014</w:t>
            </w:r>
          </w:p>
        </w:tc>
        <w:tc>
          <w:tcPr>
            <w:tcW w:w="2688" w:type="dxa"/>
          </w:tcPr>
          <w:p w14:paraId="64A0726A"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w:t>
            </w:r>
            <w:r w:rsidR="00D31B78" w:rsidRPr="00B444D9">
              <w:rPr>
                <w:rFonts w:ascii="Arial" w:hAnsi="Arial" w:cs="Arial"/>
                <w:iCs/>
                <w:sz w:val="18"/>
              </w:rPr>
              <w:t xml:space="preserve"> </w:t>
            </w:r>
            <w:r w:rsidRPr="00B444D9">
              <w:rPr>
                <w:rFonts w:ascii="Arial" w:hAnsi="Arial" w:cs="Arial"/>
                <w:iCs/>
                <w:sz w:val="18"/>
              </w:rPr>
              <w:t>4462</w:t>
            </w:r>
          </w:p>
        </w:tc>
        <w:tc>
          <w:tcPr>
            <w:tcW w:w="2688" w:type="dxa"/>
          </w:tcPr>
          <w:p w14:paraId="7A523BA0" w14:textId="210A4AEA"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w:t>
            </w:r>
            <w:r w:rsidR="00D157C7">
              <w:rPr>
                <w:rFonts w:ascii="Arial" w:hAnsi="Arial" w:cs="Arial"/>
                <w:iCs/>
                <w:sz w:val="18"/>
              </w:rPr>
              <w:t> </w:t>
            </w:r>
            <w:r w:rsidRPr="00B444D9">
              <w:rPr>
                <w:rFonts w:ascii="Arial" w:hAnsi="Arial" w:cs="Arial"/>
                <w:iCs/>
                <w:sz w:val="18"/>
              </w:rPr>
              <w:t>405</w:t>
            </w:r>
          </w:p>
        </w:tc>
        <w:tc>
          <w:tcPr>
            <w:tcW w:w="2689" w:type="dxa"/>
          </w:tcPr>
          <w:p w14:paraId="3FC65147"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3,7%</w:t>
            </w:r>
          </w:p>
        </w:tc>
      </w:tr>
      <w:tr w:rsidR="00B15854" w:rsidRPr="00B444D9" w14:paraId="003325C3" w14:textId="77777777" w:rsidTr="001663AC">
        <w:trPr>
          <w:trHeight w:val="255"/>
          <w:jc w:val="center"/>
        </w:trPr>
        <w:tc>
          <w:tcPr>
            <w:tcW w:w="964" w:type="dxa"/>
          </w:tcPr>
          <w:p w14:paraId="57C73CAA"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2015</w:t>
            </w:r>
          </w:p>
        </w:tc>
        <w:tc>
          <w:tcPr>
            <w:tcW w:w="2688" w:type="dxa"/>
          </w:tcPr>
          <w:p w14:paraId="116F2CF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w:t>
            </w:r>
            <w:r w:rsidR="00D31B78" w:rsidRPr="00B444D9">
              <w:rPr>
                <w:rFonts w:ascii="Arial" w:hAnsi="Arial" w:cs="Arial"/>
                <w:iCs/>
                <w:sz w:val="18"/>
              </w:rPr>
              <w:t xml:space="preserve"> </w:t>
            </w:r>
            <w:r w:rsidRPr="00B444D9">
              <w:rPr>
                <w:rFonts w:ascii="Arial" w:hAnsi="Arial" w:cs="Arial"/>
                <w:iCs/>
                <w:sz w:val="18"/>
              </w:rPr>
              <w:t>1286</w:t>
            </w:r>
          </w:p>
        </w:tc>
        <w:tc>
          <w:tcPr>
            <w:tcW w:w="2688" w:type="dxa"/>
          </w:tcPr>
          <w:p w14:paraId="711BAB3B"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w:t>
            </w:r>
            <w:r w:rsidR="00D31B78" w:rsidRPr="00B444D9">
              <w:rPr>
                <w:rFonts w:ascii="Arial" w:hAnsi="Arial" w:cs="Arial"/>
                <w:iCs/>
                <w:sz w:val="18"/>
              </w:rPr>
              <w:t xml:space="preserve"> </w:t>
            </w:r>
            <w:r w:rsidRPr="00B444D9">
              <w:rPr>
                <w:rFonts w:ascii="Arial" w:hAnsi="Arial" w:cs="Arial"/>
                <w:iCs/>
                <w:sz w:val="18"/>
              </w:rPr>
              <w:t>847</w:t>
            </w:r>
          </w:p>
        </w:tc>
        <w:tc>
          <w:tcPr>
            <w:tcW w:w="2689" w:type="dxa"/>
          </w:tcPr>
          <w:p w14:paraId="4D84F18A"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3,0%</w:t>
            </w:r>
          </w:p>
        </w:tc>
      </w:tr>
    </w:tbl>
    <w:p w14:paraId="453C4929" w14:textId="77777777" w:rsidR="00B15854" w:rsidRPr="00B444D9" w:rsidRDefault="00B15854" w:rsidP="00816FBD">
      <w:pPr>
        <w:spacing w:after="120"/>
        <w:rPr>
          <w:rFonts w:ascii="Arial" w:hAnsi="Arial" w:cs="Arial"/>
          <w:sz w:val="18"/>
        </w:rPr>
      </w:pPr>
      <w:r w:rsidRPr="00B444D9">
        <w:rPr>
          <w:rFonts w:ascii="Arial" w:hAnsi="Arial" w:cs="Arial"/>
          <w:i/>
          <w:iCs/>
          <w:sz w:val="18"/>
        </w:rPr>
        <w:t>Źródło: Wyniki ankiet PAPI na poziomie gminy</w:t>
      </w:r>
    </w:p>
    <w:p w14:paraId="34CF80E4" w14:textId="57A2E8E5" w:rsidR="00B4212A" w:rsidRPr="00B444D9" w:rsidRDefault="00B15854" w:rsidP="00A23775">
      <w:pPr>
        <w:spacing w:after="120"/>
        <w:ind w:firstLine="709"/>
        <w:jc w:val="both"/>
        <w:rPr>
          <w:rFonts w:ascii="Arial" w:hAnsi="Arial" w:cs="Arial"/>
        </w:rPr>
      </w:pPr>
      <w:r w:rsidRPr="00B444D9">
        <w:rPr>
          <w:rFonts w:ascii="Arial" w:hAnsi="Arial" w:cs="Arial"/>
        </w:rPr>
        <w:t>Analizując dane pod kątem rodzaju przemocy na przestrzeni ostatnich lat zdecydowanie dominują przemoc psychiczna</w:t>
      </w:r>
      <w:r w:rsidR="006B5F9B" w:rsidRPr="00B444D9">
        <w:rPr>
          <w:rFonts w:ascii="Arial" w:hAnsi="Arial" w:cs="Arial"/>
        </w:rPr>
        <w:t xml:space="preserve"> i fizyczna</w:t>
      </w:r>
      <w:r w:rsidRPr="00B444D9">
        <w:rPr>
          <w:rFonts w:ascii="Arial" w:hAnsi="Arial" w:cs="Arial"/>
        </w:rPr>
        <w:t>. Najmniej przypadków dotyczy przemocy seksualnej</w:t>
      </w:r>
      <w:r w:rsidR="00E97AE7" w:rsidRPr="00B444D9">
        <w:rPr>
          <w:rFonts w:ascii="Arial" w:hAnsi="Arial" w:cs="Arial"/>
        </w:rPr>
        <w:t xml:space="preserve">, choć odnotowano </w:t>
      </w:r>
      <w:r w:rsidR="006B5F9B" w:rsidRPr="00B444D9">
        <w:rPr>
          <w:rFonts w:ascii="Arial" w:hAnsi="Arial" w:cs="Arial"/>
        </w:rPr>
        <w:t>niemal dwukrotny wzrost zgłoszonych przypadków w</w:t>
      </w:r>
      <w:r w:rsidR="00B422AA">
        <w:rPr>
          <w:rFonts w:ascii="Arial" w:hAnsi="Arial" w:cs="Arial"/>
        </w:rPr>
        <w:t> </w:t>
      </w:r>
      <w:r w:rsidR="006B5F9B" w:rsidRPr="00B444D9">
        <w:rPr>
          <w:rFonts w:ascii="Arial" w:hAnsi="Arial" w:cs="Arial"/>
        </w:rPr>
        <w:t>tym zakresie</w:t>
      </w:r>
      <w:r w:rsidRPr="00B444D9">
        <w:rPr>
          <w:rFonts w:ascii="Arial" w:hAnsi="Arial" w:cs="Arial"/>
        </w:rPr>
        <w:t>. Z poniższej tabeli można wywnioskować, że na przestrzeni lat wzrosła liczba przypadków przemocy w każdym z wymienionych rodzajów.</w:t>
      </w:r>
    </w:p>
    <w:p w14:paraId="17906846" w14:textId="77777777" w:rsidR="00B15854" w:rsidRPr="006420ED" w:rsidRDefault="00B15854" w:rsidP="00816FBD">
      <w:pPr>
        <w:pStyle w:val="Legenda"/>
        <w:spacing w:after="120" w:line="276" w:lineRule="auto"/>
        <w:jc w:val="both"/>
        <w:rPr>
          <w:rFonts w:ascii="Arial" w:hAnsi="Arial" w:cs="Arial"/>
          <w:color w:val="1F3864" w:themeColor="accent1" w:themeShade="80"/>
          <w:sz w:val="22"/>
          <w:szCs w:val="22"/>
        </w:rPr>
      </w:pPr>
      <w:bookmarkStart w:id="3" w:name="_Toc457967129"/>
      <w:r w:rsidRPr="006420ED">
        <w:rPr>
          <w:rFonts w:ascii="Arial" w:hAnsi="Arial" w:cs="Arial"/>
          <w:color w:val="1F3864" w:themeColor="accent1" w:themeShade="80"/>
          <w:sz w:val="22"/>
          <w:szCs w:val="22"/>
        </w:rPr>
        <w:t xml:space="preserve">Tabela </w:t>
      </w:r>
      <w:r w:rsidR="00B8755D" w:rsidRPr="006420ED">
        <w:rPr>
          <w:rFonts w:ascii="Arial" w:hAnsi="Arial" w:cs="Arial"/>
          <w:color w:val="1F3864" w:themeColor="accent1" w:themeShade="80"/>
          <w:sz w:val="22"/>
          <w:szCs w:val="22"/>
        </w:rPr>
        <w:t>4</w:t>
      </w:r>
      <w:r w:rsidRPr="006420ED">
        <w:rPr>
          <w:rFonts w:ascii="Arial" w:hAnsi="Arial" w:cs="Arial"/>
          <w:color w:val="1F3864" w:themeColor="accent1" w:themeShade="80"/>
          <w:sz w:val="22"/>
          <w:szCs w:val="22"/>
        </w:rPr>
        <w:t xml:space="preserve">. Liczba osób korzystających z pomocy społecznej z powodu przemocy </w:t>
      </w:r>
      <w:r w:rsidR="00B444D9" w:rsidRPr="006420ED">
        <w:rPr>
          <w:rFonts w:ascii="Arial" w:hAnsi="Arial" w:cs="Arial"/>
          <w:color w:val="1F3864" w:themeColor="accent1" w:themeShade="80"/>
          <w:sz w:val="22"/>
          <w:szCs w:val="22"/>
        </w:rPr>
        <w:br/>
      </w:r>
      <w:r w:rsidR="00E97AE7" w:rsidRPr="006420ED">
        <w:rPr>
          <w:rFonts w:ascii="Arial" w:hAnsi="Arial" w:cs="Arial"/>
          <w:color w:val="1F3864" w:themeColor="accent1" w:themeShade="80"/>
          <w:sz w:val="22"/>
          <w:szCs w:val="22"/>
        </w:rPr>
        <w:t>z podziałem</w:t>
      </w:r>
      <w:r w:rsidRPr="006420ED">
        <w:rPr>
          <w:rFonts w:ascii="Arial" w:hAnsi="Arial" w:cs="Arial"/>
          <w:color w:val="1F3864" w:themeColor="accent1" w:themeShade="80"/>
          <w:sz w:val="22"/>
          <w:szCs w:val="22"/>
        </w:rPr>
        <w:t xml:space="preserve"> na rodzaje przemocy w latach 2012-2015</w:t>
      </w:r>
      <w:bookmarkEnd w:id="3"/>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ela dotyczy podziału przemocy z podziałem na rodzaje."/>
        <w:tblDescription w:val="W tabeli przedstawiono liczbę osób korzystających z pomocy społecznej  z powodu przemocy z podziałem na rodzaje przemocy."/>
      </w:tblPr>
      <w:tblGrid>
        <w:gridCol w:w="939"/>
        <w:gridCol w:w="1796"/>
        <w:gridCol w:w="2159"/>
        <w:gridCol w:w="2064"/>
        <w:gridCol w:w="2114"/>
      </w:tblGrid>
      <w:tr w:rsidR="00B15854" w:rsidRPr="00B444D9" w14:paraId="5DD97267" w14:textId="77777777" w:rsidTr="009A1A15">
        <w:trPr>
          <w:trHeight w:val="485"/>
          <w:tblHeader/>
        </w:trPr>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9FCF6CF"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Rok</w:t>
            </w:r>
          </w:p>
        </w:tc>
        <w:tc>
          <w:tcPr>
            <w:tcW w:w="179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8953194"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PRZEMOC FIZYCZNA</w:t>
            </w:r>
          </w:p>
        </w:tc>
        <w:tc>
          <w:tcPr>
            <w:tcW w:w="21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9BAE18"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PRZEMOC PSYCHICZNA</w:t>
            </w:r>
          </w:p>
        </w:tc>
        <w:tc>
          <w:tcPr>
            <w:tcW w:w="206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5729275"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PRZEMOC SEKSUALNA</w:t>
            </w:r>
          </w:p>
        </w:tc>
        <w:tc>
          <w:tcPr>
            <w:tcW w:w="211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7694DC6"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PRZEMOC EKONOMICZNA</w:t>
            </w:r>
          </w:p>
        </w:tc>
      </w:tr>
      <w:tr w:rsidR="00B15854" w:rsidRPr="00B444D9" w14:paraId="7F5009E3" w14:textId="77777777" w:rsidTr="009A1A15">
        <w:trPr>
          <w:trHeight w:val="242"/>
        </w:trPr>
        <w:tc>
          <w:tcPr>
            <w:tcW w:w="939" w:type="dxa"/>
            <w:tcBorders>
              <w:top w:val="double" w:sz="4" w:space="0" w:color="auto"/>
            </w:tcBorders>
          </w:tcPr>
          <w:p w14:paraId="7A06D293"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2012</w:t>
            </w:r>
          </w:p>
        </w:tc>
        <w:tc>
          <w:tcPr>
            <w:tcW w:w="1796" w:type="dxa"/>
            <w:tcBorders>
              <w:top w:val="double" w:sz="4" w:space="0" w:color="auto"/>
            </w:tcBorders>
          </w:tcPr>
          <w:p w14:paraId="72C94696" w14:textId="51FFD7F3"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w:t>
            </w:r>
            <w:r w:rsidR="00D157C7">
              <w:rPr>
                <w:rFonts w:ascii="Arial" w:hAnsi="Arial" w:cs="Arial"/>
                <w:iCs/>
                <w:sz w:val="18"/>
              </w:rPr>
              <w:t> </w:t>
            </w:r>
            <w:r w:rsidRPr="00B444D9">
              <w:rPr>
                <w:rFonts w:ascii="Arial" w:hAnsi="Arial" w:cs="Arial"/>
                <w:iCs/>
                <w:sz w:val="18"/>
              </w:rPr>
              <w:t>713</w:t>
            </w:r>
          </w:p>
        </w:tc>
        <w:tc>
          <w:tcPr>
            <w:tcW w:w="2159" w:type="dxa"/>
            <w:tcBorders>
              <w:top w:val="double" w:sz="4" w:space="0" w:color="auto"/>
            </w:tcBorders>
          </w:tcPr>
          <w:p w14:paraId="2EA5EBFE" w14:textId="7C8986F3"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w:t>
            </w:r>
            <w:r w:rsidR="00D157C7">
              <w:rPr>
                <w:rFonts w:ascii="Arial" w:hAnsi="Arial" w:cs="Arial"/>
                <w:iCs/>
                <w:sz w:val="18"/>
              </w:rPr>
              <w:t> </w:t>
            </w:r>
            <w:r w:rsidRPr="00B444D9">
              <w:rPr>
                <w:rFonts w:ascii="Arial" w:hAnsi="Arial" w:cs="Arial"/>
                <w:iCs/>
                <w:sz w:val="18"/>
              </w:rPr>
              <w:t>254</w:t>
            </w:r>
          </w:p>
        </w:tc>
        <w:tc>
          <w:tcPr>
            <w:tcW w:w="2064" w:type="dxa"/>
            <w:tcBorders>
              <w:top w:val="double" w:sz="4" w:space="0" w:color="auto"/>
            </w:tcBorders>
          </w:tcPr>
          <w:p w14:paraId="2E5B40B9"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49</w:t>
            </w:r>
          </w:p>
        </w:tc>
        <w:tc>
          <w:tcPr>
            <w:tcW w:w="2114" w:type="dxa"/>
            <w:tcBorders>
              <w:top w:val="double" w:sz="4" w:space="0" w:color="auto"/>
            </w:tcBorders>
          </w:tcPr>
          <w:p w14:paraId="7DCEBDB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210</w:t>
            </w:r>
          </w:p>
        </w:tc>
      </w:tr>
      <w:tr w:rsidR="00B15854" w:rsidRPr="00B444D9" w14:paraId="2F9BC895" w14:textId="77777777" w:rsidTr="009A1A15">
        <w:trPr>
          <w:trHeight w:val="242"/>
        </w:trPr>
        <w:tc>
          <w:tcPr>
            <w:tcW w:w="939" w:type="dxa"/>
          </w:tcPr>
          <w:p w14:paraId="3C983A88"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2013</w:t>
            </w:r>
          </w:p>
        </w:tc>
        <w:tc>
          <w:tcPr>
            <w:tcW w:w="1796" w:type="dxa"/>
          </w:tcPr>
          <w:p w14:paraId="370A50FE" w14:textId="1B4C9D4B"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w:t>
            </w:r>
            <w:r w:rsidR="00D157C7">
              <w:rPr>
                <w:rFonts w:ascii="Arial" w:hAnsi="Arial" w:cs="Arial"/>
                <w:iCs/>
                <w:sz w:val="18"/>
              </w:rPr>
              <w:t> </w:t>
            </w:r>
            <w:r w:rsidRPr="00B444D9">
              <w:rPr>
                <w:rFonts w:ascii="Arial" w:hAnsi="Arial" w:cs="Arial"/>
                <w:iCs/>
                <w:sz w:val="18"/>
              </w:rPr>
              <w:t>565</w:t>
            </w:r>
          </w:p>
        </w:tc>
        <w:tc>
          <w:tcPr>
            <w:tcW w:w="2159" w:type="dxa"/>
          </w:tcPr>
          <w:p w14:paraId="21D1F518" w14:textId="246B0A49"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w:t>
            </w:r>
            <w:r w:rsidR="00D157C7">
              <w:rPr>
                <w:rFonts w:ascii="Arial" w:hAnsi="Arial" w:cs="Arial"/>
                <w:iCs/>
                <w:sz w:val="18"/>
              </w:rPr>
              <w:t> </w:t>
            </w:r>
            <w:r w:rsidRPr="00B444D9">
              <w:rPr>
                <w:rFonts w:ascii="Arial" w:hAnsi="Arial" w:cs="Arial"/>
                <w:iCs/>
                <w:sz w:val="18"/>
              </w:rPr>
              <w:t>168</w:t>
            </w:r>
          </w:p>
        </w:tc>
        <w:tc>
          <w:tcPr>
            <w:tcW w:w="2064" w:type="dxa"/>
          </w:tcPr>
          <w:p w14:paraId="0EB464E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83</w:t>
            </w:r>
          </w:p>
        </w:tc>
        <w:tc>
          <w:tcPr>
            <w:tcW w:w="2114" w:type="dxa"/>
          </w:tcPr>
          <w:p w14:paraId="398E9FF8"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336</w:t>
            </w:r>
          </w:p>
        </w:tc>
      </w:tr>
      <w:tr w:rsidR="00B15854" w:rsidRPr="00B444D9" w14:paraId="45A208EE" w14:textId="77777777" w:rsidTr="009A1A15">
        <w:trPr>
          <w:trHeight w:val="242"/>
        </w:trPr>
        <w:tc>
          <w:tcPr>
            <w:tcW w:w="939" w:type="dxa"/>
          </w:tcPr>
          <w:p w14:paraId="066ACDA8"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2014</w:t>
            </w:r>
          </w:p>
        </w:tc>
        <w:tc>
          <w:tcPr>
            <w:tcW w:w="1796" w:type="dxa"/>
          </w:tcPr>
          <w:p w14:paraId="4A604B1F" w14:textId="09AFF614"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w:t>
            </w:r>
            <w:r w:rsidR="00D157C7">
              <w:rPr>
                <w:rFonts w:ascii="Arial" w:hAnsi="Arial" w:cs="Arial"/>
                <w:iCs/>
                <w:sz w:val="18"/>
              </w:rPr>
              <w:t> </w:t>
            </w:r>
            <w:r w:rsidRPr="00B444D9">
              <w:rPr>
                <w:rFonts w:ascii="Arial" w:hAnsi="Arial" w:cs="Arial"/>
                <w:iCs/>
                <w:sz w:val="18"/>
              </w:rPr>
              <w:t>451</w:t>
            </w:r>
          </w:p>
        </w:tc>
        <w:tc>
          <w:tcPr>
            <w:tcW w:w="2159" w:type="dxa"/>
          </w:tcPr>
          <w:p w14:paraId="6B2EBABA" w14:textId="53CCA6A6"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w:t>
            </w:r>
            <w:r w:rsidR="00D157C7">
              <w:rPr>
                <w:rFonts w:ascii="Arial" w:hAnsi="Arial" w:cs="Arial"/>
                <w:iCs/>
                <w:sz w:val="18"/>
              </w:rPr>
              <w:t> </w:t>
            </w:r>
            <w:r w:rsidRPr="00B444D9">
              <w:rPr>
                <w:rFonts w:ascii="Arial" w:hAnsi="Arial" w:cs="Arial"/>
                <w:iCs/>
                <w:sz w:val="18"/>
              </w:rPr>
              <w:t>374</w:t>
            </w:r>
          </w:p>
        </w:tc>
        <w:tc>
          <w:tcPr>
            <w:tcW w:w="2064" w:type="dxa"/>
          </w:tcPr>
          <w:p w14:paraId="7ABE62EF"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80</w:t>
            </w:r>
          </w:p>
        </w:tc>
        <w:tc>
          <w:tcPr>
            <w:tcW w:w="2114" w:type="dxa"/>
          </w:tcPr>
          <w:p w14:paraId="74E66448"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455</w:t>
            </w:r>
          </w:p>
        </w:tc>
      </w:tr>
      <w:tr w:rsidR="00B15854" w:rsidRPr="00B444D9" w14:paraId="7C9F9FB8" w14:textId="77777777" w:rsidTr="009A1A15">
        <w:trPr>
          <w:trHeight w:val="258"/>
        </w:trPr>
        <w:tc>
          <w:tcPr>
            <w:tcW w:w="939" w:type="dxa"/>
          </w:tcPr>
          <w:p w14:paraId="743D6627"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2015</w:t>
            </w:r>
          </w:p>
        </w:tc>
        <w:tc>
          <w:tcPr>
            <w:tcW w:w="1796" w:type="dxa"/>
          </w:tcPr>
          <w:p w14:paraId="7284E23F" w14:textId="4F908EBD"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w:t>
            </w:r>
            <w:r w:rsidR="00D157C7">
              <w:rPr>
                <w:rFonts w:ascii="Arial" w:hAnsi="Arial" w:cs="Arial"/>
                <w:iCs/>
                <w:sz w:val="18"/>
              </w:rPr>
              <w:t> </w:t>
            </w:r>
            <w:r w:rsidRPr="00B444D9">
              <w:rPr>
                <w:rFonts w:ascii="Arial" w:hAnsi="Arial" w:cs="Arial"/>
                <w:iCs/>
                <w:sz w:val="18"/>
              </w:rPr>
              <w:t>333</w:t>
            </w:r>
          </w:p>
        </w:tc>
        <w:tc>
          <w:tcPr>
            <w:tcW w:w="2159" w:type="dxa"/>
          </w:tcPr>
          <w:p w14:paraId="6EE8834B" w14:textId="3B485F46"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w:t>
            </w:r>
            <w:r w:rsidR="00D157C7">
              <w:rPr>
                <w:rFonts w:ascii="Arial" w:hAnsi="Arial" w:cs="Arial"/>
                <w:iCs/>
                <w:sz w:val="18"/>
              </w:rPr>
              <w:t> </w:t>
            </w:r>
            <w:r w:rsidRPr="00B444D9">
              <w:rPr>
                <w:rFonts w:ascii="Arial" w:hAnsi="Arial" w:cs="Arial"/>
                <w:iCs/>
                <w:sz w:val="18"/>
              </w:rPr>
              <w:t>164</w:t>
            </w:r>
          </w:p>
        </w:tc>
        <w:tc>
          <w:tcPr>
            <w:tcW w:w="2064" w:type="dxa"/>
          </w:tcPr>
          <w:p w14:paraId="6901D08D"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90</w:t>
            </w:r>
          </w:p>
        </w:tc>
        <w:tc>
          <w:tcPr>
            <w:tcW w:w="2114" w:type="dxa"/>
          </w:tcPr>
          <w:p w14:paraId="05AA9841"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535</w:t>
            </w:r>
          </w:p>
        </w:tc>
      </w:tr>
    </w:tbl>
    <w:p w14:paraId="12BF5932" w14:textId="77777777" w:rsidR="00B15854" w:rsidRPr="00B444D9" w:rsidRDefault="00B15854" w:rsidP="00816FBD">
      <w:pPr>
        <w:spacing w:after="120"/>
        <w:rPr>
          <w:rFonts w:ascii="Arial" w:hAnsi="Arial" w:cs="Arial"/>
          <w:i/>
          <w:iCs/>
          <w:sz w:val="18"/>
        </w:rPr>
      </w:pPr>
      <w:r w:rsidRPr="00B444D9">
        <w:rPr>
          <w:rFonts w:ascii="Arial" w:hAnsi="Arial" w:cs="Arial"/>
          <w:i/>
          <w:iCs/>
          <w:sz w:val="18"/>
        </w:rPr>
        <w:t>Źródło: Wyniki ankiet PAPI na poziomie gminy</w:t>
      </w:r>
    </w:p>
    <w:p w14:paraId="51CD96AC" w14:textId="6FA240BE" w:rsidR="00E97AE7" w:rsidRPr="00B444D9" w:rsidRDefault="00B15854" w:rsidP="00A23775">
      <w:pPr>
        <w:spacing w:after="120"/>
        <w:ind w:firstLine="709"/>
        <w:jc w:val="both"/>
        <w:rPr>
          <w:rFonts w:ascii="Arial" w:hAnsi="Arial" w:cs="Arial"/>
        </w:rPr>
      </w:pPr>
      <w:r w:rsidRPr="00B444D9">
        <w:rPr>
          <w:rFonts w:ascii="Arial" w:hAnsi="Arial" w:cs="Arial"/>
        </w:rPr>
        <w:t>Z danych uzyskanych z ośrodków pomocy wynika, że</w:t>
      </w:r>
      <w:r w:rsidR="00B4212A" w:rsidRPr="00B444D9">
        <w:rPr>
          <w:rFonts w:ascii="Arial" w:hAnsi="Arial" w:cs="Arial"/>
        </w:rPr>
        <w:t xml:space="preserve"> najwięcej przypadków przemocy </w:t>
      </w:r>
      <w:r w:rsidRPr="00B444D9">
        <w:rPr>
          <w:rFonts w:ascii="Arial" w:hAnsi="Arial" w:cs="Arial"/>
        </w:rPr>
        <w:t>w rodzinie dotyczy przemocy wobec dzieci. Jednak warto wskazać, że w każdej z niżej wymienionych grup skala zjawiska jest z roku na rok coraz większa. W największym stopniu zjawisko przemocy wzrosło w grupie osób starszych</w:t>
      </w:r>
      <w:r w:rsidR="00E97AE7" w:rsidRPr="00B444D9">
        <w:rPr>
          <w:rFonts w:ascii="Arial" w:hAnsi="Arial" w:cs="Arial"/>
        </w:rPr>
        <w:t xml:space="preserve"> (tabela 5)</w:t>
      </w:r>
      <w:r w:rsidRPr="00B444D9">
        <w:rPr>
          <w:rFonts w:ascii="Arial" w:hAnsi="Arial" w:cs="Arial"/>
        </w:rPr>
        <w:t>.</w:t>
      </w:r>
    </w:p>
    <w:p w14:paraId="23D2DC3E" w14:textId="21863217" w:rsidR="00B15854" w:rsidRPr="00B444D9" w:rsidRDefault="00E97AE7" w:rsidP="00AB3A42">
      <w:pPr>
        <w:spacing w:after="120"/>
        <w:ind w:firstLine="709"/>
        <w:jc w:val="both"/>
        <w:rPr>
          <w:rFonts w:ascii="Arial" w:hAnsi="Arial" w:cs="Arial"/>
        </w:rPr>
      </w:pPr>
      <w:r w:rsidRPr="00B444D9">
        <w:rPr>
          <w:rFonts w:ascii="Arial" w:hAnsi="Arial" w:cs="Arial"/>
        </w:rPr>
        <w:t>Zestawienia w powyższych tabelach wskazują, że jednostki samorządu terytorialnego na poziomie gmin identyfikują coraz więcej aktów przemocy.</w:t>
      </w:r>
      <w:r w:rsidR="00B15854" w:rsidRPr="00B444D9">
        <w:rPr>
          <w:rFonts w:ascii="Arial" w:hAnsi="Arial" w:cs="Arial"/>
        </w:rPr>
        <w:t xml:space="preserve"> </w:t>
      </w:r>
    </w:p>
    <w:p w14:paraId="6B580831" w14:textId="4FC33745" w:rsidR="00B15854" w:rsidRPr="00B444D9" w:rsidRDefault="00E97AE7" w:rsidP="00816FBD">
      <w:pPr>
        <w:pStyle w:val="Legenda"/>
        <w:spacing w:after="120" w:line="276" w:lineRule="auto"/>
        <w:jc w:val="both"/>
        <w:rPr>
          <w:rFonts w:ascii="Arial" w:hAnsi="Arial" w:cs="Arial"/>
          <w:sz w:val="22"/>
          <w:szCs w:val="22"/>
        </w:rPr>
      </w:pPr>
      <w:bookmarkStart w:id="4" w:name="_Toc457967130"/>
      <w:r w:rsidRPr="00B444D9">
        <w:rPr>
          <w:rFonts w:ascii="Arial" w:hAnsi="Arial" w:cs="Arial"/>
          <w:sz w:val="22"/>
          <w:szCs w:val="22"/>
        </w:rPr>
        <w:br w:type="page"/>
      </w:r>
      <w:r w:rsidR="00B15854" w:rsidRPr="006420ED">
        <w:rPr>
          <w:rFonts w:ascii="Arial" w:hAnsi="Arial" w:cs="Arial"/>
          <w:color w:val="1F3864" w:themeColor="accent1" w:themeShade="80"/>
          <w:sz w:val="22"/>
          <w:szCs w:val="22"/>
        </w:rPr>
        <w:lastRenderedPageBreak/>
        <w:t xml:space="preserve">Tabela </w:t>
      </w:r>
      <w:r w:rsidR="00B8755D" w:rsidRPr="006420ED">
        <w:rPr>
          <w:rFonts w:ascii="Arial" w:hAnsi="Arial" w:cs="Arial"/>
          <w:color w:val="1F3864" w:themeColor="accent1" w:themeShade="80"/>
          <w:sz w:val="22"/>
          <w:szCs w:val="22"/>
        </w:rPr>
        <w:t>5</w:t>
      </w:r>
      <w:r w:rsidR="00B15854" w:rsidRPr="006420ED">
        <w:rPr>
          <w:rFonts w:ascii="Arial" w:hAnsi="Arial" w:cs="Arial"/>
          <w:color w:val="1F3864" w:themeColor="accent1" w:themeShade="80"/>
          <w:sz w:val="22"/>
          <w:szCs w:val="22"/>
        </w:rPr>
        <w:t xml:space="preserve">. Liczba osób korzystających z pomocy społecznej z powodu przemocy </w:t>
      </w:r>
      <w:r w:rsidR="00FB54FC" w:rsidRPr="006420ED">
        <w:rPr>
          <w:rFonts w:ascii="Arial" w:hAnsi="Arial" w:cs="Arial"/>
          <w:color w:val="1F3864" w:themeColor="accent1" w:themeShade="80"/>
          <w:sz w:val="22"/>
          <w:szCs w:val="22"/>
        </w:rPr>
        <w:br/>
      </w:r>
      <w:r w:rsidR="00B15854" w:rsidRPr="006420ED">
        <w:rPr>
          <w:rFonts w:ascii="Arial" w:hAnsi="Arial" w:cs="Arial"/>
          <w:color w:val="1F3864" w:themeColor="accent1" w:themeShade="80"/>
          <w:sz w:val="22"/>
          <w:szCs w:val="22"/>
        </w:rPr>
        <w:t>w podziale na osoby doświadczające przemocy w latach 2012-2015</w:t>
      </w:r>
      <w:bookmarkEnd w:id="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Przedstawiono liczbę osób korzystających z pomocy społecznej w podziale na osoby doświadczające przemocy."/>
        <w:tblDescription w:val="W tabeli 5 przedstawiono liczbę osób korzystających z pomocy opieki społecznej  z powodu przemocy w podziale na osoby w latach 2012-2015."/>
      </w:tblPr>
      <w:tblGrid>
        <w:gridCol w:w="993"/>
        <w:gridCol w:w="2835"/>
        <w:gridCol w:w="2892"/>
        <w:gridCol w:w="2352"/>
      </w:tblGrid>
      <w:tr w:rsidR="00B15854" w:rsidRPr="00B444D9" w14:paraId="55DF3A81" w14:textId="77777777" w:rsidTr="009A1A15">
        <w:trPr>
          <w:trHeight w:val="595"/>
          <w:tblHeader/>
        </w:trPr>
        <w:tc>
          <w:tcPr>
            <w:tcW w:w="9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B3F3F8E" w14:textId="77777777" w:rsidR="00B15854" w:rsidRPr="00B444D9" w:rsidRDefault="00B15854" w:rsidP="00816FBD">
            <w:pPr>
              <w:pStyle w:val="Akapitzlist1"/>
              <w:spacing w:after="120"/>
              <w:ind w:left="0"/>
              <w:jc w:val="center"/>
              <w:rPr>
                <w:rFonts w:ascii="Arial" w:hAnsi="Arial" w:cs="Arial"/>
                <w:b/>
                <w:iCs/>
                <w:sz w:val="18"/>
              </w:rPr>
            </w:pPr>
            <w:r w:rsidRPr="00B444D9">
              <w:rPr>
                <w:rFonts w:ascii="Arial" w:hAnsi="Arial" w:cs="Arial"/>
                <w:b/>
                <w:iCs/>
                <w:sz w:val="18"/>
              </w:rPr>
              <w:t>Rok</w:t>
            </w:r>
          </w:p>
        </w:tc>
        <w:tc>
          <w:tcPr>
            <w:tcW w:w="283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475F8E3"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WOBEC DZIECI</w:t>
            </w:r>
          </w:p>
        </w:tc>
        <w:tc>
          <w:tcPr>
            <w:tcW w:w="289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CD9EF30"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WOBEC OSÓB STARSZYCH</w:t>
            </w:r>
          </w:p>
        </w:tc>
        <w:tc>
          <w:tcPr>
            <w:tcW w:w="235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B9CC4B" w14:textId="77777777" w:rsidR="00B15854" w:rsidRPr="00B444D9" w:rsidRDefault="00B15854" w:rsidP="00816FBD">
            <w:pPr>
              <w:pStyle w:val="Akapitzlist1"/>
              <w:spacing w:after="120"/>
              <w:ind w:left="0"/>
              <w:jc w:val="center"/>
              <w:rPr>
                <w:rFonts w:ascii="Arial" w:hAnsi="Arial" w:cs="Arial"/>
                <w:b/>
                <w:bCs/>
                <w:iCs/>
                <w:sz w:val="18"/>
              </w:rPr>
            </w:pPr>
            <w:r w:rsidRPr="00B444D9">
              <w:rPr>
                <w:rFonts w:ascii="Arial" w:hAnsi="Arial" w:cs="Arial"/>
                <w:b/>
                <w:bCs/>
                <w:iCs/>
                <w:sz w:val="18"/>
              </w:rPr>
              <w:t>WOBEC OSÓB NIE-PEŁNOSPRAWNYCH</w:t>
            </w:r>
          </w:p>
        </w:tc>
      </w:tr>
      <w:tr w:rsidR="00B15854" w:rsidRPr="00B444D9" w14:paraId="1502481D" w14:textId="77777777" w:rsidTr="009A1A15">
        <w:trPr>
          <w:trHeight w:val="242"/>
        </w:trPr>
        <w:tc>
          <w:tcPr>
            <w:tcW w:w="993" w:type="dxa"/>
            <w:tcBorders>
              <w:top w:val="double" w:sz="4" w:space="0" w:color="auto"/>
            </w:tcBorders>
          </w:tcPr>
          <w:p w14:paraId="6FD437DC"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2012</w:t>
            </w:r>
          </w:p>
        </w:tc>
        <w:tc>
          <w:tcPr>
            <w:tcW w:w="2835" w:type="dxa"/>
            <w:tcBorders>
              <w:top w:val="double" w:sz="4" w:space="0" w:color="auto"/>
            </w:tcBorders>
          </w:tcPr>
          <w:p w14:paraId="3B6FDA53"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472</w:t>
            </w:r>
          </w:p>
        </w:tc>
        <w:tc>
          <w:tcPr>
            <w:tcW w:w="2892" w:type="dxa"/>
            <w:tcBorders>
              <w:top w:val="double" w:sz="4" w:space="0" w:color="auto"/>
            </w:tcBorders>
          </w:tcPr>
          <w:p w14:paraId="4D176F1A"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259</w:t>
            </w:r>
          </w:p>
        </w:tc>
        <w:tc>
          <w:tcPr>
            <w:tcW w:w="2352" w:type="dxa"/>
            <w:tcBorders>
              <w:top w:val="double" w:sz="4" w:space="0" w:color="auto"/>
            </w:tcBorders>
          </w:tcPr>
          <w:p w14:paraId="170E2731"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186</w:t>
            </w:r>
          </w:p>
        </w:tc>
      </w:tr>
      <w:tr w:rsidR="00B15854" w:rsidRPr="00B444D9" w14:paraId="2A988C78" w14:textId="77777777" w:rsidTr="009A1A15">
        <w:trPr>
          <w:trHeight w:val="242"/>
        </w:trPr>
        <w:tc>
          <w:tcPr>
            <w:tcW w:w="993" w:type="dxa"/>
          </w:tcPr>
          <w:p w14:paraId="139534B0"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2013</w:t>
            </w:r>
          </w:p>
        </w:tc>
        <w:tc>
          <w:tcPr>
            <w:tcW w:w="2835" w:type="dxa"/>
          </w:tcPr>
          <w:p w14:paraId="5E130799"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654</w:t>
            </w:r>
          </w:p>
        </w:tc>
        <w:tc>
          <w:tcPr>
            <w:tcW w:w="2892" w:type="dxa"/>
          </w:tcPr>
          <w:p w14:paraId="1B17533F"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346</w:t>
            </w:r>
          </w:p>
        </w:tc>
        <w:tc>
          <w:tcPr>
            <w:tcW w:w="2352" w:type="dxa"/>
          </w:tcPr>
          <w:p w14:paraId="68E1697B"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320</w:t>
            </w:r>
          </w:p>
        </w:tc>
      </w:tr>
      <w:tr w:rsidR="00B15854" w:rsidRPr="00B444D9" w14:paraId="00F5B26C" w14:textId="77777777" w:rsidTr="009A1A15">
        <w:trPr>
          <w:trHeight w:val="257"/>
        </w:trPr>
        <w:tc>
          <w:tcPr>
            <w:tcW w:w="993" w:type="dxa"/>
          </w:tcPr>
          <w:p w14:paraId="3951A9F1"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2014</w:t>
            </w:r>
          </w:p>
        </w:tc>
        <w:tc>
          <w:tcPr>
            <w:tcW w:w="2835" w:type="dxa"/>
          </w:tcPr>
          <w:p w14:paraId="0CF14DEF"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825</w:t>
            </w:r>
          </w:p>
        </w:tc>
        <w:tc>
          <w:tcPr>
            <w:tcW w:w="2892" w:type="dxa"/>
          </w:tcPr>
          <w:p w14:paraId="204772F6"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488</w:t>
            </w:r>
          </w:p>
        </w:tc>
        <w:tc>
          <w:tcPr>
            <w:tcW w:w="2352" w:type="dxa"/>
          </w:tcPr>
          <w:p w14:paraId="7012167D"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288</w:t>
            </w:r>
          </w:p>
        </w:tc>
      </w:tr>
      <w:tr w:rsidR="00B15854" w:rsidRPr="00B444D9" w14:paraId="71818ADD" w14:textId="77777777" w:rsidTr="009A1A15">
        <w:trPr>
          <w:trHeight w:val="145"/>
        </w:trPr>
        <w:tc>
          <w:tcPr>
            <w:tcW w:w="993" w:type="dxa"/>
          </w:tcPr>
          <w:p w14:paraId="6CCA9A32"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2015</w:t>
            </w:r>
          </w:p>
        </w:tc>
        <w:tc>
          <w:tcPr>
            <w:tcW w:w="2835" w:type="dxa"/>
          </w:tcPr>
          <w:p w14:paraId="338A5C83"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631</w:t>
            </w:r>
          </w:p>
        </w:tc>
        <w:tc>
          <w:tcPr>
            <w:tcW w:w="2892" w:type="dxa"/>
          </w:tcPr>
          <w:p w14:paraId="5E0BE5A1"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611</w:t>
            </w:r>
          </w:p>
        </w:tc>
        <w:tc>
          <w:tcPr>
            <w:tcW w:w="2352" w:type="dxa"/>
          </w:tcPr>
          <w:p w14:paraId="09753BBE" w14:textId="77777777" w:rsidR="00B15854" w:rsidRPr="00B444D9" w:rsidRDefault="00B15854" w:rsidP="00816FBD">
            <w:pPr>
              <w:pStyle w:val="Akapitzlist1"/>
              <w:spacing w:after="120"/>
              <w:ind w:left="0"/>
              <w:jc w:val="center"/>
              <w:rPr>
                <w:rFonts w:ascii="Arial" w:hAnsi="Arial" w:cs="Arial"/>
                <w:iCs/>
                <w:sz w:val="18"/>
              </w:rPr>
            </w:pPr>
            <w:r w:rsidRPr="00B444D9">
              <w:rPr>
                <w:rFonts w:ascii="Arial" w:hAnsi="Arial" w:cs="Arial"/>
                <w:iCs/>
                <w:sz w:val="18"/>
              </w:rPr>
              <w:t>302</w:t>
            </w:r>
          </w:p>
        </w:tc>
      </w:tr>
    </w:tbl>
    <w:p w14:paraId="11B92BE3" w14:textId="77777777" w:rsidR="00B15854" w:rsidRPr="00B444D9" w:rsidRDefault="00B15854" w:rsidP="00816FBD">
      <w:pPr>
        <w:spacing w:after="120"/>
        <w:rPr>
          <w:rFonts w:ascii="Arial" w:hAnsi="Arial" w:cs="Arial"/>
          <w:i/>
          <w:iCs/>
          <w:sz w:val="18"/>
        </w:rPr>
      </w:pPr>
      <w:r w:rsidRPr="00B444D9">
        <w:rPr>
          <w:rFonts w:ascii="Arial" w:hAnsi="Arial" w:cs="Arial"/>
          <w:i/>
          <w:iCs/>
          <w:sz w:val="18"/>
        </w:rPr>
        <w:t>Źródło: Wyniki ankiet PAPI na poziomie gminy</w:t>
      </w:r>
    </w:p>
    <w:p w14:paraId="07D550A6" w14:textId="77777777" w:rsidR="00813069" w:rsidRPr="00B444D9" w:rsidRDefault="001663AC" w:rsidP="0049675D">
      <w:pPr>
        <w:pStyle w:val="Akapitzlist"/>
        <w:spacing w:before="360" w:after="120" w:line="360" w:lineRule="auto"/>
        <w:ind w:left="0"/>
        <w:jc w:val="both"/>
        <w:rPr>
          <w:rFonts w:ascii="Arial" w:hAnsi="Arial" w:cs="Arial"/>
          <w:b/>
          <w:sz w:val="24"/>
        </w:rPr>
      </w:pPr>
      <w:r w:rsidRPr="00B444D9">
        <w:rPr>
          <w:rFonts w:ascii="Arial" w:hAnsi="Arial" w:cs="Arial"/>
          <w:b/>
          <w:sz w:val="24"/>
          <w:lang w:val="pl-PL"/>
        </w:rPr>
        <w:t>1.2</w:t>
      </w:r>
      <w:r w:rsidR="001B496E" w:rsidRPr="00B444D9">
        <w:rPr>
          <w:rFonts w:ascii="Arial" w:hAnsi="Arial" w:cs="Arial"/>
          <w:b/>
          <w:sz w:val="24"/>
          <w:lang w:val="pl-PL"/>
        </w:rPr>
        <w:t xml:space="preserve">.2. </w:t>
      </w:r>
      <w:r w:rsidR="009F2907" w:rsidRPr="00B444D9">
        <w:rPr>
          <w:rFonts w:ascii="Arial" w:hAnsi="Arial" w:cs="Arial"/>
          <w:b/>
          <w:sz w:val="24"/>
        </w:rPr>
        <w:t xml:space="preserve">Charakterystyka </w:t>
      </w:r>
      <w:r w:rsidR="001B496E" w:rsidRPr="00B444D9">
        <w:rPr>
          <w:rFonts w:ascii="Arial" w:hAnsi="Arial" w:cs="Arial"/>
          <w:b/>
          <w:sz w:val="24"/>
        </w:rPr>
        <w:t>osób doświadczających</w:t>
      </w:r>
      <w:r w:rsidR="009F2907" w:rsidRPr="00B444D9">
        <w:rPr>
          <w:rFonts w:ascii="Arial" w:hAnsi="Arial" w:cs="Arial"/>
          <w:b/>
          <w:sz w:val="24"/>
        </w:rPr>
        <w:t xml:space="preserve"> przemocy</w:t>
      </w:r>
      <w:r w:rsidR="00EF1484" w:rsidRPr="00B444D9">
        <w:rPr>
          <w:rFonts w:ascii="Arial" w:hAnsi="Arial" w:cs="Arial"/>
          <w:b/>
          <w:sz w:val="24"/>
        </w:rPr>
        <w:t xml:space="preserve"> w rodzinie</w:t>
      </w:r>
      <w:r w:rsidR="001B496E" w:rsidRPr="00B444D9">
        <w:rPr>
          <w:rStyle w:val="Odwoanieprzypisudolnego"/>
          <w:rFonts w:ascii="Arial" w:hAnsi="Arial" w:cs="Arial"/>
          <w:b/>
          <w:sz w:val="24"/>
        </w:rPr>
        <w:footnoteReference w:id="11"/>
      </w:r>
    </w:p>
    <w:p w14:paraId="1D83B817" w14:textId="616C9183" w:rsidR="003E50BB" w:rsidRPr="00B444D9" w:rsidRDefault="003E50BB" w:rsidP="00A23775">
      <w:pPr>
        <w:spacing w:after="120"/>
        <w:ind w:firstLine="709"/>
        <w:jc w:val="both"/>
        <w:rPr>
          <w:rFonts w:ascii="Arial" w:hAnsi="Arial" w:cs="Arial"/>
        </w:rPr>
      </w:pPr>
      <w:r w:rsidRPr="00B444D9">
        <w:rPr>
          <w:rFonts w:ascii="Arial" w:hAnsi="Arial" w:cs="Arial"/>
        </w:rPr>
        <w:t>Wśród osób dozna</w:t>
      </w:r>
      <w:r w:rsidR="00A23775" w:rsidRPr="00B444D9">
        <w:rPr>
          <w:rFonts w:ascii="Arial" w:hAnsi="Arial" w:cs="Arial"/>
        </w:rPr>
        <w:t>jących przemocy największą grupę</w:t>
      </w:r>
      <w:r w:rsidRPr="00B444D9">
        <w:rPr>
          <w:rFonts w:ascii="Arial" w:hAnsi="Arial" w:cs="Arial"/>
        </w:rPr>
        <w:t xml:space="preserve"> stanowią osoby w wieku 36-60 lat i 18-35 lat. Wśród osób dotkniętych przemocą najmniejszą grupę stanowią osoby</w:t>
      </w:r>
      <w:r w:rsidR="00E97AE7" w:rsidRPr="00B444D9">
        <w:rPr>
          <w:rFonts w:ascii="Arial" w:hAnsi="Arial" w:cs="Arial"/>
        </w:rPr>
        <w:t>,</w:t>
      </w:r>
      <w:r w:rsidRPr="00B444D9">
        <w:rPr>
          <w:rFonts w:ascii="Arial" w:hAnsi="Arial" w:cs="Arial"/>
        </w:rPr>
        <w:t xml:space="preserve"> powyżej 60 roku życia.</w:t>
      </w:r>
    </w:p>
    <w:p w14:paraId="6139FE47" w14:textId="2B71A129" w:rsidR="003E50BB" w:rsidRPr="006420ED" w:rsidRDefault="003E50BB" w:rsidP="00816FBD">
      <w:pPr>
        <w:pStyle w:val="Legenda"/>
        <w:spacing w:after="120" w:line="276" w:lineRule="auto"/>
        <w:jc w:val="both"/>
        <w:rPr>
          <w:rFonts w:ascii="Arial" w:hAnsi="Arial" w:cs="Arial"/>
          <w:color w:val="1F3864" w:themeColor="accent1" w:themeShade="80"/>
          <w:sz w:val="22"/>
          <w:szCs w:val="22"/>
        </w:rPr>
      </w:pPr>
      <w:bookmarkStart w:id="5" w:name="_Toc457967131"/>
      <w:r w:rsidRPr="006420ED">
        <w:rPr>
          <w:rFonts w:ascii="Arial" w:hAnsi="Arial" w:cs="Arial"/>
          <w:color w:val="1F3864" w:themeColor="accent1" w:themeShade="80"/>
          <w:sz w:val="22"/>
          <w:szCs w:val="22"/>
        </w:rPr>
        <w:t xml:space="preserve">Tabela </w:t>
      </w:r>
      <w:r w:rsidR="00B8755D" w:rsidRPr="006420ED">
        <w:rPr>
          <w:rFonts w:ascii="Arial" w:hAnsi="Arial" w:cs="Arial"/>
          <w:color w:val="1F3864" w:themeColor="accent1" w:themeShade="80"/>
          <w:sz w:val="22"/>
          <w:szCs w:val="22"/>
        </w:rPr>
        <w:t>6</w:t>
      </w:r>
      <w:r w:rsidRPr="006420ED">
        <w:rPr>
          <w:rFonts w:ascii="Arial" w:hAnsi="Arial" w:cs="Arial"/>
          <w:color w:val="1F3864" w:themeColor="accent1" w:themeShade="80"/>
          <w:sz w:val="22"/>
          <w:szCs w:val="22"/>
        </w:rPr>
        <w:t>. Charakterystyka osób doświadczający</w:t>
      </w:r>
      <w:r w:rsidR="00B8755D" w:rsidRPr="006420ED">
        <w:rPr>
          <w:rFonts w:ascii="Arial" w:hAnsi="Arial" w:cs="Arial"/>
          <w:color w:val="1F3864" w:themeColor="accent1" w:themeShade="80"/>
          <w:sz w:val="22"/>
          <w:szCs w:val="22"/>
        </w:rPr>
        <w:t xml:space="preserve">ch przemocy ze względu na wiek </w:t>
      </w:r>
      <w:r w:rsidRPr="006420ED">
        <w:rPr>
          <w:rFonts w:ascii="Arial" w:hAnsi="Arial" w:cs="Arial"/>
          <w:color w:val="1F3864" w:themeColor="accent1" w:themeShade="80"/>
          <w:sz w:val="22"/>
          <w:szCs w:val="22"/>
        </w:rPr>
        <w:t>w</w:t>
      </w:r>
      <w:r w:rsidR="00B422AA">
        <w:rPr>
          <w:rFonts w:ascii="Arial" w:hAnsi="Arial" w:cs="Arial"/>
          <w:color w:val="1F3864" w:themeColor="accent1" w:themeShade="80"/>
          <w:sz w:val="22"/>
          <w:szCs w:val="22"/>
        </w:rPr>
        <w:t> </w:t>
      </w:r>
      <w:r w:rsidRPr="006420ED">
        <w:rPr>
          <w:rFonts w:ascii="Arial" w:hAnsi="Arial" w:cs="Arial"/>
          <w:color w:val="1F3864" w:themeColor="accent1" w:themeShade="80"/>
          <w:sz w:val="22"/>
          <w:szCs w:val="22"/>
        </w:rPr>
        <w:t>latach 2012-2015</w:t>
      </w:r>
      <w:bookmarkEnd w:id="5"/>
    </w:p>
    <w:tbl>
      <w:tblPr>
        <w:tblW w:w="8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doświadczające przemocy ze względu na wiek."/>
        <w:tblDescription w:val="W tabeli 6 przedstwionocharaktrystykę osób doświadczających przemocy w rodzinie ze względy na wiek."/>
      </w:tblPr>
      <w:tblGrid>
        <w:gridCol w:w="954"/>
        <w:gridCol w:w="1744"/>
        <w:gridCol w:w="1853"/>
        <w:gridCol w:w="1850"/>
        <w:gridCol w:w="1971"/>
      </w:tblGrid>
      <w:tr w:rsidR="003E50BB" w:rsidRPr="00B444D9" w14:paraId="46DF62F9" w14:textId="77777777" w:rsidTr="009A1A15">
        <w:trPr>
          <w:trHeight w:val="690"/>
          <w:tblHeader/>
          <w:jc w:val="center"/>
        </w:trPr>
        <w:tc>
          <w:tcPr>
            <w:tcW w:w="95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8DCE547"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74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D549575"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poniżej 18 lat</w:t>
            </w:r>
          </w:p>
        </w:tc>
        <w:tc>
          <w:tcPr>
            <w:tcW w:w="18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0F679FA"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18 – 35 lat</w:t>
            </w:r>
          </w:p>
        </w:tc>
        <w:tc>
          <w:tcPr>
            <w:tcW w:w="185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AB248CF"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36 – 60 lat</w:t>
            </w:r>
          </w:p>
        </w:tc>
        <w:tc>
          <w:tcPr>
            <w:tcW w:w="197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9FF0A2" w14:textId="77777777" w:rsidR="003E50BB" w:rsidRPr="00B444D9" w:rsidRDefault="003E50BB" w:rsidP="00816FBD">
            <w:pPr>
              <w:pStyle w:val="Akapitzlist1"/>
              <w:spacing w:after="120"/>
              <w:ind w:left="0" w:right="109"/>
              <w:jc w:val="center"/>
              <w:rPr>
                <w:rFonts w:ascii="Arial" w:hAnsi="Arial" w:cs="Arial"/>
                <w:b/>
                <w:bCs/>
                <w:iCs/>
                <w:sz w:val="18"/>
                <w:szCs w:val="20"/>
              </w:rPr>
            </w:pPr>
            <w:r w:rsidRPr="00B444D9">
              <w:rPr>
                <w:rFonts w:ascii="Arial" w:hAnsi="Arial" w:cs="Arial"/>
                <w:b/>
                <w:bCs/>
                <w:iCs/>
                <w:sz w:val="18"/>
                <w:szCs w:val="20"/>
              </w:rPr>
              <w:t>Powyżej 60 lat</w:t>
            </w:r>
          </w:p>
        </w:tc>
      </w:tr>
      <w:tr w:rsidR="003E50BB" w:rsidRPr="00B444D9" w14:paraId="0F5EDBA8" w14:textId="77777777" w:rsidTr="001663AC">
        <w:trPr>
          <w:trHeight w:val="297"/>
          <w:jc w:val="center"/>
        </w:trPr>
        <w:tc>
          <w:tcPr>
            <w:tcW w:w="954" w:type="dxa"/>
            <w:tcBorders>
              <w:top w:val="double" w:sz="4" w:space="0" w:color="auto"/>
            </w:tcBorders>
          </w:tcPr>
          <w:p w14:paraId="02E4C86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744" w:type="dxa"/>
            <w:tcBorders>
              <w:top w:val="double" w:sz="4" w:space="0" w:color="auto"/>
            </w:tcBorders>
          </w:tcPr>
          <w:p w14:paraId="1DE9822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447</w:t>
            </w:r>
          </w:p>
        </w:tc>
        <w:tc>
          <w:tcPr>
            <w:tcW w:w="1853" w:type="dxa"/>
            <w:tcBorders>
              <w:top w:val="double" w:sz="4" w:space="0" w:color="auto"/>
            </w:tcBorders>
          </w:tcPr>
          <w:p w14:paraId="2233888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351</w:t>
            </w:r>
          </w:p>
        </w:tc>
        <w:tc>
          <w:tcPr>
            <w:tcW w:w="1850" w:type="dxa"/>
            <w:tcBorders>
              <w:top w:val="double" w:sz="4" w:space="0" w:color="auto"/>
            </w:tcBorders>
          </w:tcPr>
          <w:p w14:paraId="2E09C33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786</w:t>
            </w:r>
          </w:p>
        </w:tc>
        <w:tc>
          <w:tcPr>
            <w:tcW w:w="1971" w:type="dxa"/>
            <w:tcBorders>
              <w:top w:val="double" w:sz="4" w:space="0" w:color="auto"/>
            </w:tcBorders>
          </w:tcPr>
          <w:p w14:paraId="4793E25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196</w:t>
            </w:r>
          </w:p>
        </w:tc>
      </w:tr>
      <w:tr w:rsidR="003E50BB" w:rsidRPr="00B444D9" w14:paraId="08B1E2B9" w14:textId="77777777" w:rsidTr="001663AC">
        <w:trPr>
          <w:trHeight w:val="288"/>
          <w:jc w:val="center"/>
        </w:trPr>
        <w:tc>
          <w:tcPr>
            <w:tcW w:w="954" w:type="dxa"/>
          </w:tcPr>
          <w:p w14:paraId="451D6A6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744" w:type="dxa"/>
          </w:tcPr>
          <w:p w14:paraId="148828B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589</w:t>
            </w:r>
          </w:p>
        </w:tc>
        <w:tc>
          <w:tcPr>
            <w:tcW w:w="1853" w:type="dxa"/>
          </w:tcPr>
          <w:p w14:paraId="468DF361"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641</w:t>
            </w:r>
          </w:p>
        </w:tc>
        <w:tc>
          <w:tcPr>
            <w:tcW w:w="1850" w:type="dxa"/>
          </w:tcPr>
          <w:p w14:paraId="4EBEAB5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1070</w:t>
            </w:r>
          </w:p>
        </w:tc>
        <w:tc>
          <w:tcPr>
            <w:tcW w:w="1971" w:type="dxa"/>
          </w:tcPr>
          <w:p w14:paraId="03C070B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239</w:t>
            </w:r>
          </w:p>
        </w:tc>
      </w:tr>
      <w:tr w:rsidR="003E50BB" w:rsidRPr="00B444D9" w14:paraId="7E93DD90" w14:textId="77777777" w:rsidTr="001663AC">
        <w:trPr>
          <w:trHeight w:val="308"/>
          <w:jc w:val="center"/>
        </w:trPr>
        <w:tc>
          <w:tcPr>
            <w:tcW w:w="954" w:type="dxa"/>
          </w:tcPr>
          <w:p w14:paraId="2B538170"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744" w:type="dxa"/>
          </w:tcPr>
          <w:p w14:paraId="3D99824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740</w:t>
            </w:r>
          </w:p>
        </w:tc>
        <w:tc>
          <w:tcPr>
            <w:tcW w:w="1853" w:type="dxa"/>
          </w:tcPr>
          <w:p w14:paraId="45288AE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935</w:t>
            </w:r>
          </w:p>
        </w:tc>
        <w:tc>
          <w:tcPr>
            <w:tcW w:w="1850" w:type="dxa"/>
          </w:tcPr>
          <w:p w14:paraId="3F66A6D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1548</w:t>
            </w:r>
          </w:p>
        </w:tc>
        <w:tc>
          <w:tcPr>
            <w:tcW w:w="1971" w:type="dxa"/>
          </w:tcPr>
          <w:p w14:paraId="601AC8B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391</w:t>
            </w:r>
          </w:p>
        </w:tc>
      </w:tr>
      <w:tr w:rsidR="003E50BB" w:rsidRPr="00B444D9" w14:paraId="3EDA7E45" w14:textId="77777777" w:rsidTr="001663AC">
        <w:trPr>
          <w:trHeight w:val="295"/>
          <w:jc w:val="center"/>
        </w:trPr>
        <w:tc>
          <w:tcPr>
            <w:tcW w:w="954" w:type="dxa"/>
          </w:tcPr>
          <w:p w14:paraId="09A7D48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744" w:type="dxa"/>
          </w:tcPr>
          <w:p w14:paraId="0690F23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593</w:t>
            </w:r>
          </w:p>
        </w:tc>
        <w:tc>
          <w:tcPr>
            <w:tcW w:w="1853" w:type="dxa"/>
          </w:tcPr>
          <w:p w14:paraId="01A92A8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893</w:t>
            </w:r>
          </w:p>
        </w:tc>
        <w:tc>
          <w:tcPr>
            <w:tcW w:w="1850" w:type="dxa"/>
          </w:tcPr>
          <w:p w14:paraId="51D080B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1537</w:t>
            </w:r>
          </w:p>
        </w:tc>
        <w:tc>
          <w:tcPr>
            <w:tcW w:w="1971" w:type="dxa"/>
          </w:tcPr>
          <w:p w14:paraId="46E79F6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512</w:t>
            </w:r>
          </w:p>
        </w:tc>
      </w:tr>
    </w:tbl>
    <w:p w14:paraId="5F2AE6B8"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BE20FE4" w14:textId="6736B147" w:rsidR="003E50BB" w:rsidRPr="00B444D9" w:rsidRDefault="003E50BB" w:rsidP="00A23775">
      <w:pPr>
        <w:spacing w:after="120"/>
        <w:ind w:firstLine="709"/>
        <w:jc w:val="both"/>
        <w:rPr>
          <w:rFonts w:ascii="Arial" w:hAnsi="Arial" w:cs="Arial"/>
        </w:rPr>
      </w:pPr>
      <w:r w:rsidRPr="00B444D9">
        <w:rPr>
          <w:rFonts w:ascii="Arial" w:hAnsi="Arial" w:cs="Arial"/>
        </w:rPr>
        <w:t>Ilość dzieci umieszczonych w placówkach opiekuńczo-wychowawczych w latach 2012-</w:t>
      </w:r>
      <w:r w:rsidR="00F2134B">
        <w:rPr>
          <w:rFonts w:ascii="Arial" w:hAnsi="Arial" w:cs="Arial"/>
        </w:rPr>
        <w:t> </w:t>
      </w:r>
      <w:r w:rsidRPr="00B444D9">
        <w:rPr>
          <w:rFonts w:ascii="Arial" w:hAnsi="Arial" w:cs="Arial"/>
        </w:rPr>
        <w:t>2015 z powodu przemocy</w:t>
      </w:r>
      <w:r w:rsidR="00073103" w:rsidRPr="00B444D9">
        <w:rPr>
          <w:rFonts w:ascii="Arial" w:hAnsi="Arial" w:cs="Arial"/>
        </w:rPr>
        <w:t xml:space="preserve"> w rodzinie nieznacznie wzrosła. </w:t>
      </w:r>
      <w:r w:rsidRPr="00B444D9">
        <w:rPr>
          <w:rFonts w:ascii="Arial" w:hAnsi="Arial" w:cs="Arial"/>
        </w:rPr>
        <w:t xml:space="preserve">W przypadku dzieci w wieku </w:t>
      </w:r>
      <w:r w:rsidR="00B4212A" w:rsidRPr="00B444D9">
        <w:rPr>
          <w:rFonts w:ascii="Arial" w:hAnsi="Arial" w:cs="Arial"/>
        </w:rPr>
        <w:t>poniżej 13 lat w roku 2012 było to</w:t>
      </w:r>
      <w:r w:rsidRPr="00B444D9">
        <w:rPr>
          <w:rFonts w:ascii="Arial" w:hAnsi="Arial" w:cs="Arial"/>
        </w:rPr>
        <w:t xml:space="preserve"> 11 osób, a w roku 2015 - 16 osób. Dla młodzieży, w wieku 13</w:t>
      </w:r>
      <w:r w:rsidR="00D860BD" w:rsidRPr="00B444D9">
        <w:rPr>
          <w:rFonts w:ascii="Arial" w:hAnsi="Arial" w:cs="Arial"/>
        </w:rPr>
        <w:t xml:space="preserve"> </w:t>
      </w:r>
      <w:r w:rsidRPr="00B444D9">
        <w:rPr>
          <w:rFonts w:ascii="Arial" w:hAnsi="Arial" w:cs="Arial"/>
        </w:rPr>
        <w:t>- 18 lat w roku 2012, było to – 5 osób, a w roku 2015 – 6 osób.</w:t>
      </w:r>
    </w:p>
    <w:p w14:paraId="7A8858A5" w14:textId="606D7D43" w:rsidR="003E50BB" w:rsidRPr="00B444D9" w:rsidRDefault="003E50BB" w:rsidP="00A23775">
      <w:pPr>
        <w:spacing w:after="120"/>
        <w:ind w:firstLine="709"/>
        <w:jc w:val="both"/>
        <w:rPr>
          <w:rFonts w:ascii="Arial" w:hAnsi="Arial" w:cs="Arial"/>
        </w:rPr>
      </w:pPr>
      <w:r w:rsidRPr="00B444D9">
        <w:rPr>
          <w:rFonts w:ascii="Arial" w:hAnsi="Arial" w:cs="Arial"/>
        </w:rPr>
        <w:t>Na przestrzeni lat 2012-2015 rosła liczba przypadków dzieci umieszczonych w</w:t>
      </w:r>
      <w:r w:rsidR="00B422AA">
        <w:rPr>
          <w:rFonts w:ascii="Arial" w:hAnsi="Arial" w:cs="Arial"/>
        </w:rPr>
        <w:t> </w:t>
      </w:r>
      <w:r w:rsidRPr="00B444D9">
        <w:rPr>
          <w:rFonts w:ascii="Arial" w:hAnsi="Arial" w:cs="Arial"/>
        </w:rPr>
        <w:t>rodzinach zastępczy</w:t>
      </w:r>
      <w:r w:rsidR="00073103" w:rsidRPr="00B444D9">
        <w:rPr>
          <w:rFonts w:ascii="Arial" w:hAnsi="Arial" w:cs="Arial"/>
        </w:rPr>
        <w:t xml:space="preserve">ch w wyniku przemocy w rodzinie. </w:t>
      </w:r>
      <w:r w:rsidRPr="00B444D9">
        <w:rPr>
          <w:rFonts w:ascii="Arial" w:hAnsi="Arial" w:cs="Arial"/>
        </w:rPr>
        <w:t>Wśród dzieci w wieku poniżej 13 lat nie odnotowano</w:t>
      </w:r>
      <w:r w:rsidR="00B4212A" w:rsidRPr="00B444D9">
        <w:rPr>
          <w:rFonts w:ascii="Arial" w:hAnsi="Arial" w:cs="Arial"/>
        </w:rPr>
        <w:t xml:space="preserve"> w roku 2012 takich przypadków </w:t>
      </w:r>
      <w:r w:rsidRPr="00B444D9">
        <w:rPr>
          <w:rFonts w:ascii="Arial" w:hAnsi="Arial" w:cs="Arial"/>
        </w:rPr>
        <w:t>w ogóle, natomiast w roku 2015</w:t>
      </w:r>
      <w:r w:rsidR="00E97AE7" w:rsidRPr="00B444D9">
        <w:rPr>
          <w:rFonts w:ascii="Arial" w:hAnsi="Arial" w:cs="Arial"/>
        </w:rPr>
        <w:t xml:space="preserve"> było ich już 11. Dla młodzieży</w:t>
      </w:r>
      <w:r w:rsidRPr="00B444D9">
        <w:rPr>
          <w:rFonts w:ascii="Arial" w:hAnsi="Arial" w:cs="Arial"/>
        </w:rPr>
        <w:t xml:space="preserve"> w wieku 13-18 lat w roku 2012 odnotowano jeden taki przypadek</w:t>
      </w:r>
      <w:r w:rsidR="00E97AE7" w:rsidRPr="00B444D9">
        <w:rPr>
          <w:rFonts w:ascii="Arial" w:hAnsi="Arial" w:cs="Arial"/>
        </w:rPr>
        <w:t>. W</w:t>
      </w:r>
      <w:r w:rsidRPr="00B444D9">
        <w:rPr>
          <w:rFonts w:ascii="Arial" w:hAnsi="Arial" w:cs="Arial"/>
        </w:rPr>
        <w:t xml:space="preserve"> roku 2015</w:t>
      </w:r>
      <w:r w:rsidR="00E97AE7" w:rsidRPr="00B444D9">
        <w:rPr>
          <w:rFonts w:ascii="Arial" w:hAnsi="Arial" w:cs="Arial"/>
        </w:rPr>
        <w:t xml:space="preserve"> odnotowano</w:t>
      </w:r>
      <w:r w:rsidRPr="00B444D9">
        <w:rPr>
          <w:rFonts w:ascii="Arial" w:hAnsi="Arial" w:cs="Arial"/>
        </w:rPr>
        <w:t xml:space="preserve"> </w:t>
      </w:r>
      <w:r w:rsidR="00E97AE7" w:rsidRPr="00B444D9">
        <w:rPr>
          <w:rFonts w:ascii="Arial" w:hAnsi="Arial" w:cs="Arial"/>
        </w:rPr>
        <w:t xml:space="preserve">już </w:t>
      </w:r>
      <w:r w:rsidRPr="00B444D9">
        <w:rPr>
          <w:rFonts w:ascii="Arial" w:hAnsi="Arial" w:cs="Arial"/>
        </w:rPr>
        <w:t>4 przypadki umieszczenia w rodzinie zastępczej.</w:t>
      </w:r>
    </w:p>
    <w:p w14:paraId="5BBDA255" w14:textId="383BEE00" w:rsidR="003E50BB" w:rsidRPr="00B444D9" w:rsidRDefault="003E50BB" w:rsidP="00A23775">
      <w:pPr>
        <w:spacing w:after="120"/>
        <w:ind w:firstLine="709"/>
        <w:jc w:val="both"/>
        <w:rPr>
          <w:rFonts w:ascii="Arial" w:hAnsi="Arial" w:cs="Arial"/>
        </w:rPr>
      </w:pPr>
      <w:r w:rsidRPr="00B444D9">
        <w:rPr>
          <w:rFonts w:ascii="Arial" w:hAnsi="Arial" w:cs="Arial"/>
        </w:rPr>
        <w:t xml:space="preserve">Potwierdza to wyżej </w:t>
      </w:r>
      <w:r w:rsidRPr="00B444D9">
        <w:rPr>
          <w:rFonts w:ascii="Arial" w:hAnsi="Arial" w:cs="Arial"/>
          <w:color w:val="000000"/>
        </w:rPr>
        <w:t xml:space="preserve">opisane tendencje </w:t>
      </w:r>
      <w:r w:rsidRPr="00B444D9">
        <w:rPr>
          <w:rFonts w:ascii="Arial" w:hAnsi="Arial" w:cs="Arial"/>
        </w:rPr>
        <w:t>wskazujące, że liczba pr</w:t>
      </w:r>
      <w:r w:rsidR="00B4212A" w:rsidRPr="00B444D9">
        <w:rPr>
          <w:rFonts w:ascii="Arial" w:hAnsi="Arial" w:cs="Arial"/>
        </w:rPr>
        <w:t xml:space="preserve">zypadków przemocy wśród dzieci </w:t>
      </w:r>
      <w:r w:rsidRPr="00B444D9">
        <w:rPr>
          <w:rFonts w:ascii="Arial" w:hAnsi="Arial" w:cs="Arial"/>
        </w:rPr>
        <w:t xml:space="preserve">z roku na rok </w:t>
      </w:r>
      <w:r w:rsidR="00073103" w:rsidRPr="00B444D9">
        <w:rPr>
          <w:rFonts w:ascii="Arial" w:hAnsi="Arial" w:cs="Arial"/>
        </w:rPr>
        <w:t>wzrasta</w:t>
      </w:r>
      <w:r w:rsidRPr="00B444D9">
        <w:rPr>
          <w:rFonts w:ascii="Arial" w:hAnsi="Arial" w:cs="Arial"/>
        </w:rPr>
        <w:t>.</w:t>
      </w:r>
    </w:p>
    <w:p w14:paraId="45A2C554" w14:textId="6E263D7B" w:rsidR="00AB3A42" w:rsidRDefault="003E50BB" w:rsidP="0049675D">
      <w:pPr>
        <w:spacing w:after="120"/>
        <w:ind w:firstLine="709"/>
        <w:jc w:val="both"/>
        <w:rPr>
          <w:rFonts w:ascii="Arial" w:hAnsi="Arial" w:cs="Arial"/>
        </w:rPr>
      </w:pPr>
      <w:r w:rsidRPr="00B444D9">
        <w:rPr>
          <w:rFonts w:ascii="Arial" w:hAnsi="Arial" w:cs="Arial"/>
        </w:rPr>
        <w:t>Analizując płeć osób doświadczających przemocy w rodzin</w:t>
      </w:r>
      <w:r w:rsidR="00D860BD" w:rsidRPr="00B444D9">
        <w:rPr>
          <w:rFonts w:ascii="Arial" w:hAnsi="Arial" w:cs="Arial"/>
        </w:rPr>
        <w:t>ie należy wskaza</w:t>
      </w:r>
      <w:r w:rsidR="006B5F9B" w:rsidRPr="00B444D9">
        <w:rPr>
          <w:rFonts w:ascii="Arial" w:hAnsi="Arial" w:cs="Arial"/>
        </w:rPr>
        <w:t xml:space="preserve">ć, </w:t>
      </w:r>
      <w:r w:rsidR="00D860BD" w:rsidRPr="00B444D9">
        <w:rPr>
          <w:rFonts w:ascii="Arial" w:hAnsi="Arial" w:cs="Arial"/>
        </w:rPr>
        <w:t>że zjawisko</w:t>
      </w:r>
      <w:r w:rsidRPr="00B444D9">
        <w:rPr>
          <w:rFonts w:ascii="Arial" w:hAnsi="Arial" w:cs="Arial"/>
        </w:rPr>
        <w:t xml:space="preserve"> dotyczy przede wszystkim kobiet. Na przestrzeni badanych lat udział kobiet wśród ogółu osób doświadczających przemocy w rodzinie, </w:t>
      </w:r>
      <w:r w:rsidR="00073103" w:rsidRPr="00B444D9">
        <w:rPr>
          <w:rFonts w:ascii="Arial" w:hAnsi="Arial" w:cs="Arial"/>
        </w:rPr>
        <w:t xml:space="preserve">oscyluje </w:t>
      </w:r>
      <w:r w:rsidRPr="00B444D9">
        <w:rPr>
          <w:rFonts w:ascii="Arial" w:hAnsi="Arial" w:cs="Arial"/>
        </w:rPr>
        <w:t>między 87-90%.</w:t>
      </w:r>
      <w:bookmarkStart w:id="6" w:name="_Toc457967132"/>
    </w:p>
    <w:p w14:paraId="7CAFCA4C" w14:textId="77777777" w:rsidR="0049675D" w:rsidRDefault="0049675D">
      <w:pPr>
        <w:spacing w:after="0" w:line="240" w:lineRule="auto"/>
        <w:rPr>
          <w:rFonts w:ascii="Arial" w:hAnsi="Arial" w:cs="Arial"/>
          <w:b/>
          <w:bCs/>
          <w:color w:val="1F3864" w:themeColor="accent1" w:themeShade="80"/>
          <w:szCs w:val="18"/>
        </w:rPr>
      </w:pPr>
      <w:r>
        <w:rPr>
          <w:rFonts w:ascii="Arial" w:hAnsi="Arial" w:cs="Arial"/>
          <w:color w:val="1F3864" w:themeColor="accent1" w:themeShade="80"/>
        </w:rPr>
        <w:br w:type="page"/>
      </w:r>
    </w:p>
    <w:p w14:paraId="316E1F0C" w14:textId="297F0CBA" w:rsidR="003E50BB" w:rsidRPr="006420ED" w:rsidRDefault="003E50BB" w:rsidP="00816FBD">
      <w:pPr>
        <w:pStyle w:val="Legenda"/>
        <w:spacing w:after="120" w:line="276" w:lineRule="auto"/>
        <w:jc w:val="both"/>
        <w:rPr>
          <w:rFonts w:ascii="Arial" w:hAnsi="Arial" w:cs="Arial"/>
          <w:color w:val="1F3864" w:themeColor="accent1" w:themeShade="80"/>
          <w:sz w:val="22"/>
        </w:rPr>
      </w:pPr>
      <w:r w:rsidRPr="006420ED">
        <w:rPr>
          <w:rFonts w:ascii="Arial" w:hAnsi="Arial" w:cs="Arial"/>
          <w:color w:val="1F3864" w:themeColor="accent1" w:themeShade="80"/>
          <w:sz w:val="22"/>
        </w:rPr>
        <w:lastRenderedPageBreak/>
        <w:t xml:space="preserve">Tabela </w:t>
      </w:r>
      <w:r w:rsidR="00B8755D" w:rsidRPr="006420ED">
        <w:rPr>
          <w:rFonts w:ascii="Arial" w:hAnsi="Arial" w:cs="Arial"/>
          <w:color w:val="1F3864" w:themeColor="accent1" w:themeShade="80"/>
          <w:sz w:val="22"/>
        </w:rPr>
        <w:t>7</w:t>
      </w:r>
      <w:r w:rsidRPr="006420ED">
        <w:rPr>
          <w:rFonts w:ascii="Arial" w:hAnsi="Arial" w:cs="Arial"/>
          <w:color w:val="1F3864" w:themeColor="accent1" w:themeShade="80"/>
          <w:sz w:val="22"/>
        </w:rPr>
        <w:t>. Charakterystyka osób doświadczający</w:t>
      </w:r>
      <w:r w:rsidR="00B8755D" w:rsidRPr="006420ED">
        <w:rPr>
          <w:rFonts w:ascii="Arial" w:hAnsi="Arial" w:cs="Arial"/>
          <w:color w:val="1F3864" w:themeColor="accent1" w:themeShade="80"/>
          <w:sz w:val="22"/>
        </w:rPr>
        <w:t xml:space="preserve">ch przemocy ze względu na płeć </w:t>
      </w:r>
      <w:r w:rsidRPr="006420ED">
        <w:rPr>
          <w:rFonts w:ascii="Arial" w:hAnsi="Arial" w:cs="Arial"/>
          <w:color w:val="1F3864" w:themeColor="accent1" w:themeShade="80"/>
          <w:sz w:val="22"/>
        </w:rPr>
        <w:t>w</w:t>
      </w:r>
      <w:r w:rsidR="00B422AA">
        <w:rPr>
          <w:rFonts w:ascii="Arial" w:hAnsi="Arial" w:cs="Arial"/>
          <w:color w:val="1F3864" w:themeColor="accent1" w:themeShade="80"/>
          <w:sz w:val="22"/>
        </w:rPr>
        <w:t> </w:t>
      </w:r>
      <w:r w:rsidRPr="006420ED">
        <w:rPr>
          <w:rFonts w:ascii="Arial" w:hAnsi="Arial" w:cs="Arial"/>
          <w:color w:val="1F3864" w:themeColor="accent1" w:themeShade="80"/>
          <w:sz w:val="22"/>
        </w:rPr>
        <w:t>latach 2012-2015</w:t>
      </w:r>
      <w:bookmarkEnd w:id="6"/>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Tabela dotyczy osób doświadczających przemocy ze względu na płęć."/>
        <w:tblDescription w:val="W tabeli przedstawiono charaktrystykę osób doświadczających przemocy w rodzinie ze względu na płeć"/>
      </w:tblPr>
      <w:tblGrid>
        <w:gridCol w:w="1038"/>
        <w:gridCol w:w="1999"/>
        <w:gridCol w:w="1716"/>
        <w:gridCol w:w="2234"/>
        <w:gridCol w:w="2049"/>
      </w:tblGrid>
      <w:tr w:rsidR="003E50BB" w:rsidRPr="00B444D9" w14:paraId="77301EB7" w14:textId="77777777" w:rsidTr="009A1A15">
        <w:trPr>
          <w:trHeight w:val="399"/>
          <w:tblHeader/>
          <w:jc w:val="center"/>
        </w:trPr>
        <w:tc>
          <w:tcPr>
            <w:tcW w:w="103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8A9E7FF"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9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9361D44"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Kobiety</w:t>
            </w:r>
          </w:p>
        </w:tc>
        <w:tc>
          <w:tcPr>
            <w:tcW w:w="171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0DAEAB"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Kobiety – odsetek względem liczby OGÓŁEM</w:t>
            </w:r>
          </w:p>
        </w:tc>
        <w:tc>
          <w:tcPr>
            <w:tcW w:w="22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3F29E5B"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Mężczyźni</w:t>
            </w:r>
          </w:p>
        </w:tc>
        <w:tc>
          <w:tcPr>
            <w:tcW w:w="204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B1C06F"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Mężczyźni – odsetek względem liczby OGÓŁEM</w:t>
            </w:r>
          </w:p>
        </w:tc>
      </w:tr>
      <w:tr w:rsidR="003E50BB" w:rsidRPr="00B444D9" w14:paraId="4E02E304" w14:textId="77777777" w:rsidTr="001663AC">
        <w:trPr>
          <w:trHeight w:val="286"/>
          <w:jc w:val="center"/>
        </w:trPr>
        <w:tc>
          <w:tcPr>
            <w:tcW w:w="1038" w:type="dxa"/>
            <w:tcBorders>
              <w:top w:val="double" w:sz="4" w:space="0" w:color="auto"/>
            </w:tcBorders>
          </w:tcPr>
          <w:p w14:paraId="0C173BC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999" w:type="dxa"/>
            <w:tcBorders>
              <w:top w:val="double" w:sz="4" w:space="0" w:color="auto"/>
            </w:tcBorders>
          </w:tcPr>
          <w:p w14:paraId="725C3CE4" w14:textId="36F49CCA"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w:t>
            </w:r>
            <w:r w:rsidR="00D157C7">
              <w:rPr>
                <w:rFonts w:ascii="Arial" w:hAnsi="Arial" w:cs="Arial"/>
                <w:iCs/>
                <w:sz w:val="18"/>
                <w:szCs w:val="20"/>
              </w:rPr>
              <w:t> </w:t>
            </w:r>
            <w:r w:rsidRPr="00B444D9">
              <w:rPr>
                <w:rFonts w:ascii="Arial" w:hAnsi="Arial" w:cs="Arial"/>
                <w:iCs/>
                <w:sz w:val="18"/>
                <w:szCs w:val="20"/>
              </w:rPr>
              <w:t>530</w:t>
            </w:r>
          </w:p>
        </w:tc>
        <w:tc>
          <w:tcPr>
            <w:tcW w:w="1716" w:type="dxa"/>
            <w:tcBorders>
              <w:top w:val="double" w:sz="4" w:space="0" w:color="auto"/>
            </w:tcBorders>
          </w:tcPr>
          <w:p w14:paraId="5798F89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90%</w:t>
            </w:r>
          </w:p>
        </w:tc>
        <w:tc>
          <w:tcPr>
            <w:tcW w:w="2234" w:type="dxa"/>
            <w:tcBorders>
              <w:top w:val="double" w:sz="4" w:space="0" w:color="auto"/>
            </w:tcBorders>
          </w:tcPr>
          <w:p w14:paraId="22861CD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292</w:t>
            </w:r>
          </w:p>
        </w:tc>
        <w:tc>
          <w:tcPr>
            <w:tcW w:w="2049" w:type="dxa"/>
            <w:tcBorders>
              <w:top w:val="double" w:sz="4" w:space="0" w:color="auto"/>
            </w:tcBorders>
          </w:tcPr>
          <w:p w14:paraId="0E0E19D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10%</w:t>
            </w:r>
          </w:p>
        </w:tc>
      </w:tr>
      <w:tr w:rsidR="003E50BB" w:rsidRPr="00B444D9" w14:paraId="62DB7990" w14:textId="77777777" w:rsidTr="003E50BB">
        <w:trPr>
          <w:trHeight w:val="276"/>
          <w:jc w:val="center"/>
        </w:trPr>
        <w:tc>
          <w:tcPr>
            <w:tcW w:w="1038" w:type="dxa"/>
          </w:tcPr>
          <w:p w14:paraId="5FCBDEF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999" w:type="dxa"/>
          </w:tcPr>
          <w:p w14:paraId="2B360473" w14:textId="009CE681"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w:t>
            </w:r>
            <w:r w:rsidR="00D157C7">
              <w:rPr>
                <w:rFonts w:ascii="Arial" w:hAnsi="Arial" w:cs="Arial"/>
                <w:iCs/>
                <w:sz w:val="18"/>
                <w:szCs w:val="20"/>
              </w:rPr>
              <w:t> </w:t>
            </w:r>
            <w:r w:rsidRPr="00B444D9">
              <w:rPr>
                <w:rFonts w:ascii="Arial" w:hAnsi="Arial" w:cs="Arial"/>
                <w:iCs/>
                <w:sz w:val="18"/>
                <w:szCs w:val="20"/>
              </w:rPr>
              <w:t>417</w:t>
            </w:r>
          </w:p>
        </w:tc>
        <w:tc>
          <w:tcPr>
            <w:tcW w:w="1716" w:type="dxa"/>
          </w:tcPr>
          <w:p w14:paraId="52556B4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89%</w:t>
            </w:r>
          </w:p>
        </w:tc>
        <w:tc>
          <w:tcPr>
            <w:tcW w:w="2234" w:type="dxa"/>
          </w:tcPr>
          <w:p w14:paraId="3201187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430</w:t>
            </w:r>
          </w:p>
        </w:tc>
        <w:tc>
          <w:tcPr>
            <w:tcW w:w="2049" w:type="dxa"/>
          </w:tcPr>
          <w:p w14:paraId="6F13BA3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11%</w:t>
            </w:r>
          </w:p>
        </w:tc>
      </w:tr>
      <w:tr w:rsidR="003E50BB" w:rsidRPr="00B444D9" w14:paraId="078E1D31" w14:textId="77777777" w:rsidTr="003E50BB">
        <w:trPr>
          <w:trHeight w:val="295"/>
          <w:jc w:val="center"/>
        </w:trPr>
        <w:tc>
          <w:tcPr>
            <w:tcW w:w="1038" w:type="dxa"/>
          </w:tcPr>
          <w:p w14:paraId="18D3825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999" w:type="dxa"/>
          </w:tcPr>
          <w:p w14:paraId="053B6B0B" w14:textId="2338CA4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w:t>
            </w:r>
            <w:r w:rsidR="00D157C7">
              <w:rPr>
                <w:rFonts w:ascii="Arial" w:hAnsi="Arial" w:cs="Arial"/>
                <w:iCs/>
                <w:sz w:val="18"/>
                <w:szCs w:val="20"/>
              </w:rPr>
              <w:t> </w:t>
            </w:r>
            <w:r w:rsidRPr="00B444D9">
              <w:rPr>
                <w:rFonts w:ascii="Arial" w:hAnsi="Arial" w:cs="Arial"/>
                <w:iCs/>
                <w:sz w:val="18"/>
                <w:szCs w:val="20"/>
              </w:rPr>
              <w:t>983</w:t>
            </w:r>
          </w:p>
        </w:tc>
        <w:tc>
          <w:tcPr>
            <w:tcW w:w="1716" w:type="dxa"/>
          </w:tcPr>
          <w:p w14:paraId="5386440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88%</w:t>
            </w:r>
          </w:p>
        </w:tc>
        <w:tc>
          <w:tcPr>
            <w:tcW w:w="2234" w:type="dxa"/>
          </w:tcPr>
          <w:p w14:paraId="60EBF7B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654</w:t>
            </w:r>
          </w:p>
        </w:tc>
        <w:tc>
          <w:tcPr>
            <w:tcW w:w="2049" w:type="dxa"/>
          </w:tcPr>
          <w:p w14:paraId="578AEC0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12%</w:t>
            </w:r>
          </w:p>
        </w:tc>
      </w:tr>
      <w:tr w:rsidR="003E50BB" w:rsidRPr="00B444D9" w14:paraId="61A22ADC" w14:textId="77777777" w:rsidTr="003E50BB">
        <w:trPr>
          <w:trHeight w:val="270"/>
          <w:jc w:val="center"/>
        </w:trPr>
        <w:tc>
          <w:tcPr>
            <w:tcW w:w="1038" w:type="dxa"/>
          </w:tcPr>
          <w:p w14:paraId="7202A74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999" w:type="dxa"/>
          </w:tcPr>
          <w:p w14:paraId="6AD9589D" w14:textId="38F5B6F8"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w:t>
            </w:r>
            <w:r w:rsidR="00D157C7">
              <w:rPr>
                <w:rFonts w:ascii="Arial" w:hAnsi="Arial" w:cs="Arial"/>
                <w:iCs/>
                <w:sz w:val="18"/>
                <w:szCs w:val="20"/>
              </w:rPr>
              <w:t> </w:t>
            </w:r>
            <w:r w:rsidRPr="00B444D9">
              <w:rPr>
                <w:rFonts w:ascii="Arial" w:hAnsi="Arial" w:cs="Arial"/>
                <w:iCs/>
                <w:sz w:val="18"/>
                <w:szCs w:val="20"/>
              </w:rPr>
              <w:t>956</w:t>
            </w:r>
          </w:p>
        </w:tc>
        <w:tc>
          <w:tcPr>
            <w:tcW w:w="1716" w:type="dxa"/>
          </w:tcPr>
          <w:p w14:paraId="2F2973D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87%</w:t>
            </w:r>
          </w:p>
        </w:tc>
        <w:tc>
          <w:tcPr>
            <w:tcW w:w="2234" w:type="dxa"/>
          </w:tcPr>
          <w:p w14:paraId="644E2C90"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749</w:t>
            </w:r>
          </w:p>
        </w:tc>
        <w:tc>
          <w:tcPr>
            <w:tcW w:w="2049" w:type="dxa"/>
          </w:tcPr>
          <w:p w14:paraId="26107D4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13%</w:t>
            </w:r>
          </w:p>
        </w:tc>
      </w:tr>
    </w:tbl>
    <w:p w14:paraId="25532A9E"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296AA12" w14:textId="1C734AB7" w:rsidR="003E50BB" w:rsidRPr="00B444D9" w:rsidRDefault="003E50BB" w:rsidP="00A23775">
      <w:pPr>
        <w:spacing w:after="120"/>
        <w:ind w:firstLine="709"/>
        <w:jc w:val="both"/>
        <w:rPr>
          <w:rFonts w:ascii="Arial" w:hAnsi="Arial" w:cs="Arial"/>
        </w:rPr>
      </w:pPr>
      <w:r w:rsidRPr="00B444D9">
        <w:rPr>
          <w:rFonts w:ascii="Arial" w:hAnsi="Arial" w:cs="Arial"/>
        </w:rPr>
        <w:t>Analizując dane pod kątem wykształcenia osób doznających przem</w:t>
      </w:r>
      <w:r w:rsidR="00FA3859" w:rsidRPr="00B444D9">
        <w:rPr>
          <w:rFonts w:ascii="Arial" w:hAnsi="Arial" w:cs="Arial"/>
        </w:rPr>
        <w:t xml:space="preserve">ocy w rodzinie, można zauważyć, </w:t>
      </w:r>
      <w:r w:rsidRPr="00B444D9">
        <w:rPr>
          <w:rFonts w:ascii="Arial" w:hAnsi="Arial" w:cs="Arial"/>
        </w:rPr>
        <w:t>że</w:t>
      </w:r>
      <w:r w:rsidR="00165881" w:rsidRPr="00B444D9">
        <w:rPr>
          <w:rFonts w:ascii="Arial" w:hAnsi="Arial" w:cs="Arial"/>
        </w:rPr>
        <w:t xml:space="preserve"> wśród nich przeważają osoby </w:t>
      </w:r>
      <w:r w:rsidRPr="00B444D9">
        <w:rPr>
          <w:rFonts w:ascii="Arial" w:hAnsi="Arial" w:cs="Arial"/>
        </w:rPr>
        <w:t xml:space="preserve">z </w:t>
      </w:r>
      <w:r w:rsidRPr="00B444D9">
        <w:rPr>
          <w:rFonts w:ascii="Arial" w:hAnsi="Arial" w:cs="Arial"/>
          <w:color w:val="000000"/>
        </w:rPr>
        <w:t>wykształceniem średnim i podstawowym (także niepełnym podstawowym).</w:t>
      </w:r>
    </w:p>
    <w:p w14:paraId="690730A1" w14:textId="77777777" w:rsidR="003E50BB" w:rsidRPr="006420ED" w:rsidRDefault="003E50BB" w:rsidP="00816FBD">
      <w:pPr>
        <w:pStyle w:val="Legenda"/>
        <w:spacing w:after="120" w:line="276" w:lineRule="auto"/>
        <w:jc w:val="both"/>
        <w:rPr>
          <w:rFonts w:ascii="Arial" w:hAnsi="Arial" w:cs="Arial"/>
          <w:color w:val="1F3864" w:themeColor="accent1" w:themeShade="80"/>
          <w:sz w:val="22"/>
        </w:rPr>
      </w:pPr>
      <w:bookmarkStart w:id="7" w:name="_Toc457967133"/>
      <w:r w:rsidRPr="006420ED">
        <w:rPr>
          <w:rFonts w:ascii="Arial" w:hAnsi="Arial" w:cs="Arial"/>
          <w:color w:val="1F3864" w:themeColor="accent1" w:themeShade="80"/>
          <w:sz w:val="22"/>
        </w:rPr>
        <w:t xml:space="preserve">Tabela </w:t>
      </w:r>
      <w:r w:rsidR="00B8755D" w:rsidRPr="006420ED">
        <w:rPr>
          <w:rFonts w:ascii="Arial" w:hAnsi="Arial" w:cs="Arial"/>
          <w:color w:val="1F3864" w:themeColor="accent1" w:themeShade="80"/>
          <w:sz w:val="22"/>
        </w:rPr>
        <w:t>8</w:t>
      </w:r>
      <w:r w:rsidRPr="006420ED">
        <w:rPr>
          <w:rFonts w:ascii="Arial" w:hAnsi="Arial" w:cs="Arial"/>
          <w:color w:val="1F3864" w:themeColor="accent1" w:themeShade="80"/>
          <w:sz w:val="22"/>
        </w:rPr>
        <w:t>. Charakterystyka osób doświadczających przemo</w:t>
      </w:r>
      <w:r w:rsidR="00B8755D" w:rsidRPr="006420ED">
        <w:rPr>
          <w:rFonts w:ascii="Arial" w:hAnsi="Arial" w:cs="Arial"/>
          <w:color w:val="1F3864" w:themeColor="accent1" w:themeShade="80"/>
          <w:sz w:val="22"/>
        </w:rPr>
        <w:t xml:space="preserve">cy ze względu na wykształcenie </w:t>
      </w:r>
      <w:r w:rsidRPr="006420ED">
        <w:rPr>
          <w:rFonts w:ascii="Arial" w:hAnsi="Arial" w:cs="Arial"/>
          <w:color w:val="1F3864" w:themeColor="accent1" w:themeShade="80"/>
          <w:sz w:val="22"/>
        </w:rPr>
        <w:t>w latach 2012-2015</w:t>
      </w:r>
      <w:bookmarkEnd w:id="7"/>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odział ze względu na wykształcenie"/>
        <w:tblDescription w:val="W tabeli 8 przedstawiono podział osób doświadczających przemocy w rodzinie ze względu na wiek (2012-2015)."/>
      </w:tblPr>
      <w:tblGrid>
        <w:gridCol w:w="622"/>
        <w:gridCol w:w="1403"/>
        <w:gridCol w:w="1556"/>
        <w:gridCol w:w="1540"/>
        <w:gridCol w:w="1349"/>
        <w:gridCol w:w="1288"/>
        <w:gridCol w:w="1275"/>
      </w:tblGrid>
      <w:tr w:rsidR="003E50BB" w:rsidRPr="00B444D9" w14:paraId="751A386F" w14:textId="77777777" w:rsidTr="009A1A15">
        <w:trPr>
          <w:trHeight w:val="879"/>
          <w:tblHeader/>
          <w:jc w:val="center"/>
        </w:trPr>
        <w:tc>
          <w:tcPr>
            <w:tcW w:w="62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3E18441"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40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9B9472"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Podstawowe/</w:t>
            </w:r>
          </w:p>
          <w:p w14:paraId="249AA34C"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niepełne podstawowe</w:t>
            </w:r>
          </w:p>
        </w:tc>
        <w:tc>
          <w:tcPr>
            <w:tcW w:w="15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B7751D5"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Gimnazjalne</w:t>
            </w:r>
          </w:p>
        </w:tc>
        <w:tc>
          <w:tcPr>
            <w:tcW w:w="154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B8B2D34"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Zawodowe</w:t>
            </w:r>
          </w:p>
        </w:tc>
        <w:tc>
          <w:tcPr>
            <w:tcW w:w="134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551C8AD"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Średnie</w:t>
            </w:r>
          </w:p>
        </w:tc>
        <w:tc>
          <w:tcPr>
            <w:tcW w:w="12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D8C9C2B"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Policealne</w:t>
            </w:r>
          </w:p>
        </w:tc>
        <w:tc>
          <w:tcPr>
            <w:tcW w:w="127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64FF941"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Wyższe</w:t>
            </w:r>
          </w:p>
        </w:tc>
      </w:tr>
      <w:tr w:rsidR="003E50BB" w:rsidRPr="00B444D9" w14:paraId="69BB2D70" w14:textId="77777777" w:rsidTr="00073103">
        <w:trPr>
          <w:trHeight w:val="283"/>
          <w:jc w:val="center"/>
        </w:trPr>
        <w:tc>
          <w:tcPr>
            <w:tcW w:w="622" w:type="dxa"/>
            <w:tcBorders>
              <w:top w:val="double" w:sz="4" w:space="0" w:color="auto"/>
            </w:tcBorders>
          </w:tcPr>
          <w:p w14:paraId="09F3E40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403" w:type="dxa"/>
            <w:tcBorders>
              <w:top w:val="double" w:sz="4" w:space="0" w:color="auto"/>
            </w:tcBorders>
          </w:tcPr>
          <w:p w14:paraId="6C80859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261</w:t>
            </w:r>
          </w:p>
        </w:tc>
        <w:tc>
          <w:tcPr>
            <w:tcW w:w="1556" w:type="dxa"/>
            <w:tcBorders>
              <w:top w:val="double" w:sz="4" w:space="0" w:color="auto"/>
            </w:tcBorders>
          </w:tcPr>
          <w:p w14:paraId="1991B48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27</w:t>
            </w:r>
          </w:p>
        </w:tc>
        <w:tc>
          <w:tcPr>
            <w:tcW w:w="1540" w:type="dxa"/>
            <w:tcBorders>
              <w:top w:val="double" w:sz="4" w:space="0" w:color="auto"/>
            </w:tcBorders>
          </w:tcPr>
          <w:p w14:paraId="05C8057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307</w:t>
            </w:r>
          </w:p>
        </w:tc>
        <w:tc>
          <w:tcPr>
            <w:tcW w:w="1349" w:type="dxa"/>
            <w:tcBorders>
              <w:top w:val="double" w:sz="4" w:space="0" w:color="auto"/>
            </w:tcBorders>
          </w:tcPr>
          <w:p w14:paraId="6585D52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161</w:t>
            </w:r>
          </w:p>
        </w:tc>
        <w:tc>
          <w:tcPr>
            <w:tcW w:w="1288" w:type="dxa"/>
            <w:tcBorders>
              <w:top w:val="double" w:sz="4" w:space="0" w:color="auto"/>
            </w:tcBorders>
          </w:tcPr>
          <w:p w14:paraId="5A4F4B3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w:t>
            </w:r>
          </w:p>
        </w:tc>
        <w:tc>
          <w:tcPr>
            <w:tcW w:w="1275" w:type="dxa"/>
            <w:tcBorders>
              <w:top w:val="double" w:sz="4" w:space="0" w:color="auto"/>
            </w:tcBorders>
          </w:tcPr>
          <w:p w14:paraId="2F04E46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w:t>
            </w:r>
          </w:p>
        </w:tc>
      </w:tr>
      <w:tr w:rsidR="003E50BB" w:rsidRPr="00B444D9" w14:paraId="05BBBF44" w14:textId="77777777" w:rsidTr="003E50BB">
        <w:trPr>
          <w:trHeight w:val="283"/>
          <w:jc w:val="center"/>
        </w:trPr>
        <w:tc>
          <w:tcPr>
            <w:tcW w:w="622" w:type="dxa"/>
          </w:tcPr>
          <w:p w14:paraId="4CCB22B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403" w:type="dxa"/>
          </w:tcPr>
          <w:p w14:paraId="27FF981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412</w:t>
            </w:r>
          </w:p>
        </w:tc>
        <w:tc>
          <w:tcPr>
            <w:tcW w:w="1556" w:type="dxa"/>
          </w:tcPr>
          <w:p w14:paraId="137A09B1"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40</w:t>
            </w:r>
          </w:p>
        </w:tc>
        <w:tc>
          <w:tcPr>
            <w:tcW w:w="1540" w:type="dxa"/>
          </w:tcPr>
          <w:p w14:paraId="4BD2774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402</w:t>
            </w:r>
          </w:p>
        </w:tc>
        <w:tc>
          <w:tcPr>
            <w:tcW w:w="1349" w:type="dxa"/>
          </w:tcPr>
          <w:p w14:paraId="6436F6E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219</w:t>
            </w:r>
          </w:p>
        </w:tc>
        <w:tc>
          <w:tcPr>
            <w:tcW w:w="1288" w:type="dxa"/>
          </w:tcPr>
          <w:p w14:paraId="2BAAA50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23</w:t>
            </w:r>
          </w:p>
        </w:tc>
        <w:tc>
          <w:tcPr>
            <w:tcW w:w="1275" w:type="dxa"/>
          </w:tcPr>
          <w:p w14:paraId="4C8AD93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41</w:t>
            </w:r>
          </w:p>
        </w:tc>
      </w:tr>
      <w:tr w:rsidR="003E50BB" w:rsidRPr="00B444D9" w14:paraId="02B86FB2" w14:textId="77777777" w:rsidTr="003E50BB">
        <w:trPr>
          <w:trHeight w:val="283"/>
          <w:jc w:val="center"/>
        </w:trPr>
        <w:tc>
          <w:tcPr>
            <w:tcW w:w="622" w:type="dxa"/>
          </w:tcPr>
          <w:p w14:paraId="0EA5549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403" w:type="dxa"/>
          </w:tcPr>
          <w:p w14:paraId="77AB0A3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447</w:t>
            </w:r>
          </w:p>
        </w:tc>
        <w:tc>
          <w:tcPr>
            <w:tcW w:w="1556" w:type="dxa"/>
          </w:tcPr>
          <w:p w14:paraId="77B4706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63</w:t>
            </w:r>
          </w:p>
        </w:tc>
        <w:tc>
          <w:tcPr>
            <w:tcW w:w="1540" w:type="dxa"/>
          </w:tcPr>
          <w:p w14:paraId="6049A3C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574</w:t>
            </w:r>
          </w:p>
        </w:tc>
        <w:tc>
          <w:tcPr>
            <w:tcW w:w="1349" w:type="dxa"/>
          </w:tcPr>
          <w:p w14:paraId="041D846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703</w:t>
            </w:r>
          </w:p>
        </w:tc>
        <w:tc>
          <w:tcPr>
            <w:tcW w:w="1288" w:type="dxa"/>
          </w:tcPr>
          <w:p w14:paraId="7B6C4AB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31</w:t>
            </w:r>
          </w:p>
        </w:tc>
        <w:tc>
          <w:tcPr>
            <w:tcW w:w="1275" w:type="dxa"/>
          </w:tcPr>
          <w:p w14:paraId="047B214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76</w:t>
            </w:r>
          </w:p>
        </w:tc>
      </w:tr>
      <w:tr w:rsidR="003E50BB" w:rsidRPr="00B444D9" w14:paraId="0022997A" w14:textId="77777777" w:rsidTr="003E50BB">
        <w:trPr>
          <w:trHeight w:val="298"/>
          <w:jc w:val="center"/>
        </w:trPr>
        <w:tc>
          <w:tcPr>
            <w:tcW w:w="622" w:type="dxa"/>
          </w:tcPr>
          <w:p w14:paraId="78A1BD6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403" w:type="dxa"/>
          </w:tcPr>
          <w:p w14:paraId="6FEC0C0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441</w:t>
            </w:r>
          </w:p>
        </w:tc>
        <w:tc>
          <w:tcPr>
            <w:tcW w:w="1556" w:type="dxa"/>
          </w:tcPr>
          <w:p w14:paraId="4D968A2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68</w:t>
            </w:r>
          </w:p>
        </w:tc>
        <w:tc>
          <w:tcPr>
            <w:tcW w:w="1540" w:type="dxa"/>
          </w:tcPr>
          <w:p w14:paraId="233F3F7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584</w:t>
            </w:r>
          </w:p>
        </w:tc>
        <w:tc>
          <w:tcPr>
            <w:tcW w:w="1349" w:type="dxa"/>
          </w:tcPr>
          <w:p w14:paraId="4C7228F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339</w:t>
            </w:r>
          </w:p>
        </w:tc>
        <w:tc>
          <w:tcPr>
            <w:tcW w:w="1288" w:type="dxa"/>
          </w:tcPr>
          <w:p w14:paraId="5299A3A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26</w:t>
            </w:r>
          </w:p>
        </w:tc>
        <w:tc>
          <w:tcPr>
            <w:tcW w:w="1275" w:type="dxa"/>
          </w:tcPr>
          <w:p w14:paraId="6B28326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68</w:t>
            </w:r>
          </w:p>
        </w:tc>
      </w:tr>
    </w:tbl>
    <w:p w14:paraId="4A667AC4"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588099CE" w14:textId="0BB44851" w:rsidR="003E50BB" w:rsidRPr="00B444D9" w:rsidRDefault="00EF38DA" w:rsidP="00A23775">
      <w:pPr>
        <w:spacing w:after="120"/>
        <w:ind w:firstLine="709"/>
        <w:jc w:val="both"/>
        <w:rPr>
          <w:rFonts w:ascii="Arial" w:hAnsi="Arial" w:cs="Arial"/>
        </w:rPr>
      </w:pPr>
      <w:r w:rsidRPr="00B444D9">
        <w:rPr>
          <w:rFonts w:ascii="Arial" w:hAnsi="Arial" w:cs="Arial"/>
        </w:rPr>
        <w:t>Jednym z kryteriów analizy była aktywność zawodowa, którą na potrzeby badania zdefiniowano</w:t>
      </w:r>
      <w:r w:rsidR="00165881" w:rsidRPr="00B444D9">
        <w:rPr>
          <w:rFonts w:ascii="Arial" w:hAnsi="Arial" w:cs="Arial"/>
        </w:rPr>
        <w:t xml:space="preserve"> w następujący sposób</w:t>
      </w:r>
      <w:r w:rsidRPr="00B444D9">
        <w:rPr>
          <w:rFonts w:ascii="Arial" w:hAnsi="Arial" w:cs="Arial"/>
        </w:rPr>
        <w:t xml:space="preserve">: </w:t>
      </w:r>
      <w:r w:rsidRPr="00B444D9">
        <w:rPr>
          <w:rFonts w:ascii="Arial" w:hAnsi="Arial" w:cs="Arial"/>
          <w:i/>
          <w:iCs/>
          <w:sz w:val="20"/>
          <w:szCs w:val="20"/>
        </w:rPr>
        <w:t>osoby pracujące, jak i osoby bezrobotne poszukujące pracy i</w:t>
      </w:r>
      <w:r w:rsidR="004F70CE">
        <w:rPr>
          <w:rFonts w:ascii="Arial" w:hAnsi="Arial" w:cs="Arial"/>
          <w:i/>
          <w:iCs/>
          <w:sz w:val="20"/>
          <w:szCs w:val="20"/>
        </w:rPr>
        <w:t> </w:t>
      </w:r>
      <w:r w:rsidRPr="00B444D9">
        <w:rPr>
          <w:rFonts w:ascii="Arial" w:hAnsi="Arial" w:cs="Arial"/>
          <w:i/>
          <w:iCs/>
          <w:sz w:val="20"/>
          <w:szCs w:val="20"/>
        </w:rPr>
        <w:t>zainteresowane jej podjęciem.</w:t>
      </w:r>
      <w:r w:rsidRPr="00B444D9">
        <w:rPr>
          <w:rFonts w:ascii="Arial" w:hAnsi="Arial" w:cs="Arial"/>
        </w:rPr>
        <w:t xml:space="preserve"> Osoby bierne zawodowo to: </w:t>
      </w:r>
      <w:r w:rsidRPr="00B444D9">
        <w:rPr>
          <w:rFonts w:ascii="Arial" w:hAnsi="Arial" w:cs="Arial"/>
          <w:i/>
          <w:iCs/>
          <w:sz w:val="20"/>
          <w:szCs w:val="20"/>
        </w:rPr>
        <w:t xml:space="preserve">osoby niepracujące i nieposzukujące pracy. W grupie osób nieaktywnych zawodowo znajdują się: osoby niewykazujące chęci do zatrudnienia mimo posiadania zdolności do podjęcia pracy, osoby starsze (w wieku emerytalnym) lub takie, które są w wieku produkcyjnym, ale uzyskały uprawnienia rentowe i nie zamierzają powrócić na rynek pracy. </w:t>
      </w:r>
      <w:r w:rsidR="003E50BB" w:rsidRPr="00B444D9">
        <w:rPr>
          <w:rFonts w:ascii="Arial" w:hAnsi="Arial" w:cs="Arial"/>
        </w:rPr>
        <w:t>Analizując sytuację na rynku pracy osób doznających przemocy w rodzinie, nie odnotowano znaczących różnic na przestrzeni lat. W badanej grupie dominują osoby aktywne zawodowo.</w:t>
      </w:r>
    </w:p>
    <w:p w14:paraId="58994B93" w14:textId="7C6C3652" w:rsidR="00EF38DA" w:rsidRPr="00B444D9" w:rsidRDefault="003E50BB" w:rsidP="00A23775">
      <w:pPr>
        <w:spacing w:after="120"/>
        <w:ind w:firstLine="709"/>
        <w:jc w:val="both"/>
        <w:rPr>
          <w:rFonts w:ascii="Arial" w:hAnsi="Arial" w:cs="Arial"/>
        </w:rPr>
      </w:pPr>
      <w:r w:rsidRPr="00B444D9">
        <w:rPr>
          <w:rFonts w:ascii="Arial" w:hAnsi="Arial" w:cs="Arial"/>
        </w:rPr>
        <w:t xml:space="preserve">Analizując miejsce zamieszkania osób doświadczających przemocy można zauważyć, że na przestrzeni lat ponad dwukrotnie wzrosła zarówno liczba osób mieszkających na wsi jak i na obszarach miejskich. Warto wskazać, że o ile w roku 2012 tylko nieznacznie dominowali mieszkańcy obszarów wiejskich, to już w roku 2015 jest ich więcej o blisko 25 pkt. procentowych względem mieszkańców miast. Dane w niniejszym rozdziale obejmują klientów ośrodków pomocy społecznej z terenów gmin, zatem wyżej wymienione proporcje </w:t>
      </w:r>
      <w:r w:rsidR="00EF38DA" w:rsidRPr="00B444D9">
        <w:rPr>
          <w:rFonts w:ascii="Arial" w:hAnsi="Arial" w:cs="Arial"/>
        </w:rPr>
        <w:t xml:space="preserve">mogą </w:t>
      </w:r>
      <w:r w:rsidRPr="00B444D9">
        <w:rPr>
          <w:rFonts w:ascii="Arial" w:hAnsi="Arial" w:cs="Arial"/>
        </w:rPr>
        <w:t>wynika</w:t>
      </w:r>
      <w:r w:rsidR="00EF38DA" w:rsidRPr="00B444D9">
        <w:rPr>
          <w:rFonts w:ascii="Arial" w:hAnsi="Arial" w:cs="Arial"/>
        </w:rPr>
        <w:t>ć</w:t>
      </w:r>
      <w:r w:rsidRPr="00B444D9">
        <w:rPr>
          <w:rFonts w:ascii="Arial" w:hAnsi="Arial" w:cs="Arial"/>
        </w:rPr>
        <w:t xml:space="preserve"> ze specyfiki obszarów objętych pomocą OPS-ów.</w:t>
      </w:r>
    </w:p>
    <w:p w14:paraId="0BF53B25" w14:textId="77777777" w:rsidR="003E50BB" w:rsidRPr="00B444D9" w:rsidRDefault="003E50BB" w:rsidP="00A23775">
      <w:pPr>
        <w:spacing w:after="120"/>
        <w:ind w:firstLine="709"/>
        <w:jc w:val="both"/>
        <w:rPr>
          <w:rFonts w:ascii="Arial" w:hAnsi="Arial" w:cs="Arial"/>
        </w:rPr>
      </w:pPr>
      <w:r w:rsidRPr="00B444D9">
        <w:rPr>
          <w:rFonts w:ascii="Arial" w:hAnsi="Arial" w:cs="Arial"/>
        </w:rPr>
        <w:t xml:space="preserve">Podsumowując charakterystykę osób doświadczających przemocy, należy zwrócić uwagę na problemy, które często współtowarzyszą doświadczaniu </w:t>
      </w:r>
      <w:r w:rsidR="0015395D" w:rsidRPr="00B444D9">
        <w:rPr>
          <w:rFonts w:ascii="Arial" w:hAnsi="Arial" w:cs="Arial"/>
        </w:rPr>
        <w:t>przemocy w rodzinie</w:t>
      </w:r>
      <w:r w:rsidRPr="00B444D9">
        <w:rPr>
          <w:rFonts w:ascii="Arial" w:hAnsi="Arial" w:cs="Arial"/>
        </w:rPr>
        <w:t>. Jak pokazuje poniższy wykres</w:t>
      </w:r>
      <w:r w:rsidR="00E97AE7" w:rsidRPr="00B444D9">
        <w:rPr>
          <w:rFonts w:ascii="Arial" w:hAnsi="Arial" w:cs="Arial"/>
        </w:rPr>
        <w:t>,</w:t>
      </w:r>
      <w:r w:rsidRPr="00B444D9">
        <w:rPr>
          <w:rFonts w:ascii="Arial" w:hAnsi="Arial" w:cs="Arial"/>
        </w:rPr>
        <w:t xml:space="preserve"> </w:t>
      </w:r>
      <w:r w:rsidR="0015395D" w:rsidRPr="00B444D9">
        <w:rPr>
          <w:rFonts w:ascii="Arial" w:hAnsi="Arial" w:cs="Arial"/>
        </w:rPr>
        <w:t>w rodzinach osób doznających</w:t>
      </w:r>
      <w:r w:rsidR="00A23775" w:rsidRPr="00B444D9">
        <w:rPr>
          <w:rFonts w:ascii="Arial" w:hAnsi="Arial" w:cs="Arial"/>
        </w:rPr>
        <w:t xml:space="preserve"> przemocy</w:t>
      </w:r>
      <w:r w:rsidRPr="00B444D9">
        <w:rPr>
          <w:rFonts w:ascii="Arial" w:hAnsi="Arial" w:cs="Arial"/>
        </w:rPr>
        <w:t xml:space="preserve"> najczęściej </w:t>
      </w:r>
      <w:r w:rsidR="0015395D" w:rsidRPr="00B444D9">
        <w:rPr>
          <w:rFonts w:ascii="Arial" w:hAnsi="Arial" w:cs="Arial"/>
        </w:rPr>
        <w:t>występuje również uzależnienie od</w:t>
      </w:r>
      <w:r w:rsidRPr="00B444D9">
        <w:rPr>
          <w:rFonts w:ascii="Arial" w:hAnsi="Arial" w:cs="Arial"/>
        </w:rPr>
        <w:t xml:space="preserve"> alkohol</w:t>
      </w:r>
      <w:r w:rsidR="0015395D" w:rsidRPr="00B444D9">
        <w:rPr>
          <w:rFonts w:ascii="Arial" w:hAnsi="Arial" w:cs="Arial"/>
        </w:rPr>
        <w:t>u</w:t>
      </w:r>
      <w:r w:rsidRPr="00B444D9">
        <w:rPr>
          <w:rFonts w:ascii="Arial" w:hAnsi="Arial" w:cs="Arial"/>
        </w:rPr>
        <w:t xml:space="preserve"> (57,1%) lub ubóstw</w:t>
      </w:r>
      <w:r w:rsidR="0015395D" w:rsidRPr="00B444D9">
        <w:rPr>
          <w:rFonts w:ascii="Arial" w:hAnsi="Arial" w:cs="Arial"/>
        </w:rPr>
        <w:t>o</w:t>
      </w:r>
      <w:r w:rsidRPr="00B444D9">
        <w:rPr>
          <w:rFonts w:ascii="Arial" w:hAnsi="Arial" w:cs="Arial"/>
        </w:rPr>
        <w:t xml:space="preserve"> (24,2%). W mniejszym stopniu jest to niepełnosprawność lub rozbita rodzina.</w:t>
      </w:r>
    </w:p>
    <w:p w14:paraId="59EAADC4" w14:textId="04B2B7C1" w:rsidR="003E50BB" w:rsidRPr="00565D2D" w:rsidRDefault="003E50BB" w:rsidP="005215F2">
      <w:pPr>
        <w:pStyle w:val="Legenda"/>
        <w:spacing w:after="120" w:line="276" w:lineRule="auto"/>
        <w:jc w:val="both"/>
        <w:rPr>
          <w:rFonts w:ascii="Arial" w:hAnsi="Arial" w:cs="Arial"/>
          <w:color w:val="1F3864" w:themeColor="accent1" w:themeShade="80"/>
          <w:sz w:val="22"/>
        </w:rPr>
      </w:pPr>
      <w:bookmarkStart w:id="8" w:name="_Toc457967090"/>
      <w:r w:rsidRPr="00565D2D">
        <w:rPr>
          <w:rFonts w:ascii="Arial" w:hAnsi="Arial" w:cs="Arial"/>
          <w:color w:val="1F3864" w:themeColor="accent1" w:themeShade="80"/>
          <w:sz w:val="22"/>
        </w:rPr>
        <w:lastRenderedPageBreak/>
        <w:t xml:space="preserve">Wykres </w:t>
      </w:r>
      <w:r w:rsidRPr="00565D2D">
        <w:rPr>
          <w:rFonts w:ascii="Arial" w:hAnsi="Arial" w:cs="Arial"/>
          <w:color w:val="1F3864" w:themeColor="accent1" w:themeShade="80"/>
          <w:sz w:val="22"/>
        </w:rPr>
        <w:fldChar w:fldCharType="begin"/>
      </w:r>
      <w:r w:rsidRPr="00565D2D">
        <w:rPr>
          <w:rFonts w:ascii="Arial" w:hAnsi="Arial" w:cs="Arial"/>
          <w:color w:val="1F3864" w:themeColor="accent1" w:themeShade="80"/>
          <w:sz w:val="22"/>
        </w:rPr>
        <w:instrText xml:space="preserve"> SEQ Wykres \* ARABIC </w:instrText>
      </w:r>
      <w:r w:rsidRPr="00565D2D">
        <w:rPr>
          <w:rFonts w:ascii="Arial" w:hAnsi="Arial" w:cs="Arial"/>
          <w:color w:val="1F3864" w:themeColor="accent1" w:themeShade="80"/>
          <w:sz w:val="22"/>
        </w:rPr>
        <w:fldChar w:fldCharType="separate"/>
      </w:r>
      <w:r w:rsidR="001925DC">
        <w:rPr>
          <w:rFonts w:ascii="Arial" w:hAnsi="Arial" w:cs="Arial"/>
          <w:noProof/>
          <w:color w:val="1F3864" w:themeColor="accent1" w:themeShade="80"/>
          <w:sz w:val="22"/>
        </w:rPr>
        <w:t>1</w:t>
      </w:r>
      <w:r w:rsidRPr="00565D2D">
        <w:rPr>
          <w:rFonts w:ascii="Arial" w:hAnsi="Arial" w:cs="Arial"/>
          <w:noProof/>
          <w:color w:val="1F3864" w:themeColor="accent1" w:themeShade="80"/>
          <w:sz w:val="22"/>
        </w:rPr>
        <w:fldChar w:fldCharType="end"/>
      </w:r>
      <w:r w:rsidRPr="00565D2D">
        <w:rPr>
          <w:rFonts w:ascii="Arial" w:hAnsi="Arial" w:cs="Arial"/>
          <w:color w:val="1F3864" w:themeColor="accent1" w:themeShade="80"/>
          <w:sz w:val="22"/>
        </w:rPr>
        <w:t>. Problemy, które współwystępują wśród osób doświadczających przemocy w</w:t>
      </w:r>
      <w:r w:rsidR="00B422AA">
        <w:rPr>
          <w:rFonts w:ascii="Arial" w:hAnsi="Arial" w:cs="Arial"/>
          <w:color w:val="1F3864" w:themeColor="accent1" w:themeShade="80"/>
          <w:sz w:val="22"/>
        </w:rPr>
        <w:t> </w:t>
      </w:r>
      <w:r w:rsidRPr="00565D2D">
        <w:rPr>
          <w:rFonts w:ascii="Arial" w:hAnsi="Arial" w:cs="Arial"/>
          <w:color w:val="1F3864" w:themeColor="accent1" w:themeShade="80"/>
          <w:sz w:val="22"/>
        </w:rPr>
        <w:t>rodzinie w latach 2012-2015</w:t>
      </w:r>
      <w:bookmarkEnd w:id="8"/>
    </w:p>
    <w:p w14:paraId="1B19224E" w14:textId="365FEBED" w:rsidR="003E50BB" w:rsidRPr="00B444D9" w:rsidRDefault="0036458B" w:rsidP="00816FBD">
      <w:pPr>
        <w:spacing w:after="120"/>
        <w:jc w:val="center"/>
        <w:rPr>
          <w:rFonts w:ascii="Arial" w:hAnsi="Arial" w:cs="Arial"/>
          <w:noProof/>
        </w:rPr>
      </w:pPr>
      <w:r>
        <w:rPr>
          <w:rFonts w:ascii="Arial" w:hAnsi="Arial" w:cs="Arial"/>
          <w:noProof/>
        </w:rPr>
        <w:drawing>
          <wp:inline distT="0" distB="0" distL="0" distR="0" wp14:anchorId="1F21745C" wp14:editId="7795243A">
            <wp:extent cx="4599940" cy="2761615"/>
            <wp:effectExtent l="0" t="0" r="0" b="635"/>
            <wp:docPr id="19" name="Obraz 19" descr="Przyczyny przemocy domowej to między innymi: alkoholizm, ubóstwo, niepełnosprawność, rozbita rodz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14:paraId="2E45C59B"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28429D1" w14:textId="77777777" w:rsidR="00A92A2C" w:rsidRPr="00B444D9" w:rsidRDefault="00C64A69" w:rsidP="00816FBD">
      <w:pPr>
        <w:pStyle w:val="Akapitzlist"/>
        <w:spacing w:after="120"/>
        <w:ind w:left="0"/>
        <w:jc w:val="both"/>
        <w:rPr>
          <w:rFonts w:ascii="Arial" w:hAnsi="Arial" w:cs="Arial"/>
          <w:b/>
          <w:sz w:val="24"/>
          <w:szCs w:val="24"/>
        </w:rPr>
      </w:pPr>
      <w:r w:rsidRPr="00B444D9">
        <w:rPr>
          <w:rFonts w:ascii="Arial" w:hAnsi="Arial" w:cs="Arial"/>
          <w:b/>
          <w:sz w:val="24"/>
          <w:szCs w:val="24"/>
          <w:lang w:val="pl-PL"/>
        </w:rPr>
        <w:t>1.</w:t>
      </w:r>
      <w:r w:rsidR="000234A4" w:rsidRPr="00B444D9">
        <w:rPr>
          <w:rFonts w:ascii="Arial" w:hAnsi="Arial" w:cs="Arial"/>
          <w:b/>
          <w:sz w:val="24"/>
          <w:szCs w:val="24"/>
          <w:lang w:val="pl-PL"/>
        </w:rPr>
        <w:t>2</w:t>
      </w:r>
      <w:r w:rsidRPr="00B444D9">
        <w:rPr>
          <w:rFonts w:ascii="Arial" w:hAnsi="Arial" w:cs="Arial"/>
          <w:b/>
          <w:sz w:val="24"/>
          <w:szCs w:val="24"/>
          <w:lang w:val="pl-PL"/>
        </w:rPr>
        <w:t xml:space="preserve">.3. </w:t>
      </w:r>
      <w:r w:rsidR="009F2907" w:rsidRPr="00B444D9">
        <w:rPr>
          <w:rFonts w:ascii="Arial" w:hAnsi="Arial" w:cs="Arial"/>
          <w:b/>
          <w:sz w:val="24"/>
          <w:szCs w:val="24"/>
        </w:rPr>
        <w:t xml:space="preserve">Charakterystyka </w:t>
      </w:r>
      <w:r w:rsidR="005B5B21" w:rsidRPr="00B444D9">
        <w:rPr>
          <w:rFonts w:ascii="Arial" w:hAnsi="Arial" w:cs="Arial"/>
          <w:b/>
          <w:sz w:val="24"/>
          <w:szCs w:val="24"/>
        </w:rPr>
        <w:t>osób stosujących przemoc</w:t>
      </w:r>
      <w:r w:rsidR="00165881" w:rsidRPr="00B444D9">
        <w:rPr>
          <w:rFonts w:ascii="Arial" w:hAnsi="Arial" w:cs="Arial"/>
          <w:b/>
          <w:sz w:val="24"/>
          <w:szCs w:val="24"/>
          <w:lang w:val="pl-PL"/>
        </w:rPr>
        <w:t xml:space="preserve"> w rodzinie</w:t>
      </w:r>
      <w:r w:rsidR="003E50BB" w:rsidRPr="00B444D9">
        <w:rPr>
          <w:rStyle w:val="Odwoanieprzypisudolnego"/>
          <w:rFonts w:ascii="Arial" w:hAnsi="Arial" w:cs="Arial"/>
          <w:b/>
          <w:sz w:val="24"/>
          <w:szCs w:val="24"/>
        </w:rPr>
        <w:footnoteReference w:id="12"/>
      </w:r>
    </w:p>
    <w:p w14:paraId="434505C0" w14:textId="669C1D6E" w:rsidR="003E50BB" w:rsidRPr="00B444D9" w:rsidRDefault="003E50BB" w:rsidP="00A23775">
      <w:pPr>
        <w:spacing w:after="120"/>
        <w:ind w:firstLine="709"/>
        <w:jc w:val="both"/>
        <w:rPr>
          <w:rFonts w:ascii="Arial" w:hAnsi="Arial" w:cs="Arial"/>
        </w:rPr>
      </w:pPr>
      <w:r w:rsidRPr="00B444D9">
        <w:rPr>
          <w:rFonts w:ascii="Arial" w:hAnsi="Arial" w:cs="Arial"/>
        </w:rPr>
        <w:t>W przypadku osób stosujących przemoc dominują osoby w wieku 36-60 lat, a w dalszej kolejności są to osoby w wieku 18-35 lat.</w:t>
      </w:r>
    </w:p>
    <w:p w14:paraId="49FA73E3" w14:textId="22B23B85" w:rsidR="003E50BB" w:rsidRPr="006420ED" w:rsidRDefault="003E50BB" w:rsidP="00816FBD">
      <w:pPr>
        <w:pStyle w:val="Legenda"/>
        <w:spacing w:after="120" w:line="276" w:lineRule="auto"/>
        <w:jc w:val="both"/>
        <w:rPr>
          <w:rFonts w:ascii="Arial" w:hAnsi="Arial" w:cs="Arial"/>
          <w:color w:val="1F3864" w:themeColor="accent1" w:themeShade="80"/>
          <w:sz w:val="22"/>
        </w:rPr>
      </w:pPr>
      <w:bookmarkStart w:id="9" w:name="_Toc457967135"/>
      <w:r w:rsidRPr="006420ED">
        <w:rPr>
          <w:rFonts w:ascii="Arial" w:hAnsi="Arial" w:cs="Arial"/>
          <w:color w:val="1F3864" w:themeColor="accent1" w:themeShade="80"/>
          <w:sz w:val="22"/>
        </w:rPr>
        <w:t>Tabela</w:t>
      </w:r>
      <w:r w:rsidR="00CD10B7" w:rsidRPr="006420ED">
        <w:rPr>
          <w:rFonts w:ascii="Arial" w:hAnsi="Arial" w:cs="Arial"/>
          <w:color w:val="1F3864" w:themeColor="accent1" w:themeShade="80"/>
          <w:sz w:val="22"/>
        </w:rPr>
        <w:t xml:space="preserve"> 9</w:t>
      </w:r>
      <w:r w:rsidRPr="006420ED">
        <w:rPr>
          <w:rFonts w:ascii="Arial" w:hAnsi="Arial" w:cs="Arial"/>
          <w:color w:val="1F3864" w:themeColor="accent1" w:themeShade="80"/>
          <w:sz w:val="22"/>
        </w:rPr>
        <w:t xml:space="preserve">. Charakterystyka osób stosujących przemoc w rodzinie ze względu </w:t>
      </w:r>
      <w:r w:rsidR="0009098A" w:rsidRPr="006420ED">
        <w:rPr>
          <w:rFonts w:ascii="Arial" w:hAnsi="Arial" w:cs="Arial"/>
          <w:color w:val="1F3864" w:themeColor="accent1" w:themeShade="80"/>
          <w:sz w:val="22"/>
        </w:rPr>
        <w:t>na wiek</w:t>
      </w:r>
      <w:r w:rsidRPr="006420ED">
        <w:rPr>
          <w:rFonts w:ascii="Arial" w:hAnsi="Arial" w:cs="Arial"/>
          <w:color w:val="1F3864" w:themeColor="accent1" w:themeShade="80"/>
          <w:sz w:val="22"/>
        </w:rPr>
        <w:t xml:space="preserve"> w</w:t>
      </w:r>
      <w:r w:rsidR="00B422AA">
        <w:rPr>
          <w:rFonts w:ascii="Arial" w:hAnsi="Arial" w:cs="Arial"/>
          <w:color w:val="1F3864" w:themeColor="accent1" w:themeShade="80"/>
          <w:sz w:val="22"/>
        </w:rPr>
        <w:t> </w:t>
      </w:r>
      <w:r w:rsidRPr="006420ED">
        <w:rPr>
          <w:rFonts w:ascii="Arial" w:hAnsi="Arial" w:cs="Arial"/>
          <w:color w:val="1F3864" w:themeColor="accent1" w:themeShade="80"/>
          <w:sz w:val="22"/>
        </w:rPr>
        <w:t>latach 2012-2015</w:t>
      </w:r>
      <w:bookmarkEnd w:id="9"/>
    </w:p>
    <w:tbl>
      <w:tblPr>
        <w:tblW w:w="90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odział osób stosujących przemoc ze względu na wiek."/>
        <w:tblDescription w:val="W tabeli przedstawiono charakterystykę osób stosujących przemoc w rodzinie ze względu na wiek w latach 2012-2015."/>
      </w:tblPr>
      <w:tblGrid>
        <w:gridCol w:w="947"/>
        <w:gridCol w:w="1747"/>
        <w:gridCol w:w="1856"/>
        <w:gridCol w:w="1853"/>
        <w:gridCol w:w="2677"/>
      </w:tblGrid>
      <w:tr w:rsidR="003E50BB" w:rsidRPr="00B444D9" w14:paraId="5AC6BDF0" w14:textId="77777777" w:rsidTr="009A1A15">
        <w:trPr>
          <w:trHeight w:val="690"/>
          <w:tblHeader/>
        </w:trPr>
        <w:tc>
          <w:tcPr>
            <w:tcW w:w="9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83C9CD7"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7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59A19F"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poniżej 18 lat</w:t>
            </w:r>
          </w:p>
        </w:tc>
        <w:tc>
          <w:tcPr>
            <w:tcW w:w="18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19A2F78"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18 – 35 lat</w:t>
            </w:r>
          </w:p>
        </w:tc>
        <w:tc>
          <w:tcPr>
            <w:tcW w:w="18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31BFF35"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Wiek 36 – 60 lat</w:t>
            </w:r>
          </w:p>
        </w:tc>
        <w:tc>
          <w:tcPr>
            <w:tcW w:w="26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41A94AF" w14:textId="77777777" w:rsidR="003E50BB" w:rsidRPr="00B444D9" w:rsidRDefault="003E50BB" w:rsidP="00816FBD">
            <w:pPr>
              <w:pStyle w:val="Akapitzlist1"/>
              <w:spacing w:after="120"/>
              <w:ind w:left="0" w:right="83"/>
              <w:jc w:val="center"/>
              <w:rPr>
                <w:rFonts w:ascii="Arial" w:hAnsi="Arial" w:cs="Arial"/>
                <w:b/>
                <w:bCs/>
                <w:iCs/>
                <w:sz w:val="18"/>
                <w:szCs w:val="20"/>
              </w:rPr>
            </w:pPr>
            <w:r w:rsidRPr="00B444D9">
              <w:rPr>
                <w:rFonts w:ascii="Arial" w:hAnsi="Arial" w:cs="Arial"/>
                <w:b/>
                <w:bCs/>
                <w:iCs/>
                <w:sz w:val="18"/>
                <w:szCs w:val="20"/>
              </w:rPr>
              <w:t>Powyżej 60 lat</w:t>
            </w:r>
          </w:p>
        </w:tc>
      </w:tr>
      <w:tr w:rsidR="003E50BB" w:rsidRPr="00B444D9" w14:paraId="02C6FD17" w14:textId="77777777" w:rsidTr="009A4312">
        <w:trPr>
          <w:trHeight w:val="297"/>
        </w:trPr>
        <w:tc>
          <w:tcPr>
            <w:tcW w:w="947" w:type="dxa"/>
            <w:tcBorders>
              <w:top w:val="double" w:sz="4" w:space="0" w:color="auto"/>
            </w:tcBorders>
          </w:tcPr>
          <w:p w14:paraId="15717B2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747" w:type="dxa"/>
            <w:tcBorders>
              <w:top w:val="double" w:sz="4" w:space="0" w:color="auto"/>
            </w:tcBorders>
          </w:tcPr>
          <w:p w14:paraId="3D8E4E4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w:t>
            </w:r>
          </w:p>
        </w:tc>
        <w:tc>
          <w:tcPr>
            <w:tcW w:w="1856" w:type="dxa"/>
            <w:tcBorders>
              <w:top w:val="double" w:sz="4" w:space="0" w:color="auto"/>
            </w:tcBorders>
          </w:tcPr>
          <w:p w14:paraId="175DBBB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273</w:t>
            </w:r>
          </w:p>
        </w:tc>
        <w:tc>
          <w:tcPr>
            <w:tcW w:w="1853" w:type="dxa"/>
            <w:tcBorders>
              <w:top w:val="double" w:sz="4" w:space="0" w:color="auto"/>
            </w:tcBorders>
          </w:tcPr>
          <w:p w14:paraId="01F7C8C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900</w:t>
            </w:r>
          </w:p>
        </w:tc>
        <w:tc>
          <w:tcPr>
            <w:tcW w:w="2677" w:type="dxa"/>
            <w:tcBorders>
              <w:top w:val="double" w:sz="4" w:space="0" w:color="auto"/>
            </w:tcBorders>
          </w:tcPr>
          <w:p w14:paraId="19DE5DF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84</w:t>
            </w:r>
          </w:p>
        </w:tc>
      </w:tr>
      <w:tr w:rsidR="003E50BB" w:rsidRPr="00B444D9" w14:paraId="484F79CC" w14:textId="77777777" w:rsidTr="000234A4">
        <w:trPr>
          <w:trHeight w:val="288"/>
        </w:trPr>
        <w:tc>
          <w:tcPr>
            <w:tcW w:w="947" w:type="dxa"/>
          </w:tcPr>
          <w:p w14:paraId="26E7FC40"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747" w:type="dxa"/>
          </w:tcPr>
          <w:p w14:paraId="2CC4F321"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13</w:t>
            </w:r>
          </w:p>
        </w:tc>
        <w:tc>
          <w:tcPr>
            <w:tcW w:w="1856" w:type="dxa"/>
          </w:tcPr>
          <w:p w14:paraId="1AAFF53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369</w:t>
            </w:r>
          </w:p>
        </w:tc>
        <w:tc>
          <w:tcPr>
            <w:tcW w:w="1853" w:type="dxa"/>
          </w:tcPr>
          <w:p w14:paraId="6B5FB3C5"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1138</w:t>
            </w:r>
          </w:p>
        </w:tc>
        <w:tc>
          <w:tcPr>
            <w:tcW w:w="2677" w:type="dxa"/>
          </w:tcPr>
          <w:p w14:paraId="5180768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108</w:t>
            </w:r>
          </w:p>
        </w:tc>
      </w:tr>
      <w:tr w:rsidR="003E50BB" w:rsidRPr="00B444D9" w14:paraId="056666DE" w14:textId="77777777" w:rsidTr="000234A4">
        <w:trPr>
          <w:trHeight w:val="308"/>
        </w:trPr>
        <w:tc>
          <w:tcPr>
            <w:tcW w:w="947" w:type="dxa"/>
          </w:tcPr>
          <w:p w14:paraId="2C006AC4"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747" w:type="dxa"/>
          </w:tcPr>
          <w:p w14:paraId="270CAB0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17</w:t>
            </w:r>
          </w:p>
        </w:tc>
        <w:tc>
          <w:tcPr>
            <w:tcW w:w="1856" w:type="dxa"/>
          </w:tcPr>
          <w:p w14:paraId="2C09425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568</w:t>
            </w:r>
          </w:p>
        </w:tc>
        <w:tc>
          <w:tcPr>
            <w:tcW w:w="1853" w:type="dxa"/>
          </w:tcPr>
          <w:p w14:paraId="7A4302E8"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1605</w:t>
            </w:r>
          </w:p>
        </w:tc>
        <w:tc>
          <w:tcPr>
            <w:tcW w:w="2677" w:type="dxa"/>
          </w:tcPr>
          <w:p w14:paraId="77D36F6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189</w:t>
            </w:r>
          </w:p>
        </w:tc>
      </w:tr>
      <w:tr w:rsidR="003E50BB" w:rsidRPr="00B444D9" w14:paraId="5B92CF3F" w14:textId="77777777" w:rsidTr="000234A4">
        <w:trPr>
          <w:trHeight w:val="295"/>
        </w:trPr>
        <w:tc>
          <w:tcPr>
            <w:tcW w:w="947" w:type="dxa"/>
          </w:tcPr>
          <w:p w14:paraId="4485040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747" w:type="dxa"/>
          </w:tcPr>
          <w:p w14:paraId="3DF84EE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21</w:t>
            </w:r>
          </w:p>
        </w:tc>
        <w:tc>
          <w:tcPr>
            <w:tcW w:w="1856" w:type="dxa"/>
          </w:tcPr>
          <w:p w14:paraId="79F8670F"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593</w:t>
            </w:r>
          </w:p>
        </w:tc>
        <w:tc>
          <w:tcPr>
            <w:tcW w:w="1853" w:type="dxa"/>
          </w:tcPr>
          <w:p w14:paraId="4996948C"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1754</w:t>
            </w:r>
          </w:p>
        </w:tc>
        <w:tc>
          <w:tcPr>
            <w:tcW w:w="2677" w:type="dxa"/>
          </w:tcPr>
          <w:p w14:paraId="30CDA07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190</w:t>
            </w:r>
          </w:p>
        </w:tc>
      </w:tr>
    </w:tbl>
    <w:p w14:paraId="2A259D0C" w14:textId="77777777" w:rsidR="003E50BB" w:rsidRPr="00B444D9" w:rsidRDefault="003E50BB"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006A430" w14:textId="77777777" w:rsidR="003E50BB" w:rsidRPr="00B444D9" w:rsidRDefault="003E50BB" w:rsidP="00A23775">
      <w:pPr>
        <w:spacing w:after="120"/>
        <w:ind w:firstLine="709"/>
        <w:jc w:val="both"/>
        <w:rPr>
          <w:rFonts w:ascii="Arial" w:hAnsi="Arial" w:cs="Arial"/>
        </w:rPr>
      </w:pPr>
      <w:r w:rsidRPr="00B444D9">
        <w:rPr>
          <w:rFonts w:ascii="Arial" w:hAnsi="Arial" w:cs="Arial"/>
        </w:rPr>
        <w:t>Odwrotnie niż u osób doznających przemocy, wśród sprawców znacznie dominują mężczyźni. Odsetek mężczyzn os</w:t>
      </w:r>
      <w:r w:rsidR="00E97AE7" w:rsidRPr="00B444D9">
        <w:rPr>
          <w:rFonts w:ascii="Arial" w:hAnsi="Arial" w:cs="Arial"/>
        </w:rPr>
        <w:t>cyluje między 94% w roku 2012 a</w:t>
      </w:r>
      <w:r w:rsidRPr="00B444D9">
        <w:rPr>
          <w:rFonts w:ascii="Arial" w:hAnsi="Arial" w:cs="Arial"/>
        </w:rPr>
        <w:t xml:space="preserve"> 92% w roku 2015.</w:t>
      </w:r>
    </w:p>
    <w:p w14:paraId="19D57C36" w14:textId="30E49718" w:rsidR="003E50BB" w:rsidRPr="00B444D9" w:rsidRDefault="00E97AE7" w:rsidP="00816FBD">
      <w:pPr>
        <w:pStyle w:val="Legenda"/>
        <w:spacing w:after="120" w:line="276" w:lineRule="auto"/>
        <w:jc w:val="both"/>
        <w:rPr>
          <w:rFonts w:ascii="Arial" w:hAnsi="Arial" w:cs="Arial"/>
          <w:sz w:val="22"/>
        </w:rPr>
      </w:pPr>
      <w:bookmarkStart w:id="10" w:name="_Toc457967136"/>
      <w:r w:rsidRPr="00B444D9">
        <w:rPr>
          <w:rFonts w:ascii="Arial" w:hAnsi="Arial" w:cs="Arial"/>
          <w:sz w:val="22"/>
        </w:rPr>
        <w:br w:type="page"/>
      </w:r>
      <w:r w:rsidR="003E50BB" w:rsidRPr="006420ED">
        <w:rPr>
          <w:rFonts w:ascii="Arial" w:hAnsi="Arial" w:cs="Arial"/>
          <w:color w:val="1F3864" w:themeColor="accent1" w:themeShade="80"/>
          <w:sz w:val="22"/>
        </w:rPr>
        <w:lastRenderedPageBreak/>
        <w:t xml:space="preserve">Tabela </w:t>
      </w:r>
      <w:r w:rsidR="00CD10B7" w:rsidRPr="006420ED">
        <w:rPr>
          <w:rFonts w:ascii="Arial" w:hAnsi="Arial" w:cs="Arial"/>
          <w:color w:val="1F3864" w:themeColor="accent1" w:themeShade="80"/>
          <w:sz w:val="22"/>
        </w:rPr>
        <w:t>10</w:t>
      </w:r>
      <w:r w:rsidR="003E50BB" w:rsidRPr="006420ED">
        <w:rPr>
          <w:rFonts w:ascii="Arial" w:hAnsi="Arial" w:cs="Arial"/>
          <w:color w:val="1F3864" w:themeColor="accent1" w:themeShade="80"/>
          <w:sz w:val="22"/>
        </w:rPr>
        <w:t>. Charakterystyka osób stosujących przemoc w rodzinie ze względu na płeć w</w:t>
      </w:r>
      <w:r w:rsidR="002516A8">
        <w:rPr>
          <w:rFonts w:ascii="Arial" w:hAnsi="Arial" w:cs="Arial"/>
          <w:color w:val="1F3864" w:themeColor="accent1" w:themeShade="80"/>
          <w:sz w:val="22"/>
        </w:rPr>
        <w:t> </w:t>
      </w:r>
      <w:r w:rsidR="003E50BB" w:rsidRPr="006420ED">
        <w:rPr>
          <w:rFonts w:ascii="Arial" w:hAnsi="Arial" w:cs="Arial"/>
          <w:color w:val="1F3864" w:themeColor="accent1" w:themeShade="80"/>
          <w:sz w:val="22"/>
        </w:rPr>
        <w:t>latach 2012-2015</w:t>
      </w:r>
      <w:bookmarkEnd w:id="1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Charakterystyka osób stosujących przemoc ze względu na płeć."/>
        <w:tblDescription w:val="Tabela przedstawia liczbę osób stosujących przemoc w rodzinie z podziałem na płeć."/>
      </w:tblPr>
      <w:tblGrid>
        <w:gridCol w:w="1038"/>
        <w:gridCol w:w="1999"/>
        <w:gridCol w:w="1716"/>
        <w:gridCol w:w="2234"/>
        <w:gridCol w:w="2085"/>
      </w:tblGrid>
      <w:tr w:rsidR="003E50BB" w:rsidRPr="00B444D9" w14:paraId="5A81A6BB" w14:textId="77777777" w:rsidTr="009A1A15">
        <w:trPr>
          <w:trHeight w:val="399"/>
          <w:tblHeader/>
          <w:jc w:val="center"/>
        </w:trPr>
        <w:tc>
          <w:tcPr>
            <w:tcW w:w="103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0AF4FE" w14:textId="77777777" w:rsidR="003E50BB" w:rsidRPr="00B444D9" w:rsidRDefault="003E50BB"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9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5657F71"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Kobiety</w:t>
            </w:r>
          </w:p>
        </w:tc>
        <w:tc>
          <w:tcPr>
            <w:tcW w:w="171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1D71181"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Kobiety – odsetek względem liczby OGÓŁEM</w:t>
            </w:r>
          </w:p>
        </w:tc>
        <w:tc>
          <w:tcPr>
            <w:tcW w:w="22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2C75AA7"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Mężczyźni</w:t>
            </w:r>
          </w:p>
        </w:tc>
        <w:tc>
          <w:tcPr>
            <w:tcW w:w="208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4ED9BDF" w14:textId="77777777" w:rsidR="003E50BB" w:rsidRPr="00B444D9" w:rsidRDefault="003E50BB"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Mężczyźni – odsetek względem liczby OGÓŁEM</w:t>
            </w:r>
          </w:p>
        </w:tc>
      </w:tr>
      <w:tr w:rsidR="003E50BB" w:rsidRPr="00B444D9" w14:paraId="43B1025D" w14:textId="77777777" w:rsidTr="009A2BDB">
        <w:trPr>
          <w:trHeight w:val="286"/>
          <w:jc w:val="center"/>
        </w:trPr>
        <w:tc>
          <w:tcPr>
            <w:tcW w:w="1038" w:type="dxa"/>
            <w:tcBorders>
              <w:top w:val="double" w:sz="4" w:space="0" w:color="auto"/>
            </w:tcBorders>
          </w:tcPr>
          <w:p w14:paraId="3AE6435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1999" w:type="dxa"/>
            <w:tcBorders>
              <w:top w:val="double" w:sz="4" w:space="0" w:color="auto"/>
            </w:tcBorders>
          </w:tcPr>
          <w:p w14:paraId="2EB2B15B"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169</w:t>
            </w:r>
          </w:p>
        </w:tc>
        <w:tc>
          <w:tcPr>
            <w:tcW w:w="1716" w:type="dxa"/>
            <w:tcBorders>
              <w:top w:val="double" w:sz="4" w:space="0" w:color="auto"/>
            </w:tcBorders>
            <w:vAlign w:val="center"/>
          </w:tcPr>
          <w:p w14:paraId="184ACBD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w:t>
            </w:r>
          </w:p>
        </w:tc>
        <w:tc>
          <w:tcPr>
            <w:tcW w:w="2234" w:type="dxa"/>
            <w:tcBorders>
              <w:top w:val="double" w:sz="4" w:space="0" w:color="auto"/>
            </w:tcBorders>
          </w:tcPr>
          <w:p w14:paraId="087B0ADE" w14:textId="530EFFE2"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w:t>
            </w:r>
            <w:r w:rsidR="00D157C7">
              <w:rPr>
                <w:rFonts w:ascii="Arial" w:hAnsi="Arial" w:cs="Arial"/>
                <w:iCs/>
                <w:sz w:val="18"/>
                <w:szCs w:val="20"/>
              </w:rPr>
              <w:t> </w:t>
            </w:r>
            <w:r w:rsidRPr="00B444D9">
              <w:rPr>
                <w:rFonts w:ascii="Arial" w:hAnsi="Arial" w:cs="Arial"/>
                <w:iCs/>
                <w:sz w:val="18"/>
                <w:szCs w:val="20"/>
              </w:rPr>
              <w:t>484</w:t>
            </w:r>
          </w:p>
        </w:tc>
        <w:tc>
          <w:tcPr>
            <w:tcW w:w="2085" w:type="dxa"/>
            <w:tcBorders>
              <w:top w:val="double" w:sz="4" w:space="0" w:color="auto"/>
            </w:tcBorders>
            <w:vAlign w:val="center"/>
          </w:tcPr>
          <w:p w14:paraId="735CA19D"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94%</w:t>
            </w:r>
          </w:p>
        </w:tc>
      </w:tr>
      <w:tr w:rsidR="003E50BB" w:rsidRPr="00B444D9" w14:paraId="7D9D648E" w14:textId="77777777" w:rsidTr="009A2BDB">
        <w:trPr>
          <w:trHeight w:val="276"/>
          <w:jc w:val="center"/>
        </w:trPr>
        <w:tc>
          <w:tcPr>
            <w:tcW w:w="1038" w:type="dxa"/>
          </w:tcPr>
          <w:p w14:paraId="78B48D3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1999" w:type="dxa"/>
          </w:tcPr>
          <w:p w14:paraId="419A523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243</w:t>
            </w:r>
          </w:p>
        </w:tc>
        <w:tc>
          <w:tcPr>
            <w:tcW w:w="1716" w:type="dxa"/>
            <w:vAlign w:val="center"/>
          </w:tcPr>
          <w:p w14:paraId="5851F7A7"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w:t>
            </w:r>
          </w:p>
        </w:tc>
        <w:tc>
          <w:tcPr>
            <w:tcW w:w="2234" w:type="dxa"/>
          </w:tcPr>
          <w:p w14:paraId="5B96A76B" w14:textId="7625ACA8"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w:t>
            </w:r>
            <w:r w:rsidR="00D157C7">
              <w:rPr>
                <w:rFonts w:ascii="Arial" w:hAnsi="Arial" w:cs="Arial"/>
                <w:iCs/>
                <w:sz w:val="18"/>
                <w:szCs w:val="20"/>
              </w:rPr>
              <w:t> </w:t>
            </w:r>
            <w:r w:rsidRPr="00B444D9">
              <w:rPr>
                <w:rFonts w:ascii="Arial" w:hAnsi="Arial" w:cs="Arial"/>
                <w:iCs/>
                <w:sz w:val="18"/>
                <w:szCs w:val="20"/>
              </w:rPr>
              <w:t>255</w:t>
            </w:r>
          </w:p>
        </w:tc>
        <w:tc>
          <w:tcPr>
            <w:tcW w:w="2085" w:type="dxa"/>
            <w:vAlign w:val="center"/>
          </w:tcPr>
          <w:p w14:paraId="3DA1A756"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93%</w:t>
            </w:r>
          </w:p>
        </w:tc>
      </w:tr>
      <w:tr w:rsidR="003E50BB" w:rsidRPr="00B444D9" w14:paraId="6E0D860E" w14:textId="77777777" w:rsidTr="009A2BDB">
        <w:trPr>
          <w:trHeight w:val="295"/>
          <w:jc w:val="center"/>
        </w:trPr>
        <w:tc>
          <w:tcPr>
            <w:tcW w:w="1038" w:type="dxa"/>
          </w:tcPr>
          <w:p w14:paraId="1A27A562"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999" w:type="dxa"/>
          </w:tcPr>
          <w:p w14:paraId="7E00559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354</w:t>
            </w:r>
          </w:p>
        </w:tc>
        <w:tc>
          <w:tcPr>
            <w:tcW w:w="1716" w:type="dxa"/>
            <w:vAlign w:val="center"/>
          </w:tcPr>
          <w:p w14:paraId="6DDFD259"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w:t>
            </w:r>
          </w:p>
        </w:tc>
        <w:tc>
          <w:tcPr>
            <w:tcW w:w="2234" w:type="dxa"/>
          </w:tcPr>
          <w:p w14:paraId="3E959A8A" w14:textId="09AB261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w:t>
            </w:r>
            <w:r w:rsidR="00D157C7">
              <w:rPr>
                <w:rFonts w:ascii="Arial" w:hAnsi="Arial" w:cs="Arial"/>
                <w:iCs/>
                <w:sz w:val="18"/>
                <w:szCs w:val="20"/>
              </w:rPr>
              <w:t> </w:t>
            </w:r>
            <w:r w:rsidRPr="00B444D9">
              <w:rPr>
                <w:rFonts w:ascii="Arial" w:hAnsi="Arial" w:cs="Arial"/>
                <w:iCs/>
                <w:sz w:val="18"/>
                <w:szCs w:val="20"/>
              </w:rPr>
              <w:t>010</w:t>
            </w:r>
          </w:p>
        </w:tc>
        <w:tc>
          <w:tcPr>
            <w:tcW w:w="2085" w:type="dxa"/>
            <w:vAlign w:val="center"/>
          </w:tcPr>
          <w:p w14:paraId="0C5683DE"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93%</w:t>
            </w:r>
          </w:p>
        </w:tc>
      </w:tr>
      <w:tr w:rsidR="003E50BB" w:rsidRPr="00B444D9" w14:paraId="24E4E6EC" w14:textId="77777777" w:rsidTr="009A2BDB">
        <w:trPr>
          <w:trHeight w:val="270"/>
          <w:jc w:val="center"/>
        </w:trPr>
        <w:tc>
          <w:tcPr>
            <w:tcW w:w="1038" w:type="dxa"/>
          </w:tcPr>
          <w:p w14:paraId="17DCBFF3"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999" w:type="dxa"/>
          </w:tcPr>
          <w:p w14:paraId="0ABC804F"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417</w:t>
            </w:r>
          </w:p>
        </w:tc>
        <w:tc>
          <w:tcPr>
            <w:tcW w:w="1716" w:type="dxa"/>
            <w:vAlign w:val="center"/>
          </w:tcPr>
          <w:p w14:paraId="7C92FE8F"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8%</w:t>
            </w:r>
          </w:p>
        </w:tc>
        <w:tc>
          <w:tcPr>
            <w:tcW w:w="2234" w:type="dxa"/>
          </w:tcPr>
          <w:p w14:paraId="2E3CA611"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w:t>
            </w:r>
            <w:r w:rsidR="0009098A" w:rsidRPr="00B444D9">
              <w:rPr>
                <w:rFonts w:ascii="Arial" w:hAnsi="Arial" w:cs="Arial"/>
                <w:iCs/>
                <w:sz w:val="18"/>
                <w:szCs w:val="20"/>
              </w:rPr>
              <w:t xml:space="preserve"> </w:t>
            </w:r>
            <w:r w:rsidRPr="00B444D9">
              <w:rPr>
                <w:rFonts w:ascii="Arial" w:hAnsi="Arial" w:cs="Arial"/>
                <w:iCs/>
                <w:sz w:val="18"/>
                <w:szCs w:val="20"/>
              </w:rPr>
              <w:t>655</w:t>
            </w:r>
          </w:p>
        </w:tc>
        <w:tc>
          <w:tcPr>
            <w:tcW w:w="2085" w:type="dxa"/>
            <w:vAlign w:val="center"/>
          </w:tcPr>
          <w:p w14:paraId="67BBA63A" w14:textId="77777777" w:rsidR="003E50BB" w:rsidRPr="00B444D9" w:rsidRDefault="003E50BB" w:rsidP="00816FBD">
            <w:pPr>
              <w:pStyle w:val="Akapitzlist1"/>
              <w:spacing w:after="120"/>
              <w:ind w:left="0"/>
              <w:jc w:val="center"/>
              <w:rPr>
                <w:rFonts w:ascii="Arial" w:hAnsi="Arial" w:cs="Arial"/>
                <w:iCs/>
                <w:sz w:val="18"/>
                <w:szCs w:val="20"/>
              </w:rPr>
            </w:pPr>
            <w:r w:rsidRPr="00B444D9">
              <w:rPr>
                <w:rFonts w:ascii="Arial" w:hAnsi="Arial" w:cs="Arial"/>
                <w:iCs/>
                <w:sz w:val="18"/>
                <w:szCs w:val="20"/>
              </w:rPr>
              <w:t>92%</w:t>
            </w:r>
          </w:p>
        </w:tc>
      </w:tr>
    </w:tbl>
    <w:p w14:paraId="7C7BBC21" w14:textId="77777777" w:rsidR="003E50BB" w:rsidRPr="00B444D9" w:rsidRDefault="003E50BB" w:rsidP="002516A8">
      <w:pPr>
        <w:spacing w:after="120" w:line="360" w:lineRule="auto"/>
        <w:rPr>
          <w:rFonts w:ascii="Arial" w:hAnsi="Arial" w:cs="Arial"/>
          <w:i/>
          <w:iCs/>
          <w:sz w:val="18"/>
          <w:szCs w:val="18"/>
        </w:rPr>
      </w:pPr>
      <w:r w:rsidRPr="00B444D9">
        <w:rPr>
          <w:rFonts w:ascii="Arial" w:hAnsi="Arial" w:cs="Arial"/>
          <w:i/>
          <w:iCs/>
          <w:sz w:val="18"/>
          <w:szCs w:val="18"/>
        </w:rPr>
        <w:t>Źródło: Wyniki ankiet PAPI na poziomie gminy</w:t>
      </w:r>
    </w:p>
    <w:p w14:paraId="31ED3A5F" w14:textId="4C85302F" w:rsidR="003E50BB" w:rsidRPr="00B444D9" w:rsidRDefault="003E50BB" w:rsidP="002516A8">
      <w:pPr>
        <w:spacing w:after="120"/>
        <w:ind w:firstLine="709"/>
        <w:jc w:val="both"/>
        <w:rPr>
          <w:rFonts w:ascii="Arial" w:hAnsi="Arial" w:cs="Arial"/>
        </w:rPr>
      </w:pPr>
      <w:r w:rsidRPr="00B444D9">
        <w:rPr>
          <w:rFonts w:ascii="Arial" w:hAnsi="Arial" w:cs="Arial"/>
        </w:rPr>
        <w:t>Osoby stosujące przemoc to przede wszystkim osoby z wykształceniem zawodowym lub podstawowym (w tym niepełnym podstawowym). Znacznie mniej sprawców przemocy uzyskało wykształcenie wyższe lub policealne. Tendencje te utrzymują się w badanym okresie.</w:t>
      </w:r>
    </w:p>
    <w:p w14:paraId="74E51611" w14:textId="219FE003" w:rsidR="003E50BB" w:rsidRPr="00B444D9" w:rsidRDefault="003E50BB" w:rsidP="002516A8">
      <w:pPr>
        <w:spacing w:after="120"/>
        <w:ind w:firstLine="709"/>
        <w:jc w:val="both"/>
        <w:rPr>
          <w:rFonts w:ascii="Arial" w:hAnsi="Arial" w:cs="Arial"/>
        </w:rPr>
      </w:pPr>
      <w:r w:rsidRPr="00B444D9">
        <w:rPr>
          <w:rFonts w:ascii="Arial" w:hAnsi="Arial" w:cs="Arial"/>
        </w:rPr>
        <w:t xml:space="preserve">Analizując sytuację zawodową osób stosujących przemoc, warto podkreślić, </w:t>
      </w:r>
      <w:r w:rsidR="00E97AE7" w:rsidRPr="00B444D9">
        <w:rPr>
          <w:rFonts w:ascii="Arial" w:hAnsi="Arial" w:cs="Arial"/>
        </w:rPr>
        <w:t>że na przestrzeni lat 2012-2015</w:t>
      </w:r>
      <w:r w:rsidRPr="00B444D9">
        <w:rPr>
          <w:rFonts w:ascii="Arial" w:hAnsi="Arial" w:cs="Arial"/>
        </w:rPr>
        <w:t xml:space="preserve"> znacznie wzrósł wśród nich odsetek osób </w:t>
      </w:r>
      <w:bookmarkStart w:id="11" w:name="_Toc457967138"/>
      <w:r w:rsidRPr="00B444D9">
        <w:rPr>
          <w:rFonts w:ascii="Arial" w:hAnsi="Arial" w:cs="Arial"/>
        </w:rPr>
        <w:t>aktywnych zawodowo</w:t>
      </w:r>
      <w:r w:rsidR="002516A8">
        <w:rPr>
          <w:rFonts w:ascii="Arial" w:hAnsi="Arial" w:cs="Arial"/>
        </w:rPr>
        <w:t>.</w:t>
      </w:r>
    </w:p>
    <w:bookmarkEnd w:id="11"/>
    <w:p w14:paraId="138C75ED" w14:textId="77777777" w:rsidR="003E50BB" w:rsidRPr="00B444D9" w:rsidRDefault="003E50BB" w:rsidP="00A23775">
      <w:pPr>
        <w:spacing w:after="120"/>
        <w:ind w:firstLine="709"/>
        <w:jc w:val="both"/>
        <w:rPr>
          <w:rFonts w:ascii="Arial" w:hAnsi="Arial" w:cs="Arial"/>
        </w:rPr>
      </w:pPr>
      <w:r w:rsidRPr="00B444D9">
        <w:rPr>
          <w:rFonts w:ascii="Arial" w:hAnsi="Arial" w:cs="Arial"/>
        </w:rPr>
        <w:t xml:space="preserve">Pod względem miejsca zamieszkania osób stosujących przemoc w rodzinie nieznacznie dominują mieszkańcy terenów wiejskich, ta tendencja utrzymywała się na przestrzeni lat 2012-2015. Wynika to przede wszystkim z </w:t>
      </w:r>
      <w:r w:rsidR="00E97AE7" w:rsidRPr="00B444D9">
        <w:rPr>
          <w:rFonts w:ascii="Arial" w:hAnsi="Arial" w:cs="Arial"/>
        </w:rPr>
        <w:t>zakresu terytorialnego, który podlega</w:t>
      </w:r>
      <w:r w:rsidRPr="00B444D9">
        <w:rPr>
          <w:rFonts w:ascii="Arial" w:hAnsi="Arial" w:cs="Arial"/>
        </w:rPr>
        <w:t xml:space="preserve"> ośrodkom pomocy społecznej – najczęściej są to właśnie obszary wiejskie.</w:t>
      </w:r>
    </w:p>
    <w:p w14:paraId="0E94C05F" w14:textId="0D95E22A" w:rsidR="003E50BB" w:rsidRPr="00B444D9" w:rsidRDefault="003E50BB" w:rsidP="00A23775">
      <w:pPr>
        <w:spacing w:after="120"/>
        <w:ind w:firstLine="709"/>
        <w:jc w:val="both"/>
        <w:rPr>
          <w:rFonts w:ascii="Arial" w:hAnsi="Arial" w:cs="Arial"/>
        </w:rPr>
      </w:pPr>
      <w:r w:rsidRPr="00B444D9">
        <w:rPr>
          <w:rFonts w:ascii="Arial" w:hAnsi="Arial" w:cs="Arial"/>
        </w:rPr>
        <w:t>Podsumowując charakterystykę osób stosujących przemoc należy wskazać, że alkoholizm to najczęstszy problem współwystępujący (93,9%) w tej grupie. W mniejszym stopniu jest to ubóstwo (2,8% odpowiedzi). Inne problemy znacznie rzadziej występowały</w:t>
      </w:r>
      <w:r w:rsidR="002516A8">
        <w:rPr>
          <w:rFonts w:ascii="Arial" w:hAnsi="Arial" w:cs="Arial"/>
        </w:rPr>
        <w:t xml:space="preserve"> </w:t>
      </w:r>
      <w:r w:rsidRPr="00B444D9">
        <w:rPr>
          <w:rFonts w:ascii="Arial" w:hAnsi="Arial" w:cs="Arial"/>
        </w:rPr>
        <w:t>w</w:t>
      </w:r>
      <w:r w:rsidR="002516A8">
        <w:rPr>
          <w:rFonts w:ascii="Arial" w:hAnsi="Arial" w:cs="Arial"/>
        </w:rPr>
        <w:t> </w:t>
      </w:r>
      <w:r w:rsidRPr="00B444D9">
        <w:rPr>
          <w:rFonts w:ascii="Arial" w:hAnsi="Arial" w:cs="Arial"/>
        </w:rPr>
        <w:t>grupie osób stosujących przemoc w rodzinie.</w:t>
      </w:r>
      <w:bookmarkStart w:id="12" w:name="_Toc457967091"/>
    </w:p>
    <w:bookmarkEnd w:id="12"/>
    <w:p w14:paraId="7BA4A39F" w14:textId="7D72B270" w:rsidR="00AA6E34" w:rsidRPr="00B444D9" w:rsidRDefault="003E50BB" w:rsidP="00A23775">
      <w:pPr>
        <w:spacing w:after="120"/>
        <w:ind w:firstLine="709"/>
        <w:jc w:val="both"/>
        <w:rPr>
          <w:rFonts w:ascii="Arial" w:hAnsi="Arial" w:cs="Arial"/>
        </w:rPr>
      </w:pPr>
      <w:r w:rsidRPr="00B444D9">
        <w:rPr>
          <w:rFonts w:ascii="Arial" w:hAnsi="Arial" w:cs="Arial"/>
        </w:rPr>
        <w:t>Osoby stosujące przemoc mają podobne cechy demograficzne do osób d</w:t>
      </w:r>
      <w:r w:rsidR="00E97AE7" w:rsidRPr="00B444D9">
        <w:rPr>
          <w:rFonts w:ascii="Arial" w:hAnsi="Arial" w:cs="Arial"/>
        </w:rPr>
        <w:t xml:space="preserve">oznających przemocy. </w:t>
      </w:r>
      <w:r w:rsidR="0090099B" w:rsidRPr="00B444D9">
        <w:rPr>
          <w:rFonts w:ascii="Arial" w:hAnsi="Arial" w:cs="Arial"/>
        </w:rPr>
        <w:t>Należą do nich: wiek</w:t>
      </w:r>
      <w:r w:rsidRPr="00B444D9">
        <w:rPr>
          <w:rFonts w:ascii="Arial" w:hAnsi="Arial" w:cs="Arial"/>
        </w:rPr>
        <w:t xml:space="preserve"> 36-60 lat, </w:t>
      </w:r>
      <w:r w:rsidR="0090099B" w:rsidRPr="00B444D9">
        <w:rPr>
          <w:rFonts w:ascii="Arial" w:hAnsi="Arial" w:cs="Arial"/>
        </w:rPr>
        <w:t>niskie</w:t>
      </w:r>
      <w:r w:rsidRPr="00B444D9">
        <w:rPr>
          <w:rFonts w:ascii="Arial" w:hAnsi="Arial" w:cs="Arial"/>
        </w:rPr>
        <w:t xml:space="preserve"> kwalifikacj</w:t>
      </w:r>
      <w:r w:rsidR="0090099B" w:rsidRPr="00B444D9">
        <w:rPr>
          <w:rFonts w:ascii="Arial" w:hAnsi="Arial" w:cs="Arial"/>
        </w:rPr>
        <w:t xml:space="preserve">e, </w:t>
      </w:r>
      <w:r w:rsidRPr="00B444D9">
        <w:rPr>
          <w:rFonts w:ascii="Arial" w:hAnsi="Arial" w:cs="Arial"/>
        </w:rPr>
        <w:t>najczęściej</w:t>
      </w:r>
      <w:r w:rsidR="0090099B" w:rsidRPr="00B444D9">
        <w:rPr>
          <w:rFonts w:ascii="Arial" w:hAnsi="Arial" w:cs="Arial"/>
        </w:rPr>
        <w:t xml:space="preserve"> wykształcenie</w:t>
      </w:r>
      <w:r w:rsidRPr="00B444D9">
        <w:rPr>
          <w:rFonts w:ascii="Arial" w:hAnsi="Arial" w:cs="Arial"/>
        </w:rPr>
        <w:t xml:space="preserve"> średni</w:t>
      </w:r>
      <w:r w:rsidR="0090099B" w:rsidRPr="00B444D9">
        <w:rPr>
          <w:rFonts w:ascii="Arial" w:hAnsi="Arial" w:cs="Arial"/>
        </w:rPr>
        <w:t>e</w:t>
      </w:r>
      <w:r w:rsidR="0088471A" w:rsidRPr="00B444D9">
        <w:rPr>
          <w:rFonts w:ascii="Arial" w:hAnsi="Arial" w:cs="Arial"/>
        </w:rPr>
        <w:t>,</w:t>
      </w:r>
      <w:r w:rsidRPr="00B444D9">
        <w:rPr>
          <w:rFonts w:ascii="Arial" w:hAnsi="Arial" w:cs="Arial"/>
        </w:rPr>
        <w:t xml:space="preserve"> zawodow</w:t>
      </w:r>
      <w:r w:rsidR="0090099B" w:rsidRPr="00B444D9">
        <w:rPr>
          <w:rFonts w:ascii="Arial" w:hAnsi="Arial" w:cs="Arial"/>
        </w:rPr>
        <w:t>e</w:t>
      </w:r>
      <w:r w:rsidRPr="00B444D9">
        <w:rPr>
          <w:rFonts w:ascii="Arial" w:hAnsi="Arial" w:cs="Arial"/>
        </w:rPr>
        <w:t xml:space="preserve"> lub podstawow</w:t>
      </w:r>
      <w:r w:rsidR="0090099B" w:rsidRPr="00B444D9">
        <w:rPr>
          <w:rFonts w:ascii="Arial" w:hAnsi="Arial" w:cs="Arial"/>
        </w:rPr>
        <w:t>e, aktywność zawodowa. W</w:t>
      </w:r>
      <w:r w:rsidRPr="00B444D9">
        <w:rPr>
          <w:rFonts w:ascii="Arial" w:hAnsi="Arial" w:cs="Arial"/>
        </w:rPr>
        <w:t>spółwystępującym problemem jest alkoholizm. Główną różnicą jest jednak płeć, najczęściej mamy do czynienia z</w:t>
      </w:r>
      <w:r w:rsidR="003D77DD">
        <w:rPr>
          <w:rFonts w:ascii="Arial" w:hAnsi="Arial" w:cs="Arial"/>
        </w:rPr>
        <w:t> </w:t>
      </w:r>
      <w:r w:rsidRPr="00B444D9">
        <w:rPr>
          <w:rFonts w:ascii="Arial" w:hAnsi="Arial" w:cs="Arial"/>
        </w:rPr>
        <w:t xml:space="preserve">mężczyznami – średnio </w:t>
      </w:r>
      <w:r w:rsidR="0090099B" w:rsidRPr="00B444D9">
        <w:rPr>
          <w:rFonts w:ascii="Arial" w:hAnsi="Arial" w:cs="Arial"/>
        </w:rPr>
        <w:t>stanowią oni</w:t>
      </w:r>
      <w:r w:rsidRPr="00B444D9">
        <w:rPr>
          <w:rFonts w:ascii="Arial" w:hAnsi="Arial" w:cs="Arial"/>
        </w:rPr>
        <w:t xml:space="preserve"> 94% całej grupy osób stosujących przemoc.</w:t>
      </w:r>
    </w:p>
    <w:p w14:paraId="762603EB" w14:textId="77777777" w:rsidR="009F2907" w:rsidRPr="00B444D9" w:rsidRDefault="009A2BDB" w:rsidP="002516A8">
      <w:pPr>
        <w:pStyle w:val="Akapitzlist"/>
        <w:spacing w:before="360" w:after="120" w:line="360" w:lineRule="auto"/>
        <w:ind w:left="357" w:hanging="357"/>
        <w:jc w:val="both"/>
        <w:rPr>
          <w:rFonts w:ascii="Arial" w:hAnsi="Arial" w:cs="Arial"/>
          <w:b/>
          <w:sz w:val="24"/>
          <w:szCs w:val="24"/>
        </w:rPr>
      </w:pPr>
      <w:r w:rsidRPr="00B444D9">
        <w:rPr>
          <w:rFonts w:ascii="Arial" w:hAnsi="Arial" w:cs="Arial"/>
          <w:b/>
          <w:sz w:val="24"/>
          <w:szCs w:val="24"/>
          <w:lang w:val="pl-PL"/>
        </w:rPr>
        <w:t>1.2</w:t>
      </w:r>
      <w:r w:rsidR="00C64A69" w:rsidRPr="00B444D9">
        <w:rPr>
          <w:rFonts w:ascii="Arial" w:hAnsi="Arial" w:cs="Arial"/>
          <w:b/>
          <w:sz w:val="24"/>
          <w:szCs w:val="24"/>
          <w:lang w:val="pl-PL"/>
        </w:rPr>
        <w:t xml:space="preserve">.4. </w:t>
      </w:r>
      <w:r w:rsidR="00165881" w:rsidRPr="00B444D9">
        <w:rPr>
          <w:rFonts w:ascii="Arial" w:hAnsi="Arial" w:cs="Arial"/>
          <w:b/>
          <w:sz w:val="24"/>
          <w:szCs w:val="24"/>
          <w:lang w:val="pl-PL"/>
        </w:rPr>
        <w:t>Formy udziela</w:t>
      </w:r>
      <w:r w:rsidR="003E50BB" w:rsidRPr="00B444D9">
        <w:rPr>
          <w:rFonts w:ascii="Arial" w:hAnsi="Arial" w:cs="Arial"/>
          <w:b/>
          <w:sz w:val="24"/>
          <w:szCs w:val="24"/>
          <w:lang w:val="pl-PL"/>
        </w:rPr>
        <w:t>nej pomocy</w:t>
      </w:r>
      <w:r w:rsidR="003E50BB" w:rsidRPr="00B444D9">
        <w:rPr>
          <w:rStyle w:val="Odwoanieprzypisudolnego"/>
          <w:rFonts w:ascii="Arial" w:hAnsi="Arial" w:cs="Arial"/>
          <w:b/>
          <w:sz w:val="24"/>
          <w:szCs w:val="24"/>
          <w:lang w:val="pl-PL"/>
        </w:rPr>
        <w:footnoteReference w:id="13"/>
      </w:r>
    </w:p>
    <w:p w14:paraId="2B7143A3" w14:textId="77777777" w:rsidR="00830827" w:rsidRPr="00B444D9" w:rsidRDefault="007E2E88" w:rsidP="00A23775">
      <w:pPr>
        <w:spacing w:after="120"/>
        <w:ind w:firstLine="709"/>
        <w:jc w:val="both"/>
        <w:rPr>
          <w:rFonts w:ascii="Arial" w:hAnsi="Arial" w:cs="Arial"/>
        </w:rPr>
      </w:pPr>
      <w:r w:rsidRPr="00B444D9">
        <w:rPr>
          <w:rFonts w:ascii="Arial" w:hAnsi="Arial" w:cs="Arial"/>
        </w:rPr>
        <w:t xml:space="preserve">Zadania w zakresie przeciwdziałania przemocy w rodzinie </w:t>
      </w:r>
      <w:r w:rsidR="00456D45" w:rsidRPr="00B444D9">
        <w:rPr>
          <w:rFonts w:ascii="Arial" w:hAnsi="Arial" w:cs="Arial"/>
        </w:rPr>
        <w:t xml:space="preserve">realizowane są </w:t>
      </w:r>
      <w:r w:rsidRPr="00B444D9">
        <w:rPr>
          <w:rFonts w:ascii="Arial" w:hAnsi="Arial" w:cs="Arial"/>
        </w:rPr>
        <w:t>przez ośrodki pomocy społecznej</w:t>
      </w:r>
      <w:r w:rsidR="00456D45" w:rsidRPr="00B444D9">
        <w:rPr>
          <w:rFonts w:ascii="Arial" w:hAnsi="Arial" w:cs="Arial"/>
        </w:rPr>
        <w:t xml:space="preserve"> </w:t>
      </w:r>
      <w:r w:rsidRPr="00B444D9">
        <w:rPr>
          <w:rFonts w:ascii="Arial" w:hAnsi="Arial" w:cs="Arial"/>
        </w:rPr>
        <w:t xml:space="preserve">na zasadach określonych w przepisach ustawy z dnia 12 marca 2004 roku o pomocy społecznej </w:t>
      </w:r>
      <w:r w:rsidR="00395ABF" w:rsidRPr="00B444D9">
        <w:rPr>
          <w:rFonts w:ascii="Arial" w:hAnsi="Arial" w:cs="Arial"/>
        </w:rPr>
        <w:t>(Dz.</w:t>
      </w:r>
      <w:r w:rsidRPr="00B444D9">
        <w:rPr>
          <w:rFonts w:ascii="Arial" w:hAnsi="Arial" w:cs="Arial"/>
        </w:rPr>
        <w:t xml:space="preserve">U. z </w:t>
      </w:r>
      <w:r w:rsidR="00395ABF" w:rsidRPr="00B444D9">
        <w:rPr>
          <w:rFonts w:ascii="Arial" w:hAnsi="Arial" w:cs="Arial"/>
        </w:rPr>
        <w:t>201</w:t>
      </w:r>
      <w:r w:rsidR="00D07A95">
        <w:rPr>
          <w:rFonts w:ascii="Arial" w:hAnsi="Arial" w:cs="Arial"/>
        </w:rPr>
        <w:t>9</w:t>
      </w:r>
      <w:r w:rsidR="003B23EC" w:rsidRPr="00B444D9">
        <w:rPr>
          <w:rFonts w:ascii="Arial" w:hAnsi="Arial" w:cs="Arial"/>
        </w:rPr>
        <w:t xml:space="preserve"> r.</w:t>
      </w:r>
      <w:r w:rsidRPr="00B444D9">
        <w:rPr>
          <w:rFonts w:ascii="Arial" w:hAnsi="Arial" w:cs="Arial"/>
        </w:rPr>
        <w:t>, poz</w:t>
      </w:r>
      <w:r w:rsidR="003B23EC" w:rsidRPr="00B444D9">
        <w:rPr>
          <w:rFonts w:ascii="Arial" w:hAnsi="Arial" w:cs="Arial"/>
        </w:rPr>
        <w:t>.</w:t>
      </w:r>
      <w:r w:rsidR="00395ABF" w:rsidRPr="00B444D9">
        <w:rPr>
          <w:rFonts w:ascii="Arial" w:hAnsi="Arial" w:cs="Arial"/>
        </w:rPr>
        <w:t xml:space="preserve"> </w:t>
      </w:r>
      <w:r w:rsidR="00D07A95">
        <w:rPr>
          <w:rFonts w:ascii="Arial" w:hAnsi="Arial" w:cs="Arial"/>
        </w:rPr>
        <w:t>1507</w:t>
      </w:r>
      <w:r w:rsidRPr="00B444D9">
        <w:rPr>
          <w:rFonts w:ascii="Arial" w:hAnsi="Arial" w:cs="Arial"/>
        </w:rPr>
        <w:t>, z</w:t>
      </w:r>
      <w:r w:rsidR="00395ABF" w:rsidRPr="00B444D9">
        <w:rPr>
          <w:rFonts w:ascii="Arial" w:hAnsi="Arial" w:cs="Arial"/>
        </w:rPr>
        <w:t xml:space="preserve"> późn. </w:t>
      </w:r>
      <w:r w:rsidRPr="00B444D9">
        <w:rPr>
          <w:rFonts w:ascii="Arial" w:hAnsi="Arial" w:cs="Arial"/>
        </w:rPr>
        <w:t>zm.)</w:t>
      </w:r>
      <w:r w:rsidR="003E50BB" w:rsidRPr="00B444D9">
        <w:rPr>
          <w:rFonts w:ascii="Arial" w:hAnsi="Arial" w:cs="Arial"/>
        </w:rPr>
        <w:t xml:space="preserve"> oraz ustawy </w:t>
      </w:r>
      <w:r w:rsidRPr="00B444D9">
        <w:rPr>
          <w:rFonts w:ascii="Arial" w:hAnsi="Arial" w:cs="Arial"/>
        </w:rPr>
        <w:t>z dnia 29 lipca 2005 roku o przeci</w:t>
      </w:r>
      <w:r w:rsidR="00395ABF" w:rsidRPr="00B444D9">
        <w:rPr>
          <w:rFonts w:ascii="Arial" w:hAnsi="Arial" w:cs="Arial"/>
        </w:rPr>
        <w:t xml:space="preserve">wdziałaniu przemocy w rodzinie </w:t>
      </w:r>
      <w:r w:rsidRPr="00B444D9">
        <w:rPr>
          <w:rFonts w:ascii="Arial" w:hAnsi="Arial" w:cs="Arial"/>
        </w:rPr>
        <w:t>(</w:t>
      </w:r>
      <w:r w:rsidR="00395ABF" w:rsidRPr="00B444D9">
        <w:rPr>
          <w:rFonts w:ascii="Arial" w:hAnsi="Arial" w:cs="Arial"/>
        </w:rPr>
        <w:t>Dz.</w:t>
      </w:r>
      <w:r w:rsidR="003E50BB" w:rsidRPr="00B444D9">
        <w:rPr>
          <w:rFonts w:ascii="Arial" w:hAnsi="Arial" w:cs="Arial"/>
        </w:rPr>
        <w:t>U. z 20</w:t>
      </w:r>
      <w:r w:rsidR="00D07A95">
        <w:rPr>
          <w:rFonts w:ascii="Arial" w:hAnsi="Arial" w:cs="Arial"/>
        </w:rPr>
        <w:t>20</w:t>
      </w:r>
      <w:r w:rsidR="003334CB" w:rsidRPr="00B444D9">
        <w:rPr>
          <w:rFonts w:ascii="Arial" w:hAnsi="Arial" w:cs="Arial"/>
        </w:rPr>
        <w:t xml:space="preserve"> r.</w:t>
      </w:r>
      <w:r w:rsidR="003E50BB" w:rsidRPr="00B444D9">
        <w:rPr>
          <w:rFonts w:ascii="Arial" w:hAnsi="Arial" w:cs="Arial"/>
        </w:rPr>
        <w:t xml:space="preserve"> poz. </w:t>
      </w:r>
      <w:r w:rsidR="00D07A95">
        <w:rPr>
          <w:rFonts w:ascii="Arial" w:hAnsi="Arial" w:cs="Arial"/>
        </w:rPr>
        <w:t>218, z późn. zm.</w:t>
      </w:r>
      <w:r w:rsidR="00E559FE" w:rsidRPr="00B444D9">
        <w:rPr>
          <w:rFonts w:ascii="Arial" w:hAnsi="Arial" w:cs="Arial"/>
        </w:rPr>
        <w:t>). Do zdań własnych gminy</w:t>
      </w:r>
      <w:r w:rsidR="00456D45" w:rsidRPr="00B444D9">
        <w:rPr>
          <w:rFonts w:ascii="Arial" w:hAnsi="Arial" w:cs="Arial"/>
        </w:rPr>
        <w:t>,</w:t>
      </w:r>
      <w:r w:rsidR="00E559FE" w:rsidRPr="00B444D9">
        <w:rPr>
          <w:rFonts w:ascii="Arial" w:hAnsi="Arial" w:cs="Arial"/>
        </w:rPr>
        <w:t xml:space="preserve"> wynikających z przepisów ustawy o przeciwdziałaniu przemocy w rodzinie</w:t>
      </w:r>
      <w:r w:rsidR="00456D45" w:rsidRPr="00B444D9">
        <w:rPr>
          <w:rFonts w:ascii="Arial" w:hAnsi="Arial" w:cs="Arial"/>
        </w:rPr>
        <w:t>,</w:t>
      </w:r>
      <w:r w:rsidR="00E559FE" w:rsidRPr="00B444D9">
        <w:rPr>
          <w:rFonts w:ascii="Arial" w:hAnsi="Arial" w:cs="Arial"/>
        </w:rPr>
        <w:t xml:space="preserve"> należy przede wszystkim tworzenie gminnego systemu przeciwdziałania przemocy w rodzinie, w tym:</w:t>
      </w:r>
    </w:p>
    <w:p w14:paraId="333C8208" w14:textId="13C9C17A" w:rsidR="00E559FE" w:rsidRPr="00B444D9" w:rsidRDefault="003E50BB" w:rsidP="00816FBD">
      <w:pPr>
        <w:pStyle w:val="Akapitzlist"/>
        <w:numPr>
          <w:ilvl w:val="0"/>
          <w:numId w:val="1"/>
        </w:numPr>
        <w:spacing w:after="120"/>
        <w:jc w:val="both"/>
        <w:rPr>
          <w:rFonts w:ascii="Arial" w:hAnsi="Arial" w:cs="Arial"/>
        </w:rPr>
      </w:pPr>
      <w:r w:rsidRPr="00B444D9">
        <w:rPr>
          <w:rFonts w:ascii="Arial" w:hAnsi="Arial" w:cs="Arial"/>
        </w:rPr>
        <w:t>Opracowanie i realizacja gminnego programu przeciwdziałania przemocy w rodzinie oraz oc</w:t>
      </w:r>
      <w:r w:rsidR="00165881" w:rsidRPr="00B444D9">
        <w:rPr>
          <w:rFonts w:ascii="Arial" w:hAnsi="Arial" w:cs="Arial"/>
        </w:rPr>
        <w:t>hrony ofiar przemocy w rodzinie</w:t>
      </w:r>
      <w:r w:rsidR="00165881" w:rsidRPr="00B444D9">
        <w:rPr>
          <w:rFonts w:ascii="Arial" w:hAnsi="Arial" w:cs="Arial"/>
          <w:lang w:val="pl-PL"/>
        </w:rPr>
        <w:t>,</w:t>
      </w:r>
    </w:p>
    <w:p w14:paraId="33554120" w14:textId="27FD7B50" w:rsidR="00E559FE" w:rsidRPr="00B444D9" w:rsidRDefault="003E50BB" w:rsidP="00816FBD">
      <w:pPr>
        <w:pStyle w:val="Akapitzlist"/>
        <w:numPr>
          <w:ilvl w:val="0"/>
          <w:numId w:val="1"/>
        </w:numPr>
        <w:spacing w:after="120"/>
        <w:jc w:val="both"/>
        <w:rPr>
          <w:rFonts w:ascii="Arial" w:hAnsi="Arial" w:cs="Arial"/>
        </w:rPr>
      </w:pPr>
      <w:r w:rsidRPr="00B444D9">
        <w:rPr>
          <w:rFonts w:ascii="Arial" w:hAnsi="Arial" w:cs="Arial"/>
        </w:rPr>
        <w:t>Prowadzenie poradnictwa i interwencji w zakresie przeciwdziałania przemo</w:t>
      </w:r>
      <w:r w:rsidR="00E559FE" w:rsidRPr="00B444D9">
        <w:rPr>
          <w:rFonts w:ascii="Arial" w:hAnsi="Arial" w:cs="Arial"/>
        </w:rPr>
        <w:t>cy w</w:t>
      </w:r>
      <w:r w:rsidR="00B422AA">
        <w:rPr>
          <w:rFonts w:ascii="Arial" w:hAnsi="Arial" w:cs="Arial"/>
          <w:lang w:val="pl-PL"/>
        </w:rPr>
        <w:t> </w:t>
      </w:r>
      <w:r w:rsidR="00E559FE" w:rsidRPr="00B444D9">
        <w:rPr>
          <w:rFonts w:ascii="Arial" w:hAnsi="Arial" w:cs="Arial"/>
        </w:rPr>
        <w:t xml:space="preserve">rodzinie w szczególności poprzez działania edukacyjne służące wzmocnieniu </w:t>
      </w:r>
      <w:r w:rsidR="00E559FE" w:rsidRPr="00B444D9">
        <w:rPr>
          <w:rFonts w:ascii="Arial" w:hAnsi="Arial" w:cs="Arial"/>
        </w:rPr>
        <w:lastRenderedPageBreak/>
        <w:t xml:space="preserve">opiekuńczych i wychowawczych kompetencji rodziców </w:t>
      </w:r>
      <w:r w:rsidR="00491391" w:rsidRPr="00B444D9">
        <w:rPr>
          <w:rFonts w:ascii="Arial" w:hAnsi="Arial" w:cs="Arial"/>
        </w:rPr>
        <w:t>w rodzinach zagr</w:t>
      </w:r>
      <w:r w:rsidR="00165881" w:rsidRPr="00B444D9">
        <w:rPr>
          <w:rFonts w:ascii="Arial" w:hAnsi="Arial" w:cs="Arial"/>
        </w:rPr>
        <w:t>ożonych przemocą w rodzinie</w:t>
      </w:r>
      <w:r w:rsidR="00165881" w:rsidRPr="00B444D9">
        <w:rPr>
          <w:rFonts w:ascii="Arial" w:hAnsi="Arial" w:cs="Arial"/>
          <w:lang w:val="pl-PL"/>
        </w:rPr>
        <w:t>,</w:t>
      </w:r>
    </w:p>
    <w:p w14:paraId="68B048C1" w14:textId="77777777" w:rsidR="00491391" w:rsidRPr="00B444D9" w:rsidRDefault="003E50BB" w:rsidP="00816FBD">
      <w:pPr>
        <w:pStyle w:val="Akapitzlist"/>
        <w:numPr>
          <w:ilvl w:val="0"/>
          <w:numId w:val="1"/>
        </w:numPr>
        <w:spacing w:after="120"/>
        <w:jc w:val="both"/>
        <w:rPr>
          <w:rFonts w:ascii="Arial" w:hAnsi="Arial" w:cs="Arial"/>
        </w:rPr>
      </w:pPr>
      <w:r w:rsidRPr="00B444D9">
        <w:rPr>
          <w:rFonts w:ascii="Arial" w:hAnsi="Arial" w:cs="Arial"/>
        </w:rPr>
        <w:t>Zapewnienie osobom dotkniętym przemocą w rodzinie miejsc w o</w:t>
      </w:r>
      <w:r w:rsidR="00476668" w:rsidRPr="00B444D9">
        <w:rPr>
          <w:rFonts w:ascii="Arial" w:hAnsi="Arial" w:cs="Arial"/>
        </w:rPr>
        <w:t>ś</w:t>
      </w:r>
      <w:r w:rsidR="00165881" w:rsidRPr="00B444D9">
        <w:rPr>
          <w:rFonts w:ascii="Arial" w:hAnsi="Arial" w:cs="Arial"/>
        </w:rPr>
        <w:t>rodkach wsparcia</w:t>
      </w:r>
      <w:r w:rsidR="00165881" w:rsidRPr="00B444D9">
        <w:rPr>
          <w:rFonts w:ascii="Arial" w:hAnsi="Arial" w:cs="Arial"/>
          <w:lang w:val="pl-PL"/>
        </w:rPr>
        <w:t>,</w:t>
      </w:r>
    </w:p>
    <w:p w14:paraId="4DE4160A" w14:textId="77777777" w:rsidR="00491391" w:rsidRPr="00B444D9" w:rsidRDefault="003E50BB" w:rsidP="00816FBD">
      <w:pPr>
        <w:pStyle w:val="Akapitzlist"/>
        <w:numPr>
          <w:ilvl w:val="0"/>
          <w:numId w:val="1"/>
        </w:numPr>
        <w:spacing w:after="120"/>
        <w:jc w:val="both"/>
        <w:rPr>
          <w:rFonts w:ascii="Arial" w:hAnsi="Arial" w:cs="Arial"/>
        </w:rPr>
      </w:pPr>
      <w:r w:rsidRPr="00B444D9">
        <w:rPr>
          <w:rFonts w:ascii="Arial" w:hAnsi="Arial" w:cs="Arial"/>
        </w:rPr>
        <w:t>Tw</w:t>
      </w:r>
      <w:r w:rsidR="00491391" w:rsidRPr="00B444D9">
        <w:rPr>
          <w:rFonts w:ascii="Arial" w:hAnsi="Arial" w:cs="Arial"/>
        </w:rPr>
        <w:t>orzenie zespołów interdyscyplinarnych</w:t>
      </w:r>
      <w:r w:rsidRPr="00B444D9">
        <w:rPr>
          <w:rStyle w:val="Odwoanieprzypisudolnego"/>
          <w:rFonts w:ascii="Arial" w:hAnsi="Arial" w:cs="Arial"/>
        </w:rPr>
        <w:footnoteReference w:id="14"/>
      </w:r>
      <w:r w:rsidR="00491391" w:rsidRPr="00B444D9">
        <w:rPr>
          <w:rFonts w:ascii="Arial" w:hAnsi="Arial" w:cs="Arial"/>
        </w:rPr>
        <w:t>.</w:t>
      </w:r>
    </w:p>
    <w:p w14:paraId="422E5620" w14:textId="427083F4" w:rsidR="003E50BB" w:rsidRPr="00B444D9" w:rsidRDefault="00A23775" w:rsidP="00A23775">
      <w:pPr>
        <w:spacing w:after="120"/>
        <w:ind w:firstLine="709"/>
        <w:jc w:val="both"/>
        <w:rPr>
          <w:rFonts w:ascii="Arial" w:hAnsi="Arial" w:cs="Arial"/>
        </w:rPr>
      </w:pPr>
      <w:r w:rsidRPr="00B444D9">
        <w:rPr>
          <w:rFonts w:ascii="Arial" w:hAnsi="Arial" w:cs="Arial"/>
        </w:rPr>
        <w:t>Szczegółowe wytyczne</w:t>
      </w:r>
      <w:r w:rsidR="00EF28CD" w:rsidRPr="00B444D9">
        <w:rPr>
          <w:rFonts w:ascii="Arial" w:hAnsi="Arial" w:cs="Arial"/>
        </w:rPr>
        <w:t xml:space="preserve"> w zakresie realizacji zadań ustawowych </w:t>
      </w:r>
      <w:r w:rsidRPr="00B444D9">
        <w:rPr>
          <w:rFonts w:ascii="Arial" w:hAnsi="Arial" w:cs="Arial"/>
        </w:rPr>
        <w:t>zawarte są w</w:t>
      </w:r>
      <w:r w:rsidR="00EF28CD" w:rsidRPr="00B444D9">
        <w:rPr>
          <w:rFonts w:ascii="Arial" w:hAnsi="Arial" w:cs="Arial"/>
        </w:rPr>
        <w:t>Krajowy</w:t>
      </w:r>
      <w:r w:rsidRPr="00B444D9">
        <w:rPr>
          <w:rFonts w:ascii="Arial" w:hAnsi="Arial" w:cs="Arial"/>
        </w:rPr>
        <w:t>m</w:t>
      </w:r>
      <w:r w:rsidR="00EF28CD" w:rsidRPr="00B444D9">
        <w:rPr>
          <w:rFonts w:ascii="Arial" w:hAnsi="Arial" w:cs="Arial"/>
        </w:rPr>
        <w:t xml:space="preserve"> Program</w:t>
      </w:r>
      <w:r w:rsidRPr="00B444D9">
        <w:rPr>
          <w:rFonts w:ascii="Arial" w:hAnsi="Arial" w:cs="Arial"/>
        </w:rPr>
        <w:t>ie</w:t>
      </w:r>
      <w:r w:rsidR="00EF28CD" w:rsidRPr="00B444D9">
        <w:rPr>
          <w:rFonts w:ascii="Arial" w:hAnsi="Arial" w:cs="Arial"/>
        </w:rPr>
        <w:t xml:space="preserve"> Przeciwdziałania Przemocy w Rodzinie</w:t>
      </w:r>
      <w:r w:rsidR="0088471A" w:rsidRPr="00B444D9">
        <w:rPr>
          <w:rFonts w:ascii="Arial" w:hAnsi="Arial" w:cs="Arial"/>
        </w:rPr>
        <w:t xml:space="preserve"> na lata 2014-2020</w:t>
      </w:r>
      <w:r w:rsidR="00165881" w:rsidRPr="00B444D9">
        <w:rPr>
          <w:rFonts w:ascii="Arial" w:hAnsi="Arial" w:cs="Arial"/>
        </w:rPr>
        <w:t xml:space="preserve"> (KPPPwR na lata 2014-2020)</w:t>
      </w:r>
      <w:r w:rsidR="00EF28CD" w:rsidRPr="00B444D9">
        <w:rPr>
          <w:rFonts w:ascii="Arial" w:hAnsi="Arial" w:cs="Arial"/>
        </w:rPr>
        <w:t xml:space="preserve">, w którym działania w </w:t>
      </w:r>
      <w:r w:rsidR="00456D45" w:rsidRPr="00B444D9">
        <w:rPr>
          <w:rFonts w:ascii="Arial" w:hAnsi="Arial" w:cs="Arial"/>
        </w:rPr>
        <w:t>wyznaczonych</w:t>
      </w:r>
      <w:r w:rsidR="00EF28CD" w:rsidRPr="00B444D9">
        <w:rPr>
          <w:rFonts w:ascii="Arial" w:hAnsi="Arial" w:cs="Arial"/>
        </w:rPr>
        <w:t xml:space="preserve"> obszarach przypisane zostały poszczególnym podmiotom.</w:t>
      </w:r>
    </w:p>
    <w:p w14:paraId="06AAD0F6" w14:textId="77777777" w:rsidR="00EF28CD" w:rsidRPr="00B444D9" w:rsidRDefault="00EF28CD" w:rsidP="00A23775">
      <w:pPr>
        <w:spacing w:after="120"/>
        <w:ind w:firstLine="709"/>
        <w:jc w:val="both"/>
        <w:rPr>
          <w:rFonts w:ascii="Arial" w:hAnsi="Arial" w:cs="Arial"/>
        </w:rPr>
      </w:pPr>
      <w:r w:rsidRPr="00B444D9">
        <w:rPr>
          <w:rFonts w:ascii="Arial" w:hAnsi="Arial" w:cs="Arial"/>
        </w:rPr>
        <w:t xml:space="preserve">Z danych uzyskanych w ośrodkach pomocy wynika, że największa ilość programów przeciwdziałania przemocy w rodzinie lub programów ochrony ofiar </w:t>
      </w:r>
      <w:r w:rsidR="00165881" w:rsidRPr="00B444D9">
        <w:rPr>
          <w:rFonts w:ascii="Arial" w:hAnsi="Arial" w:cs="Arial"/>
        </w:rPr>
        <w:t xml:space="preserve">przemocy w rodzinie powstała w </w:t>
      </w:r>
      <w:r w:rsidRPr="00B444D9">
        <w:rPr>
          <w:rFonts w:ascii="Arial" w:hAnsi="Arial" w:cs="Arial"/>
        </w:rPr>
        <w:t>roku 2012.</w:t>
      </w:r>
    </w:p>
    <w:p w14:paraId="621F1DD8" w14:textId="77777777" w:rsidR="00EF28CD" w:rsidRPr="006420ED" w:rsidRDefault="00EF28CD" w:rsidP="00816FBD">
      <w:pPr>
        <w:pStyle w:val="Legenda"/>
        <w:spacing w:after="120" w:line="276" w:lineRule="auto"/>
        <w:rPr>
          <w:rFonts w:ascii="Arial" w:hAnsi="Arial" w:cs="Arial"/>
          <w:color w:val="1F3864" w:themeColor="accent1" w:themeShade="80"/>
          <w:sz w:val="22"/>
        </w:rPr>
      </w:pPr>
      <w:bookmarkStart w:id="13" w:name="_Toc457967139"/>
      <w:r w:rsidRPr="006420ED">
        <w:rPr>
          <w:rFonts w:ascii="Arial" w:hAnsi="Arial" w:cs="Arial"/>
          <w:color w:val="1F3864" w:themeColor="accent1" w:themeShade="80"/>
          <w:sz w:val="22"/>
        </w:rPr>
        <w:t>Tabela</w:t>
      </w:r>
      <w:r w:rsidR="00CD10B7" w:rsidRPr="006420ED">
        <w:rPr>
          <w:rFonts w:ascii="Arial" w:hAnsi="Arial" w:cs="Arial"/>
          <w:color w:val="1F3864" w:themeColor="accent1" w:themeShade="80"/>
          <w:sz w:val="22"/>
        </w:rPr>
        <w:t xml:space="preserve"> 11</w:t>
      </w:r>
      <w:r w:rsidRPr="006420ED">
        <w:rPr>
          <w:rFonts w:ascii="Arial" w:hAnsi="Arial" w:cs="Arial"/>
          <w:color w:val="1F3864" w:themeColor="accent1" w:themeShade="80"/>
          <w:sz w:val="22"/>
        </w:rPr>
        <w:t>. Liczba programów realizowanych przez gminy w latach 2012-2015</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rogramy realizowane przez gminy (2012-2015)."/>
        <w:tblDescription w:val="Tabela przedstawia liczbę programów realizowanych przez gminy w ramach programu przeciwdziałania przemocy w rodzinie oraz programu ochrony ofiar przemocy w rodzinie."/>
      </w:tblPr>
      <w:tblGrid>
        <w:gridCol w:w="1665"/>
        <w:gridCol w:w="3544"/>
        <w:gridCol w:w="3810"/>
      </w:tblGrid>
      <w:tr w:rsidR="00EF28CD" w:rsidRPr="00B444D9" w14:paraId="7FD36047" w14:textId="77777777" w:rsidTr="009A1A15">
        <w:trPr>
          <w:trHeight w:val="539"/>
          <w:tblHeader/>
          <w:jc w:val="center"/>
        </w:trPr>
        <w:tc>
          <w:tcPr>
            <w:tcW w:w="166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EC8D550"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354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9AC42D7" w14:textId="494EE935"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Program przeciwdziałania przemocy w</w:t>
            </w:r>
            <w:r w:rsidR="001641DE">
              <w:rPr>
                <w:rFonts w:ascii="Arial" w:hAnsi="Arial" w:cs="Arial"/>
                <w:b/>
                <w:bCs/>
                <w:iCs/>
                <w:sz w:val="18"/>
                <w:szCs w:val="20"/>
              </w:rPr>
              <w:t xml:space="preserve"> </w:t>
            </w:r>
            <w:r w:rsidRPr="00B444D9">
              <w:rPr>
                <w:rFonts w:ascii="Arial" w:hAnsi="Arial" w:cs="Arial"/>
                <w:b/>
                <w:bCs/>
                <w:iCs/>
                <w:sz w:val="18"/>
                <w:szCs w:val="20"/>
              </w:rPr>
              <w:t xml:space="preserve">rodzinie </w:t>
            </w:r>
            <w:r w:rsidRPr="00B444D9">
              <w:rPr>
                <w:rFonts w:ascii="Arial" w:hAnsi="Arial" w:cs="Arial"/>
                <w:iCs/>
                <w:sz w:val="18"/>
                <w:szCs w:val="20"/>
              </w:rPr>
              <w:t>(powstały lub obowiązujący w danym roku)</w:t>
            </w:r>
          </w:p>
        </w:tc>
        <w:tc>
          <w:tcPr>
            <w:tcW w:w="381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08D17B5" w14:textId="7F92B552"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Program ochrony ofiar przemocy w</w:t>
            </w:r>
            <w:r w:rsidR="001641DE">
              <w:rPr>
                <w:rFonts w:ascii="Arial" w:hAnsi="Arial" w:cs="Arial"/>
                <w:b/>
                <w:bCs/>
                <w:iCs/>
                <w:sz w:val="18"/>
                <w:szCs w:val="20"/>
              </w:rPr>
              <w:t xml:space="preserve"> </w:t>
            </w:r>
            <w:r w:rsidRPr="00B444D9">
              <w:rPr>
                <w:rFonts w:ascii="Arial" w:hAnsi="Arial" w:cs="Arial"/>
                <w:b/>
                <w:bCs/>
                <w:iCs/>
                <w:sz w:val="18"/>
                <w:szCs w:val="20"/>
              </w:rPr>
              <w:t xml:space="preserve">rodzinie </w:t>
            </w:r>
            <w:r w:rsidRPr="00B444D9">
              <w:rPr>
                <w:rFonts w:ascii="Arial" w:hAnsi="Arial" w:cs="Arial"/>
                <w:iCs/>
                <w:sz w:val="18"/>
                <w:szCs w:val="20"/>
              </w:rPr>
              <w:t>(powstały lub obowiązujący w</w:t>
            </w:r>
            <w:r w:rsidR="001641DE">
              <w:rPr>
                <w:rFonts w:ascii="Arial" w:hAnsi="Arial" w:cs="Arial"/>
                <w:iCs/>
                <w:sz w:val="18"/>
                <w:szCs w:val="20"/>
              </w:rPr>
              <w:t xml:space="preserve"> </w:t>
            </w:r>
            <w:r w:rsidRPr="00B444D9">
              <w:rPr>
                <w:rFonts w:ascii="Arial" w:hAnsi="Arial" w:cs="Arial"/>
                <w:iCs/>
                <w:sz w:val="18"/>
                <w:szCs w:val="20"/>
              </w:rPr>
              <w:t>danym roku)</w:t>
            </w:r>
          </w:p>
        </w:tc>
      </w:tr>
      <w:tr w:rsidR="00EF28CD" w:rsidRPr="00B444D9" w14:paraId="08787803" w14:textId="77777777" w:rsidTr="009A2BDB">
        <w:trPr>
          <w:trHeight w:val="225"/>
          <w:jc w:val="center"/>
        </w:trPr>
        <w:tc>
          <w:tcPr>
            <w:tcW w:w="1665" w:type="dxa"/>
            <w:tcBorders>
              <w:top w:val="double" w:sz="4" w:space="0" w:color="auto"/>
            </w:tcBorders>
          </w:tcPr>
          <w:p w14:paraId="6B2188B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3544" w:type="dxa"/>
            <w:tcBorders>
              <w:top w:val="double" w:sz="4" w:space="0" w:color="auto"/>
            </w:tcBorders>
          </w:tcPr>
          <w:p w14:paraId="0086B751"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75</w:t>
            </w:r>
          </w:p>
        </w:tc>
        <w:tc>
          <w:tcPr>
            <w:tcW w:w="3810" w:type="dxa"/>
            <w:tcBorders>
              <w:top w:val="double" w:sz="4" w:space="0" w:color="auto"/>
            </w:tcBorders>
          </w:tcPr>
          <w:p w14:paraId="4B33420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46</w:t>
            </w:r>
          </w:p>
        </w:tc>
      </w:tr>
      <w:tr w:rsidR="00EF28CD" w:rsidRPr="00B444D9" w14:paraId="01F2F2B9" w14:textId="77777777" w:rsidTr="00EF28CD">
        <w:trPr>
          <w:trHeight w:val="273"/>
          <w:jc w:val="center"/>
        </w:trPr>
        <w:tc>
          <w:tcPr>
            <w:tcW w:w="1665" w:type="dxa"/>
          </w:tcPr>
          <w:p w14:paraId="10A0C0E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3544" w:type="dxa"/>
          </w:tcPr>
          <w:p w14:paraId="0214AE58"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37</w:t>
            </w:r>
          </w:p>
        </w:tc>
        <w:tc>
          <w:tcPr>
            <w:tcW w:w="3810" w:type="dxa"/>
          </w:tcPr>
          <w:p w14:paraId="6E710C5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25</w:t>
            </w:r>
          </w:p>
        </w:tc>
      </w:tr>
      <w:tr w:rsidR="00EF28CD" w:rsidRPr="00B444D9" w14:paraId="624B259C" w14:textId="77777777" w:rsidTr="00EF28CD">
        <w:trPr>
          <w:trHeight w:val="277"/>
          <w:jc w:val="center"/>
        </w:trPr>
        <w:tc>
          <w:tcPr>
            <w:tcW w:w="1665" w:type="dxa"/>
          </w:tcPr>
          <w:p w14:paraId="6056658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3544" w:type="dxa"/>
          </w:tcPr>
          <w:p w14:paraId="6D816FA4"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w:t>
            </w:r>
          </w:p>
        </w:tc>
        <w:tc>
          <w:tcPr>
            <w:tcW w:w="3810" w:type="dxa"/>
          </w:tcPr>
          <w:p w14:paraId="19A4CCA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27</w:t>
            </w:r>
          </w:p>
        </w:tc>
      </w:tr>
      <w:tr w:rsidR="00EF28CD" w:rsidRPr="00B444D9" w14:paraId="324BD46C" w14:textId="77777777" w:rsidTr="00EF28CD">
        <w:trPr>
          <w:trHeight w:val="267"/>
          <w:jc w:val="center"/>
        </w:trPr>
        <w:tc>
          <w:tcPr>
            <w:tcW w:w="1665" w:type="dxa"/>
          </w:tcPr>
          <w:p w14:paraId="77EECBCD"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3544" w:type="dxa"/>
          </w:tcPr>
          <w:p w14:paraId="1F0D7A86"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43</w:t>
            </w:r>
          </w:p>
        </w:tc>
        <w:tc>
          <w:tcPr>
            <w:tcW w:w="3810" w:type="dxa"/>
          </w:tcPr>
          <w:p w14:paraId="632234AE"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33</w:t>
            </w:r>
          </w:p>
        </w:tc>
      </w:tr>
    </w:tbl>
    <w:p w14:paraId="22210B94"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68C5E629" w14:textId="366EA206" w:rsidR="00EF28CD" w:rsidRPr="00B444D9" w:rsidRDefault="00EF28CD" w:rsidP="00A23775">
      <w:pPr>
        <w:spacing w:after="120"/>
        <w:ind w:firstLine="709"/>
        <w:jc w:val="both"/>
        <w:rPr>
          <w:rFonts w:ascii="Arial" w:hAnsi="Arial" w:cs="Arial"/>
        </w:rPr>
      </w:pPr>
      <w:r w:rsidRPr="00B444D9">
        <w:rPr>
          <w:rFonts w:ascii="Arial" w:hAnsi="Arial" w:cs="Arial"/>
        </w:rPr>
        <w:t>Analizując powyższą tab</w:t>
      </w:r>
      <w:r w:rsidR="0088471A" w:rsidRPr="00B444D9">
        <w:rPr>
          <w:rFonts w:ascii="Arial" w:hAnsi="Arial" w:cs="Arial"/>
        </w:rPr>
        <w:t>elę należy pamiętać, że część</w:t>
      </w:r>
      <w:r w:rsidRPr="00B444D9">
        <w:rPr>
          <w:rFonts w:ascii="Arial" w:hAnsi="Arial" w:cs="Arial"/>
        </w:rPr>
        <w:t xml:space="preserve"> programów to działania wieloletnie. Najczęściej występowały programy trzyletnie (na lata 2012-2014). Tylko 13% gmin realizowało w</w:t>
      </w:r>
      <w:r w:rsidR="001641DE">
        <w:rPr>
          <w:rFonts w:ascii="Arial" w:hAnsi="Arial" w:cs="Arial"/>
        </w:rPr>
        <w:t xml:space="preserve"> </w:t>
      </w:r>
      <w:r w:rsidRPr="00B444D9">
        <w:rPr>
          <w:rFonts w:ascii="Arial" w:hAnsi="Arial" w:cs="Arial"/>
        </w:rPr>
        <w:t>latach 2012-2015 jakiekolwiek działania edukacyjne lub profilaktyczne mające na celu udzielenie specjalistycznej pomocy, zwłaszcza w zakresie promowania i wdrażania prawidłowych metod wychowawczych w stosunku do dzieci w rodzinach zagrożonych przemocą. W badaniu ankietowym 5,5% respondentów stwierdziło, że takie dzi</w:t>
      </w:r>
      <w:r w:rsidR="0088471A" w:rsidRPr="00B444D9">
        <w:rPr>
          <w:rFonts w:ascii="Arial" w:hAnsi="Arial" w:cs="Arial"/>
        </w:rPr>
        <w:t xml:space="preserve">ałania są dopiero opracowywane </w:t>
      </w:r>
      <w:r w:rsidRPr="00B444D9">
        <w:rPr>
          <w:rFonts w:ascii="Arial" w:hAnsi="Arial" w:cs="Arial"/>
        </w:rPr>
        <w:t>i planowane na przyszłość. Wśród gmin, które podjęły w.w. działania, obserwuje się, że liczba programów z roku na rok wzrastała, a co ważniejsze – rosła liczba osób objętych wsparciem.</w:t>
      </w:r>
      <w:bookmarkStart w:id="14" w:name="_Toc457967140"/>
    </w:p>
    <w:p w14:paraId="0B1B91FB" w14:textId="77777777" w:rsidR="00EF28CD" w:rsidRPr="006420ED" w:rsidRDefault="00EF28CD" w:rsidP="00816FBD">
      <w:pPr>
        <w:pStyle w:val="Legenda"/>
        <w:spacing w:after="120" w:line="276" w:lineRule="auto"/>
        <w:jc w:val="both"/>
        <w:rPr>
          <w:rFonts w:ascii="Arial" w:hAnsi="Arial" w:cs="Arial"/>
          <w:color w:val="1F3864" w:themeColor="accent1" w:themeShade="80"/>
          <w:sz w:val="22"/>
        </w:rPr>
      </w:pPr>
      <w:r w:rsidRPr="006420ED">
        <w:rPr>
          <w:rFonts w:ascii="Arial" w:hAnsi="Arial" w:cs="Arial"/>
          <w:color w:val="1F3864" w:themeColor="accent1" w:themeShade="80"/>
          <w:sz w:val="22"/>
        </w:rPr>
        <w:t xml:space="preserve">Tabela </w:t>
      </w:r>
      <w:r w:rsidR="0009098A" w:rsidRPr="006420ED">
        <w:rPr>
          <w:rFonts w:ascii="Arial" w:hAnsi="Arial" w:cs="Arial"/>
          <w:color w:val="1F3864" w:themeColor="accent1" w:themeShade="80"/>
          <w:sz w:val="22"/>
        </w:rPr>
        <w:t>1</w:t>
      </w:r>
      <w:r w:rsidR="00CD10B7" w:rsidRPr="006420ED">
        <w:rPr>
          <w:rFonts w:ascii="Arial" w:hAnsi="Arial" w:cs="Arial"/>
          <w:color w:val="1F3864" w:themeColor="accent1" w:themeShade="80"/>
          <w:sz w:val="22"/>
        </w:rPr>
        <w:t>2</w:t>
      </w:r>
      <w:r w:rsidRPr="006420ED">
        <w:rPr>
          <w:rFonts w:ascii="Arial" w:hAnsi="Arial" w:cs="Arial"/>
          <w:color w:val="1F3864" w:themeColor="accent1" w:themeShade="80"/>
          <w:sz w:val="22"/>
        </w:rPr>
        <w:t xml:space="preserve">. Liczba działań edukacyjnych i profilaktycznych realizowanych przez gminy </w:t>
      </w:r>
      <w:r w:rsidR="00456D45" w:rsidRPr="006420ED">
        <w:rPr>
          <w:rFonts w:ascii="Arial" w:hAnsi="Arial" w:cs="Arial"/>
          <w:color w:val="1F3864" w:themeColor="accent1" w:themeShade="80"/>
          <w:sz w:val="22"/>
        </w:rPr>
        <w:t>w latach 2012-2015 wraz z liczbą</w:t>
      </w:r>
      <w:r w:rsidRPr="006420ED">
        <w:rPr>
          <w:rFonts w:ascii="Arial" w:hAnsi="Arial" w:cs="Arial"/>
          <w:color w:val="1F3864" w:themeColor="accent1" w:themeShade="80"/>
          <w:sz w:val="22"/>
        </w:rPr>
        <w:t xml:space="preserve"> uczestników</w:t>
      </w:r>
      <w:bookmarkEnd w:id="14"/>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Działania edukacyjne i profilaktyczne realizowane przez gminy."/>
        <w:tblDescription w:val="Tabela przedstawia liczbę opracowanych programów, zrealizowanych programów, liczbę uczestników programów."/>
      </w:tblPr>
      <w:tblGrid>
        <w:gridCol w:w="906"/>
        <w:gridCol w:w="2888"/>
        <w:gridCol w:w="2888"/>
        <w:gridCol w:w="2336"/>
      </w:tblGrid>
      <w:tr w:rsidR="00EF28CD" w:rsidRPr="00B444D9" w14:paraId="10F59A81" w14:textId="77777777" w:rsidTr="009A1A15">
        <w:trPr>
          <w:trHeight w:val="636"/>
          <w:tblHeader/>
          <w:jc w:val="center"/>
        </w:trPr>
        <w:tc>
          <w:tcPr>
            <w:tcW w:w="90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BBC10EB" w14:textId="77777777" w:rsidR="00EF28CD" w:rsidRPr="00B444D9" w:rsidRDefault="00EF28CD"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28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E1CCD5" w14:textId="77777777"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 xml:space="preserve">Liczba opracowanych programów </w:t>
            </w:r>
            <w:r w:rsidRPr="00B444D9">
              <w:rPr>
                <w:rFonts w:ascii="Arial" w:hAnsi="Arial" w:cs="Arial"/>
                <w:iCs/>
                <w:sz w:val="18"/>
                <w:szCs w:val="20"/>
              </w:rPr>
              <w:t>(edukacyjnych, profilaktycznych)</w:t>
            </w:r>
          </w:p>
        </w:tc>
        <w:tc>
          <w:tcPr>
            <w:tcW w:w="28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97BC977" w14:textId="77777777"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 xml:space="preserve">Liczba zrealizowanych programów </w:t>
            </w:r>
            <w:r w:rsidRPr="00B444D9">
              <w:rPr>
                <w:rFonts w:ascii="Arial" w:hAnsi="Arial" w:cs="Arial"/>
                <w:iCs/>
                <w:sz w:val="18"/>
                <w:szCs w:val="20"/>
              </w:rPr>
              <w:t>(edukacyjnych, profilaktycznych)</w:t>
            </w:r>
          </w:p>
        </w:tc>
        <w:tc>
          <w:tcPr>
            <w:tcW w:w="233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CECBC03" w14:textId="77777777" w:rsidR="00EF28CD" w:rsidRPr="00B444D9" w:rsidRDefault="00EF28CD" w:rsidP="00816FBD">
            <w:pPr>
              <w:pStyle w:val="Akapitzlist1"/>
              <w:spacing w:after="120"/>
              <w:ind w:left="0"/>
              <w:jc w:val="center"/>
              <w:rPr>
                <w:rFonts w:ascii="Arial" w:hAnsi="Arial" w:cs="Arial"/>
                <w:b/>
                <w:bCs/>
                <w:iCs/>
                <w:sz w:val="18"/>
                <w:szCs w:val="20"/>
              </w:rPr>
            </w:pPr>
            <w:r w:rsidRPr="00B444D9">
              <w:rPr>
                <w:rFonts w:ascii="Arial" w:hAnsi="Arial" w:cs="Arial"/>
                <w:b/>
                <w:bCs/>
                <w:iCs/>
                <w:sz w:val="18"/>
                <w:szCs w:val="20"/>
              </w:rPr>
              <w:t>Liczba uczestników programów</w:t>
            </w:r>
          </w:p>
        </w:tc>
      </w:tr>
      <w:tr w:rsidR="00EF28CD" w:rsidRPr="00B444D9" w14:paraId="3D30CE60" w14:textId="77777777" w:rsidTr="009A2BDB">
        <w:trPr>
          <w:trHeight w:val="242"/>
          <w:jc w:val="center"/>
        </w:trPr>
        <w:tc>
          <w:tcPr>
            <w:tcW w:w="906" w:type="dxa"/>
            <w:tcBorders>
              <w:top w:val="double" w:sz="4" w:space="0" w:color="auto"/>
            </w:tcBorders>
          </w:tcPr>
          <w:p w14:paraId="3935116B"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2012</w:t>
            </w:r>
          </w:p>
        </w:tc>
        <w:tc>
          <w:tcPr>
            <w:tcW w:w="2888" w:type="dxa"/>
            <w:tcBorders>
              <w:top w:val="double" w:sz="4" w:space="0" w:color="auto"/>
            </w:tcBorders>
          </w:tcPr>
          <w:p w14:paraId="43EA057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39</w:t>
            </w:r>
          </w:p>
        </w:tc>
        <w:tc>
          <w:tcPr>
            <w:tcW w:w="2888" w:type="dxa"/>
            <w:tcBorders>
              <w:top w:val="double" w:sz="4" w:space="0" w:color="auto"/>
            </w:tcBorders>
          </w:tcPr>
          <w:p w14:paraId="03DFBC83"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38</w:t>
            </w:r>
          </w:p>
        </w:tc>
        <w:tc>
          <w:tcPr>
            <w:tcW w:w="2336" w:type="dxa"/>
            <w:tcBorders>
              <w:top w:val="double" w:sz="4" w:space="0" w:color="auto"/>
            </w:tcBorders>
          </w:tcPr>
          <w:p w14:paraId="394F95C1"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1727</w:t>
            </w:r>
          </w:p>
        </w:tc>
      </w:tr>
      <w:tr w:rsidR="00EF28CD" w:rsidRPr="00B444D9" w14:paraId="180F3B96" w14:textId="77777777" w:rsidTr="00EF28CD">
        <w:trPr>
          <w:trHeight w:val="274"/>
          <w:jc w:val="center"/>
        </w:trPr>
        <w:tc>
          <w:tcPr>
            <w:tcW w:w="906" w:type="dxa"/>
          </w:tcPr>
          <w:p w14:paraId="146A1ABC"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2013</w:t>
            </w:r>
          </w:p>
        </w:tc>
        <w:tc>
          <w:tcPr>
            <w:tcW w:w="2888" w:type="dxa"/>
          </w:tcPr>
          <w:p w14:paraId="45905A50"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42</w:t>
            </w:r>
          </w:p>
        </w:tc>
        <w:tc>
          <w:tcPr>
            <w:tcW w:w="2888" w:type="dxa"/>
          </w:tcPr>
          <w:p w14:paraId="4DE59BDC"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40</w:t>
            </w:r>
          </w:p>
        </w:tc>
        <w:tc>
          <w:tcPr>
            <w:tcW w:w="2336" w:type="dxa"/>
          </w:tcPr>
          <w:p w14:paraId="7C9916DE"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1631</w:t>
            </w:r>
          </w:p>
        </w:tc>
      </w:tr>
      <w:tr w:rsidR="00EF28CD" w:rsidRPr="00B444D9" w14:paraId="414345A3" w14:textId="77777777" w:rsidTr="00EF28CD">
        <w:trPr>
          <w:trHeight w:val="278"/>
          <w:jc w:val="center"/>
        </w:trPr>
        <w:tc>
          <w:tcPr>
            <w:tcW w:w="906" w:type="dxa"/>
          </w:tcPr>
          <w:p w14:paraId="1B6DA390"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2888" w:type="dxa"/>
          </w:tcPr>
          <w:p w14:paraId="58289C6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50</w:t>
            </w:r>
          </w:p>
        </w:tc>
        <w:tc>
          <w:tcPr>
            <w:tcW w:w="2888" w:type="dxa"/>
          </w:tcPr>
          <w:p w14:paraId="290449F9"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49</w:t>
            </w:r>
          </w:p>
        </w:tc>
        <w:tc>
          <w:tcPr>
            <w:tcW w:w="2336" w:type="dxa"/>
          </w:tcPr>
          <w:p w14:paraId="24969E4A"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2456</w:t>
            </w:r>
          </w:p>
        </w:tc>
      </w:tr>
      <w:tr w:rsidR="00EF28CD" w:rsidRPr="00B444D9" w14:paraId="2C0D83AF" w14:textId="77777777" w:rsidTr="00EF28CD">
        <w:trPr>
          <w:trHeight w:val="253"/>
          <w:jc w:val="center"/>
        </w:trPr>
        <w:tc>
          <w:tcPr>
            <w:tcW w:w="906" w:type="dxa"/>
          </w:tcPr>
          <w:p w14:paraId="4CD3665D"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2888" w:type="dxa"/>
          </w:tcPr>
          <w:p w14:paraId="650AEA0E"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53</w:t>
            </w:r>
          </w:p>
        </w:tc>
        <w:tc>
          <w:tcPr>
            <w:tcW w:w="2888" w:type="dxa"/>
          </w:tcPr>
          <w:p w14:paraId="6EC206FB"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47</w:t>
            </w:r>
          </w:p>
        </w:tc>
        <w:tc>
          <w:tcPr>
            <w:tcW w:w="2336" w:type="dxa"/>
          </w:tcPr>
          <w:p w14:paraId="2492BA9B"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3595</w:t>
            </w:r>
          </w:p>
        </w:tc>
      </w:tr>
    </w:tbl>
    <w:p w14:paraId="1D818CF8"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E09C902" w14:textId="75A7F577" w:rsidR="00EF28CD" w:rsidRPr="00B444D9" w:rsidRDefault="00913571" w:rsidP="00A23775">
      <w:pPr>
        <w:spacing w:after="120"/>
        <w:ind w:firstLine="709"/>
        <w:jc w:val="both"/>
        <w:rPr>
          <w:rFonts w:ascii="Arial" w:hAnsi="Arial" w:cs="Arial"/>
        </w:rPr>
      </w:pPr>
      <w:r w:rsidRPr="00B444D9">
        <w:rPr>
          <w:rFonts w:ascii="Arial" w:hAnsi="Arial" w:cs="Arial"/>
        </w:rPr>
        <w:t>W roku 2014 samorządy gminne otrzymały nowe zadanie, realizację programów psychologiczno-terapeutycznych dla osób stosujących przemoc</w:t>
      </w:r>
      <w:r w:rsidR="00165881" w:rsidRPr="00B444D9">
        <w:rPr>
          <w:rFonts w:ascii="Arial" w:hAnsi="Arial" w:cs="Arial"/>
        </w:rPr>
        <w:t xml:space="preserve"> (PP-T)</w:t>
      </w:r>
      <w:r w:rsidRPr="00B444D9">
        <w:rPr>
          <w:rFonts w:ascii="Arial" w:hAnsi="Arial" w:cs="Arial"/>
        </w:rPr>
        <w:t xml:space="preserve">. </w:t>
      </w:r>
      <w:r w:rsidR="00EF28CD" w:rsidRPr="00B444D9">
        <w:rPr>
          <w:rFonts w:ascii="Arial" w:hAnsi="Arial" w:cs="Arial"/>
        </w:rPr>
        <w:t xml:space="preserve">Respondenci </w:t>
      </w:r>
      <w:r w:rsidR="00EF28CD" w:rsidRPr="00B444D9">
        <w:rPr>
          <w:rFonts w:ascii="Arial" w:hAnsi="Arial" w:cs="Arial"/>
        </w:rPr>
        <w:lastRenderedPageBreak/>
        <w:t>z</w:t>
      </w:r>
      <w:r w:rsidR="003D77DD">
        <w:rPr>
          <w:rFonts w:ascii="Arial" w:hAnsi="Arial" w:cs="Arial"/>
        </w:rPr>
        <w:t> </w:t>
      </w:r>
      <w:r w:rsidR="00EF28CD" w:rsidRPr="00B444D9">
        <w:rPr>
          <w:rFonts w:ascii="Arial" w:hAnsi="Arial" w:cs="Arial"/>
        </w:rPr>
        <w:t xml:space="preserve">ośrodków pomocy społecznej poproszeni byli o charakterystykę realizowanych programów psychologiczno-terapeutycznych dla osób stosujących przemoc w latach 2014-2015. Programy te były kontynuacją programów korekcyjno-edukacyjnych </w:t>
      </w:r>
      <w:r w:rsidR="00165881" w:rsidRPr="00B444D9">
        <w:rPr>
          <w:rFonts w:ascii="Arial" w:hAnsi="Arial" w:cs="Arial"/>
        </w:rPr>
        <w:t xml:space="preserve">(PK-E) </w:t>
      </w:r>
      <w:r w:rsidR="00EF28CD" w:rsidRPr="00B444D9">
        <w:rPr>
          <w:rFonts w:ascii="Arial" w:hAnsi="Arial" w:cs="Arial"/>
        </w:rPr>
        <w:t xml:space="preserve">realizowanych na poziomie powiatowym. Tego typu programów uruchomiono </w:t>
      </w:r>
      <w:r w:rsidR="00165881" w:rsidRPr="00B444D9">
        <w:rPr>
          <w:rFonts w:ascii="Arial" w:hAnsi="Arial" w:cs="Arial"/>
        </w:rPr>
        <w:t>łącznie 6</w:t>
      </w:r>
      <w:r w:rsidR="00EF28CD" w:rsidRPr="00B444D9">
        <w:rPr>
          <w:rFonts w:ascii="Arial" w:hAnsi="Arial" w:cs="Arial"/>
        </w:rPr>
        <w:t xml:space="preserve"> w analizowanych latach. Wśród uczestników znaleźli się wyłącznie mężczyźni. Potwierdza to wcześniej prezentowane dane, świadczące o tym, że sprawcami przemocy są w ponad 90% mężczyźni. Wskaźnik stanowiący o liczbie osób, które zakończyły udział</w:t>
      </w:r>
      <w:r w:rsidR="00B444D9">
        <w:rPr>
          <w:rFonts w:ascii="Arial" w:hAnsi="Arial" w:cs="Arial"/>
        </w:rPr>
        <w:t xml:space="preserve"> </w:t>
      </w:r>
      <w:r w:rsidR="00EF28CD" w:rsidRPr="00B444D9">
        <w:rPr>
          <w:rFonts w:ascii="Arial" w:hAnsi="Arial" w:cs="Arial"/>
        </w:rPr>
        <w:t>w programach w ciągu dwóch lat wzrós</w:t>
      </w:r>
      <w:r w:rsidRPr="00B444D9">
        <w:rPr>
          <w:rFonts w:ascii="Arial" w:hAnsi="Arial" w:cs="Arial"/>
        </w:rPr>
        <w:t>ł o</w:t>
      </w:r>
      <w:r w:rsidR="00320BE3">
        <w:rPr>
          <w:rFonts w:ascii="Arial" w:hAnsi="Arial" w:cs="Arial"/>
        </w:rPr>
        <w:t> </w:t>
      </w:r>
      <w:r w:rsidRPr="00B444D9">
        <w:rPr>
          <w:rFonts w:ascii="Arial" w:hAnsi="Arial" w:cs="Arial"/>
        </w:rPr>
        <w:t>13 pkt. procentowych.</w:t>
      </w:r>
    </w:p>
    <w:p w14:paraId="28710D12" w14:textId="77777777" w:rsidR="00EF28CD" w:rsidRPr="006420ED" w:rsidRDefault="00EF28CD" w:rsidP="00816FBD">
      <w:pPr>
        <w:pStyle w:val="Legenda"/>
        <w:spacing w:after="120" w:line="276" w:lineRule="auto"/>
        <w:jc w:val="both"/>
        <w:rPr>
          <w:rFonts w:ascii="Arial" w:hAnsi="Arial" w:cs="Arial"/>
          <w:color w:val="1F3864" w:themeColor="accent1" w:themeShade="80"/>
          <w:sz w:val="22"/>
        </w:rPr>
      </w:pPr>
      <w:r w:rsidRPr="006420ED">
        <w:rPr>
          <w:rFonts w:ascii="Arial" w:hAnsi="Arial" w:cs="Arial"/>
          <w:color w:val="1F3864" w:themeColor="accent1" w:themeShade="80"/>
          <w:sz w:val="22"/>
        </w:rPr>
        <w:t xml:space="preserve">Tabela </w:t>
      </w:r>
      <w:r w:rsidR="00CD10B7" w:rsidRPr="006420ED">
        <w:rPr>
          <w:rFonts w:ascii="Arial" w:hAnsi="Arial" w:cs="Arial"/>
          <w:color w:val="1F3864" w:themeColor="accent1" w:themeShade="80"/>
          <w:sz w:val="22"/>
        </w:rPr>
        <w:t>13</w:t>
      </w:r>
      <w:r w:rsidRPr="006420ED">
        <w:rPr>
          <w:rFonts w:ascii="Arial" w:hAnsi="Arial" w:cs="Arial"/>
          <w:color w:val="1F3864" w:themeColor="accent1" w:themeShade="80"/>
          <w:sz w:val="22"/>
        </w:rPr>
        <w:t>. Liczba osób przystępujących i osób, które zakończyły udział w programach psychologiczno-terapeutycznych w latach 2014-2015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biorących udział w programach."/>
        <w:tblDescription w:val="Tabela przedstawia liczbę osób, które przystąpiły i zakończyły udział w programach psychologiczno-terapetycznych."/>
      </w:tblPr>
      <w:tblGrid>
        <w:gridCol w:w="912"/>
        <w:gridCol w:w="1637"/>
        <w:gridCol w:w="877"/>
        <w:gridCol w:w="1097"/>
        <w:gridCol w:w="877"/>
        <w:gridCol w:w="1097"/>
        <w:gridCol w:w="1446"/>
        <w:gridCol w:w="1059"/>
        <w:gridCol w:w="38"/>
      </w:tblGrid>
      <w:tr w:rsidR="00711AD5" w:rsidRPr="00B444D9" w14:paraId="129DA629" w14:textId="77777777" w:rsidTr="00F6078E">
        <w:trPr>
          <w:gridAfter w:val="1"/>
          <w:wAfter w:w="38" w:type="dxa"/>
          <w:tblHeader/>
          <w:jc w:val="center"/>
        </w:trPr>
        <w:tc>
          <w:tcPr>
            <w:tcW w:w="912" w:type="dxa"/>
            <w:vMerge w:val="restart"/>
            <w:tcBorders>
              <w:top w:val="double" w:sz="4" w:space="0" w:color="auto"/>
              <w:left w:val="double" w:sz="4" w:space="0" w:color="auto"/>
              <w:right w:val="double" w:sz="4" w:space="0" w:color="auto"/>
            </w:tcBorders>
            <w:shd w:val="clear" w:color="auto" w:fill="1F3864" w:themeFill="accent1" w:themeFillShade="80"/>
          </w:tcPr>
          <w:p w14:paraId="140F3FFC" w14:textId="77777777" w:rsidR="00711AD5" w:rsidRPr="00B444D9" w:rsidRDefault="00711AD5"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Rok</w:t>
            </w:r>
          </w:p>
        </w:tc>
        <w:tc>
          <w:tcPr>
            <w:tcW w:w="1637" w:type="dxa"/>
            <w:vMerge w:val="restart"/>
            <w:tcBorders>
              <w:top w:val="double" w:sz="4" w:space="0" w:color="auto"/>
              <w:left w:val="double" w:sz="4" w:space="0" w:color="auto"/>
              <w:right w:val="double" w:sz="4" w:space="0" w:color="auto"/>
            </w:tcBorders>
            <w:shd w:val="clear" w:color="auto" w:fill="1F3864" w:themeFill="accent1" w:themeFillShade="80"/>
          </w:tcPr>
          <w:p w14:paraId="28167539" w14:textId="77777777" w:rsidR="00711AD5" w:rsidRPr="00B444D9" w:rsidRDefault="00711AD5"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 xml:space="preserve">Liczba edycji </w:t>
            </w:r>
            <w:r w:rsidRPr="00B444D9">
              <w:rPr>
                <w:rFonts w:ascii="Arial" w:hAnsi="Arial" w:cs="Arial"/>
                <w:b/>
                <w:bCs/>
                <w:iCs/>
                <w:sz w:val="18"/>
                <w:szCs w:val="20"/>
              </w:rPr>
              <w:t>programów psychologiczno-terapeutycznych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09BDAE9" w14:textId="73B4803C" w:rsidR="00711AD5" w:rsidRPr="00B444D9" w:rsidRDefault="00711AD5" w:rsidP="00E247BB">
            <w:pPr>
              <w:pStyle w:val="Akapitzlist1"/>
              <w:spacing w:after="120"/>
              <w:ind w:left="0"/>
              <w:jc w:val="center"/>
              <w:rPr>
                <w:rFonts w:ascii="Arial" w:hAnsi="Arial" w:cs="Arial"/>
                <w:b/>
                <w:iCs/>
                <w:sz w:val="18"/>
                <w:szCs w:val="20"/>
              </w:rPr>
            </w:pPr>
            <w:r w:rsidRPr="00B444D9">
              <w:rPr>
                <w:rFonts w:ascii="Arial" w:hAnsi="Arial" w:cs="Arial"/>
                <w:b/>
                <w:iCs/>
                <w:sz w:val="18"/>
                <w:szCs w:val="20"/>
              </w:rPr>
              <w:t>Liczba osób, które przystąpiły do uczestnictwa w</w:t>
            </w:r>
            <w:r w:rsidR="001641DE">
              <w:rPr>
                <w:rFonts w:ascii="Arial" w:hAnsi="Arial" w:cs="Arial"/>
                <w:b/>
                <w:iCs/>
                <w:sz w:val="18"/>
                <w:szCs w:val="20"/>
              </w:rPr>
              <w:t xml:space="preserve"> </w:t>
            </w:r>
            <w:r w:rsidRPr="00B444D9">
              <w:rPr>
                <w:rFonts w:ascii="Arial" w:hAnsi="Arial" w:cs="Arial"/>
                <w:b/>
                <w:bCs/>
                <w:iCs/>
                <w:sz w:val="18"/>
                <w:szCs w:val="20"/>
              </w:rPr>
              <w:t>programach psychologiczno-terapeutycznych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629CFE4" w14:textId="4DF71A34" w:rsidR="00711AD5" w:rsidRPr="00B444D9" w:rsidRDefault="00711AD5"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Liczba osób, które zakończyły udział w</w:t>
            </w:r>
            <w:r w:rsidR="001641DE">
              <w:rPr>
                <w:rFonts w:ascii="Arial" w:hAnsi="Arial" w:cs="Arial"/>
                <w:b/>
                <w:iCs/>
                <w:sz w:val="18"/>
                <w:szCs w:val="20"/>
              </w:rPr>
              <w:t xml:space="preserve"> </w:t>
            </w:r>
            <w:r w:rsidRPr="00B444D9">
              <w:rPr>
                <w:rFonts w:ascii="Arial" w:hAnsi="Arial" w:cs="Arial"/>
                <w:b/>
                <w:bCs/>
                <w:iCs/>
                <w:sz w:val="18"/>
                <w:szCs w:val="20"/>
              </w:rPr>
              <w:t>programach psychologiczno-terapeutycznych</w:t>
            </w:r>
          </w:p>
        </w:tc>
        <w:tc>
          <w:tcPr>
            <w:tcW w:w="2505"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D196753" w14:textId="77777777" w:rsidR="00711AD5" w:rsidRPr="00B444D9" w:rsidRDefault="00711AD5"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 xml:space="preserve">Wskaźnik ukończenia udziału w </w:t>
            </w:r>
            <w:r w:rsidRPr="00B444D9">
              <w:rPr>
                <w:rFonts w:ascii="Arial" w:hAnsi="Arial" w:cs="Arial"/>
                <w:b/>
                <w:bCs/>
                <w:iCs/>
                <w:sz w:val="18"/>
                <w:szCs w:val="20"/>
              </w:rPr>
              <w:t>programach psychologiczno-terapeutycznych</w:t>
            </w:r>
          </w:p>
        </w:tc>
      </w:tr>
      <w:tr w:rsidR="00711AD5" w:rsidRPr="00B444D9" w14:paraId="46A135F0" w14:textId="77777777" w:rsidTr="00F6078E">
        <w:trPr>
          <w:tblHeader/>
          <w:jc w:val="center"/>
        </w:trPr>
        <w:tc>
          <w:tcPr>
            <w:tcW w:w="912" w:type="dxa"/>
            <w:vMerge/>
            <w:tcBorders>
              <w:left w:val="double" w:sz="4" w:space="0" w:color="auto"/>
              <w:bottom w:val="double" w:sz="4" w:space="0" w:color="auto"/>
              <w:right w:val="double" w:sz="4" w:space="0" w:color="auto"/>
            </w:tcBorders>
            <w:shd w:val="clear" w:color="auto" w:fill="1F3864" w:themeFill="accent1" w:themeFillShade="80"/>
          </w:tcPr>
          <w:p w14:paraId="44FC1F8D" w14:textId="77777777" w:rsidR="00711AD5" w:rsidRPr="00B444D9" w:rsidRDefault="00711AD5" w:rsidP="00816FBD">
            <w:pPr>
              <w:pStyle w:val="Akapitzlist1"/>
              <w:spacing w:after="120"/>
              <w:ind w:left="0"/>
              <w:jc w:val="center"/>
              <w:rPr>
                <w:rFonts w:ascii="Arial" w:hAnsi="Arial" w:cs="Arial"/>
                <w:iCs/>
                <w:sz w:val="18"/>
                <w:szCs w:val="20"/>
              </w:rPr>
            </w:pPr>
          </w:p>
        </w:tc>
        <w:tc>
          <w:tcPr>
            <w:tcW w:w="1637" w:type="dxa"/>
            <w:vMerge/>
            <w:tcBorders>
              <w:left w:val="double" w:sz="4" w:space="0" w:color="auto"/>
              <w:bottom w:val="double" w:sz="4" w:space="0" w:color="auto"/>
              <w:right w:val="double" w:sz="4" w:space="0" w:color="auto"/>
            </w:tcBorders>
            <w:shd w:val="clear" w:color="auto" w:fill="1F3864" w:themeFill="accent1" w:themeFillShade="80"/>
          </w:tcPr>
          <w:p w14:paraId="175347F4" w14:textId="77777777" w:rsidR="00711AD5" w:rsidRPr="00B444D9" w:rsidRDefault="00711AD5" w:rsidP="00816FBD">
            <w:pPr>
              <w:pStyle w:val="Akapitzlist1"/>
              <w:spacing w:after="120"/>
              <w:ind w:left="0"/>
              <w:jc w:val="center"/>
              <w:rPr>
                <w:rFonts w:ascii="Arial" w:hAnsi="Arial" w:cs="Arial"/>
                <w:iCs/>
                <w:sz w:val="18"/>
                <w:szCs w:val="20"/>
              </w:rPr>
            </w:pP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0FC2C69" w14:textId="77777777" w:rsidR="00711AD5" w:rsidRPr="00B444D9" w:rsidRDefault="00711AD5"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Kobiety</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40B102" w14:textId="77777777" w:rsidR="00711AD5" w:rsidRPr="00B444D9" w:rsidRDefault="00711AD5"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Mężczyźni</w:t>
            </w: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DD34CC0" w14:textId="77777777" w:rsidR="00711AD5" w:rsidRPr="00B444D9" w:rsidRDefault="00711AD5"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Kobiety</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E345656" w14:textId="77777777" w:rsidR="00711AD5" w:rsidRPr="00B444D9" w:rsidRDefault="00711AD5"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Mężczyźni</w:t>
            </w:r>
          </w:p>
        </w:tc>
        <w:tc>
          <w:tcPr>
            <w:tcW w:w="144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8E1135C" w14:textId="77777777" w:rsidR="00711AD5" w:rsidRPr="00B444D9" w:rsidRDefault="00711AD5"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Kobiety</w:t>
            </w:r>
          </w:p>
        </w:tc>
        <w:tc>
          <w:tcPr>
            <w:tcW w:w="1097"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B07C67" w14:textId="77777777" w:rsidR="00711AD5" w:rsidRPr="00B444D9" w:rsidRDefault="00711AD5" w:rsidP="00816FBD">
            <w:pPr>
              <w:pStyle w:val="Akapitzlist1"/>
              <w:spacing w:after="120"/>
              <w:ind w:left="0"/>
              <w:jc w:val="center"/>
              <w:rPr>
                <w:rFonts w:ascii="Arial" w:hAnsi="Arial" w:cs="Arial"/>
                <w:b/>
                <w:iCs/>
                <w:sz w:val="18"/>
                <w:szCs w:val="20"/>
              </w:rPr>
            </w:pPr>
            <w:r w:rsidRPr="00B444D9">
              <w:rPr>
                <w:rFonts w:ascii="Arial" w:hAnsi="Arial" w:cs="Arial"/>
                <w:b/>
                <w:iCs/>
                <w:sz w:val="18"/>
                <w:szCs w:val="20"/>
              </w:rPr>
              <w:t>Mężczyźni</w:t>
            </w:r>
          </w:p>
        </w:tc>
      </w:tr>
      <w:tr w:rsidR="00EF28CD" w:rsidRPr="00B444D9" w14:paraId="35F6472F" w14:textId="77777777" w:rsidTr="00711AD5">
        <w:trPr>
          <w:jc w:val="center"/>
        </w:trPr>
        <w:tc>
          <w:tcPr>
            <w:tcW w:w="912" w:type="dxa"/>
            <w:tcBorders>
              <w:top w:val="double" w:sz="4" w:space="0" w:color="auto"/>
            </w:tcBorders>
          </w:tcPr>
          <w:p w14:paraId="319F0CB5"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2014</w:t>
            </w:r>
          </w:p>
        </w:tc>
        <w:tc>
          <w:tcPr>
            <w:tcW w:w="1637" w:type="dxa"/>
            <w:tcBorders>
              <w:top w:val="double" w:sz="4" w:space="0" w:color="auto"/>
            </w:tcBorders>
          </w:tcPr>
          <w:p w14:paraId="3DB75166"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4</w:t>
            </w:r>
          </w:p>
        </w:tc>
        <w:tc>
          <w:tcPr>
            <w:tcW w:w="877" w:type="dxa"/>
            <w:tcBorders>
              <w:top w:val="double" w:sz="4" w:space="0" w:color="auto"/>
            </w:tcBorders>
          </w:tcPr>
          <w:p w14:paraId="3CBA812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0</w:t>
            </w:r>
          </w:p>
        </w:tc>
        <w:tc>
          <w:tcPr>
            <w:tcW w:w="1097" w:type="dxa"/>
            <w:tcBorders>
              <w:top w:val="double" w:sz="4" w:space="0" w:color="auto"/>
            </w:tcBorders>
          </w:tcPr>
          <w:p w14:paraId="59F8CF5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33</w:t>
            </w:r>
          </w:p>
        </w:tc>
        <w:tc>
          <w:tcPr>
            <w:tcW w:w="877" w:type="dxa"/>
            <w:tcBorders>
              <w:top w:val="double" w:sz="4" w:space="0" w:color="auto"/>
            </w:tcBorders>
          </w:tcPr>
          <w:p w14:paraId="39371C3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0</w:t>
            </w:r>
          </w:p>
        </w:tc>
        <w:tc>
          <w:tcPr>
            <w:tcW w:w="1097" w:type="dxa"/>
            <w:tcBorders>
              <w:top w:val="double" w:sz="4" w:space="0" w:color="auto"/>
            </w:tcBorders>
          </w:tcPr>
          <w:p w14:paraId="12423B2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w:t>
            </w:r>
          </w:p>
        </w:tc>
        <w:tc>
          <w:tcPr>
            <w:tcW w:w="1446" w:type="dxa"/>
            <w:tcBorders>
              <w:top w:val="double" w:sz="4" w:space="0" w:color="auto"/>
            </w:tcBorders>
          </w:tcPr>
          <w:p w14:paraId="11E32FF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w:t>
            </w:r>
          </w:p>
        </w:tc>
        <w:tc>
          <w:tcPr>
            <w:tcW w:w="1097" w:type="dxa"/>
            <w:gridSpan w:val="2"/>
            <w:tcBorders>
              <w:top w:val="double" w:sz="4" w:space="0" w:color="auto"/>
            </w:tcBorders>
          </w:tcPr>
          <w:p w14:paraId="53B3DB70"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61%</w:t>
            </w:r>
          </w:p>
        </w:tc>
      </w:tr>
      <w:tr w:rsidR="00EF28CD" w:rsidRPr="00B444D9" w14:paraId="04EB80FE" w14:textId="77777777" w:rsidTr="00711AD5">
        <w:trPr>
          <w:jc w:val="center"/>
        </w:trPr>
        <w:tc>
          <w:tcPr>
            <w:tcW w:w="912" w:type="dxa"/>
          </w:tcPr>
          <w:p w14:paraId="4415945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2015</w:t>
            </w:r>
          </w:p>
        </w:tc>
        <w:tc>
          <w:tcPr>
            <w:tcW w:w="1637" w:type="dxa"/>
          </w:tcPr>
          <w:p w14:paraId="0AE8A546"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w:t>
            </w:r>
          </w:p>
        </w:tc>
        <w:tc>
          <w:tcPr>
            <w:tcW w:w="877" w:type="dxa"/>
          </w:tcPr>
          <w:p w14:paraId="1A1935D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0</w:t>
            </w:r>
          </w:p>
        </w:tc>
        <w:tc>
          <w:tcPr>
            <w:tcW w:w="1097" w:type="dxa"/>
          </w:tcPr>
          <w:p w14:paraId="5433308D"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23</w:t>
            </w:r>
          </w:p>
        </w:tc>
        <w:tc>
          <w:tcPr>
            <w:tcW w:w="877" w:type="dxa"/>
          </w:tcPr>
          <w:p w14:paraId="4ADA7AF2"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0</w:t>
            </w:r>
          </w:p>
        </w:tc>
        <w:tc>
          <w:tcPr>
            <w:tcW w:w="1097" w:type="dxa"/>
          </w:tcPr>
          <w:p w14:paraId="3AAB7B11"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17</w:t>
            </w:r>
          </w:p>
        </w:tc>
        <w:tc>
          <w:tcPr>
            <w:tcW w:w="1446" w:type="dxa"/>
          </w:tcPr>
          <w:p w14:paraId="5F9D1D41"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w:t>
            </w:r>
          </w:p>
        </w:tc>
        <w:tc>
          <w:tcPr>
            <w:tcW w:w="1097" w:type="dxa"/>
            <w:gridSpan w:val="2"/>
          </w:tcPr>
          <w:p w14:paraId="29783DE7" w14:textId="77777777" w:rsidR="00EF28CD" w:rsidRPr="00B444D9" w:rsidRDefault="00EF28CD" w:rsidP="00816FBD">
            <w:pPr>
              <w:pStyle w:val="Akapitzlist1"/>
              <w:spacing w:after="120"/>
              <w:ind w:left="0"/>
              <w:jc w:val="center"/>
              <w:rPr>
                <w:rFonts w:ascii="Arial" w:hAnsi="Arial" w:cs="Arial"/>
                <w:iCs/>
                <w:sz w:val="18"/>
                <w:szCs w:val="20"/>
              </w:rPr>
            </w:pPr>
            <w:r w:rsidRPr="00B444D9">
              <w:rPr>
                <w:rFonts w:ascii="Arial" w:hAnsi="Arial" w:cs="Arial"/>
                <w:iCs/>
                <w:sz w:val="18"/>
                <w:szCs w:val="20"/>
              </w:rPr>
              <w:t>74%</w:t>
            </w:r>
          </w:p>
        </w:tc>
      </w:tr>
    </w:tbl>
    <w:p w14:paraId="59C03AFB"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3EA39D8E" w14:textId="7DE2A165" w:rsidR="00EF28CD" w:rsidRPr="00B444D9" w:rsidRDefault="00EF28CD" w:rsidP="00BE1A6C">
      <w:pPr>
        <w:spacing w:after="120"/>
        <w:ind w:firstLine="709"/>
        <w:jc w:val="both"/>
        <w:rPr>
          <w:rFonts w:ascii="Arial" w:hAnsi="Arial" w:cs="Arial"/>
        </w:rPr>
      </w:pPr>
      <w:r w:rsidRPr="00B444D9">
        <w:rPr>
          <w:rFonts w:ascii="Arial" w:hAnsi="Arial" w:cs="Arial"/>
        </w:rPr>
        <w:t xml:space="preserve">Respondenci zapytani o przyczynę </w:t>
      </w:r>
      <w:r w:rsidR="00456D45" w:rsidRPr="00B444D9">
        <w:rPr>
          <w:rFonts w:ascii="Arial" w:hAnsi="Arial" w:cs="Arial"/>
        </w:rPr>
        <w:t>nie ukończenia</w:t>
      </w:r>
      <w:r w:rsidRPr="00B444D9">
        <w:rPr>
          <w:rFonts w:ascii="Arial" w:hAnsi="Arial" w:cs="Arial"/>
        </w:rPr>
        <w:t xml:space="preserve"> udziału w programach przez poszczególne osoby, wskazują przede wszystkim na brak motywacji uczestników (25,3%) lub brak zainteresowania udziałem (21,3%). Warto podkreślić, że żaden z uczestników po ukończeniu programów psychologiczno-terapeutycznych nie powrócił do zachowań polegających na stosowaniu przemocy w rodzinie. Uczestnikami programów psychologiczno-</w:t>
      </w:r>
      <w:r w:rsidR="00875F30">
        <w:rPr>
          <w:rFonts w:ascii="Arial" w:hAnsi="Arial" w:cs="Arial"/>
        </w:rPr>
        <w:t> </w:t>
      </w:r>
      <w:r w:rsidRPr="00B444D9">
        <w:rPr>
          <w:rFonts w:ascii="Arial" w:hAnsi="Arial" w:cs="Arial"/>
        </w:rPr>
        <w:t>terapeutycznych były najczęściej osoby dorosłe w wieku 36-60 lat, aktywne na rynku pracy, a także ze średnim wykształceniem.</w:t>
      </w:r>
    </w:p>
    <w:p w14:paraId="25E0196B" w14:textId="35F9C346" w:rsidR="00EF28CD" w:rsidRPr="00B444D9" w:rsidRDefault="00EF28CD" w:rsidP="00BE1A6C">
      <w:pPr>
        <w:spacing w:after="120"/>
        <w:ind w:firstLine="709"/>
        <w:jc w:val="both"/>
        <w:rPr>
          <w:rFonts w:ascii="Arial" w:hAnsi="Arial" w:cs="Arial"/>
        </w:rPr>
      </w:pPr>
      <w:r w:rsidRPr="00B444D9">
        <w:rPr>
          <w:rFonts w:ascii="Arial" w:hAnsi="Arial" w:cs="Arial"/>
        </w:rPr>
        <w:t>Respondenci z ośrodków pomocy społecznej poproszeni byli także o</w:t>
      </w:r>
      <w:r w:rsidR="00320BE3">
        <w:rPr>
          <w:rFonts w:ascii="Arial" w:hAnsi="Arial" w:cs="Arial"/>
        </w:rPr>
        <w:t> </w:t>
      </w:r>
      <w:r w:rsidRPr="00B444D9">
        <w:rPr>
          <w:rFonts w:ascii="Arial" w:hAnsi="Arial" w:cs="Arial"/>
        </w:rPr>
        <w:t xml:space="preserve">scharakteryzowanie realizowanych programów terapeutycznych w latach 2014-2015. </w:t>
      </w:r>
      <w:r w:rsidR="00456D45" w:rsidRPr="00B444D9">
        <w:rPr>
          <w:rFonts w:ascii="Arial" w:hAnsi="Arial" w:cs="Arial"/>
        </w:rPr>
        <w:t xml:space="preserve">Na poziomie gmin zrealizowano </w:t>
      </w:r>
      <w:r w:rsidR="00A82BAC" w:rsidRPr="00B444D9">
        <w:rPr>
          <w:rFonts w:ascii="Arial" w:hAnsi="Arial" w:cs="Arial"/>
        </w:rPr>
        <w:t xml:space="preserve">po 4 </w:t>
      </w:r>
      <w:r w:rsidR="00456D45" w:rsidRPr="00B444D9">
        <w:rPr>
          <w:rFonts w:ascii="Arial" w:hAnsi="Arial" w:cs="Arial"/>
        </w:rPr>
        <w:t xml:space="preserve">programy </w:t>
      </w:r>
      <w:r w:rsidR="00A82BAC" w:rsidRPr="00B444D9">
        <w:rPr>
          <w:rFonts w:ascii="Arial" w:hAnsi="Arial" w:cs="Arial"/>
        </w:rPr>
        <w:t xml:space="preserve">w 2014 i 2015 roku. </w:t>
      </w:r>
      <w:r w:rsidRPr="00B444D9">
        <w:rPr>
          <w:rFonts w:ascii="Arial" w:hAnsi="Arial" w:cs="Arial"/>
        </w:rPr>
        <w:t xml:space="preserve">Wśród uczestników znajdowały się wyłącznie kobiety. Wskaźnik zakończenia udziału w programach </w:t>
      </w:r>
      <w:r w:rsidR="00456D45" w:rsidRPr="00B444D9">
        <w:rPr>
          <w:rFonts w:ascii="Arial" w:hAnsi="Arial" w:cs="Arial"/>
        </w:rPr>
        <w:t>obniżył się</w:t>
      </w:r>
      <w:r w:rsidRPr="00B444D9">
        <w:rPr>
          <w:rFonts w:ascii="Arial" w:hAnsi="Arial" w:cs="Arial"/>
        </w:rPr>
        <w:t xml:space="preserve"> ponad dwukrotnie. Wynikało to przede wszystkim z braku motyw</w:t>
      </w:r>
      <w:r w:rsidR="00165881" w:rsidRPr="00B444D9">
        <w:rPr>
          <w:rFonts w:ascii="Arial" w:hAnsi="Arial" w:cs="Arial"/>
        </w:rPr>
        <w:t>acji i chęci udziału uczestniczek</w:t>
      </w:r>
      <w:r w:rsidR="00A82BAC" w:rsidRPr="00B444D9">
        <w:rPr>
          <w:rFonts w:ascii="Arial" w:hAnsi="Arial" w:cs="Arial"/>
        </w:rPr>
        <w:t xml:space="preserve"> </w:t>
      </w:r>
      <w:r w:rsidR="00CD10B7" w:rsidRPr="00B444D9">
        <w:rPr>
          <w:rFonts w:ascii="Arial" w:hAnsi="Arial" w:cs="Arial"/>
        </w:rPr>
        <w:t>(tabela 14</w:t>
      </w:r>
      <w:r w:rsidR="00A82BAC" w:rsidRPr="00B444D9">
        <w:rPr>
          <w:rFonts w:ascii="Arial" w:hAnsi="Arial" w:cs="Arial"/>
        </w:rPr>
        <w:t>)</w:t>
      </w:r>
      <w:r w:rsidRPr="00B444D9">
        <w:rPr>
          <w:rFonts w:ascii="Arial" w:hAnsi="Arial" w:cs="Arial"/>
        </w:rPr>
        <w:t>.</w:t>
      </w:r>
    </w:p>
    <w:p w14:paraId="213BE6A1" w14:textId="256B8194" w:rsidR="00A82BAC" w:rsidRPr="00B444D9" w:rsidRDefault="00A82BAC" w:rsidP="00BE1A6C">
      <w:pPr>
        <w:spacing w:after="120"/>
        <w:ind w:firstLine="709"/>
        <w:jc w:val="both"/>
        <w:rPr>
          <w:rFonts w:ascii="Arial" w:hAnsi="Arial" w:cs="Arial"/>
          <w:color w:val="000000"/>
        </w:rPr>
      </w:pPr>
      <w:r w:rsidRPr="00B444D9">
        <w:rPr>
          <w:rFonts w:ascii="Arial" w:hAnsi="Arial" w:cs="Arial"/>
          <w:color w:val="000000"/>
        </w:rPr>
        <w:t>Charakterystyka osób biorących udział w programach terapeutycznych w latach 2014-</w:t>
      </w:r>
      <w:r w:rsidR="00875F30">
        <w:rPr>
          <w:rFonts w:ascii="Arial" w:hAnsi="Arial" w:cs="Arial"/>
          <w:color w:val="000000"/>
        </w:rPr>
        <w:t> </w:t>
      </w:r>
      <w:r w:rsidRPr="00B444D9">
        <w:rPr>
          <w:rFonts w:ascii="Arial" w:hAnsi="Arial" w:cs="Arial"/>
          <w:color w:val="000000"/>
        </w:rPr>
        <w:t>2015 wskazuje na to, że znacznie dominują wśród nich osoby w wieku 36-60 lat.</w:t>
      </w:r>
    </w:p>
    <w:p w14:paraId="120B7047" w14:textId="2856C5F6" w:rsidR="00456D45" w:rsidRPr="00B444D9" w:rsidRDefault="00456D45" w:rsidP="00BE1A6C">
      <w:pPr>
        <w:spacing w:after="120"/>
        <w:ind w:firstLine="709"/>
        <w:jc w:val="both"/>
        <w:rPr>
          <w:rFonts w:ascii="Arial" w:hAnsi="Arial" w:cs="Arial"/>
        </w:rPr>
      </w:pPr>
      <w:bookmarkStart w:id="15" w:name="_Toc457967142"/>
      <w:r w:rsidRPr="00B444D9">
        <w:rPr>
          <w:rFonts w:ascii="Arial" w:hAnsi="Arial" w:cs="Arial"/>
        </w:rPr>
        <w:t>Analizując wykształcenie, należy wskazać, że najwięcej jest osób, które ukończyły szkołę zawodową lub podstawową (w tym także z wykształceniem niepełnym podstawowym). W latach 2014-2015 tego typu programami objęte były tylko 4 osoby z wykształceniem wyższym lub policealnym (tabela 15).</w:t>
      </w:r>
    </w:p>
    <w:p w14:paraId="790092ED" w14:textId="26C45D89" w:rsidR="00565D2D" w:rsidRDefault="00456D45" w:rsidP="009A1A15">
      <w:pPr>
        <w:spacing w:after="120"/>
        <w:ind w:firstLine="709"/>
        <w:jc w:val="both"/>
        <w:rPr>
          <w:rFonts w:ascii="Arial" w:hAnsi="Arial" w:cs="Arial"/>
        </w:rPr>
      </w:pPr>
      <w:r w:rsidRPr="00B444D9">
        <w:rPr>
          <w:rFonts w:ascii="Arial" w:hAnsi="Arial" w:cs="Arial"/>
        </w:rPr>
        <w:t xml:space="preserve">Analizując dane </w:t>
      </w:r>
      <w:r w:rsidR="00430DEF" w:rsidRPr="00B444D9">
        <w:rPr>
          <w:rFonts w:ascii="Arial" w:hAnsi="Arial" w:cs="Arial"/>
        </w:rPr>
        <w:t xml:space="preserve">dotyczące </w:t>
      </w:r>
      <w:r w:rsidRPr="00B444D9">
        <w:rPr>
          <w:rFonts w:ascii="Arial" w:hAnsi="Arial" w:cs="Arial"/>
        </w:rPr>
        <w:t>form wsparcia i charakterystyki klientów ośrodków pomocy społecznej należy wskazać, że pracownicy socjalni oferują zarówno podstawową</w:t>
      </w:r>
      <w:r w:rsidR="00430DEF" w:rsidRPr="00B444D9">
        <w:rPr>
          <w:rFonts w:ascii="Arial" w:hAnsi="Arial" w:cs="Arial"/>
        </w:rPr>
        <w:t>,</w:t>
      </w:r>
      <w:r w:rsidRPr="00B444D9">
        <w:rPr>
          <w:rFonts w:ascii="Arial" w:hAnsi="Arial" w:cs="Arial"/>
        </w:rPr>
        <w:t xml:space="preserve"> jak i</w:t>
      </w:r>
      <w:r w:rsidR="004F70CE">
        <w:rPr>
          <w:rFonts w:ascii="Arial" w:hAnsi="Arial" w:cs="Arial"/>
        </w:rPr>
        <w:t> </w:t>
      </w:r>
      <w:r w:rsidRPr="00B444D9">
        <w:rPr>
          <w:rFonts w:ascii="Arial" w:hAnsi="Arial" w:cs="Arial"/>
        </w:rPr>
        <w:t>pogłębioną pomoc społeczną (tj. asystentura)</w:t>
      </w:r>
      <w:r w:rsidR="00430DEF" w:rsidRPr="00B444D9">
        <w:rPr>
          <w:rFonts w:ascii="Arial" w:hAnsi="Arial" w:cs="Arial"/>
        </w:rPr>
        <w:t>,</w:t>
      </w:r>
      <w:r w:rsidRPr="00B444D9">
        <w:rPr>
          <w:rFonts w:ascii="Arial" w:hAnsi="Arial" w:cs="Arial"/>
        </w:rPr>
        <w:t xml:space="preserve"> ponieważ ich klienci to osoby z rodzin, w</w:t>
      </w:r>
      <w:r w:rsidR="00B422AA">
        <w:rPr>
          <w:rFonts w:ascii="Arial" w:hAnsi="Arial" w:cs="Arial"/>
        </w:rPr>
        <w:t> </w:t>
      </w:r>
      <w:r w:rsidRPr="00B444D9">
        <w:rPr>
          <w:rFonts w:ascii="Arial" w:hAnsi="Arial" w:cs="Arial"/>
        </w:rPr>
        <w:t>których współwystępuje wiele problemów.</w:t>
      </w:r>
    </w:p>
    <w:p w14:paraId="506FE77D" w14:textId="701097A0" w:rsidR="009A1A15" w:rsidRDefault="00AB3A42" w:rsidP="00AB3A42">
      <w:pPr>
        <w:spacing w:after="0" w:line="240" w:lineRule="auto"/>
        <w:rPr>
          <w:rFonts w:ascii="Arial" w:hAnsi="Arial" w:cs="Arial"/>
        </w:rPr>
      </w:pPr>
      <w:r>
        <w:rPr>
          <w:rFonts w:ascii="Arial" w:hAnsi="Arial" w:cs="Arial"/>
        </w:rPr>
        <w:br w:type="page"/>
      </w:r>
    </w:p>
    <w:p w14:paraId="18E9D3ED" w14:textId="36DDE0A9" w:rsidR="00EF28CD" w:rsidRPr="006420ED" w:rsidRDefault="00EF28CD" w:rsidP="00816FBD">
      <w:pPr>
        <w:pStyle w:val="Legenda"/>
        <w:spacing w:after="120" w:line="276" w:lineRule="auto"/>
        <w:jc w:val="both"/>
        <w:rPr>
          <w:rFonts w:ascii="Arial" w:hAnsi="Arial" w:cs="Arial"/>
          <w:color w:val="1F3864" w:themeColor="accent1" w:themeShade="80"/>
          <w:sz w:val="22"/>
        </w:rPr>
      </w:pPr>
      <w:r w:rsidRPr="006420ED">
        <w:rPr>
          <w:rFonts w:ascii="Arial" w:hAnsi="Arial" w:cs="Arial"/>
          <w:color w:val="1F3864" w:themeColor="accent1" w:themeShade="80"/>
          <w:sz w:val="22"/>
        </w:rPr>
        <w:lastRenderedPageBreak/>
        <w:t>Tabela</w:t>
      </w:r>
      <w:r w:rsidR="00CD10B7" w:rsidRPr="006420ED">
        <w:rPr>
          <w:rFonts w:ascii="Arial" w:hAnsi="Arial" w:cs="Arial"/>
          <w:color w:val="1F3864" w:themeColor="accent1" w:themeShade="80"/>
          <w:sz w:val="22"/>
        </w:rPr>
        <w:t xml:space="preserve"> 14</w:t>
      </w:r>
      <w:r w:rsidRPr="006420ED">
        <w:rPr>
          <w:rFonts w:ascii="Arial" w:hAnsi="Arial" w:cs="Arial"/>
          <w:color w:val="1F3864" w:themeColor="accent1" w:themeShade="80"/>
          <w:sz w:val="22"/>
        </w:rPr>
        <w:t xml:space="preserve">. Liczba osób przystępujących i osób, które zakończyły udział </w:t>
      </w:r>
      <w:r w:rsidR="00876DE2" w:rsidRPr="006420ED">
        <w:rPr>
          <w:rFonts w:ascii="Arial" w:hAnsi="Arial" w:cs="Arial"/>
          <w:color w:val="1F3864" w:themeColor="accent1" w:themeShade="80"/>
          <w:sz w:val="22"/>
        </w:rPr>
        <w:t>w programach</w:t>
      </w:r>
      <w:r w:rsidRPr="006420ED">
        <w:rPr>
          <w:rFonts w:ascii="Arial" w:hAnsi="Arial" w:cs="Arial"/>
          <w:color w:val="1F3864" w:themeColor="accent1" w:themeShade="80"/>
          <w:sz w:val="22"/>
        </w:rPr>
        <w:t xml:space="preserve"> terapeutycznych dla osób dotkniętych przemocą w rodzinie w latach 2014-2015</w:t>
      </w:r>
      <w:bookmarkEnd w:id="15"/>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czba osób przystępujących do udziału w programach terapeutycznych."/>
        <w:tblDescription w:val="Tabela przedstawia liczbę osób przystępujących i osób, które zakończyły udział w programach terapeutycznych dla osób dotkniętych przemocą w rodzinie."/>
      </w:tblPr>
      <w:tblGrid>
        <w:gridCol w:w="617"/>
        <w:gridCol w:w="1197"/>
        <w:gridCol w:w="877"/>
        <w:gridCol w:w="1097"/>
        <w:gridCol w:w="877"/>
        <w:gridCol w:w="1097"/>
        <w:gridCol w:w="877"/>
        <w:gridCol w:w="1097"/>
        <w:gridCol w:w="1326"/>
        <w:gridCol w:w="1326"/>
      </w:tblGrid>
      <w:tr w:rsidR="00165881" w:rsidRPr="00B444D9" w14:paraId="68D46540" w14:textId="77777777" w:rsidTr="009A1A15">
        <w:trPr>
          <w:trHeight w:val="1382"/>
          <w:tblHeader/>
          <w:jc w:val="center"/>
        </w:trPr>
        <w:tc>
          <w:tcPr>
            <w:tcW w:w="617" w:type="dxa"/>
            <w:vMerge w:val="restart"/>
            <w:tcBorders>
              <w:top w:val="double" w:sz="4" w:space="0" w:color="auto"/>
              <w:left w:val="double" w:sz="4" w:space="0" w:color="auto"/>
              <w:right w:val="double" w:sz="4" w:space="0" w:color="auto"/>
            </w:tcBorders>
            <w:shd w:val="clear" w:color="auto" w:fill="1F3864" w:themeFill="accent1" w:themeFillShade="80"/>
          </w:tcPr>
          <w:p w14:paraId="5D73F427"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Rok</w:t>
            </w:r>
          </w:p>
        </w:tc>
        <w:tc>
          <w:tcPr>
            <w:tcW w:w="1197" w:type="dxa"/>
            <w:vMerge w:val="restart"/>
            <w:tcBorders>
              <w:top w:val="double" w:sz="4" w:space="0" w:color="auto"/>
              <w:left w:val="double" w:sz="4" w:space="0" w:color="auto"/>
              <w:right w:val="double" w:sz="4" w:space="0" w:color="auto"/>
            </w:tcBorders>
            <w:shd w:val="clear" w:color="auto" w:fill="1F3864" w:themeFill="accent1" w:themeFillShade="80"/>
          </w:tcPr>
          <w:p w14:paraId="446A59D4"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Liczba programów terapeu-</w:t>
            </w:r>
          </w:p>
          <w:p w14:paraId="3F04F5CE"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C56A6DE"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Liczba osób które przystąpiły do uczestnictwa w programach terapeu-</w:t>
            </w:r>
          </w:p>
          <w:p w14:paraId="634C73FA"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70A3C27"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Liczba osób które zakończyły udział w programach terapeu-</w:t>
            </w:r>
          </w:p>
          <w:p w14:paraId="2EB26116"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c>
          <w:tcPr>
            <w:tcW w:w="197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435652"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 xml:space="preserve">Wskaźnik ukończenia </w:t>
            </w:r>
          </w:p>
          <w:p w14:paraId="0E534CA7"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udziału w programach terapeu-</w:t>
            </w:r>
          </w:p>
          <w:p w14:paraId="2CB0535F"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c>
          <w:tcPr>
            <w:tcW w:w="1326" w:type="dxa"/>
            <w:vMerge w:val="restart"/>
            <w:tcBorders>
              <w:top w:val="double" w:sz="4" w:space="0" w:color="auto"/>
              <w:left w:val="double" w:sz="4" w:space="0" w:color="auto"/>
              <w:right w:val="double" w:sz="4" w:space="0" w:color="auto"/>
            </w:tcBorders>
            <w:shd w:val="clear" w:color="auto" w:fill="1F3864" w:themeFill="accent1" w:themeFillShade="80"/>
          </w:tcPr>
          <w:p w14:paraId="037B3FE7"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Liczba utworzonych Grup wsparcia</w:t>
            </w:r>
          </w:p>
        </w:tc>
        <w:tc>
          <w:tcPr>
            <w:tcW w:w="1095" w:type="dxa"/>
            <w:vMerge w:val="restart"/>
            <w:tcBorders>
              <w:top w:val="double" w:sz="4" w:space="0" w:color="auto"/>
              <w:left w:val="double" w:sz="4" w:space="0" w:color="auto"/>
              <w:right w:val="double" w:sz="4" w:space="0" w:color="auto"/>
            </w:tcBorders>
            <w:shd w:val="clear" w:color="auto" w:fill="1F3864" w:themeFill="accent1" w:themeFillShade="80"/>
          </w:tcPr>
          <w:p w14:paraId="2A4F32F9"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Liczba utworzonych Grup terapeu-</w:t>
            </w:r>
          </w:p>
          <w:p w14:paraId="3B633AD2" w14:textId="77777777" w:rsidR="00165881" w:rsidRPr="00B444D9" w:rsidRDefault="00165881" w:rsidP="00A82BAC">
            <w:pPr>
              <w:pStyle w:val="Akapitzlist1"/>
              <w:spacing w:after="0" w:line="240" w:lineRule="auto"/>
              <w:ind w:left="0"/>
              <w:jc w:val="center"/>
              <w:rPr>
                <w:rFonts w:ascii="Arial" w:hAnsi="Arial" w:cs="Arial"/>
                <w:b/>
                <w:sz w:val="18"/>
                <w:szCs w:val="20"/>
              </w:rPr>
            </w:pPr>
            <w:r w:rsidRPr="00B444D9">
              <w:rPr>
                <w:rFonts w:ascii="Arial" w:hAnsi="Arial" w:cs="Arial"/>
                <w:b/>
                <w:sz w:val="18"/>
                <w:szCs w:val="20"/>
              </w:rPr>
              <w:t>tycznych</w:t>
            </w:r>
          </w:p>
        </w:tc>
      </w:tr>
      <w:tr w:rsidR="00165881" w:rsidRPr="00B444D9" w14:paraId="415C7C27" w14:textId="77777777" w:rsidTr="009A1A15">
        <w:trPr>
          <w:trHeight w:val="324"/>
          <w:tblHeader/>
          <w:jc w:val="center"/>
        </w:trPr>
        <w:tc>
          <w:tcPr>
            <w:tcW w:w="617" w:type="dxa"/>
            <w:vMerge/>
            <w:tcBorders>
              <w:left w:val="double" w:sz="4" w:space="0" w:color="auto"/>
              <w:bottom w:val="double" w:sz="4" w:space="0" w:color="auto"/>
              <w:right w:val="double" w:sz="4" w:space="0" w:color="auto"/>
            </w:tcBorders>
            <w:shd w:val="clear" w:color="auto" w:fill="B8CCE4"/>
          </w:tcPr>
          <w:p w14:paraId="373D35B9" w14:textId="77777777" w:rsidR="00165881" w:rsidRPr="00B444D9" w:rsidRDefault="00165881" w:rsidP="00816FBD">
            <w:pPr>
              <w:pStyle w:val="Akapitzlist1"/>
              <w:spacing w:after="120"/>
              <w:ind w:left="0"/>
              <w:jc w:val="center"/>
              <w:rPr>
                <w:rFonts w:ascii="Arial" w:hAnsi="Arial" w:cs="Arial"/>
                <w:b/>
                <w:sz w:val="18"/>
                <w:szCs w:val="20"/>
              </w:rPr>
            </w:pPr>
          </w:p>
        </w:tc>
        <w:tc>
          <w:tcPr>
            <w:tcW w:w="1197" w:type="dxa"/>
            <w:vMerge/>
            <w:tcBorders>
              <w:left w:val="double" w:sz="4" w:space="0" w:color="auto"/>
              <w:bottom w:val="double" w:sz="4" w:space="0" w:color="auto"/>
              <w:right w:val="double" w:sz="4" w:space="0" w:color="auto"/>
            </w:tcBorders>
            <w:shd w:val="clear" w:color="auto" w:fill="B8CCE4"/>
          </w:tcPr>
          <w:p w14:paraId="4242BC25" w14:textId="77777777" w:rsidR="00165881" w:rsidRPr="00B444D9" w:rsidRDefault="00165881" w:rsidP="00816FBD">
            <w:pPr>
              <w:pStyle w:val="Akapitzlist1"/>
              <w:spacing w:after="120"/>
              <w:ind w:left="0"/>
              <w:jc w:val="center"/>
              <w:rPr>
                <w:rFonts w:ascii="Arial" w:hAnsi="Arial" w:cs="Arial"/>
                <w:b/>
                <w:sz w:val="18"/>
                <w:szCs w:val="20"/>
              </w:rPr>
            </w:pP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38AB4A"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 xml:space="preserve">Kobiety </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0FF32D"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Mężczyźni</w:t>
            </w: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F0CF28"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 xml:space="preserve">Kobiety </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147E1CA"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Mężczyźni</w:t>
            </w:r>
          </w:p>
        </w:tc>
        <w:tc>
          <w:tcPr>
            <w:tcW w:w="8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DADB4F6"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 xml:space="preserve">Kobiety </w:t>
            </w:r>
          </w:p>
        </w:tc>
        <w:tc>
          <w:tcPr>
            <w:tcW w:w="10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C040C25" w14:textId="77777777" w:rsidR="00165881" w:rsidRPr="00B444D9" w:rsidRDefault="00165881" w:rsidP="00816FBD">
            <w:pPr>
              <w:pStyle w:val="Akapitzlist1"/>
              <w:spacing w:after="120"/>
              <w:ind w:left="0"/>
              <w:jc w:val="center"/>
              <w:rPr>
                <w:rFonts w:ascii="Arial" w:hAnsi="Arial" w:cs="Arial"/>
                <w:b/>
                <w:sz w:val="18"/>
                <w:szCs w:val="20"/>
              </w:rPr>
            </w:pPr>
            <w:r w:rsidRPr="00B444D9">
              <w:rPr>
                <w:rFonts w:ascii="Arial" w:hAnsi="Arial" w:cs="Arial"/>
                <w:b/>
                <w:sz w:val="18"/>
                <w:szCs w:val="20"/>
              </w:rPr>
              <w:t>Mężczyźni</w:t>
            </w:r>
          </w:p>
        </w:tc>
        <w:tc>
          <w:tcPr>
            <w:tcW w:w="1326" w:type="dxa"/>
            <w:vMerge/>
            <w:tcBorders>
              <w:left w:val="double" w:sz="4" w:space="0" w:color="auto"/>
              <w:bottom w:val="double" w:sz="4" w:space="0" w:color="auto"/>
              <w:right w:val="double" w:sz="4" w:space="0" w:color="auto"/>
            </w:tcBorders>
            <w:shd w:val="clear" w:color="auto" w:fill="B8CCE4"/>
          </w:tcPr>
          <w:p w14:paraId="5252D762" w14:textId="77777777" w:rsidR="00165881" w:rsidRPr="00B444D9" w:rsidRDefault="00165881" w:rsidP="00816FBD">
            <w:pPr>
              <w:pStyle w:val="Akapitzlist1"/>
              <w:spacing w:after="120"/>
              <w:ind w:left="0"/>
              <w:jc w:val="center"/>
              <w:rPr>
                <w:rFonts w:ascii="Arial" w:hAnsi="Arial" w:cs="Arial"/>
                <w:b/>
                <w:sz w:val="18"/>
                <w:szCs w:val="20"/>
              </w:rPr>
            </w:pPr>
          </w:p>
        </w:tc>
        <w:tc>
          <w:tcPr>
            <w:tcW w:w="1095" w:type="dxa"/>
            <w:vMerge/>
            <w:tcBorders>
              <w:left w:val="double" w:sz="4" w:space="0" w:color="auto"/>
              <w:bottom w:val="double" w:sz="4" w:space="0" w:color="auto"/>
              <w:right w:val="double" w:sz="4" w:space="0" w:color="auto"/>
            </w:tcBorders>
            <w:shd w:val="clear" w:color="auto" w:fill="B8CCE4"/>
          </w:tcPr>
          <w:p w14:paraId="4F1DB2AD" w14:textId="77777777" w:rsidR="00165881" w:rsidRPr="00B444D9" w:rsidRDefault="00165881" w:rsidP="00816FBD">
            <w:pPr>
              <w:pStyle w:val="Akapitzlist1"/>
              <w:spacing w:after="120"/>
              <w:ind w:left="0"/>
              <w:jc w:val="center"/>
              <w:rPr>
                <w:rFonts w:ascii="Arial" w:hAnsi="Arial" w:cs="Arial"/>
                <w:b/>
                <w:sz w:val="18"/>
                <w:szCs w:val="20"/>
              </w:rPr>
            </w:pPr>
          </w:p>
        </w:tc>
      </w:tr>
      <w:tr w:rsidR="00EF28CD" w:rsidRPr="00B444D9" w14:paraId="01F5067C" w14:textId="77777777" w:rsidTr="009A1A15">
        <w:trPr>
          <w:trHeight w:val="324"/>
          <w:jc w:val="center"/>
        </w:trPr>
        <w:tc>
          <w:tcPr>
            <w:tcW w:w="617" w:type="dxa"/>
            <w:tcBorders>
              <w:top w:val="double" w:sz="4" w:space="0" w:color="auto"/>
            </w:tcBorders>
            <w:shd w:val="clear" w:color="auto" w:fill="auto"/>
          </w:tcPr>
          <w:p w14:paraId="1413ADD3"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2014</w:t>
            </w:r>
          </w:p>
        </w:tc>
        <w:tc>
          <w:tcPr>
            <w:tcW w:w="1197" w:type="dxa"/>
            <w:tcBorders>
              <w:top w:val="double" w:sz="4" w:space="0" w:color="auto"/>
            </w:tcBorders>
            <w:shd w:val="clear" w:color="auto" w:fill="auto"/>
          </w:tcPr>
          <w:p w14:paraId="52004055"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4</w:t>
            </w:r>
          </w:p>
        </w:tc>
        <w:tc>
          <w:tcPr>
            <w:tcW w:w="877" w:type="dxa"/>
            <w:tcBorders>
              <w:top w:val="double" w:sz="4" w:space="0" w:color="auto"/>
            </w:tcBorders>
            <w:shd w:val="clear" w:color="auto" w:fill="auto"/>
          </w:tcPr>
          <w:p w14:paraId="6EB0DE0F"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63</w:t>
            </w:r>
          </w:p>
        </w:tc>
        <w:tc>
          <w:tcPr>
            <w:tcW w:w="1097" w:type="dxa"/>
            <w:tcBorders>
              <w:top w:val="double" w:sz="4" w:space="0" w:color="auto"/>
            </w:tcBorders>
            <w:shd w:val="clear" w:color="auto" w:fill="auto"/>
          </w:tcPr>
          <w:p w14:paraId="1243D5D8"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0</w:t>
            </w:r>
          </w:p>
        </w:tc>
        <w:tc>
          <w:tcPr>
            <w:tcW w:w="877" w:type="dxa"/>
            <w:tcBorders>
              <w:top w:val="double" w:sz="4" w:space="0" w:color="auto"/>
            </w:tcBorders>
            <w:shd w:val="clear" w:color="auto" w:fill="auto"/>
          </w:tcPr>
          <w:p w14:paraId="4F6F84A0"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62</w:t>
            </w:r>
          </w:p>
        </w:tc>
        <w:tc>
          <w:tcPr>
            <w:tcW w:w="1097" w:type="dxa"/>
            <w:tcBorders>
              <w:top w:val="double" w:sz="4" w:space="0" w:color="auto"/>
            </w:tcBorders>
            <w:shd w:val="clear" w:color="auto" w:fill="auto"/>
          </w:tcPr>
          <w:p w14:paraId="043FE112"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0</w:t>
            </w:r>
          </w:p>
        </w:tc>
        <w:tc>
          <w:tcPr>
            <w:tcW w:w="877" w:type="dxa"/>
            <w:tcBorders>
              <w:top w:val="double" w:sz="4" w:space="0" w:color="auto"/>
            </w:tcBorders>
          </w:tcPr>
          <w:p w14:paraId="21AA1515"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98%</w:t>
            </w:r>
          </w:p>
        </w:tc>
        <w:tc>
          <w:tcPr>
            <w:tcW w:w="1097" w:type="dxa"/>
            <w:tcBorders>
              <w:top w:val="double" w:sz="4" w:space="0" w:color="auto"/>
            </w:tcBorders>
          </w:tcPr>
          <w:p w14:paraId="14F77A2F"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w:t>
            </w:r>
          </w:p>
        </w:tc>
        <w:tc>
          <w:tcPr>
            <w:tcW w:w="1326" w:type="dxa"/>
            <w:tcBorders>
              <w:top w:val="double" w:sz="4" w:space="0" w:color="auto"/>
            </w:tcBorders>
            <w:shd w:val="clear" w:color="auto" w:fill="auto"/>
          </w:tcPr>
          <w:p w14:paraId="75170F59"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7</w:t>
            </w:r>
          </w:p>
        </w:tc>
        <w:tc>
          <w:tcPr>
            <w:tcW w:w="1095" w:type="dxa"/>
            <w:tcBorders>
              <w:top w:val="double" w:sz="4" w:space="0" w:color="auto"/>
            </w:tcBorders>
          </w:tcPr>
          <w:p w14:paraId="10B4C4F8"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3</w:t>
            </w:r>
          </w:p>
        </w:tc>
      </w:tr>
      <w:tr w:rsidR="00EF28CD" w:rsidRPr="00B444D9" w14:paraId="2BD113DA" w14:textId="77777777" w:rsidTr="009A1A15">
        <w:trPr>
          <w:trHeight w:val="324"/>
          <w:jc w:val="center"/>
        </w:trPr>
        <w:tc>
          <w:tcPr>
            <w:tcW w:w="617" w:type="dxa"/>
            <w:shd w:val="clear" w:color="auto" w:fill="auto"/>
          </w:tcPr>
          <w:p w14:paraId="300672DA"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2015</w:t>
            </w:r>
          </w:p>
        </w:tc>
        <w:tc>
          <w:tcPr>
            <w:tcW w:w="1197" w:type="dxa"/>
            <w:shd w:val="clear" w:color="auto" w:fill="auto"/>
          </w:tcPr>
          <w:p w14:paraId="0270EAB2"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4</w:t>
            </w:r>
          </w:p>
        </w:tc>
        <w:tc>
          <w:tcPr>
            <w:tcW w:w="877" w:type="dxa"/>
            <w:shd w:val="clear" w:color="auto" w:fill="auto"/>
          </w:tcPr>
          <w:p w14:paraId="40E85C72"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20</w:t>
            </w:r>
          </w:p>
        </w:tc>
        <w:tc>
          <w:tcPr>
            <w:tcW w:w="1097" w:type="dxa"/>
            <w:shd w:val="clear" w:color="auto" w:fill="auto"/>
          </w:tcPr>
          <w:p w14:paraId="2D2F5A95"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0</w:t>
            </w:r>
          </w:p>
        </w:tc>
        <w:tc>
          <w:tcPr>
            <w:tcW w:w="877" w:type="dxa"/>
            <w:shd w:val="clear" w:color="auto" w:fill="auto"/>
          </w:tcPr>
          <w:p w14:paraId="0CB2D675"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6</w:t>
            </w:r>
          </w:p>
        </w:tc>
        <w:tc>
          <w:tcPr>
            <w:tcW w:w="1097" w:type="dxa"/>
            <w:shd w:val="clear" w:color="auto" w:fill="auto"/>
          </w:tcPr>
          <w:p w14:paraId="43D9EF31"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0</w:t>
            </w:r>
          </w:p>
        </w:tc>
        <w:tc>
          <w:tcPr>
            <w:tcW w:w="877" w:type="dxa"/>
          </w:tcPr>
          <w:p w14:paraId="1AB9F67B"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30%</w:t>
            </w:r>
          </w:p>
        </w:tc>
        <w:tc>
          <w:tcPr>
            <w:tcW w:w="1097" w:type="dxa"/>
          </w:tcPr>
          <w:p w14:paraId="6B3191B1"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w:t>
            </w:r>
          </w:p>
        </w:tc>
        <w:tc>
          <w:tcPr>
            <w:tcW w:w="1326" w:type="dxa"/>
            <w:shd w:val="clear" w:color="auto" w:fill="auto"/>
          </w:tcPr>
          <w:p w14:paraId="67AF184D"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2</w:t>
            </w:r>
          </w:p>
        </w:tc>
        <w:tc>
          <w:tcPr>
            <w:tcW w:w="1095" w:type="dxa"/>
          </w:tcPr>
          <w:p w14:paraId="43443C7B" w14:textId="77777777" w:rsidR="00EF28CD" w:rsidRPr="00B444D9" w:rsidRDefault="00EF28CD" w:rsidP="00816FBD">
            <w:pPr>
              <w:pStyle w:val="Akapitzlist1"/>
              <w:spacing w:after="120"/>
              <w:ind w:left="0"/>
              <w:jc w:val="center"/>
              <w:rPr>
                <w:rFonts w:ascii="Arial" w:hAnsi="Arial" w:cs="Arial"/>
                <w:sz w:val="18"/>
                <w:szCs w:val="20"/>
              </w:rPr>
            </w:pPr>
            <w:r w:rsidRPr="00B444D9">
              <w:rPr>
                <w:rFonts w:ascii="Arial" w:hAnsi="Arial" w:cs="Arial"/>
                <w:sz w:val="18"/>
                <w:szCs w:val="20"/>
              </w:rPr>
              <w:t>3</w:t>
            </w:r>
          </w:p>
        </w:tc>
      </w:tr>
    </w:tbl>
    <w:p w14:paraId="0EF34B85" w14:textId="77777777" w:rsidR="00456D45" w:rsidRPr="00B444D9" w:rsidRDefault="00EF28CD" w:rsidP="00BE1A6C">
      <w:pPr>
        <w:spacing w:after="120"/>
        <w:rPr>
          <w:rFonts w:ascii="Arial" w:hAnsi="Arial" w:cs="Arial"/>
          <w:i/>
          <w:sz w:val="18"/>
        </w:rPr>
      </w:pPr>
      <w:r w:rsidRPr="00B444D9">
        <w:rPr>
          <w:rFonts w:ascii="Arial" w:hAnsi="Arial" w:cs="Arial"/>
          <w:i/>
          <w:sz w:val="18"/>
        </w:rPr>
        <w:t>Źródło: Wyniki ankiet PAPI na poziomie gminy</w:t>
      </w:r>
      <w:bookmarkStart w:id="16" w:name="_Toc457967144"/>
    </w:p>
    <w:p w14:paraId="26A4DF12"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CD10B7" w:rsidRPr="008E3EAA">
        <w:rPr>
          <w:rFonts w:ascii="Arial" w:hAnsi="Arial" w:cs="Arial"/>
          <w:color w:val="1F3864" w:themeColor="accent1" w:themeShade="80"/>
          <w:sz w:val="22"/>
        </w:rPr>
        <w:t xml:space="preserve"> 15</w:t>
      </w:r>
      <w:r w:rsidRPr="008E3EAA">
        <w:rPr>
          <w:rFonts w:ascii="Arial" w:hAnsi="Arial" w:cs="Arial"/>
          <w:color w:val="1F3864" w:themeColor="accent1" w:themeShade="80"/>
          <w:sz w:val="22"/>
        </w:rPr>
        <w:t>. Charakterystyka osób biorących udział w programach terapeutycznych ze względu na wykształcenie w latach 2014-2015</w:t>
      </w:r>
      <w:bookmarkEnd w:id="16"/>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Wykształcenie osób biorących udział w programach terapeutycznych."/>
        <w:tblDescription w:val="Tabela  przedstawia podział osób biorących udział w programach terapeutycznych ze względu na wykształcenie (2012-2015)."/>
      </w:tblPr>
      <w:tblGrid>
        <w:gridCol w:w="699"/>
        <w:gridCol w:w="1537"/>
        <w:gridCol w:w="1578"/>
        <w:gridCol w:w="1397"/>
        <w:gridCol w:w="1276"/>
        <w:gridCol w:w="1417"/>
        <w:gridCol w:w="1101"/>
      </w:tblGrid>
      <w:tr w:rsidR="00EF28CD" w:rsidRPr="00AC1514" w14:paraId="309E9111" w14:textId="77777777" w:rsidTr="009A1A15">
        <w:trPr>
          <w:trHeight w:val="879"/>
          <w:tblHeader/>
          <w:jc w:val="center"/>
        </w:trPr>
        <w:tc>
          <w:tcPr>
            <w:tcW w:w="6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E0E8065" w14:textId="77777777" w:rsidR="00EF28CD" w:rsidRPr="00AC1514" w:rsidRDefault="00EF28CD" w:rsidP="00816FBD">
            <w:pPr>
              <w:pStyle w:val="Akapitzlist1"/>
              <w:spacing w:after="120"/>
              <w:ind w:left="0"/>
              <w:jc w:val="center"/>
              <w:rPr>
                <w:rFonts w:ascii="Arial" w:hAnsi="Arial" w:cs="Arial"/>
                <w:b/>
                <w:iCs/>
                <w:sz w:val="18"/>
                <w:szCs w:val="20"/>
              </w:rPr>
            </w:pPr>
            <w:r w:rsidRPr="00AC1514">
              <w:rPr>
                <w:rFonts w:ascii="Arial" w:hAnsi="Arial" w:cs="Arial"/>
                <w:b/>
                <w:iCs/>
                <w:sz w:val="18"/>
                <w:szCs w:val="20"/>
              </w:rPr>
              <w:t>Rok</w:t>
            </w:r>
          </w:p>
        </w:tc>
        <w:tc>
          <w:tcPr>
            <w:tcW w:w="153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D6067C7"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 xml:space="preserve">Podstawowe/ </w:t>
            </w:r>
          </w:p>
          <w:p w14:paraId="667A02E6"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niepełne podstawowe</w:t>
            </w:r>
          </w:p>
        </w:tc>
        <w:tc>
          <w:tcPr>
            <w:tcW w:w="157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CE27F0"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Gimnazjalne</w:t>
            </w:r>
          </w:p>
        </w:tc>
        <w:tc>
          <w:tcPr>
            <w:tcW w:w="139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DF2218"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 xml:space="preserve">Zawodowe </w:t>
            </w:r>
          </w:p>
        </w:tc>
        <w:tc>
          <w:tcPr>
            <w:tcW w:w="127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72BA897"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 xml:space="preserve">Średnie </w:t>
            </w:r>
          </w:p>
        </w:tc>
        <w:tc>
          <w:tcPr>
            <w:tcW w:w="14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EF99B3"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Policealne</w:t>
            </w:r>
          </w:p>
        </w:tc>
        <w:tc>
          <w:tcPr>
            <w:tcW w:w="110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2E830A2" w14:textId="77777777" w:rsidR="00EF28CD" w:rsidRPr="00AC1514" w:rsidRDefault="00EF28CD" w:rsidP="00816FBD">
            <w:pPr>
              <w:pStyle w:val="Akapitzlist1"/>
              <w:spacing w:after="120"/>
              <w:ind w:left="0"/>
              <w:jc w:val="center"/>
              <w:rPr>
                <w:rFonts w:ascii="Arial" w:hAnsi="Arial" w:cs="Arial"/>
                <w:b/>
                <w:bCs/>
                <w:iCs/>
                <w:sz w:val="18"/>
                <w:szCs w:val="20"/>
              </w:rPr>
            </w:pPr>
            <w:r w:rsidRPr="00AC1514">
              <w:rPr>
                <w:rFonts w:ascii="Arial" w:hAnsi="Arial" w:cs="Arial"/>
                <w:b/>
                <w:bCs/>
                <w:iCs/>
                <w:sz w:val="18"/>
                <w:szCs w:val="20"/>
              </w:rPr>
              <w:t>Wyższe</w:t>
            </w:r>
          </w:p>
        </w:tc>
      </w:tr>
      <w:tr w:rsidR="00EF28CD" w:rsidRPr="00AC1514" w14:paraId="023298BC" w14:textId="77777777" w:rsidTr="009A2BDB">
        <w:trPr>
          <w:trHeight w:val="283"/>
          <w:jc w:val="center"/>
        </w:trPr>
        <w:tc>
          <w:tcPr>
            <w:tcW w:w="699" w:type="dxa"/>
            <w:tcBorders>
              <w:top w:val="double" w:sz="4" w:space="0" w:color="auto"/>
            </w:tcBorders>
          </w:tcPr>
          <w:p w14:paraId="4E300753"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2014</w:t>
            </w:r>
          </w:p>
        </w:tc>
        <w:tc>
          <w:tcPr>
            <w:tcW w:w="1537" w:type="dxa"/>
            <w:tcBorders>
              <w:top w:val="double" w:sz="4" w:space="0" w:color="auto"/>
            </w:tcBorders>
          </w:tcPr>
          <w:p w14:paraId="2395E64D"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9</w:t>
            </w:r>
          </w:p>
        </w:tc>
        <w:tc>
          <w:tcPr>
            <w:tcW w:w="1578" w:type="dxa"/>
            <w:tcBorders>
              <w:top w:val="double" w:sz="4" w:space="0" w:color="auto"/>
            </w:tcBorders>
          </w:tcPr>
          <w:p w14:paraId="48B0E812"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0</w:t>
            </w:r>
          </w:p>
        </w:tc>
        <w:tc>
          <w:tcPr>
            <w:tcW w:w="1397" w:type="dxa"/>
            <w:tcBorders>
              <w:top w:val="double" w:sz="4" w:space="0" w:color="auto"/>
            </w:tcBorders>
          </w:tcPr>
          <w:p w14:paraId="45C3DB0C"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15</w:t>
            </w:r>
          </w:p>
        </w:tc>
        <w:tc>
          <w:tcPr>
            <w:tcW w:w="1276" w:type="dxa"/>
            <w:tcBorders>
              <w:top w:val="double" w:sz="4" w:space="0" w:color="auto"/>
            </w:tcBorders>
          </w:tcPr>
          <w:p w14:paraId="05B73367"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4</w:t>
            </w:r>
          </w:p>
        </w:tc>
        <w:tc>
          <w:tcPr>
            <w:tcW w:w="1417" w:type="dxa"/>
            <w:tcBorders>
              <w:top w:val="double" w:sz="4" w:space="0" w:color="auto"/>
            </w:tcBorders>
          </w:tcPr>
          <w:p w14:paraId="603BBA4D"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1</w:t>
            </w:r>
          </w:p>
        </w:tc>
        <w:tc>
          <w:tcPr>
            <w:tcW w:w="1101" w:type="dxa"/>
            <w:tcBorders>
              <w:top w:val="double" w:sz="4" w:space="0" w:color="auto"/>
            </w:tcBorders>
          </w:tcPr>
          <w:p w14:paraId="6E670B8A"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1</w:t>
            </w:r>
          </w:p>
        </w:tc>
      </w:tr>
      <w:tr w:rsidR="00EF28CD" w:rsidRPr="00AC1514" w14:paraId="65E7B962" w14:textId="77777777" w:rsidTr="00EF28CD">
        <w:trPr>
          <w:trHeight w:val="298"/>
          <w:jc w:val="center"/>
        </w:trPr>
        <w:tc>
          <w:tcPr>
            <w:tcW w:w="699" w:type="dxa"/>
          </w:tcPr>
          <w:p w14:paraId="6A1A117A"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2015</w:t>
            </w:r>
          </w:p>
        </w:tc>
        <w:tc>
          <w:tcPr>
            <w:tcW w:w="1537" w:type="dxa"/>
          </w:tcPr>
          <w:p w14:paraId="051D6379"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4</w:t>
            </w:r>
          </w:p>
        </w:tc>
        <w:tc>
          <w:tcPr>
            <w:tcW w:w="1578" w:type="dxa"/>
          </w:tcPr>
          <w:p w14:paraId="537DBD85"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0</w:t>
            </w:r>
          </w:p>
        </w:tc>
        <w:tc>
          <w:tcPr>
            <w:tcW w:w="1397" w:type="dxa"/>
          </w:tcPr>
          <w:p w14:paraId="19DC89BC"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10</w:t>
            </w:r>
          </w:p>
        </w:tc>
        <w:tc>
          <w:tcPr>
            <w:tcW w:w="1276" w:type="dxa"/>
          </w:tcPr>
          <w:p w14:paraId="3C9CB2C9"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6</w:t>
            </w:r>
          </w:p>
        </w:tc>
        <w:tc>
          <w:tcPr>
            <w:tcW w:w="1417" w:type="dxa"/>
          </w:tcPr>
          <w:p w14:paraId="6283996A"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0</w:t>
            </w:r>
          </w:p>
        </w:tc>
        <w:tc>
          <w:tcPr>
            <w:tcW w:w="1101" w:type="dxa"/>
          </w:tcPr>
          <w:p w14:paraId="6DA173E3" w14:textId="77777777" w:rsidR="00EF28CD" w:rsidRPr="00AC1514" w:rsidRDefault="00EF28CD" w:rsidP="00816FBD">
            <w:pPr>
              <w:pStyle w:val="Akapitzlist1"/>
              <w:spacing w:after="120"/>
              <w:ind w:left="0"/>
              <w:jc w:val="center"/>
              <w:rPr>
                <w:rFonts w:ascii="Arial" w:hAnsi="Arial" w:cs="Arial"/>
                <w:iCs/>
                <w:sz w:val="18"/>
                <w:szCs w:val="20"/>
              </w:rPr>
            </w:pPr>
            <w:r w:rsidRPr="00AC1514">
              <w:rPr>
                <w:rFonts w:ascii="Arial" w:hAnsi="Arial" w:cs="Arial"/>
                <w:iCs/>
                <w:sz w:val="18"/>
                <w:szCs w:val="20"/>
              </w:rPr>
              <w:t>0</w:t>
            </w:r>
          </w:p>
        </w:tc>
      </w:tr>
    </w:tbl>
    <w:p w14:paraId="05BFD06D"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AABA7B0" w14:textId="12032300" w:rsidR="00EF28CD" w:rsidRPr="00B444D9" w:rsidRDefault="000314EF" w:rsidP="00BE1A6C">
      <w:pPr>
        <w:pStyle w:val="Legenda"/>
        <w:spacing w:after="120" w:line="276" w:lineRule="auto"/>
        <w:ind w:firstLine="709"/>
        <w:jc w:val="both"/>
        <w:rPr>
          <w:rFonts w:ascii="Arial" w:hAnsi="Arial" w:cs="Arial"/>
          <w:b w:val="0"/>
          <w:bCs w:val="0"/>
          <w:color w:val="auto"/>
          <w:sz w:val="22"/>
          <w:szCs w:val="22"/>
        </w:rPr>
      </w:pPr>
      <w:r w:rsidRPr="00B444D9">
        <w:rPr>
          <w:rFonts w:ascii="Arial" w:hAnsi="Arial" w:cs="Arial"/>
          <w:b w:val="0"/>
          <w:bCs w:val="0"/>
          <w:color w:val="auto"/>
          <w:sz w:val="22"/>
          <w:szCs w:val="22"/>
        </w:rPr>
        <w:t>Po</w:t>
      </w:r>
      <w:r w:rsidR="00EF28CD" w:rsidRPr="00B444D9">
        <w:rPr>
          <w:rFonts w:ascii="Arial" w:hAnsi="Arial" w:cs="Arial"/>
          <w:b w:val="0"/>
          <w:bCs w:val="0"/>
          <w:color w:val="auto"/>
          <w:sz w:val="22"/>
          <w:szCs w:val="22"/>
        </w:rPr>
        <w:t xml:space="preserve">d kątem statusu na rynku pracy </w:t>
      </w:r>
      <w:r w:rsidR="00430DEF" w:rsidRPr="00B444D9">
        <w:rPr>
          <w:rFonts w:ascii="Arial" w:hAnsi="Arial" w:cs="Arial"/>
          <w:b w:val="0"/>
          <w:bCs w:val="0"/>
          <w:color w:val="auto"/>
          <w:sz w:val="22"/>
          <w:szCs w:val="22"/>
        </w:rPr>
        <w:t>dominowały</w:t>
      </w:r>
      <w:r w:rsidR="00EF28CD" w:rsidRPr="00B444D9">
        <w:rPr>
          <w:rFonts w:ascii="Arial" w:hAnsi="Arial" w:cs="Arial"/>
          <w:b w:val="0"/>
          <w:bCs w:val="0"/>
          <w:color w:val="auto"/>
          <w:sz w:val="22"/>
          <w:szCs w:val="22"/>
        </w:rPr>
        <w:t xml:space="preserve"> o</w:t>
      </w:r>
      <w:r w:rsidR="00430DEF" w:rsidRPr="00B444D9">
        <w:rPr>
          <w:rFonts w:ascii="Arial" w:hAnsi="Arial" w:cs="Arial"/>
          <w:b w:val="0"/>
          <w:bCs w:val="0"/>
          <w:color w:val="auto"/>
          <w:sz w:val="22"/>
          <w:szCs w:val="22"/>
        </w:rPr>
        <w:t>soby aktywne zawodowo. W</w:t>
      </w:r>
      <w:r w:rsidR="00302905" w:rsidRPr="00B444D9">
        <w:rPr>
          <w:rFonts w:ascii="Arial" w:hAnsi="Arial" w:cs="Arial"/>
          <w:b w:val="0"/>
          <w:bCs w:val="0"/>
          <w:color w:val="auto"/>
          <w:sz w:val="22"/>
          <w:szCs w:val="22"/>
        </w:rPr>
        <w:t xml:space="preserve"> latach 2014</w:t>
      </w:r>
      <w:r w:rsidR="00AC1514">
        <w:rPr>
          <w:rFonts w:ascii="Arial" w:hAnsi="Arial" w:cs="Arial"/>
          <w:b w:val="0"/>
          <w:bCs w:val="0"/>
          <w:color w:val="auto"/>
          <w:sz w:val="22"/>
          <w:szCs w:val="22"/>
        </w:rPr>
        <w:t xml:space="preserve"> </w:t>
      </w:r>
      <w:r w:rsidR="00302905" w:rsidRPr="00B444D9">
        <w:rPr>
          <w:rFonts w:ascii="Arial" w:hAnsi="Arial" w:cs="Arial"/>
          <w:b w:val="0"/>
          <w:bCs w:val="0"/>
          <w:color w:val="auto"/>
          <w:sz w:val="22"/>
          <w:szCs w:val="22"/>
        </w:rPr>
        <w:t>-2015</w:t>
      </w:r>
      <w:r w:rsidR="00430DEF" w:rsidRPr="00B444D9">
        <w:rPr>
          <w:rFonts w:ascii="Arial" w:hAnsi="Arial" w:cs="Arial"/>
          <w:b w:val="0"/>
          <w:bCs w:val="0"/>
          <w:color w:val="auto"/>
          <w:sz w:val="22"/>
          <w:szCs w:val="22"/>
        </w:rPr>
        <w:t xml:space="preserve"> było ich </w:t>
      </w:r>
      <w:r w:rsidR="00EF28CD" w:rsidRPr="00B444D9">
        <w:rPr>
          <w:rFonts w:ascii="Arial" w:hAnsi="Arial" w:cs="Arial"/>
          <w:b w:val="0"/>
          <w:bCs w:val="0"/>
          <w:color w:val="auto"/>
          <w:sz w:val="22"/>
          <w:szCs w:val="22"/>
        </w:rPr>
        <w:t>łącznie 51 względem 30 osób biernych zawodowo.</w:t>
      </w:r>
    </w:p>
    <w:p w14:paraId="164CC65C" w14:textId="63F0055F" w:rsidR="00EF28CD" w:rsidRPr="00B444D9" w:rsidRDefault="00EF28CD" w:rsidP="00BE1A6C">
      <w:pPr>
        <w:spacing w:after="120"/>
        <w:ind w:firstLine="709"/>
        <w:jc w:val="both"/>
        <w:rPr>
          <w:rFonts w:ascii="Arial" w:hAnsi="Arial" w:cs="Arial"/>
        </w:rPr>
      </w:pPr>
      <w:r w:rsidRPr="00B444D9">
        <w:rPr>
          <w:rFonts w:ascii="Arial" w:hAnsi="Arial" w:cs="Arial"/>
        </w:rPr>
        <w:t>Większość uczestników programów terapeutycznych to osoby mieszkające w</w:t>
      </w:r>
      <w:r w:rsidR="00B422AA">
        <w:rPr>
          <w:rFonts w:ascii="Arial" w:hAnsi="Arial" w:cs="Arial"/>
        </w:rPr>
        <w:t> </w:t>
      </w:r>
      <w:r w:rsidRPr="00B444D9">
        <w:rPr>
          <w:rFonts w:ascii="Arial" w:hAnsi="Arial" w:cs="Arial"/>
        </w:rPr>
        <w:t>miastach. W</w:t>
      </w:r>
      <w:r w:rsidR="00E54D1B" w:rsidRPr="00B444D9">
        <w:rPr>
          <w:rFonts w:ascii="Arial" w:hAnsi="Arial" w:cs="Arial"/>
        </w:rPr>
        <w:t>edług danych uzyskanych z OPS</w:t>
      </w:r>
      <w:r w:rsidR="00430DEF" w:rsidRPr="00B444D9">
        <w:rPr>
          <w:rFonts w:ascii="Arial" w:hAnsi="Arial" w:cs="Arial"/>
        </w:rPr>
        <w:t>,</w:t>
      </w:r>
      <w:r w:rsidRPr="00B444D9">
        <w:rPr>
          <w:rFonts w:ascii="Arial" w:hAnsi="Arial" w:cs="Arial"/>
        </w:rPr>
        <w:t xml:space="preserve"> programy były realizowane </w:t>
      </w:r>
      <w:r w:rsidR="00274E1F" w:rsidRPr="00B444D9">
        <w:rPr>
          <w:rFonts w:ascii="Arial" w:hAnsi="Arial" w:cs="Arial"/>
        </w:rPr>
        <w:t>w następujących ośrodkach</w:t>
      </w:r>
      <w:r w:rsidRPr="00B444D9">
        <w:rPr>
          <w:rFonts w:ascii="Arial" w:hAnsi="Arial" w:cs="Arial"/>
        </w:rPr>
        <w:t xml:space="preserve">: </w:t>
      </w:r>
      <w:r w:rsidR="00274E1F" w:rsidRPr="00B444D9">
        <w:rPr>
          <w:rFonts w:ascii="Arial" w:hAnsi="Arial" w:cs="Arial"/>
        </w:rPr>
        <w:t xml:space="preserve">miasto </w:t>
      </w:r>
      <w:r w:rsidRPr="00B444D9">
        <w:rPr>
          <w:rFonts w:ascii="Arial" w:hAnsi="Arial" w:cs="Arial"/>
        </w:rPr>
        <w:t>Biała Podlaska, Lublin, Hrubieszów, Parczew, Puławy, Świdnik. Osób mieszkających na obszara</w:t>
      </w:r>
      <w:r w:rsidR="00430DEF" w:rsidRPr="00B444D9">
        <w:rPr>
          <w:rFonts w:ascii="Arial" w:hAnsi="Arial" w:cs="Arial"/>
        </w:rPr>
        <w:t>ch miejskich było łącznie 198. N</w:t>
      </w:r>
      <w:r w:rsidRPr="00B444D9">
        <w:rPr>
          <w:rFonts w:ascii="Arial" w:hAnsi="Arial" w:cs="Arial"/>
        </w:rPr>
        <w:t xml:space="preserve">a obszarach wiejskich liczba </w:t>
      </w:r>
      <w:r w:rsidRPr="00B444D9">
        <w:rPr>
          <w:rFonts w:ascii="Arial" w:hAnsi="Arial" w:cs="Arial"/>
          <w:color w:val="000000"/>
        </w:rPr>
        <w:t xml:space="preserve">uczestników </w:t>
      </w:r>
      <w:r w:rsidRPr="00B444D9">
        <w:rPr>
          <w:rFonts w:ascii="Arial" w:hAnsi="Arial" w:cs="Arial"/>
        </w:rPr>
        <w:t>wyniosła 75 osób. Wśród uczestników programów, podobnie jak wśród całej populacji osób dotkniętych przemocą, dominującym problemem współwystępującym jest alkoholizm – 31,7% wskazań.</w:t>
      </w:r>
    </w:p>
    <w:p w14:paraId="1A626C79" w14:textId="78C98C80" w:rsidR="00EF28CD" w:rsidRPr="00B444D9" w:rsidRDefault="00BE1A6C" w:rsidP="004807EB">
      <w:pPr>
        <w:spacing w:after="120"/>
        <w:ind w:firstLine="709"/>
        <w:jc w:val="both"/>
        <w:rPr>
          <w:rFonts w:ascii="Arial" w:hAnsi="Arial" w:cs="Arial"/>
        </w:rPr>
      </w:pPr>
      <w:r w:rsidRPr="00B444D9">
        <w:rPr>
          <w:rFonts w:ascii="Arial" w:hAnsi="Arial" w:cs="Arial"/>
        </w:rPr>
        <w:t xml:space="preserve">Wśród pytań skierowanych do respondentów było pytanie </w:t>
      </w:r>
      <w:r w:rsidR="00EF28CD" w:rsidRPr="00B444D9">
        <w:rPr>
          <w:rFonts w:ascii="Arial" w:hAnsi="Arial" w:cs="Arial"/>
        </w:rPr>
        <w:t xml:space="preserve">o rodzaj wsparcia, jakie oferowano osobom w </w:t>
      </w:r>
      <w:r w:rsidRPr="00B444D9">
        <w:rPr>
          <w:rFonts w:ascii="Arial" w:hAnsi="Arial" w:cs="Arial"/>
        </w:rPr>
        <w:t xml:space="preserve">związku z problemem przemocy w </w:t>
      </w:r>
      <w:r w:rsidR="00EF28CD" w:rsidRPr="00B444D9">
        <w:rPr>
          <w:rFonts w:ascii="Arial" w:hAnsi="Arial" w:cs="Arial"/>
        </w:rPr>
        <w:t xml:space="preserve">rodzinie w latach 2012-2015. </w:t>
      </w:r>
      <w:r w:rsidRPr="00B444D9">
        <w:rPr>
          <w:rFonts w:ascii="Arial" w:hAnsi="Arial" w:cs="Arial"/>
        </w:rPr>
        <w:t>P</w:t>
      </w:r>
      <w:r w:rsidR="00EF28CD" w:rsidRPr="00B444D9">
        <w:rPr>
          <w:rFonts w:ascii="Arial" w:hAnsi="Arial" w:cs="Arial"/>
        </w:rPr>
        <w:t>oniższy wykres</w:t>
      </w:r>
      <w:r w:rsidRPr="00B444D9">
        <w:rPr>
          <w:rFonts w:ascii="Arial" w:hAnsi="Arial" w:cs="Arial"/>
        </w:rPr>
        <w:t xml:space="preserve"> ukazuje, iż</w:t>
      </w:r>
      <w:r w:rsidR="00EF28CD" w:rsidRPr="00B444D9">
        <w:rPr>
          <w:rFonts w:ascii="Arial" w:hAnsi="Arial" w:cs="Arial"/>
        </w:rPr>
        <w:t xml:space="preserve"> najczęściej oferowaną</w:t>
      </w:r>
      <w:r w:rsidRPr="00B444D9">
        <w:rPr>
          <w:rFonts w:ascii="Arial" w:hAnsi="Arial" w:cs="Arial"/>
        </w:rPr>
        <w:t xml:space="preserve"> formą wsparcia</w:t>
      </w:r>
      <w:r w:rsidR="00EF28CD" w:rsidRPr="00B444D9">
        <w:rPr>
          <w:rFonts w:ascii="Arial" w:hAnsi="Arial" w:cs="Arial"/>
        </w:rPr>
        <w:t xml:space="preserve"> przez ośrodki </w:t>
      </w:r>
      <w:r w:rsidRPr="00B444D9">
        <w:rPr>
          <w:rFonts w:ascii="Arial" w:hAnsi="Arial" w:cs="Arial"/>
        </w:rPr>
        <w:t>b</w:t>
      </w:r>
      <w:r w:rsidR="00EF28CD" w:rsidRPr="00B444D9">
        <w:rPr>
          <w:rFonts w:ascii="Arial" w:hAnsi="Arial" w:cs="Arial"/>
        </w:rPr>
        <w:t>yło poradnictwo socjalne (25,2%), psychologiczne (15,6%), a także prawne (1</w:t>
      </w:r>
      <w:r w:rsidR="005B09CB" w:rsidRPr="00B444D9">
        <w:rPr>
          <w:rFonts w:ascii="Arial" w:hAnsi="Arial" w:cs="Arial"/>
        </w:rPr>
        <w:t>3,4%).</w:t>
      </w:r>
      <w:r w:rsidR="004807EB">
        <w:rPr>
          <w:rFonts w:ascii="Arial" w:hAnsi="Arial" w:cs="Arial"/>
        </w:rPr>
        <w:t>W </w:t>
      </w:r>
      <w:r w:rsidR="005B09CB" w:rsidRPr="00B444D9">
        <w:rPr>
          <w:rFonts w:ascii="Arial" w:hAnsi="Arial" w:cs="Arial"/>
        </w:rPr>
        <w:t>najmniejszym stopniu</w:t>
      </w:r>
      <w:r w:rsidR="00EF28CD" w:rsidRPr="00B444D9">
        <w:rPr>
          <w:rFonts w:ascii="Arial" w:hAnsi="Arial" w:cs="Arial"/>
        </w:rPr>
        <w:t xml:space="preserve"> ośrodki pomocy społecznej oferowały wsparcie pod kątem opieki całodobowej i ambulatoryjnej oraz działań terapeutycznych</w:t>
      </w:r>
      <w:r w:rsidR="00430DEF" w:rsidRPr="00B444D9">
        <w:rPr>
          <w:rFonts w:ascii="Arial" w:hAnsi="Arial" w:cs="Arial"/>
        </w:rPr>
        <w:t xml:space="preserve"> (wykres 2)</w:t>
      </w:r>
      <w:r w:rsidR="00EF28CD" w:rsidRPr="00B444D9">
        <w:rPr>
          <w:rFonts w:ascii="Arial" w:hAnsi="Arial" w:cs="Arial"/>
        </w:rPr>
        <w:t>.</w:t>
      </w:r>
    </w:p>
    <w:p w14:paraId="4CE82883" w14:textId="77777777" w:rsidR="00430DEF" w:rsidRPr="004807EB" w:rsidRDefault="00430DEF" w:rsidP="00BE1A6C">
      <w:pPr>
        <w:spacing w:after="120"/>
        <w:ind w:firstLine="709"/>
        <w:jc w:val="both"/>
        <w:rPr>
          <w:rFonts w:ascii="Arial" w:hAnsi="Arial" w:cs="Arial"/>
          <w:b/>
          <w:bCs/>
          <w:color w:val="000000" w:themeColor="text1"/>
          <w:sz w:val="18"/>
          <w:szCs w:val="18"/>
        </w:rPr>
      </w:pPr>
      <w:r w:rsidRPr="00B444D9">
        <w:rPr>
          <w:rFonts w:ascii="Arial" w:hAnsi="Arial" w:cs="Arial"/>
        </w:rPr>
        <w:t>Pomoc społeczn</w:t>
      </w:r>
      <w:r w:rsidR="00BE1A6C" w:rsidRPr="00B444D9">
        <w:rPr>
          <w:rFonts w:ascii="Arial" w:hAnsi="Arial" w:cs="Arial"/>
        </w:rPr>
        <w:t xml:space="preserve">a w gminach świadczy wsparcie </w:t>
      </w:r>
      <w:r w:rsidRPr="00B444D9">
        <w:rPr>
          <w:rFonts w:ascii="Arial" w:hAnsi="Arial" w:cs="Arial"/>
        </w:rPr>
        <w:t>m.in.</w:t>
      </w:r>
      <w:r w:rsidR="00BE1A6C" w:rsidRPr="00B444D9">
        <w:rPr>
          <w:rFonts w:ascii="Arial" w:hAnsi="Arial" w:cs="Arial"/>
        </w:rPr>
        <w:t xml:space="preserve"> z</w:t>
      </w:r>
      <w:r w:rsidRPr="00B444D9">
        <w:rPr>
          <w:rFonts w:ascii="Arial" w:hAnsi="Arial" w:cs="Arial"/>
        </w:rPr>
        <w:t xml:space="preserve"> tytułu: ubóstwa, sieroctwa, bezdomności, bezrobocia, a także przemocy w rodzinie. Pomoc w postaci pracy socjalnej oraz poradnictwa psychologicznego, pedagogicznego, rodzinnego i prawnego udzielana jest bezpłatnie wszystkim osobom, które zgłaszają taką potrzebę. W przypadkach, w których pracownicy socjalni w ośrodku pomocy społecznej uruchamiają Procedurę Niebieskiej Karty, współpracują z policją, ośrodkiem interwencji kryzysowej, kuratorem oraz organizacjami, które pomagają rodzinom.</w:t>
      </w:r>
    </w:p>
    <w:p w14:paraId="2EA1C939" w14:textId="319BF251" w:rsidR="00EF28CD" w:rsidRPr="00BC0235" w:rsidRDefault="00AB3A42" w:rsidP="00875F30">
      <w:pPr>
        <w:spacing w:after="120"/>
        <w:jc w:val="both"/>
        <w:rPr>
          <w:rFonts w:ascii="Arial" w:hAnsi="Arial" w:cs="Arial"/>
          <w:color w:val="1F3864" w:themeColor="accent1" w:themeShade="80"/>
        </w:rPr>
      </w:pPr>
      <w:r>
        <w:rPr>
          <w:rFonts w:ascii="Arial" w:hAnsi="Arial" w:cs="Arial"/>
        </w:rPr>
        <w:br w:type="page"/>
      </w:r>
      <w:r w:rsidR="00EF28CD" w:rsidRPr="00875F30">
        <w:rPr>
          <w:rFonts w:ascii="Arial" w:hAnsi="Arial" w:cs="Arial"/>
          <w:b/>
          <w:bCs/>
          <w:color w:val="1F3864" w:themeColor="accent1" w:themeShade="80"/>
        </w:rPr>
        <w:lastRenderedPageBreak/>
        <w:t xml:space="preserve">Wykres </w:t>
      </w:r>
      <w:r w:rsidR="00860918" w:rsidRPr="00875F30">
        <w:rPr>
          <w:rFonts w:ascii="Arial" w:hAnsi="Arial" w:cs="Arial"/>
          <w:b/>
          <w:bCs/>
          <w:color w:val="1F3864" w:themeColor="accent1" w:themeShade="80"/>
        </w:rPr>
        <w:t>2</w:t>
      </w:r>
      <w:r w:rsidR="00EF28CD" w:rsidRPr="00875F30">
        <w:rPr>
          <w:rFonts w:ascii="Arial" w:hAnsi="Arial" w:cs="Arial"/>
          <w:b/>
          <w:bCs/>
          <w:color w:val="1F3864" w:themeColor="accent1" w:themeShade="80"/>
        </w:rPr>
        <w:t>. Formy wsparcia oferowane przez ośrodki pomocy społecznej w latach 2012-</w:t>
      </w:r>
      <w:r w:rsidR="00875F30">
        <w:rPr>
          <w:rFonts w:ascii="Arial" w:hAnsi="Arial" w:cs="Arial"/>
          <w:b/>
          <w:bCs/>
          <w:color w:val="1F3864" w:themeColor="accent1" w:themeShade="80"/>
        </w:rPr>
        <w:t> </w:t>
      </w:r>
      <w:r w:rsidR="00EF28CD" w:rsidRPr="00875F30">
        <w:rPr>
          <w:rFonts w:ascii="Arial" w:hAnsi="Arial" w:cs="Arial"/>
          <w:b/>
          <w:bCs/>
          <w:color w:val="1F3864" w:themeColor="accent1" w:themeShade="80"/>
        </w:rPr>
        <w:t>2015</w:t>
      </w:r>
      <w:r w:rsidR="00565C03">
        <w:rPr>
          <w:rFonts w:ascii="Arial" w:hAnsi="Arial" w:cs="Arial"/>
          <w:noProof/>
        </w:rPr>
        <w:drawing>
          <wp:inline distT="0" distB="0" distL="0" distR="0" wp14:anchorId="44FEAE24" wp14:editId="30BF4537">
            <wp:extent cx="5790565" cy="4590415"/>
            <wp:effectExtent l="0" t="0" r="635" b="635"/>
            <wp:docPr id="20" name="Obraz 20" descr="Ośrodki Pomocy Społecznej oferują: poradnictwo socjalne, psychologiczne, prawne rodzinne, pedagogiczne, poradnictwo dot. przemocy wobec dzieci, osób starszych, niepełnospra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0565" cy="4590415"/>
                    </a:xfrm>
                    <a:prstGeom prst="rect">
                      <a:avLst/>
                    </a:prstGeom>
                    <a:noFill/>
                  </pic:spPr>
                </pic:pic>
              </a:graphicData>
            </a:graphic>
          </wp:inline>
        </w:drawing>
      </w:r>
    </w:p>
    <w:p w14:paraId="0FB15C70"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233E82A" w14:textId="080E66CF" w:rsidR="00302905" w:rsidRPr="00B444D9" w:rsidRDefault="00EF28CD" w:rsidP="00BE1A6C">
      <w:pPr>
        <w:spacing w:after="120"/>
        <w:ind w:firstLine="709"/>
        <w:jc w:val="both"/>
        <w:rPr>
          <w:rFonts w:ascii="Arial" w:hAnsi="Arial" w:cs="Arial"/>
        </w:rPr>
      </w:pPr>
      <w:r w:rsidRPr="00B444D9">
        <w:rPr>
          <w:rFonts w:ascii="Arial" w:hAnsi="Arial" w:cs="Arial"/>
        </w:rPr>
        <w:t xml:space="preserve">Oprócz proponowanych form wsparcia </w:t>
      </w:r>
      <w:r w:rsidR="00430DEF" w:rsidRPr="00B444D9">
        <w:rPr>
          <w:rFonts w:ascii="Arial" w:hAnsi="Arial" w:cs="Arial"/>
        </w:rPr>
        <w:t>w niniejszej diagnozie</w:t>
      </w:r>
      <w:r w:rsidR="00BE1A6C" w:rsidRPr="00B444D9">
        <w:rPr>
          <w:rFonts w:ascii="Arial" w:hAnsi="Arial" w:cs="Arial"/>
        </w:rPr>
        <w:t xml:space="preserve"> podjęto próbę</w:t>
      </w:r>
      <w:r w:rsidRPr="00B444D9">
        <w:rPr>
          <w:rFonts w:ascii="Arial" w:hAnsi="Arial" w:cs="Arial"/>
        </w:rPr>
        <w:t xml:space="preserve"> oszacowania liczby osób, które otrzymały pomoc w latach 2012-2015 z uwagi na przemoc w</w:t>
      </w:r>
      <w:r w:rsidR="00B422AA">
        <w:rPr>
          <w:rFonts w:ascii="Arial" w:hAnsi="Arial" w:cs="Arial"/>
        </w:rPr>
        <w:t> </w:t>
      </w:r>
      <w:r w:rsidRPr="00B444D9">
        <w:rPr>
          <w:rFonts w:ascii="Arial" w:hAnsi="Arial" w:cs="Arial"/>
        </w:rPr>
        <w:t xml:space="preserve">rodzinie. Zbiorcze dane przedstawia poniższa tabela. Na jej podstawie można stwierdzić, że najwięcej osób </w:t>
      </w:r>
      <w:r w:rsidR="00302905" w:rsidRPr="00B444D9">
        <w:rPr>
          <w:rFonts w:ascii="Arial" w:hAnsi="Arial" w:cs="Arial"/>
        </w:rPr>
        <w:t>korzystało z interwencji kryzysowej, działań terapeutycznych i programów terapeutycznych. Natomiast w wypadku rodzin była to pomoc całodobowa, interwencja kryzysowa, działania terapeutyczne</w:t>
      </w:r>
      <w:r w:rsidR="00430DEF" w:rsidRPr="00B444D9">
        <w:rPr>
          <w:rFonts w:ascii="Arial" w:hAnsi="Arial" w:cs="Arial"/>
        </w:rPr>
        <w:t xml:space="preserve"> (tabela 16)</w:t>
      </w:r>
      <w:r w:rsidR="00302905" w:rsidRPr="00B444D9">
        <w:rPr>
          <w:rFonts w:ascii="Arial" w:hAnsi="Arial" w:cs="Arial"/>
        </w:rPr>
        <w:t>.</w:t>
      </w:r>
    </w:p>
    <w:p w14:paraId="3C5E64EE" w14:textId="77777777" w:rsidR="00430DEF" w:rsidRPr="00B444D9" w:rsidRDefault="00430DEF" w:rsidP="00BE1A6C">
      <w:pPr>
        <w:spacing w:after="120"/>
        <w:ind w:firstLine="709"/>
        <w:jc w:val="both"/>
        <w:rPr>
          <w:rFonts w:ascii="Arial" w:hAnsi="Arial" w:cs="Arial"/>
        </w:rPr>
      </w:pPr>
      <w:r w:rsidRPr="00B444D9">
        <w:rPr>
          <w:rFonts w:ascii="Arial" w:hAnsi="Arial" w:cs="Arial"/>
        </w:rPr>
        <w:t xml:space="preserve">Ponadto, respondenci poproszeni byli o </w:t>
      </w:r>
      <w:r w:rsidR="00BE1A6C" w:rsidRPr="00B444D9">
        <w:rPr>
          <w:rFonts w:ascii="Arial" w:hAnsi="Arial" w:cs="Arial"/>
        </w:rPr>
        <w:t>o</w:t>
      </w:r>
      <w:r w:rsidRPr="00B444D9">
        <w:rPr>
          <w:rFonts w:ascii="Arial" w:hAnsi="Arial" w:cs="Arial"/>
        </w:rPr>
        <w:t xml:space="preserve">szacowanie ilości </w:t>
      </w:r>
      <w:r w:rsidR="00BE1A6C" w:rsidRPr="00B444D9">
        <w:rPr>
          <w:rFonts w:ascii="Arial" w:hAnsi="Arial" w:cs="Arial"/>
        </w:rPr>
        <w:t xml:space="preserve">podjętych </w:t>
      </w:r>
      <w:r w:rsidRPr="00B444D9">
        <w:rPr>
          <w:rFonts w:ascii="Arial" w:hAnsi="Arial" w:cs="Arial"/>
        </w:rPr>
        <w:t>działań</w:t>
      </w:r>
      <w:r w:rsidR="00BE1A6C" w:rsidRPr="00B444D9">
        <w:rPr>
          <w:rFonts w:ascii="Arial" w:hAnsi="Arial" w:cs="Arial"/>
        </w:rPr>
        <w:t xml:space="preserve">, które opisano w tabeli 16. Jak wynika </w:t>
      </w:r>
      <w:r w:rsidRPr="00B444D9">
        <w:rPr>
          <w:rFonts w:ascii="Arial" w:hAnsi="Arial" w:cs="Arial"/>
        </w:rPr>
        <w:t>z ankiety, przeprowadzono 213 działań o charakterze edukacyjnym, 594 działań szkoleniowych, 433 szkoleń dla członków zespołów interdyscyplinarnych, a także utworzono 41 podmiotów oferujących wsparcie dla osób doświadczających przemocy w rodzinie.</w:t>
      </w:r>
    </w:p>
    <w:p w14:paraId="0C52D7DB" w14:textId="77777777" w:rsidR="00430DEF" w:rsidRPr="00B444D9" w:rsidRDefault="00430DEF" w:rsidP="00BE1A6C">
      <w:pPr>
        <w:spacing w:after="120"/>
        <w:ind w:firstLine="709"/>
        <w:jc w:val="both"/>
        <w:rPr>
          <w:rFonts w:ascii="Arial" w:hAnsi="Arial" w:cs="Arial"/>
        </w:rPr>
      </w:pPr>
      <w:r w:rsidRPr="00B444D9">
        <w:rPr>
          <w:rFonts w:ascii="Arial" w:hAnsi="Arial" w:cs="Arial"/>
        </w:rPr>
        <w:t>Poradnictwo to główne zadanie podmiotów pomocy społecznej</w:t>
      </w:r>
      <w:r w:rsidR="00BE1A6C" w:rsidRPr="00B444D9">
        <w:rPr>
          <w:rFonts w:ascii="Arial" w:hAnsi="Arial" w:cs="Arial"/>
        </w:rPr>
        <w:t>,</w:t>
      </w:r>
      <w:r w:rsidRPr="00B444D9">
        <w:rPr>
          <w:rFonts w:ascii="Arial" w:hAnsi="Arial" w:cs="Arial"/>
        </w:rPr>
        <w:t xml:space="preserve"> zatem respondenci ankiety poproszeni zostali o podanie liczby osób i liczby porad z uwzględnieniem poszczególnych typów porad. Zbiorcze zestawienia dla wszystkich ośrodków pomocy społecznej przedstawia poniższa tabela. Najwięcej porad dotyczy kwestii:</w:t>
      </w:r>
    </w:p>
    <w:p w14:paraId="612F946B" w14:textId="77777777" w:rsidR="00430DEF" w:rsidRPr="00B444D9" w:rsidRDefault="00430DEF" w:rsidP="00A66EEF">
      <w:pPr>
        <w:pStyle w:val="Akapitzlist"/>
        <w:numPr>
          <w:ilvl w:val="0"/>
          <w:numId w:val="9"/>
        </w:numPr>
        <w:spacing w:after="120"/>
        <w:contextualSpacing w:val="0"/>
        <w:jc w:val="both"/>
        <w:rPr>
          <w:rFonts w:ascii="Arial" w:hAnsi="Arial" w:cs="Arial"/>
        </w:rPr>
      </w:pPr>
      <w:r w:rsidRPr="00B444D9">
        <w:rPr>
          <w:rFonts w:ascii="Arial" w:hAnsi="Arial" w:cs="Arial"/>
        </w:rPr>
        <w:t>poradnictwa psychologicznego – 25808 dla 9789 osób;</w:t>
      </w:r>
    </w:p>
    <w:p w14:paraId="795DBEFC" w14:textId="77777777" w:rsidR="00430DEF" w:rsidRPr="00B444D9" w:rsidRDefault="00430DEF" w:rsidP="00A66EEF">
      <w:pPr>
        <w:pStyle w:val="Akapitzlist"/>
        <w:numPr>
          <w:ilvl w:val="0"/>
          <w:numId w:val="9"/>
        </w:numPr>
        <w:spacing w:after="120"/>
        <w:contextualSpacing w:val="0"/>
        <w:jc w:val="both"/>
        <w:rPr>
          <w:rFonts w:ascii="Arial" w:hAnsi="Arial" w:cs="Arial"/>
        </w:rPr>
      </w:pPr>
      <w:r w:rsidRPr="00B444D9">
        <w:rPr>
          <w:rFonts w:ascii="Arial" w:hAnsi="Arial" w:cs="Arial"/>
        </w:rPr>
        <w:t>poradnictwa socjalnego – 20956 dla 15442 osób;</w:t>
      </w:r>
    </w:p>
    <w:p w14:paraId="1C74BBE4" w14:textId="77777777" w:rsidR="00430DEF" w:rsidRPr="00B444D9" w:rsidRDefault="00430DEF" w:rsidP="00A66EEF">
      <w:pPr>
        <w:pStyle w:val="Akapitzlist"/>
        <w:numPr>
          <w:ilvl w:val="0"/>
          <w:numId w:val="9"/>
        </w:numPr>
        <w:spacing w:after="120"/>
        <w:contextualSpacing w:val="0"/>
        <w:jc w:val="both"/>
        <w:rPr>
          <w:rFonts w:ascii="Arial" w:hAnsi="Arial" w:cs="Arial"/>
        </w:rPr>
      </w:pPr>
      <w:r w:rsidRPr="00B444D9">
        <w:rPr>
          <w:rFonts w:ascii="Arial" w:hAnsi="Arial" w:cs="Arial"/>
        </w:rPr>
        <w:lastRenderedPageBreak/>
        <w:t>poradnictwa prawnego – 5631 dla 4811 osób.</w:t>
      </w:r>
    </w:p>
    <w:p w14:paraId="4558D47F" w14:textId="21606899" w:rsidR="00EF28CD" w:rsidRPr="008E3EAA" w:rsidRDefault="00EF28CD" w:rsidP="00816FBD">
      <w:pPr>
        <w:pStyle w:val="Legenda"/>
        <w:spacing w:after="120" w:line="276" w:lineRule="auto"/>
        <w:jc w:val="both"/>
        <w:rPr>
          <w:rFonts w:ascii="Arial" w:hAnsi="Arial" w:cs="Arial"/>
          <w:color w:val="1F3864" w:themeColor="accent1" w:themeShade="80"/>
          <w:sz w:val="22"/>
        </w:rPr>
      </w:pPr>
      <w:bookmarkStart w:id="17" w:name="_Toc457967146"/>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w:t>
      </w:r>
      <w:r w:rsidR="0009098A" w:rsidRPr="008E3EAA">
        <w:rPr>
          <w:rFonts w:ascii="Arial" w:hAnsi="Arial" w:cs="Arial"/>
          <w:color w:val="1F3864" w:themeColor="accent1" w:themeShade="80"/>
          <w:sz w:val="22"/>
        </w:rPr>
        <w:t>1</w:t>
      </w:r>
      <w:r w:rsidR="00032E5F" w:rsidRPr="008E3EAA">
        <w:rPr>
          <w:rFonts w:ascii="Arial" w:hAnsi="Arial" w:cs="Arial"/>
          <w:color w:val="1F3864" w:themeColor="accent1" w:themeShade="80"/>
          <w:sz w:val="22"/>
        </w:rPr>
        <w:t>6</w:t>
      </w:r>
      <w:r w:rsidRPr="008E3EAA">
        <w:rPr>
          <w:rFonts w:ascii="Arial" w:hAnsi="Arial" w:cs="Arial"/>
          <w:color w:val="1F3864" w:themeColor="accent1" w:themeShade="80"/>
          <w:sz w:val="22"/>
        </w:rPr>
        <w:t>. Liczba osób, liczba świadczeń i rodzin jakie objęto wsparciem w latach 2012</w:t>
      </w:r>
      <w:r w:rsidR="00183F5A">
        <w:rPr>
          <w:rFonts w:ascii="Arial" w:hAnsi="Arial" w:cs="Arial"/>
          <w:color w:val="1F3864" w:themeColor="accent1" w:themeShade="80"/>
          <w:sz w:val="22"/>
        </w:rPr>
        <w:t xml:space="preserve"> </w:t>
      </w:r>
      <w:r w:rsidRPr="008E3EAA">
        <w:rPr>
          <w:rFonts w:ascii="Arial" w:hAnsi="Arial" w:cs="Arial"/>
          <w:color w:val="1F3864" w:themeColor="accent1" w:themeShade="80"/>
          <w:sz w:val="22"/>
        </w:rPr>
        <w:t>-</w:t>
      </w:r>
      <w:r w:rsidR="00183F5A">
        <w:rPr>
          <w:rFonts w:ascii="Arial" w:hAnsi="Arial" w:cs="Arial"/>
          <w:color w:val="1F3864" w:themeColor="accent1" w:themeShade="80"/>
          <w:sz w:val="22"/>
        </w:rPr>
        <w:t> </w:t>
      </w:r>
      <w:r w:rsidRPr="008E3EAA">
        <w:rPr>
          <w:rFonts w:ascii="Arial" w:hAnsi="Arial" w:cs="Arial"/>
          <w:color w:val="1F3864" w:themeColor="accent1" w:themeShade="80"/>
          <w:sz w:val="22"/>
        </w:rPr>
        <w:t>2015</w:t>
      </w:r>
      <w:bookmarkEnd w:id="17"/>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świadczeń, rodzin jakie objęto wsparciem."/>
        <w:tblDescription w:val="Tabela przedstawia liczbę osób, świadczeń, rodzin jakie objęto wsparciem w latach 2012-2015."/>
      </w:tblPr>
      <w:tblGrid>
        <w:gridCol w:w="3352"/>
        <w:gridCol w:w="1417"/>
        <w:gridCol w:w="1265"/>
        <w:gridCol w:w="1417"/>
        <w:gridCol w:w="1559"/>
      </w:tblGrid>
      <w:tr w:rsidR="00EF28CD" w:rsidRPr="00AC1514" w14:paraId="4315C6CB" w14:textId="77777777" w:rsidTr="00BC0235">
        <w:trPr>
          <w:tblHeader/>
          <w:jc w:val="center"/>
        </w:trPr>
        <w:tc>
          <w:tcPr>
            <w:tcW w:w="3352"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7BDCEE97" w14:textId="67205E3F" w:rsidR="00EF28CD" w:rsidRPr="00AC1514" w:rsidRDefault="00510654" w:rsidP="00816FBD">
            <w:pPr>
              <w:pStyle w:val="Akapitzlist1"/>
              <w:spacing w:after="120"/>
              <w:ind w:left="0"/>
              <w:jc w:val="center"/>
              <w:rPr>
                <w:rFonts w:ascii="Arial" w:hAnsi="Arial" w:cs="Arial"/>
                <w:b/>
                <w:iCs/>
                <w:sz w:val="18"/>
                <w:szCs w:val="18"/>
              </w:rPr>
            </w:pPr>
            <w:r>
              <w:rPr>
                <w:rFonts w:ascii="Arial" w:hAnsi="Arial" w:cs="Arial"/>
                <w:b/>
                <w:iCs/>
                <w:sz w:val="18"/>
                <w:szCs w:val="18"/>
              </w:rPr>
              <w:t>Rodzaj wsparcia</w:t>
            </w:r>
          </w:p>
        </w:tc>
        <w:tc>
          <w:tcPr>
            <w:tcW w:w="1417"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65BA0A9E"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osób, którym udzielono pomocy</w:t>
            </w:r>
          </w:p>
        </w:tc>
        <w:tc>
          <w:tcPr>
            <w:tcW w:w="1265"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2D3641AA"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świadczeń</w:t>
            </w:r>
          </w:p>
        </w:tc>
        <w:tc>
          <w:tcPr>
            <w:tcW w:w="1417"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1581F0AD"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rodzin</w:t>
            </w:r>
          </w:p>
        </w:tc>
        <w:tc>
          <w:tcPr>
            <w:tcW w:w="1559" w:type="dxa"/>
            <w:tcBorders>
              <w:top w:val="double" w:sz="4" w:space="0" w:color="auto"/>
              <w:left w:val="double" w:sz="4" w:space="0" w:color="auto"/>
              <w:bottom w:val="single" w:sz="4" w:space="0" w:color="auto"/>
              <w:right w:val="double" w:sz="4" w:space="0" w:color="auto"/>
            </w:tcBorders>
            <w:shd w:val="clear" w:color="auto" w:fill="1F3864" w:themeFill="accent1" w:themeFillShade="80"/>
            <w:vAlign w:val="center"/>
          </w:tcPr>
          <w:p w14:paraId="34FACF20" w14:textId="77777777" w:rsidR="00824078"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 xml:space="preserve">Liczba osób, </w:t>
            </w:r>
          </w:p>
          <w:p w14:paraId="14E8D3E5"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w rodzinach</w:t>
            </w:r>
          </w:p>
        </w:tc>
      </w:tr>
      <w:tr w:rsidR="00EF28CD" w:rsidRPr="00AC1514" w14:paraId="539A73DB" w14:textId="77777777" w:rsidTr="00395ABF">
        <w:trPr>
          <w:trHeight w:val="484"/>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357821FA"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Interwencja kryzysowa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BC518E" w14:textId="56007B1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w:t>
            </w:r>
            <w:r w:rsidR="00F47550">
              <w:rPr>
                <w:rFonts w:ascii="Arial" w:hAnsi="Arial" w:cs="Arial"/>
                <w:sz w:val="18"/>
                <w:szCs w:val="18"/>
              </w:rPr>
              <w:t> </w:t>
            </w:r>
            <w:r w:rsidRPr="00AC1514">
              <w:rPr>
                <w:rFonts w:ascii="Arial" w:hAnsi="Arial" w:cs="Arial"/>
                <w:sz w:val="18"/>
                <w:szCs w:val="18"/>
              </w:rPr>
              <w:t>489</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3F919757"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569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F67CDE1" w14:textId="00FEC446"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w:t>
            </w:r>
            <w:r w:rsidR="00F47550">
              <w:rPr>
                <w:rFonts w:ascii="Arial" w:hAnsi="Arial" w:cs="Arial"/>
                <w:sz w:val="18"/>
                <w:szCs w:val="18"/>
              </w:rPr>
              <w:t> </w:t>
            </w:r>
            <w:r w:rsidRPr="00AC1514">
              <w:rPr>
                <w:rFonts w:ascii="Arial" w:hAnsi="Arial" w:cs="Arial"/>
                <w:sz w:val="18"/>
                <w:szCs w:val="18"/>
              </w:rPr>
              <w:t>134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C521272"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6</w:t>
            </w:r>
            <w:r w:rsidR="005B09CB" w:rsidRPr="00AC1514">
              <w:rPr>
                <w:rFonts w:ascii="Arial" w:hAnsi="Arial" w:cs="Arial"/>
                <w:sz w:val="18"/>
                <w:szCs w:val="18"/>
              </w:rPr>
              <w:t xml:space="preserve"> </w:t>
            </w:r>
            <w:r w:rsidRPr="00AC1514">
              <w:rPr>
                <w:rFonts w:ascii="Arial" w:hAnsi="Arial" w:cs="Arial"/>
                <w:sz w:val="18"/>
                <w:szCs w:val="18"/>
              </w:rPr>
              <w:t>323</w:t>
            </w:r>
          </w:p>
        </w:tc>
      </w:tr>
      <w:tr w:rsidR="00EF28CD" w:rsidRPr="00AC1514" w14:paraId="055CA47A" w14:textId="77777777" w:rsidTr="00395ABF">
        <w:trPr>
          <w:trHeight w:val="406"/>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675B8D98"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Pomoc całodobowa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53F5C8"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200</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3608D345" w14:textId="7B980B0F"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8</w:t>
            </w:r>
            <w:r w:rsidR="00F47550">
              <w:rPr>
                <w:rFonts w:ascii="Arial" w:hAnsi="Arial" w:cs="Arial"/>
                <w:sz w:val="18"/>
                <w:szCs w:val="18"/>
              </w:rPr>
              <w:t> </w:t>
            </w:r>
            <w:r w:rsidRPr="00AC1514">
              <w:rPr>
                <w:rFonts w:ascii="Arial" w:hAnsi="Arial" w:cs="Arial"/>
                <w:sz w:val="18"/>
                <w:szCs w:val="18"/>
              </w:rPr>
              <w:t>175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9DE133" w14:textId="31500C96"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4</w:t>
            </w:r>
            <w:r w:rsidR="00F47550">
              <w:rPr>
                <w:rFonts w:ascii="Arial" w:hAnsi="Arial" w:cs="Arial"/>
                <w:sz w:val="18"/>
                <w:szCs w:val="18"/>
              </w:rPr>
              <w:t> </w:t>
            </w:r>
            <w:r w:rsidRPr="00AC1514">
              <w:rPr>
                <w:rFonts w:ascii="Arial" w:hAnsi="Arial" w:cs="Arial"/>
                <w:sz w:val="18"/>
                <w:szCs w:val="18"/>
              </w:rPr>
              <w:t>828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D520EB"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5</w:t>
            </w:r>
            <w:r w:rsidR="005B09CB" w:rsidRPr="00AC1514">
              <w:rPr>
                <w:rFonts w:ascii="Arial" w:hAnsi="Arial" w:cs="Arial"/>
                <w:sz w:val="18"/>
                <w:szCs w:val="18"/>
              </w:rPr>
              <w:t xml:space="preserve"> </w:t>
            </w:r>
            <w:r w:rsidRPr="00AC1514">
              <w:rPr>
                <w:rFonts w:ascii="Arial" w:hAnsi="Arial" w:cs="Arial"/>
                <w:sz w:val="18"/>
                <w:szCs w:val="18"/>
              </w:rPr>
              <w:t>213</w:t>
            </w:r>
          </w:p>
        </w:tc>
      </w:tr>
      <w:tr w:rsidR="00EF28CD" w:rsidRPr="00AC1514" w14:paraId="5F229C42" w14:textId="77777777" w:rsidTr="00395ABF">
        <w:trPr>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4E1E8C46" w14:textId="6B555B14" w:rsidR="00EF28CD" w:rsidRPr="00AC1514" w:rsidRDefault="00510654" w:rsidP="00510654">
            <w:pPr>
              <w:pStyle w:val="Akapitzlist1"/>
              <w:spacing w:after="120"/>
              <w:ind w:left="0"/>
              <w:jc w:val="center"/>
              <w:rPr>
                <w:rFonts w:ascii="Arial" w:hAnsi="Arial" w:cs="Arial"/>
                <w:bCs/>
                <w:sz w:val="18"/>
                <w:szCs w:val="18"/>
              </w:rPr>
            </w:pPr>
            <w:r>
              <w:rPr>
                <w:rFonts w:ascii="Arial" w:hAnsi="Arial" w:cs="Arial"/>
                <w:bCs/>
                <w:sz w:val="18"/>
                <w:szCs w:val="18"/>
              </w:rPr>
              <w:t>w</w:t>
            </w:r>
            <w:r w:rsidR="00EF28CD" w:rsidRPr="00AC1514">
              <w:rPr>
                <w:rFonts w:ascii="Arial" w:hAnsi="Arial" w:cs="Arial"/>
                <w:bCs/>
                <w:sz w:val="18"/>
                <w:szCs w:val="18"/>
              </w:rPr>
              <w:t xml:space="preserve"> tym pomoc w otrzymaniu mieszkania socjalnego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F83CDD"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42</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2439F2F"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EB10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1B3DE6"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108</w:t>
            </w:r>
          </w:p>
        </w:tc>
      </w:tr>
      <w:tr w:rsidR="00EF28CD" w:rsidRPr="00AC1514" w14:paraId="136EDE98" w14:textId="77777777" w:rsidTr="00395ABF">
        <w:trPr>
          <w:trHeight w:val="476"/>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4DD18BFB"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Działania terapeutyczne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F40D9F" w14:textId="7A759A8A"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w:t>
            </w:r>
            <w:r w:rsidR="00F47550">
              <w:rPr>
                <w:rFonts w:ascii="Arial" w:hAnsi="Arial" w:cs="Arial"/>
                <w:sz w:val="18"/>
                <w:szCs w:val="18"/>
              </w:rPr>
              <w:t> </w:t>
            </w:r>
            <w:r w:rsidRPr="00AC1514">
              <w:rPr>
                <w:rFonts w:ascii="Arial" w:hAnsi="Arial" w:cs="Arial"/>
                <w:sz w:val="18"/>
                <w:szCs w:val="18"/>
              </w:rPr>
              <w:t>127</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7FBB8D1C"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109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9217138" w14:textId="533ACB8C"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w:t>
            </w:r>
            <w:r w:rsidR="00F47550">
              <w:rPr>
                <w:rFonts w:ascii="Arial" w:hAnsi="Arial" w:cs="Arial"/>
                <w:sz w:val="18"/>
                <w:szCs w:val="18"/>
              </w:rPr>
              <w:t> </w:t>
            </w:r>
            <w:r w:rsidRPr="00AC1514">
              <w:rPr>
                <w:rFonts w:ascii="Arial" w:hAnsi="Arial" w:cs="Arial"/>
                <w:sz w:val="18"/>
                <w:szCs w:val="18"/>
              </w:rPr>
              <w:t>841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3014988"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5</w:t>
            </w:r>
            <w:r w:rsidR="005B09CB" w:rsidRPr="00AC1514">
              <w:rPr>
                <w:rFonts w:ascii="Arial" w:hAnsi="Arial" w:cs="Arial"/>
                <w:sz w:val="18"/>
                <w:szCs w:val="18"/>
              </w:rPr>
              <w:t xml:space="preserve"> </w:t>
            </w:r>
            <w:r w:rsidRPr="00AC1514">
              <w:rPr>
                <w:rFonts w:ascii="Arial" w:hAnsi="Arial" w:cs="Arial"/>
                <w:sz w:val="18"/>
                <w:szCs w:val="18"/>
              </w:rPr>
              <w:t>194</w:t>
            </w:r>
          </w:p>
        </w:tc>
      </w:tr>
      <w:tr w:rsidR="00EF28CD" w:rsidRPr="00AC1514" w14:paraId="48AC66D8" w14:textId="77777777" w:rsidTr="00395ABF">
        <w:trPr>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1F5E2E2F" w14:textId="7E8BC84E" w:rsidR="00EF28CD" w:rsidRPr="00AC1514" w:rsidRDefault="00510654" w:rsidP="00510654">
            <w:pPr>
              <w:pStyle w:val="Akapitzlist1"/>
              <w:spacing w:after="120"/>
              <w:ind w:left="0"/>
              <w:jc w:val="center"/>
              <w:rPr>
                <w:rFonts w:ascii="Arial" w:hAnsi="Arial" w:cs="Arial"/>
                <w:bCs/>
                <w:sz w:val="18"/>
                <w:szCs w:val="18"/>
              </w:rPr>
            </w:pPr>
            <w:r>
              <w:rPr>
                <w:rFonts w:ascii="Arial" w:hAnsi="Arial" w:cs="Arial"/>
                <w:bCs/>
                <w:sz w:val="18"/>
                <w:szCs w:val="18"/>
              </w:rPr>
              <w:t>w</w:t>
            </w:r>
            <w:r w:rsidR="00EF28CD" w:rsidRPr="00AC1514">
              <w:rPr>
                <w:rFonts w:ascii="Arial" w:hAnsi="Arial" w:cs="Arial"/>
                <w:bCs/>
                <w:sz w:val="18"/>
                <w:szCs w:val="18"/>
              </w:rPr>
              <w:t xml:space="preserve"> tym program ochrony ofiary przemocy (z udziałem Policji, prokuratury, kuratorów sądowych)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B1E870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212</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5D3016F3"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8ED53A7"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233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AEEC4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391</w:t>
            </w:r>
          </w:p>
        </w:tc>
      </w:tr>
      <w:tr w:rsidR="00EF28CD" w:rsidRPr="00AC1514" w14:paraId="2E62B5FC" w14:textId="77777777" w:rsidTr="00395ABF">
        <w:trPr>
          <w:trHeight w:val="553"/>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18F245A3"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Program terapeutyczny</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166378A" w14:textId="30B8B9CC"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w:t>
            </w:r>
            <w:r w:rsidR="00F47550">
              <w:rPr>
                <w:rFonts w:ascii="Arial" w:hAnsi="Arial" w:cs="Arial"/>
                <w:sz w:val="18"/>
                <w:szCs w:val="18"/>
              </w:rPr>
              <w:t> </w:t>
            </w:r>
            <w:r w:rsidRPr="00AC1514">
              <w:rPr>
                <w:rFonts w:ascii="Arial" w:hAnsi="Arial" w:cs="Arial"/>
                <w:sz w:val="18"/>
                <w:szCs w:val="18"/>
              </w:rPr>
              <w:t>391</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696D5AE2"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795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48152"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464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21EBE0"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w:t>
            </w:r>
            <w:r w:rsidR="005B09CB" w:rsidRPr="00AC1514">
              <w:rPr>
                <w:rFonts w:ascii="Arial" w:hAnsi="Arial" w:cs="Arial"/>
                <w:sz w:val="18"/>
                <w:szCs w:val="18"/>
              </w:rPr>
              <w:t xml:space="preserve"> </w:t>
            </w:r>
            <w:r w:rsidRPr="00AC1514">
              <w:rPr>
                <w:rFonts w:ascii="Arial" w:hAnsi="Arial" w:cs="Arial"/>
                <w:sz w:val="18"/>
                <w:szCs w:val="18"/>
              </w:rPr>
              <w:t>843</w:t>
            </w:r>
          </w:p>
        </w:tc>
      </w:tr>
      <w:tr w:rsidR="00EF28CD" w:rsidRPr="00AC1514" w14:paraId="0A75CDEB" w14:textId="77777777" w:rsidTr="00395ABF">
        <w:trPr>
          <w:trHeight w:val="506"/>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1BEC5493" w14:textId="77777777" w:rsidR="00EF28CD" w:rsidRPr="00AC1514" w:rsidRDefault="00EF28CD" w:rsidP="00395ABF">
            <w:pPr>
              <w:pStyle w:val="Akapitzlist1"/>
              <w:spacing w:after="120"/>
              <w:ind w:left="0"/>
              <w:jc w:val="center"/>
              <w:rPr>
                <w:rFonts w:ascii="Arial" w:hAnsi="Arial" w:cs="Arial"/>
                <w:bCs/>
                <w:sz w:val="18"/>
                <w:szCs w:val="18"/>
              </w:rPr>
            </w:pPr>
            <w:r w:rsidRPr="00AC1514">
              <w:rPr>
                <w:rFonts w:ascii="Arial" w:hAnsi="Arial" w:cs="Arial"/>
                <w:bCs/>
                <w:sz w:val="18"/>
                <w:szCs w:val="18"/>
              </w:rPr>
              <w:t>Szkolenia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4753E94"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31</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30EE8FE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B1460F9"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D8FD2E"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36</w:t>
            </w:r>
          </w:p>
        </w:tc>
      </w:tr>
      <w:tr w:rsidR="00EF28CD" w:rsidRPr="00AC1514" w14:paraId="5B344419" w14:textId="77777777" w:rsidTr="00395ABF">
        <w:trPr>
          <w:trHeight w:val="414"/>
          <w:jc w:val="center"/>
        </w:trPr>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14:paraId="64695BAE" w14:textId="77777777" w:rsidR="00EF28CD" w:rsidRPr="00AC1514" w:rsidRDefault="00EF28CD" w:rsidP="00395ABF">
            <w:pPr>
              <w:pStyle w:val="Akapitzlist1"/>
              <w:spacing w:after="120"/>
              <w:ind w:left="0"/>
              <w:jc w:val="center"/>
              <w:rPr>
                <w:rFonts w:ascii="Arial" w:hAnsi="Arial" w:cs="Arial"/>
                <w:bCs/>
                <w:iCs/>
                <w:sz w:val="18"/>
                <w:szCs w:val="18"/>
              </w:rPr>
            </w:pPr>
            <w:r w:rsidRPr="00AC1514">
              <w:rPr>
                <w:rFonts w:ascii="Arial" w:hAnsi="Arial" w:cs="Arial"/>
                <w:bCs/>
                <w:iCs/>
                <w:sz w:val="18"/>
                <w:szCs w:val="18"/>
              </w:rPr>
              <w:t>Doradztwo zawodowe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EEFB9A"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144</w:t>
            </w:r>
          </w:p>
        </w:tc>
        <w:tc>
          <w:tcPr>
            <w:tcW w:w="1265" w:type="dxa"/>
            <w:tcBorders>
              <w:top w:val="single" w:sz="4" w:space="0" w:color="auto"/>
              <w:left w:val="single" w:sz="4" w:space="0" w:color="auto"/>
              <w:bottom w:val="single" w:sz="4" w:space="0" w:color="auto"/>
              <w:right w:val="single" w:sz="4" w:space="0" w:color="auto"/>
            </w:tcBorders>
            <w:shd w:val="clear" w:color="auto" w:fill="FFFFFF"/>
            <w:vAlign w:val="center"/>
          </w:tcPr>
          <w:p w14:paraId="4337112C"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18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9A90BD"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EAF6EA3" w14:textId="77777777" w:rsidR="00EF28CD" w:rsidRPr="00AC1514" w:rsidRDefault="00EF28CD" w:rsidP="00816FBD">
            <w:pPr>
              <w:pStyle w:val="Akapitzlist1"/>
              <w:spacing w:after="120"/>
              <w:ind w:left="0"/>
              <w:jc w:val="center"/>
              <w:rPr>
                <w:rFonts w:ascii="Arial" w:hAnsi="Arial" w:cs="Arial"/>
                <w:sz w:val="18"/>
                <w:szCs w:val="18"/>
              </w:rPr>
            </w:pPr>
            <w:r w:rsidRPr="00AC1514">
              <w:rPr>
                <w:rFonts w:ascii="Arial" w:hAnsi="Arial" w:cs="Arial"/>
                <w:sz w:val="18"/>
                <w:szCs w:val="18"/>
              </w:rPr>
              <w:t>231</w:t>
            </w:r>
          </w:p>
        </w:tc>
      </w:tr>
    </w:tbl>
    <w:p w14:paraId="7F2547AC"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543B9475" w14:textId="77777777" w:rsidR="00EF28CD" w:rsidRPr="00B444D9" w:rsidRDefault="00EF28CD" w:rsidP="00816FBD">
      <w:pPr>
        <w:spacing w:after="120"/>
        <w:jc w:val="both"/>
        <w:rPr>
          <w:rFonts w:ascii="Arial" w:hAnsi="Arial" w:cs="Arial"/>
          <w:i/>
          <w:iCs/>
          <w:sz w:val="18"/>
          <w:szCs w:val="18"/>
        </w:rPr>
      </w:pPr>
      <w:r w:rsidRPr="00B444D9">
        <w:rPr>
          <w:rFonts w:ascii="Arial" w:hAnsi="Arial" w:cs="Arial"/>
          <w:i/>
          <w:iCs/>
          <w:sz w:val="18"/>
          <w:szCs w:val="18"/>
        </w:rPr>
        <w:t>Nota metodologiczna: Dane dotyczące charakterystyki osób, tj. płeć, wykształcenie, grupa wiekowa nie są kompletne – niektóre badane podmioty nie posiadały tak szczegółowej charakterystyki swoich klientów</w:t>
      </w:r>
    </w:p>
    <w:p w14:paraId="0CBB39D4" w14:textId="77777777" w:rsidR="00846764" w:rsidRPr="00B444D9" w:rsidRDefault="00846764" w:rsidP="00BE1A6C">
      <w:pPr>
        <w:spacing w:after="120"/>
        <w:ind w:firstLine="709"/>
        <w:jc w:val="both"/>
        <w:rPr>
          <w:rFonts w:ascii="Arial" w:hAnsi="Arial" w:cs="Arial"/>
        </w:rPr>
      </w:pPr>
      <w:r w:rsidRPr="00B444D9">
        <w:rPr>
          <w:rFonts w:ascii="Arial" w:hAnsi="Arial" w:cs="Arial"/>
        </w:rPr>
        <w:t xml:space="preserve">Poniższa tabela </w:t>
      </w:r>
      <w:r w:rsidR="00BE1A6C" w:rsidRPr="00B444D9">
        <w:rPr>
          <w:rFonts w:ascii="Arial" w:hAnsi="Arial" w:cs="Arial"/>
        </w:rPr>
        <w:t xml:space="preserve">(17) </w:t>
      </w:r>
      <w:r w:rsidRPr="00B444D9">
        <w:rPr>
          <w:rFonts w:ascii="Arial" w:hAnsi="Arial" w:cs="Arial"/>
        </w:rPr>
        <w:t>potwierdza, że największe wsparcie dla osób doznających przemocy to pomoc psychologa, która zapewnia osiągnięcie równowagi psychiczne</w:t>
      </w:r>
      <w:r w:rsidR="00430DEF" w:rsidRPr="00B444D9">
        <w:rPr>
          <w:rFonts w:ascii="Arial" w:hAnsi="Arial" w:cs="Arial"/>
        </w:rPr>
        <w:t>j</w:t>
      </w:r>
      <w:r w:rsidRPr="00B444D9">
        <w:rPr>
          <w:rFonts w:ascii="Arial" w:hAnsi="Arial" w:cs="Arial"/>
        </w:rPr>
        <w:t xml:space="preserve">. </w:t>
      </w:r>
      <w:r w:rsidR="00AC1514">
        <w:rPr>
          <w:rFonts w:ascii="Arial" w:hAnsi="Arial" w:cs="Arial"/>
        </w:rPr>
        <w:br/>
      </w:r>
      <w:r w:rsidRPr="00B444D9">
        <w:rPr>
          <w:rFonts w:ascii="Arial" w:hAnsi="Arial" w:cs="Arial"/>
        </w:rPr>
        <w:t xml:space="preserve">W dalszej kolejności wspierane osoby oczekują poradnictwa socjalnego związanego </w:t>
      </w:r>
      <w:r w:rsidR="00AC1514">
        <w:rPr>
          <w:rFonts w:ascii="Arial" w:hAnsi="Arial" w:cs="Arial"/>
        </w:rPr>
        <w:br/>
      </w:r>
      <w:r w:rsidRPr="00B444D9">
        <w:rPr>
          <w:rFonts w:ascii="Arial" w:hAnsi="Arial" w:cs="Arial"/>
        </w:rPr>
        <w:t>z zapewnieniem podstawowych potrzeb bytowych. Uzupełnieniem są porady prawne związane z podjęciem kroków formalnych w związku z przemocą, tj. kontakt z kuratorem, sądem czy szkołą, w której uczą się dzieci. Konieczność rozszerzenia oferty poradnictwa wykazało blisko 30% badanych z ośrodków wsparcia. Respondenci wskazali także na aspekty, o które należałoby poradnictwo rozszerzyć. Wymieniają przede wszystkim: poszerzenie oferty wsparcia terapeutycznego, pomoc psychiatryczną.</w:t>
      </w:r>
    </w:p>
    <w:p w14:paraId="05A62E05" w14:textId="1F84CFA9" w:rsidR="00430DEF" w:rsidRPr="00B444D9" w:rsidRDefault="00430DEF" w:rsidP="00BE1A6C">
      <w:pPr>
        <w:spacing w:after="120"/>
        <w:ind w:firstLine="709"/>
        <w:jc w:val="both"/>
        <w:rPr>
          <w:rFonts w:ascii="Arial" w:hAnsi="Arial" w:cs="Arial"/>
        </w:rPr>
      </w:pPr>
      <w:r w:rsidRPr="00B444D9">
        <w:rPr>
          <w:rFonts w:ascii="Arial" w:hAnsi="Arial" w:cs="Arial"/>
        </w:rPr>
        <w:t xml:space="preserve">Kluczowym zadaniem gmin jest tworzenie zespołów interdyscyplinarnych, w </w:t>
      </w:r>
      <w:r w:rsidR="00BE1A6C" w:rsidRPr="00B444D9">
        <w:rPr>
          <w:rFonts w:ascii="Arial" w:hAnsi="Arial" w:cs="Arial"/>
        </w:rPr>
        <w:t xml:space="preserve">skład </w:t>
      </w:r>
      <w:r w:rsidRPr="00B444D9">
        <w:rPr>
          <w:rFonts w:ascii="Arial" w:hAnsi="Arial" w:cs="Arial"/>
        </w:rPr>
        <w:t>których wchodzą przedstawiciele jednostek samorządu terytorialnego (JST), a także podmiotów z obszaru oświaty, edukacji, zdrowia i</w:t>
      </w:r>
      <w:r w:rsidR="001641DE">
        <w:rPr>
          <w:rFonts w:ascii="Arial" w:hAnsi="Arial" w:cs="Arial"/>
        </w:rPr>
        <w:t xml:space="preserve"> </w:t>
      </w:r>
      <w:r w:rsidRPr="00B444D9">
        <w:rPr>
          <w:rFonts w:ascii="Arial" w:hAnsi="Arial" w:cs="Arial"/>
        </w:rPr>
        <w:t>służb mundurowych lub sądowych. Zespół interdyscyplinarny pracuje w ramach podlegających mu grup roboczych w</w:t>
      </w:r>
      <w:r w:rsidR="001641DE">
        <w:rPr>
          <w:rFonts w:ascii="Arial" w:hAnsi="Arial" w:cs="Arial"/>
        </w:rPr>
        <w:t xml:space="preserve"> </w:t>
      </w:r>
      <w:r w:rsidRPr="00B444D9">
        <w:rPr>
          <w:rFonts w:ascii="Arial" w:hAnsi="Arial" w:cs="Arial"/>
        </w:rPr>
        <w:t xml:space="preserve">związku </w:t>
      </w:r>
      <w:r w:rsidR="00AC1514">
        <w:rPr>
          <w:rFonts w:ascii="Arial" w:hAnsi="Arial" w:cs="Arial"/>
        </w:rPr>
        <w:br/>
      </w:r>
      <w:r w:rsidRPr="00B444D9">
        <w:rPr>
          <w:rFonts w:ascii="Arial" w:hAnsi="Arial" w:cs="Arial"/>
        </w:rPr>
        <w:t>z występującymi w gminie przypadkami przemocy w rodzinie. Ma to zapewnić każdorazowo kompleksowe i indywidualne rozwiązywanie problemów mieszkańców gminy.</w:t>
      </w:r>
    </w:p>
    <w:p w14:paraId="53402B8A" w14:textId="77777777" w:rsidR="00EF28CD" w:rsidRPr="00B444D9" w:rsidRDefault="00430DEF" w:rsidP="00816FBD">
      <w:pPr>
        <w:pStyle w:val="Legenda"/>
        <w:spacing w:after="120" w:line="276" w:lineRule="auto"/>
        <w:jc w:val="both"/>
        <w:rPr>
          <w:rFonts w:ascii="Arial" w:hAnsi="Arial" w:cs="Arial"/>
          <w:sz w:val="22"/>
        </w:rPr>
      </w:pPr>
      <w:bookmarkStart w:id="18" w:name="_Toc457967148"/>
      <w:r w:rsidRPr="00B444D9">
        <w:rPr>
          <w:rFonts w:ascii="Arial" w:hAnsi="Arial" w:cs="Arial"/>
          <w:sz w:val="22"/>
        </w:rPr>
        <w:br w:type="page"/>
      </w:r>
      <w:r w:rsidR="00EF28CD"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17</w:t>
      </w:r>
      <w:r w:rsidR="00EF28CD" w:rsidRPr="008E3EAA">
        <w:rPr>
          <w:rFonts w:ascii="Arial" w:hAnsi="Arial" w:cs="Arial"/>
          <w:color w:val="1F3864" w:themeColor="accent1" w:themeShade="80"/>
          <w:sz w:val="22"/>
        </w:rPr>
        <w:t xml:space="preserve">. Liczba osób i porad z uwzględnieniem rodzajów poradnictwa udzielonych </w:t>
      </w:r>
      <w:r w:rsidR="00AC1514" w:rsidRPr="008E3EAA">
        <w:rPr>
          <w:rFonts w:ascii="Arial" w:hAnsi="Arial" w:cs="Arial"/>
          <w:color w:val="1F3864" w:themeColor="accent1" w:themeShade="80"/>
          <w:sz w:val="22"/>
        </w:rPr>
        <w:br/>
      </w:r>
      <w:r w:rsidR="00EF28CD" w:rsidRPr="008E3EAA">
        <w:rPr>
          <w:rFonts w:ascii="Arial" w:hAnsi="Arial" w:cs="Arial"/>
          <w:color w:val="1F3864" w:themeColor="accent1" w:themeShade="80"/>
          <w:sz w:val="22"/>
        </w:rPr>
        <w:t>w latach 2012-2015</w:t>
      </w:r>
      <w:bookmarkEnd w:id="18"/>
    </w:p>
    <w:tbl>
      <w:tblPr>
        <w:tblW w:w="9085"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A0" w:firstRow="1" w:lastRow="0" w:firstColumn="1" w:lastColumn="0" w:noHBand="0" w:noVBand="0"/>
        <w:tblCaption w:val="Liczba osób i rodzaje poradnictwa."/>
        <w:tblDescription w:val="Tabela przedstawia liczbę osób i porad z uwzględnieniem rodzajów poradnictwa udzielonych w latach 2012-2015."/>
      </w:tblPr>
      <w:tblGrid>
        <w:gridCol w:w="1102"/>
        <w:gridCol w:w="4769"/>
        <w:gridCol w:w="1655"/>
        <w:gridCol w:w="1559"/>
      </w:tblGrid>
      <w:tr w:rsidR="00EF28CD" w:rsidRPr="00AC1514" w14:paraId="260B1AA2" w14:textId="77777777" w:rsidTr="00BC0235">
        <w:trPr>
          <w:trHeight w:val="532"/>
          <w:tblHeader/>
          <w:jc w:val="center"/>
        </w:trPr>
        <w:tc>
          <w:tcPr>
            <w:tcW w:w="11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D33009" w14:textId="77777777" w:rsidR="00EF28CD" w:rsidRPr="00AC1514" w:rsidRDefault="00EF28CD" w:rsidP="00816FBD">
            <w:pPr>
              <w:pStyle w:val="Akapitzlist1"/>
              <w:spacing w:after="120"/>
              <w:ind w:left="0"/>
              <w:jc w:val="center"/>
              <w:rPr>
                <w:rFonts w:ascii="Arial" w:hAnsi="Arial" w:cs="Arial"/>
                <w:b/>
                <w:iCs/>
                <w:sz w:val="18"/>
                <w:szCs w:val="18"/>
              </w:rPr>
            </w:pPr>
            <w:r w:rsidRPr="00AC1514">
              <w:rPr>
                <w:rFonts w:ascii="Arial" w:hAnsi="Arial" w:cs="Arial"/>
                <w:b/>
                <w:iCs/>
                <w:sz w:val="18"/>
                <w:szCs w:val="18"/>
              </w:rPr>
              <w:t>Rok</w:t>
            </w:r>
          </w:p>
        </w:tc>
        <w:tc>
          <w:tcPr>
            <w:tcW w:w="476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3E6C07B" w14:textId="77777777" w:rsidR="00EF28CD" w:rsidRPr="00AC1514" w:rsidRDefault="00EF28CD" w:rsidP="00816FBD">
            <w:pPr>
              <w:pStyle w:val="Akapitzlist1"/>
              <w:spacing w:after="120"/>
              <w:ind w:left="0"/>
              <w:jc w:val="center"/>
              <w:rPr>
                <w:rFonts w:ascii="Arial" w:hAnsi="Arial" w:cs="Arial"/>
                <w:b/>
                <w:iCs/>
                <w:sz w:val="18"/>
                <w:szCs w:val="18"/>
              </w:rPr>
            </w:pPr>
            <w:r w:rsidRPr="00AC1514">
              <w:rPr>
                <w:rFonts w:ascii="Arial" w:hAnsi="Arial" w:cs="Arial"/>
                <w:b/>
                <w:iCs/>
                <w:sz w:val="18"/>
                <w:szCs w:val="18"/>
              </w:rPr>
              <w:t>Typ poradnictwa</w:t>
            </w:r>
          </w:p>
        </w:tc>
        <w:tc>
          <w:tcPr>
            <w:tcW w:w="165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730827"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osób</w:t>
            </w:r>
          </w:p>
        </w:tc>
        <w:tc>
          <w:tcPr>
            <w:tcW w:w="15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0C6F01" w14:textId="77777777" w:rsidR="00EF28CD" w:rsidRPr="00AC1514" w:rsidRDefault="00EF28CD" w:rsidP="00816FBD">
            <w:pPr>
              <w:pStyle w:val="Akapitzlist1"/>
              <w:spacing w:after="120"/>
              <w:ind w:left="0"/>
              <w:jc w:val="center"/>
              <w:rPr>
                <w:rFonts w:ascii="Arial" w:hAnsi="Arial" w:cs="Arial"/>
                <w:b/>
                <w:bCs/>
                <w:iCs/>
                <w:sz w:val="18"/>
                <w:szCs w:val="18"/>
              </w:rPr>
            </w:pPr>
            <w:r w:rsidRPr="00AC1514">
              <w:rPr>
                <w:rFonts w:ascii="Arial" w:hAnsi="Arial" w:cs="Arial"/>
                <w:b/>
                <w:bCs/>
                <w:iCs/>
                <w:sz w:val="18"/>
                <w:szCs w:val="18"/>
              </w:rPr>
              <w:t>Liczba porad</w:t>
            </w:r>
          </w:p>
        </w:tc>
      </w:tr>
      <w:tr w:rsidR="00EF28CD" w:rsidRPr="00AC1514" w14:paraId="22B5B9A8" w14:textId="77777777" w:rsidTr="0044601E">
        <w:trPr>
          <w:trHeight w:val="281"/>
          <w:jc w:val="center"/>
        </w:trPr>
        <w:tc>
          <w:tcPr>
            <w:tcW w:w="1102" w:type="dxa"/>
            <w:tcBorders>
              <w:top w:val="double" w:sz="4" w:space="0" w:color="auto"/>
            </w:tcBorders>
            <w:shd w:val="clear" w:color="auto" w:fill="D9D9D9"/>
          </w:tcPr>
          <w:p w14:paraId="13098535"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tcBorders>
              <w:top w:val="double" w:sz="4" w:space="0" w:color="auto"/>
            </w:tcBorders>
            <w:shd w:val="clear" w:color="auto" w:fill="D9D9D9"/>
            <w:vAlign w:val="center"/>
          </w:tcPr>
          <w:p w14:paraId="6F47F940"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psychologiczne</w:t>
            </w:r>
          </w:p>
        </w:tc>
        <w:tc>
          <w:tcPr>
            <w:tcW w:w="1655" w:type="dxa"/>
            <w:tcBorders>
              <w:top w:val="double" w:sz="4" w:space="0" w:color="auto"/>
            </w:tcBorders>
            <w:shd w:val="clear" w:color="auto" w:fill="D9D9D9"/>
          </w:tcPr>
          <w:p w14:paraId="3731F287" w14:textId="12B9CFFF"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913</w:t>
            </w:r>
          </w:p>
        </w:tc>
        <w:tc>
          <w:tcPr>
            <w:tcW w:w="1559" w:type="dxa"/>
            <w:tcBorders>
              <w:top w:val="double" w:sz="4" w:space="0" w:color="auto"/>
            </w:tcBorders>
            <w:shd w:val="clear" w:color="auto" w:fill="D9D9D9"/>
          </w:tcPr>
          <w:p w14:paraId="1231FCA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6</w:t>
            </w:r>
            <w:r w:rsidR="005B09CB" w:rsidRPr="00AC1514">
              <w:rPr>
                <w:rFonts w:ascii="Arial" w:hAnsi="Arial" w:cs="Arial"/>
                <w:iCs/>
                <w:sz w:val="18"/>
                <w:szCs w:val="18"/>
              </w:rPr>
              <w:t xml:space="preserve"> </w:t>
            </w:r>
            <w:r w:rsidRPr="00AC1514">
              <w:rPr>
                <w:rFonts w:ascii="Arial" w:hAnsi="Arial" w:cs="Arial"/>
                <w:iCs/>
                <w:sz w:val="18"/>
                <w:szCs w:val="18"/>
              </w:rPr>
              <w:t>910</w:t>
            </w:r>
          </w:p>
        </w:tc>
      </w:tr>
      <w:tr w:rsidR="00EF28CD" w:rsidRPr="00AC1514" w14:paraId="28C807AF" w14:textId="77777777" w:rsidTr="00EF28CD">
        <w:trPr>
          <w:trHeight w:val="270"/>
          <w:jc w:val="center"/>
        </w:trPr>
        <w:tc>
          <w:tcPr>
            <w:tcW w:w="1102" w:type="dxa"/>
            <w:shd w:val="clear" w:color="auto" w:fill="D9D9D9"/>
          </w:tcPr>
          <w:p w14:paraId="30A01D9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D9D9D9"/>
            <w:vAlign w:val="center"/>
          </w:tcPr>
          <w:p w14:paraId="099C5FEF"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4F191623" w14:textId="61AEA8EA"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w:t>
            </w:r>
            <w:r w:rsidR="00F47550">
              <w:rPr>
                <w:rFonts w:ascii="Arial" w:hAnsi="Arial" w:cs="Arial"/>
                <w:iCs/>
                <w:sz w:val="18"/>
                <w:szCs w:val="18"/>
              </w:rPr>
              <w:t> </w:t>
            </w:r>
            <w:r w:rsidRPr="00AC1514">
              <w:rPr>
                <w:rFonts w:ascii="Arial" w:hAnsi="Arial" w:cs="Arial"/>
                <w:iCs/>
                <w:sz w:val="18"/>
                <w:szCs w:val="18"/>
              </w:rPr>
              <w:t>055</w:t>
            </w:r>
          </w:p>
        </w:tc>
        <w:tc>
          <w:tcPr>
            <w:tcW w:w="1559" w:type="dxa"/>
            <w:shd w:val="clear" w:color="auto" w:fill="D9D9D9"/>
          </w:tcPr>
          <w:p w14:paraId="10730D0B"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w:t>
            </w:r>
            <w:r w:rsidR="005B09CB" w:rsidRPr="00AC1514">
              <w:rPr>
                <w:rFonts w:ascii="Arial" w:hAnsi="Arial" w:cs="Arial"/>
                <w:iCs/>
                <w:sz w:val="18"/>
                <w:szCs w:val="18"/>
              </w:rPr>
              <w:t xml:space="preserve"> </w:t>
            </w:r>
            <w:r w:rsidRPr="00AC1514">
              <w:rPr>
                <w:rFonts w:ascii="Arial" w:hAnsi="Arial" w:cs="Arial"/>
                <w:iCs/>
                <w:sz w:val="18"/>
                <w:szCs w:val="18"/>
              </w:rPr>
              <w:t>756</w:t>
            </w:r>
          </w:p>
        </w:tc>
      </w:tr>
      <w:tr w:rsidR="00EF28CD" w:rsidRPr="00AC1514" w14:paraId="19DE4893" w14:textId="77777777" w:rsidTr="00EF28CD">
        <w:trPr>
          <w:trHeight w:val="261"/>
          <w:jc w:val="center"/>
        </w:trPr>
        <w:tc>
          <w:tcPr>
            <w:tcW w:w="1102" w:type="dxa"/>
            <w:shd w:val="clear" w:color="auto" w:fill="D9D9D9"/>
          </w:tcPr>
          <w:p w14:paraId="1CDB9041"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D9D9D9"/>
            <w:vAlign w:val="center"/>
          </w:tcPr>
          <w:p w14:paraId="2E39D2A0"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7B5202C3" w14:textId="1971C758"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w:t>
            </w:r>
            <w:r w:rsidR="00F47550">
              <w:rPr>
                <w:rFonts w:ascii="Arial" w:hAnsi="Arial" w:cs="Arial"/>
                <w:iCs/>
                <w:sz w:val="18"/>
                <w:szCs w:val="18"/>
              </w:rPr>
              <w:t> </w:t>
            </w:r>
            <w:r w:rsidRPr="00AC1514">
              <w:rPr>
                <w:rFonts w:ascii="Arial" w:hAnsi="Arial" w:cs="Arial"/>
                <w:iCs/>
                <w:sz w:val="18"/>
                <w:szCs w:val="18"/>
              </w:rPr>
              <w:t>970</w:t>
            </w:r>
          </w:p>
        </w:tc>
        <w:tc>
          <w:tcPr>
            <w:tcW w:w="1559" w:type="dxa"/>
            <w:shd w:val="clear" w:color="auto" w:fill="D9D9D9"/>
          </w:tcPr>
          <w:p w14:paraId="1440ED5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w:t>
            </w:r>
            <w:r w:rsidR="005B09CB" w:rsidRPr="00AC1514">
              <w:rPr>
                <w:rFonts w:ascii="Arial" w:hAnsi="Arial" w:cs="Arial"/>
                <w:iCs/>
                <w:sz w:val="18"/>
                <w:szCs w:val="18"/>
              </w:rPr>
              <w:t xml:space="preserve"> </w:t>
            </w:r>
            <w:r w:rsidRPr="00AC1514">
              <w:rPr>
                <w:rFonts w:ascii="Arial" w:hAnsi="Arial" w:cs="Arial"/>
                <w:iCs/>
                <w:sz w:val="18"/>
                <w:szCs w:val="18"/>
              </w:rPr>
              <w:t>601</w:t>
            </w:r>
          </w:p>
        </w:tc>
      </w:tr>
      <w:tr w:rsidR="00EF28CD" w:rsidRPr="00AC1514" w14:paraId="20DE5561" w14:textId="77777777" w:rsidTr="00EF28CD">
        <w:trPr>
          <w:trHeight w:val="264"/>
          <w:jc w:val="center"/>
        </w:trPr>
        <w:tc>
          <w:tcPr>
            <w:tcW w:w="1102" w:type="dxa"/>
            <w:shd w:val="clear" w:color="auto" w:fill="D9D9D9"/>
          </w:tcPr>
          <w:p w14:paraId="7F92EFB0"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D9D9D9"/>
            <w:vAlign w:val="center"/>
          </w:tcPr>
          <w:p w14:paraId="43022D4C"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459087EA" w14:textId="4162FB76"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w:t>
            </w:r>
            <w:r w:rsidR="00F47550">
              <w:rPr>
                <w:rFonts w:ascii="Arial" w:hAnsi="Arial" w:cs="Arial"/>
                <w:iCs/>
                <w:sz w:val="18"/>
                <w:szCs w:val="18"/>
              </w:rPr>
              <w:t> </w:t>
            </w:r>
            <w:r w:rsidRPr="00AC1514">
              <w:rPr>
                <w:rFonts w:ascii="Arial" w:hAnsi="Arial" w:cs="Arial"/>
                <w:iCs/>
                <w:sz w:val="18"/>
                <w:szCs w:val="18"/>
              </w:rPr>
              <w:t>860</w:t>
            </w:r>
          </w:p>
        </w:tc>
        <w:tc>
          <w:tcPr>
            <w:tcW w:w="1559" w:type="dxa"/>
            <w:shd w:val="clear" w:color="auto" w:fill="D9D9D9"/>
          </w:tcPr>
          <w:p w14:paraId="54BAE48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7</w:t>
            </w:r>
            <w:r w:rsidR="005B09CB" w:rsidRPr="00AC1514">
              <w:rPr>
                <w:rFonts w:ascii="Arial" w:hAnsi="Arial" w:cs="Arial"/>
                <w:iCs/>
                <w:sz w:val="18"/>
                <w:szCs w:val="18"/>
              </w:rPr>
              <w:t xml:space="preserve"> </w:t>
            </w:r>
            <w:r w:rsidRPr="00AC1514">
              <w:rPr>
                <w:rFonts w:ascii="Arial" w:hAnsi="Arial" w:cs="Arial"/>
                <w:iCs/>
                <w:sz w:val="18"/>
                <w:szCs w:val="18"/>
              </w:rPr>
              <w:t>541</w:t>
            </w:r>
          </w:p>
        </w:tc>
      </w:tr>
      <w:tr w:rsidR="00EF28CD" w:rsidRPr="00AC1514" w14:paraId="6FD8F6C1" w14:textId="77777777" w:rsidTr="00EF28CD">
        <w:trPr>
          <w:trHeight w:val="264"/>
          <w:jc w:val="center"/>
        </w:trPr>
        <w:tc>
          <w:tcPr>
            <w:tcW w:w="1102" w:type="dxa"/>
            <w:shd w:val="clear" w:color="auto" w:fill="FFFFFF"/>
          </w:tcPr>
          <w:p w14:paraId="0C7E3C8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FFFFFF"/>
            <w:vAlign w:val="center"/>
          </w:tcPr>
          <w:p w14:paraId="61E431FF"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prawne</w:t>
            </w:r>
          </w:p>
        </w:tc>
        <w:tc>
          <w:tcPr>
            <w:tcW w:w="1655" w:type="dxa"/>
            <w:shd w:val="clear" w:color="auto" w:fill="FFFFFF"/>
          </w:tcPr>
          <w:p w14:paraId="0A5EFDA0"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963</w:t>
            </w:r>
          </w:p>
        </w:tc>
        <w:tc>
          <w:tcPr>
            <w:tcW w:w="1559" w:type="dxa"/>
            <w:shd w:val="clear" w:color="auto" w:fill="FFFFFF"/>
          </w:tcPr>
          <w:p w14:paraId="79348B8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244</w:t>
            </w:r>
          </w:p>
        </w:tc>
      </w:tr>
      <w:tr w:rsidR="00EF28CD" w:rsidRPr="00AC1514" w14:paraId="092A2F43" w14:textId="77777777" w:rsidTr="00EF28CD">
        <w:trPr>
          <w:trHeight w:val="264"/>
          <w:jc w:val="center"/>
        </w:trPr>
        <w:tc>
          <w:tcPr>
            <w:tcW w:w="1102" w:type="dxa"/>
            <w:shd w:val="clear" w:color="auto" w:fill="FFFFFF"/>
          </w:tcPr>
          <w:p w14:paraId="717F461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FFFFFF"/>
            <w:vAlign w:val="center"/>
          </w:tcPr>
          <w:p w14:paraId="3AB1DE6A"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54AE698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960</w:t>
            </w:r>
          </w:p>
        </w:tc>
        <w:tc>
          <w:tcPr>
            <w:tcW w:w="1559" w:type="dxa"/>
            <w:shd w:val="clear" w:color="auto" w:fill="FFFFFF"/>
          </w:tcPr>
          <w:p w14:paraId="4213B597"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227</w:t>
            </w:r>
          </w:p>
        </w:tc>
      </w:tr>
      <w:tr w:rsidR="00EF28CD" w:rsidRPr="00AC1514" w14:paraId="2FF88E67" w14:textId="77777777" w:rsidTr="00EF28CD">
        <w:trPr>
          <w:trHeight w:val="264"/>
          <w:jc w:val="center"/>
        </w:trPr>
        <w:tc>
          <w:tcPr>
            <w:tcW w:w="1102" w:type="dxa"/>
            <w:shd w:val="clear" w:color="auto" w:fill="FFFFFF"/>
          </w:tcPr>
          <w:p w14:paraId="3263C2C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FFFFFF"/>
            <w:vAlign w:val="center"/>
          </w:tcPr>
          <w:p w14:paraId="38352BC8"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6ADD746A" w14:textId="2CCBA88C"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457</w:t>
            </w:r>
          </w:p>
        </w:tc>
        <w:tc>
          <w:tcPr>
            <w:tcW w:w="1559" w:type="dxa"/>
            <w:shd w:val="clear" w:color="auto" w:fill="FFFFFF"/>
          </w:tcPr>
          <w:p w14:paraId="4CC801C4"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637</w:t>
            </w:r>
          </w:p>
        </w:tc>
      </w:tr>
      <w:tr w:rsidR="00EF28CD" w:rsidRPr="00AC1514" w14:paraId="30B0B2A0" w14:textId="77777777" w:rsidTr="00EF28CD">
        <w:trPr>
          <w:trHeight w:val="264"/>
          <w:jc w:val="center"/>
        </w:trPr>
        <w:tc>
          <w:tcPr>
            <w:tcW w:w="1102" w:type="dxa"/>
            <w:shd w:val="clear" w:color="auto" w:fill="FFFFFF"/>
          </w:tcPr>
          <w:p w14:paraId="6D7BC2DB"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FFFFFF"/>
            <w:vAlign w:val="center"/>
          </w:tcPr>
          <w:p w14:paraId="3FEF49AA"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59E9CD35" w14:textId="597FA038"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431</w:t>
            </w:r>
          </w:p>
        </w:tc>
        <w:tc>
          <w:tcPr>
            <w:tcW w:w="1559" w:type="dxa"/>
            <w:shd w:val="clear" w:color="auto" w:fill="FFFFFF"/>
          </w:tcPr>
          <w:p w14:paraId="79724AE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523</w:t>
            </w:r>
          </w:p>
        </w:tc>
      </w:tr>
      <w:tr w:rsidR="00EF28CD" w:rsidRPr="00AC1514" w14:paraId="26C85404" w14:textId="77777777" w:rsidTr="00EF28CD">
        <w:trPr>
          <w:trHeight w:val="264"/>
          <w:jc w:val="center"/>
        </w:trPr>
        <w:tc>
          <w:tcPr>
            <w:tcW w:w="1102" w:type="dxa"/>
            <w:shd w:val="clear" w:color="auto" w:fill="D9D9D9"/>
          </w:tcPr>
          <w:p w14:paraId="05C15FD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D9D9D9"/>
            <w:vAlign w:val="center"/>
          </w:tcPr>
          <w:p w14:paraId="6686B264"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medyczne</w:t>
            </w:r>
          </w:p>
        </w:tc>
        <w:tc>
          <w:tcPr>
            <w:tcW w:w="1655" w:type="dxa"/>
            <w:shd w:val="clear" w:color="auto" w:fill="D9D9D9"/>
          </w:tcPr>
          <w:p w14:paraId="587686C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109</w:t>
            </w:r>
          </w:p>
        </w:tc>
        <w:tc>
          <w:tcPr>
            <w:tcW w:w="1559" w:type="dxa"/>
            <w:shd w:val="clear" w:color="auto" w:fill="D9D9D9"/>
          </w:tcPr>
          <w:p w14:paraId="561CB7E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99</w:t>
            </w:r>
          </w:p>
        </w:tc>
      </w:tr>
      <w:tr w:rsidR="00EF28CD" w:rsidRPr="00AC1514" w14:paraId="6162B0ED" w14:textId="77777777" w:rsidTr="00EF28CD">
        <w:trPr>
          <w:trHeight w:val="264"/>
          <w:jc w:val="center"/>
        </w:trPr>
        <w:tc>
          <w:tcPr>
            <w:tcW w:w="1102" w:type="dxa"/>
            <w:shd w:val="clear" w:color="auto" w:fill="D9D9D9"/>
          </w:tcPr>
          <w:p w14:paraId="6E4BE64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D9D9D9"/>
            <w:vAlign w:val="center"/>
          </w:tcPr>
          <w:p w14:paraId="70CE4746"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349130A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56</w:t>
            </w:r>
          </w:p>
        </w:tc>
        <w:tc>
          <w:tcPr>
            <w:tcW w:w="1559" w:type="dxa"/>
            <w:shd w:val="clear" w:color="auto" w:fill="D9D9D9"/>
          </w:tcPr>
          <w:p w14:paraId="410469FC"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27</w:t>
            </w:r>
          </w:p>
        </w:tc>
      </w:tr>
      <w:tr w:rsidR="00EF28CD" w:rsidRPr="00AC1514" w14:paraId="69C1B974" w14:textId="77777777" w:rsidTr="00EF28CD">
        <w:trPr>
          <w:trHeight w:val="264"/>
          <w:jc w:val="center"/>
        </w:trPr>
        <w:tc>
          <w:tcPr>
            <w:tcW w:w="1102" w:type="dxa"/>
            <w:shd w:val="clear" w:color="auto" w:fill="D9D9D9"/>
          </w:tcPr>
          <w:p w14:paraId="222A5FC6"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D9D9D9"/>
            <w:vAlign w:val="center"/>
          </w:tcPr>
          <w:p w14:paraId="4EA8E314"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401C604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119</w:t>
            </w:r>
          </w:p>
        </w:tc>
        <w:tc>
          <w:tcPr>
            <w:tcW w:w="1559" w:type="dxa"/>
            <w:shd w:val="clear" w:color="auto" w:fill="D9D9D9"/>
          </w:tcPr>
          <w:p w14:paraId="1BA6D18C"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83</w:t>
            </w:r>
          </w:p>
        </w:tc>
      </w:tr>
      <w:tr w:rsidR="00EF28CD" w:rsidRPr="00AC1514" w14:paraId="0EB4FC04" w14:textId="77777777" w:rsidTr="00EF28CD">
        <w:trPr>
          <w:trHeight w:val="264"/>
          <w:jc w:val="center"/>
        </w:trPr>
        <w:tc>
          <w:tcPr>
            <w:tcW w:w="1102" w:type="dxa"/>
            <w:shd w:val="clear" w:color="auto" w:fill="D9D9D9"/>
          </w:tcPr>
          <w:p w14:paraId="47F48FED"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D9D9D9"/>
            <w:vAlign w:val="center"/>
          </w:tcPr>
          <w:p w14:paraId="0C424973"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660865CA"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186</w:t>
            </w:r>
          </w:p>
        </w:tc>
        <w:tc>
          <w:tcPr>
            <w:tcW w:w="1559" w:type="dxa"/>
            <w:shd w:val="clear" w:color="auto" w:fill="D9D9D9"/>
          </w:tcPr>
          <w:p w14:paraId="6B35EC3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90</w:t>
            </w:r>
          </w:p>
        </w:tc>
      </w:tr>
      <w:tr w:rsidR="00EF28CD" w:rsidRPr="00AC1514" w14:paraId="47306794" w14:textId="77777777" w:rsidTr="00EF28CD">
        <w:trPr>
          <w:trHeight w:val="269"/>
          <w:jc w:val="center"/>
        </w:trPr>
        <w:tc>
          <w:tcPr>
            <w:tcW w:w="1102" w:type="dxa"/>
            <w:shd w:val="clear" w:color="auto" w:fill="FFFFFF"/>
          </w:tcPr>
          <w:p w14:paraId="5034D1BC"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FFFFFF"/>
            <w:vAlign w:val="center"/>
          </w:tcPr>
          <w:p w14:paraId="155F008D"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socjalne</w:t>
            </w:r>
          </w:p>
        </w:tc>
        <w:tc>
          <w:tcPr>
            <w:tcW w:w="1655" w:type="dxa"/>
            <w:shd w:val="clear" w:color="auto" w:fill="FFFFFF"/>
          </w:tcPr>
          <w:p w14:paraId="78A4E03C" w14:textId="76A1CAC3"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977</w:t>
            </w:r>
          </w:p>
        </w:tc>
        <w:tc>
          <w:tcPr>
            <w:tcW w:w="1559" w:type="dxa"/>
            <w:shd w:val="clear" w:color="auto" w:fill="FFFFFF"/>
          </w:tcPr>
          <w:p w14:paraId="683B54C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w:t>
            </w:r>
            <w:r w:rsidR="005B09CB" w:rsidRPr="00AC1514">
              <w:rPr>
                <w:rFonts w:ascii="Arial" w:hAnsi="Arial" w:cs="Arial"/>
                <w:iCs/>
                <w:sz w:val="18"/>
                <w:szCs w:val="18"/>
              </w:rPr>
              <w:t xml:space="preserve"> </w:t>
            </w:r>
            <w:r w:rsidRPr="00AC1514">
              <w:rPr>
                <w:rFonts w:ascii="Arial" w:hAnsi="Arial" w:cs="Arial"/>
                <w:iCs/>
                <w:sz w:val="18"/>
                <w:szCs w:val="18"/>
              </w:rPr>
              <w:t>017</w:t>
            </w:r>
          </w:p>
        </w:tc>
      </w:tr>
      <w:tr w:rsidR="00EF28CD" w:rsidRPr="00AC1514" w14:paraId="4906E33F" w14:textId="77777777" w:rsidTr="00EF28CD">
        <w:trPr>
          <w:trHeight w:val="258"/>
          <w:jc w:val="center"/>
        </w:trPr>
        <w:tc>
          <w:tcPr>
            <w:tcW w:w="1102" w:type="dxa"/>
            <w:shd w:val="clear" w:color="auto" w:fill="FFFFFF"/>
          </w:tcPr>
          <w:p w14:paraId="27027A5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FFFFFF"/>
            <w:vAlign w:val="center"/>
          </w:tcPr>
          <w:p w14:paraId="251B88A9"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2C569250" w14:textId="08FF5E06"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w:t>
            </w:r>
            <w:r w:rsidR="00F47550">
              <w:rPr>
                <w:rFonts w:ascii="Arial" w:hAnsi="Arial" w:cs="Arial"/>
                <w:iCs/>
                <w:sz w:val="18"/>
                <w:szCs w:val="18"/>
              </w:rPr>
              <w:t> </w:t>
            </w:r>
            <w:r w:rsidRPr="00AC1514">
              <w:rPr>
                <w:rFonts w:ascii="Arial" w:hAnsi="Arial" w:cs="Arial"/>
                <w:iCs/>
                <w:sz w:val="18"/>
                <w:szCs w:val="18"/>
              </w:rPr>
              <w:t>537</w:t>
            </w:r>
          </w:p>
        </w:tc>
        <w:tc>
          <w:tcPr>
            <w:tcW w:w="1559" w:type="dxa"/>
            <w:shd w:val="clear" w:color="auto" w:fill="FFFFFF"/>
          </w:tcPr>
          <w:p w14:paraId="1037D584"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w:t>
            </w:r>
            <w:r w:rsidR="005B09CB" w:rsidRPr="00AC1514">
              <w:rPr>
                <w:rFonts w:ascii="Arial" w:hAnsi="Arial" w:cs="Arial"/>
                <w:iCs/>
                <w:sz w:val="18"/>
                <w:szCs w:val="18"/>
              </w:rPr>
              <w:t xml:space="preserve"> </w:t>
            </w:r>
            <w:r w:rsidRPr="00AC1514">
              <w:rPr>
                <w:rFonts w:ascii="Arial" w:hAnsi="Arial" w:cs="Arial"/>
                <w:iCs/>
                <w:sz w:val="18"/>
                <w:szCs w:val="18"/>
              </w:rPr>
              <w:t>756</w:t>
            </w:r>
          </w:p>
        </w:tc>
      </w:tr>
      <w:tr w:rsidR="00EF28CD" w:rsidRPr="00AC1514" w14:paraId="7FB49753" w14:textId="77777777" w:rsidTr="00EF28CD">
        <w:trPr>
          <w:trHeight w:val="277"/>
          <w:jc w:val="center"/>
        </w:trPr>
        <w:tc>
          <w:tcPr>
            <w:tcW w:w="1102" w:type="dxa"/>
            <w:shd w:val="clear" w:color="auto" w:fill="FFFFFF"/>
          </w:tcPr>
          <w:p w14:paraId="2848CDD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FFFFFF"/>
            <w:vAlign w:val="center"/>
          </w:tcPr>
          <w:p w14:paraId="0C0E794B"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224FFC34" w14:textId="319BE035"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4</w:t>
            </w:r>
            <w:r w:rsidR="00F47550">
              <w:rPr>
                <w:rFonts w:ascii="Arial" w:hAnsi="Arial" w:cs="Arial"/>
                <w:iCs/>
                <w:sz w:val="18"/>
                <w:szCs w:val="18"/>
              </w:rPr>
              <w:t> </w:t>
            </w:r>
            <w:r w:rsidRPr="00AC1514">
              <w:rPr>
                <w:rFonts w:ascii="Arial" w:hAnsi="Arial" w:cs="Arial"/>
                <w:iCs/>
                <w:sz w:val="18"/>
                <w:szCs w:val="18"/>
              </w:rPr>
              <w:t>513</w:t>
            </w:r>
          </w:p>
        </w:tc>
        <w:tc>
          <w:tcPr>
            <w:tcW w:w="1559" w:type="dxa"/>
            <w:shd w:val="clear" w:color="auto" w:fill="FFFFFF"/>
          </w:tcPr>
          <w:p w14:paraId="718B1514"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w:t>
            </w:r>
            <w:r w:rsidR="005B09CB" w:rsidRPr="00AC1514">
              <w:rPr>
                <w:rFonts w:ascii="Arial" w:hAnsi="Arial" w:cs="Arial"/>
                <w:iCs/>
                <w:sz w:val="18"/>
                <w:szCs w:val="18"/>
              </w:rPr>
              <w:t xml:space="preserve"> </w:t>
            </w:r>
            <w:r w:rsidRPr="00AC1514">
              <w:rPr>
                <w:rFonts w:ascii="Arial" w:hAnsi="Arial" w:cs="Arial"/>
                <w:iCs/>
                <w:sz w:val="18"/>
                <w:szCs w:val="18"/>
              </w:rPr>
              <w:t>914</w:t>
            </w:r>
          </w:p>
        </w:tc>
      </w:tr>
      <w:tr w:rsidR="00EF28CD" w:rsidRPr="00AC1514" w14:paraId="502DE915" w14:textId="77777777" w:rsidTr="00EF28CD">
        <w:trPr>
          <w:trHeight w:val="250"/>
          <w:jc w:val="center"/>
        </w:trPr>
        <w:tc>
          <w:tcPr>
            <w:tcW w:w="1102" w:type="dxa"/>
            <w:shd w:val="clear" w:color="auto" w:fill="FFFFFF"/>
          </w:tcPr>
          <w:p w14:paraId="4E1E3D1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FFFFFF"/>
            <w:vAlign w:val="center"/>
          </w:tcPr>
          <w:p w14:paraId="791B8C60"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30E52EF8" w14:textId="30775E66"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6</w:t>
            </w:r>
            <w:r w:rsidR="00F47550">
              <w:rPr>
                <w:rFonts w:ascii="Arial" w:hAnsi="Arial" w:cs="Arial"/>
                <w:iCs/>
                <w:sz w:val="18"/>
                <w:szCs w:val="18"/>
              </w:rPr>
              <w:t> </w:t>
            </w:r>
            <w:r w:rsidRPr="00AC1514">
              <w:rPr>
                <w:rFonts w:ascii="Arial" w:hAnsi="Arial" w:cs="Arial"/>
                <w:iCs/>
                <w:sz w:val="18"/>
                <w:szCs w:val="18"/>
              </w:rPr>
              <w:t>415</w:t>
            </w:r>
          </w:p>
        </w:tc>
        <w:tc>
          <w:tcPr>
            <w:tcW w:w="1559" w:type="dxa"/>
            <w:shd w:val="clear" w:color="auto" w:fill="FFFFFF"/>
          </w:tcPr>
          <w:p w14:paraId="6347AFB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w:t>
            </w:r>
            <w:r w:rsidR="005B09CB" w:rsidRPr="00AC1514">
              <w:rPr>
                <w:rFonts w:ascii="Arial" w:hAnsi="Arial" w:cs="Arial"/>
                <w:iCs/>
                <w:sz w:val="18"/>
                <w:szCs w:val="18"/>
              </w:rPr>
              <w:t xml:space="preserve"> </w:t>
            </w:r>
            <w:r w:rsidRPr="00AC1514">
              <w:rPr>
                <w:rFonts w:ascii="Arial" w:hAnsi="Arial" w:cs="Arial"/>
                <w:iCs/>
                <w:sz w:val="18"/>
                <w:szCs w:val="18"/>
              </w:rPr>
              <w:t>269</w:t>
            </w:r>
          </w:p>
        </w:tc>
      </w:tr>
      <w:tr w:rsidR="00EF28CD" w:rsidRPr="00AC1514" w14:paraId="4F0B6295" w14:textId="77777777" w:rsidTr="00EF28CD">
        <w:trPr>
          <w:trHeight w:val="271"/>
          <w:jc w:val="center"/>
        </w:trPr>
        <w:tc>
          <w:tcPr>
            <w:tcW w:w="1102" w:type="dxa"/>
            <w:shd w:val="clear" w:color="auto" w:fill="D9D9D9"/>
          </w:tcPr>
          <w:p w14:paraId="0C53BB66"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D9D9D9"/>
            <w:vAlign w:val="center"/>
          </w:tcPr>
          <w:p w14:paraId="0348F9B2"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pedagogiczne</w:t>
            </w:r>
          </w:p>
        </w:tc>
        <w:tc>
          <w:tcPr>
            <w:tcW w:w="1655" w:type="dxa"/>
            <w:shd w:val="clear" w:color="auto" w:fill="D9D9D9"/>
          </w:tcPr>
          <w:p w14:paraId="219FD9A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213</w:t>
            </w:r>
          </w:p>
        </w:tc>
        <w:tc>
          <w:tcPr>
            <w:tcW w:w="1559" w:type="dxa"/>
            <w:shd w:val="clear" w:color="auto" w:fill="D9D9D9"/>
          </w:tcPr>
          <w:p w14:paraId="0C6D0FFF"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185</w:t>
            </w:r>
          </w:p>
        </w:tc>
      </w:tr>
      <w:tr w:rsidR="00EF28CD" w:rsidRPr="00AC1514" w14:paraId="32940152" w14:textId="77777777" w:rsidTr="00EF28CD">
        <w:trPr>
          <w:trHeight w:val="274"/>
          <w:jc w:val="center"/>
        </w:trPr>
        <w:tc>
          <w:tcPr>
            <w:tcW w:w="1102" w:type="dxa"/>
            <w:shd w:val="clear" w:color="auto" w:fill="D9D9D9"/>
          </w:tcPr>
          <w:p w14:paraId="02D1C9C5"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D9D9D9"/>
            <w:vAlign w:val="center"/>
          </w:tcPr>
          <w:p w14:paraId="453643A9"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4DCE93F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339</w:t>
            </w:r>
          </w:p>
        </w:tc>
        <w:tc>
          <w:tcPr>
            <w:tcW w:w="1559" w:type="dxa"/>
            <w:shd w:val="clear" w:color="auto" w:fill="D9D9D9"/>
          </w:tcPr>
          <w:p w14:paraId="090F7F51"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523</w:t>
            </w:r>
          </w:p>
        </w:tc>
      </w:tr>
      <w:tr w:rsidR="00EF28CD" w:rsidRPr="00AC1514" w14:paraId="5D6DD399" w14:textId="77777777" w:rsidTr="00EF28CD">
        <w:trPr>
          <w:trHeight w:val="249"/>
          <w:jc w:val="center"/>
        </w:trPr>
        <w:tc>
          <w:tcPr>
            <w:tcW w:w="1102" w:type="dxa"/>
            <w:shd w:val="clear" w:color="auto" w:fill="D9D9D9"/>
          </w:tcPr>
          <w:p w14:paraId="730377C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D9D9D9"/>
            <w:vAlign w:val="center"/>
          </w:tcPr>
          <w:p w14:paraId="6717416B"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02359931"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324</w:t>
            </w:r>
          </w:p>
        </w:tc>
        <w:tc>
          <w:tcPr>
            <w:tcW w:w="1559" w:type="dxa"/>
            <w:shd w:val="clear" w:color="auto" w:fill="D9D9D9"/>
          </w:tcPr>
          <w:p w14:paraId="5D428ED1"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326</w:t>
            </w:r>
          </w:p>
        </w:tc>
      </w:tr>
      <w:tr w:rsidR="00EF28CD" w:rsidRPr="00AC1514" w14:paraId="2F70C179" w14:textId="77777777" w:rsidTr="00EF28CD">
        <w:trPr>
          <w:trHeight w:val="268"/>
          <w:jc w:val="center"/>
        </w:trPr>
        <w:tc>
          <w:tcPr>
            <w:tcW w:w="1102" w:type="dxa"/>
            <w:shd w:val="clear" w:color="auto" w:fill="D9D9D9"/>
          </w:tcPr>
          <w:p w14:paraId="595B861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D9D9D9"/>
            <w:vAlign w:val="center"/>
          </w:tcPr>
          <w:p w14:paraId="27344E0B"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D9D9D9"/>
          </w:tcPr>
          <w:p w14:paraId="1CA2B11F"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307</w:t>
            </w:r>
          </w:p>
        </w:tc>
        <w:tc>
          <w:tcPr>
            <w:tcW w:w="1559" w:type="dxa"/>
            <w:shd w:val="clear" w:color="auto" w:fill="D9D9D9"/>
          </w:tcPr>
          <w:p w14:paraId="2871C3C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315</w:t>
            </w:r>
          </w:p>
        </w:tc>
      </w:tr>
      <w:tr w:rsidR="00EF28CD" w:rsidRPr="00AC1514" w14:paraId="7847C5A3" w14:textId="77777777" w:rsidTr="00EF28CD">
        <w:trPr>
          <w:trHeight w:val="268"/>
          <w:jc w:val="center"/>
        </w:trPr>
        <w:tc>
          <w:tcPr>
            <w:tcW w:w="1102" w:type="dxa"/>
            <w:shd w:val="clear" w:color="auto" w:fill="FFFFFF"/>
          </w:tcPr>
          <w:p w14:paraId="13BB156D"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FFFFFF"/>
            <w:vAlign w:val="center"/>
          </w:tcPr>
          <w:p w14:paraId="0B31C19B"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zawodowe</w:t>
            </w:r>
          </w:p>
        </w:tc>
        <w:tc>
          <w:tcPr>
            <w:tcW w:w="1655" w:type="dxa"/>
            <w:shd w:val="clear" w:color="auto" w:fill="FFFFFF"/>
          </w:tcPr>
          <w:p w14:paraId="0EDD03F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148</w:t>
            </w:r>
          </w:p>
        </w:tc>
        <w:tc>
          <w:tcPr>
            <w:tcW w:w="1559" w:type="dxa"/>
            <w:shd w:val="clear" w:color="auto" w:fill="FFFFFF"/>
          </w:tcPr>
          <w:p w14:paraId="4FEDFE76"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153</w:t>
            </w:r>
          </w:p>
        </w:tc>
      </w:tr>
      <w:tr w:rsidR="00EF28CD" w:rsidRPr="00AC1514" w14:paraId="20E938DC" w14:textId="77777777" w:rsidTr="00EF28CD">
        <w:trPr>
          <w:trHeight w:val="268"/>
          <w:jc w:val="center"/>
        </w:trPr>
        <w:tc>
          <w:tcPr>
            <w:tcW w:w="1102" w:type="dxa"/>
            <w:shd w:val="clear" w:color="auto" w:fill="FFFFFF"/>
          </w:tcPr>
          <w:p w14:paraId="7475F71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FFFFFF"/>
            <w:vAlign w:val="center"/>
          </w:tcPr>
          <w:p w14:paraId="6C946D4A"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1531A48D"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188</w:t>
            </w:r>
          </w:p>
        </w:tc>
        <w:tc>
          <w:tcPr>
            <w:tcW w:w="1559" w:type="dxa"/>
            <w:shd w:val="clear" w:color="auto" w:fill="FFFFFF"/>
          </w:tcPr>
          <w:p w14:paraId="2C8261A8"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163</w:t>
            </w:r>
          </w:p>
        </w:tc>
      </w:tr>
      <w:tr w:rsidR="00EF28CD" w:rsidRPr="00AC1514" w14:paraId="51012335" w14:textId="77777777" w:rsidTr="00EF28CD">
        <w:trPr>
          <w:trHeight w:val="268"/>
          <w:jc w:val="center"/>
        </w:trPr>
        <w:tc>
          <w:tcPr>
            <w:tcW w:w="1102" w:type="dxa"/>
            <w:shd w:val="clear" w:color="auto" w:fill="FFFFFF"/>
          </w:tcPr>
          <w:p w14:paraId="2E3706B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FFFFFF"/>
            <w:vAlign w:val="center"/>
          </w:tcPr>
          <w:p w14:paraId="1008AC0A"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37BCB926"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327</w:t>
            </w:r>
          </w:p>
        </w:tc>
        <w:tc>
          <w:tcPr>
            <w:tcW w:w="1559" w:type="dxa"/>
            <w:shd w:val="clear" w:color="auto" w:fill="FFFFFF"/>
          </w:tcPr>
          <w:p w14:paraId="5E17C58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173</w:t>
            </w:r>
          </w:p>
        </w:tc>
      </w:tr>
      <w:tr w:rsidR="00EF28CD" w:rsidRPr="00AC1514" w14:paraId="7AA8B265" w14:textId="77777777" w:rsidTr="00EF28CD">
        <w:trPr>
          <w:trHeight w:val="268"/>
          <w:jc w:val="center"/>
        </w:trPr>
        <w:tc>
          <w:tcPr>
            <w:tcW w:w="1102" w:type="dxa"/>
            <w:shd w:val="clear" w:color="auto" w:fill="FFFFFF"/>
          </w:tcPr>
          <w:p w14:paraId="33B0825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shd w:val="clear" w:color="auto" w:fill="FFFFFF"/>
            <w:vAlign w:val="center"/>
          </w:tcPr>
          <w:p w14:paraId="15844401" w14:textId="77777777" w:rsidR="00EF28CD" w:rsidRPr="00AC1514" w:rsidRDefault="00EF28CD" w:rsidP="00032E5F">
            <w:pPr>
              <w:pStyle w:val="Akapitzlist1"/>
              <w:spacing w:after="120"/>
              <w:ind w:left="0"/>
              <w:jc w:val="center"/>
              <w:rPr>
                <w:rFonts w:ascii="Arial" w:hAnsi="Arial" w:cs="Arial"/>
                <w:b/>
                <w:iCs/>
                <w:sz w:val="18"/>
                <w:szCs w:val="18"/>
              </w:rPr>
            </w:pPr>
          </w:p>
        </w:tc>
        <w:tc>
          <w:tcPr>
            <w:tcW w:w="1655" w:type="dxa"/>
            <w:shd w:val="clear" w:color="auto" w:fill="FFFFFF"/>
          </w:tcPr>
          <w:p w14:paraId="0E31A765"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444</w:t>
            </w:r>
          </w:p>
        </w:tc>
        <w:tc>
          <w:tcPr>
            <w:tcW w:w="1559" w:type="dxa"/>
            <w:shd w:val="clear" w:color="auto" w:fill="FFFFFF"/>
          </w:tcPr>
          <w:p w14:paraId="21EF76A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370</w:t>
            </w:r>
          </w:p>
        </w:tc>
      </w:tr>
      <w:tr w:rsidR="00EF28CD" w:rsidRPr="00AC1514" w14:paraId="2873D006" w14:textId="77777777" w:rsidTr="00EF28CD">
        <w:trPr>
          <w:trHeight w:val="268"/>
          <w:jc w:val="center"/>
        </w:trPr>
        <w:tc>
          <w:tcPr>
            <w:tcW w:w="1102" w:type="dxa"/>
            <w:shd w:val="clear" w:color="auto" w:fill="D9D9D9"/>
          </w:tcPr>
          <w:p w14:paraId="34D0CDF2"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2012</w:t>
            </w:r>
          </w:p>
        </w:tc>
        <w:tc>
          <w:tcPr>
            <w:tcW w:w="4769" w:type="dxa"/>
            <w:vMerge w:val="restart"/>
            <w:shd w:val="clear" w:color="auto" w:fill="D9D9D9"/>
            <w:vAlign w:val="center"/>
          </w:tcPr>
          <w:p w14:paraId="49797D21" w14:textId="77777777" w:rsidR="00EF28CD" w:rsidRPr="00AC1514" w:rsidRDefault="00EF28CD" w:rsidP="00032E5F">
            <w:pPr>
              <w:pStyle w:val="Akapitzlist1"/>
              <w:spacing w:after="120"/>
              <w:ind w:left="0"/>
              <w:jc w:val="center"/>
              <w:rPr>
                <w:rFonts w:ascii="Arial" w:hAnsi="Arial" w:cs="Arial"/>
                <w:b/>
                <w:iCs/>
                <w:sz w:val="18"/>
                <w:szCs w:val="18"/>
              </w:rPr>
            </w:pPr>
            <w:r w:rsidRPr="00AC1514">
              <w:rPr>
                <w:rFonts w:ascii="Arial" w:hAnsi="Arial" w:cs="Arial"/>
                <w:b/>
                <w:iCs/>
                <w:sz w:val="18"/>
                <w:szCs w:val="18"/>
              </w:rPr>
              <w:t>rodzinne</w:t>
            </w:r>
          </w:p>
        </w:tc>
        <w:tc>
          <w:tcPr>
            <w:tcW w:w="1655" w:type="dxa"/>
            <w:shd w:val="clear" w:color="auto" w:fill="D9D9D9"/>
          </w:tcPr>
          <w:p w14:paraId="54C2280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564</w:t>
            </w:r>
          </w:p>
        </w:tc>
        <w:tc>
          <w:tcPr>
            <w:tcW w:w="1559" w:type="dxa"/>
            <w:shd w:val="clear" w:color="auto" w:fill="D9D9D9"/>
          </w:tcPr>
          <w:p w14:paraId="3785F0C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409</w:t>
            </w:r>
          </w:p>
        </w:tc>
      </w:tr>
      <w:tr w:rsidR="00EF28CD" w:rsidRPr="00AC1514" w14:paraId="76B64CD0" w14:textId="77777777" w:rsidTr="00EF28CD">
        <w:trPr>
          <w:trHeight w:val="268"/>
          <w:jc w:val="center"/>
        </w:trPr>
        <w:tc>
          <w:tcPr>
            <w:tcW w:w="1102" w:type="dxa"/>
            <w:shd w:val="clear" w:color="auto" w:fill="D9D9D9"/>
          </w:tcPr>
          <w:p w14:paraId="7E005110"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2013</w:t>
            </w:r>
          </w:p>
        </w:tc>
        <w:tc>
          <w:tcPr>
            <w:tcW w:w="4769" w:type="dxa"/>
            <w:vMerge/>
            <w:shd w:val="clear" w:color="auto" w:fill="D9D9D9"/>
          </w:tcPr>
          <w:p w14:paraId="6D32DFAD" w14:textId="77777777" w:rsidR="00EF28CD" w:rsidRPr="00AC1514" w:rsidRDefault="00EF28CD" w:rsidP="00032E5F">
            <w:pPr>
              <w:pStyle w:val="Akapitzlist1"/>
              <w:spacing w:after="120"/>
              <w:ind w:left="0"/>
              <w:jc w:val="center"/>
              <w:rPr>
                <w:rFonts w:ascii="Arial" w:hAnsi="Arial" w:cs="Arial"/>
                <w:iCs/>
                <w:sz w:val="18"/>
                <w:szCs w:val="18"/>
              </w:rPr>
            </w:pPr>
          </w:p>
        </w:tc>
        <w:tc>
          <w:tcPr>
            <w:tcW w:w="1655" w:type="dxa"/>
            <w:shd w:val="clear" w:color="auto" w:fill="D9D9D9"/>
          </w:tcPr>
          <w:p w14:paraId="53BBDC45"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853</w:t>
            </w:r>
          </w:p>
        </w:tc>
        <w:tc>
          <w:tcPr>
            <w:tcW w:w="1559" w:type="dxa"/>
            <w:shd w:val="clear" w:color="auto" w:fill="D9D9D9"/>
          </w:tcPr>
          <w:p w14:paraId="68FE169C"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558</w:t>
            </w:r>
          </w:p>
        </w:tc>
      </w:tr>
      <w:tr w:rsidR="00EF28CD" w:rsidRPr="00AC1514" w14:paraId="69259E21" w14:textId="77777777" w:rsidTr="00EF28CD">
        <w:trPr>
          <w:trHeight w:val="268"/>
          <w:jc w:val="center"/>
        </w:trPr>
        <w:tc>
          <w:tcPr>
            <w:tcW w:w="1102" w:type="dxa"/>
            <w:shd w:val="clear" w:color="auto" w:fill="D9D9D9"/>
          </w:tcPr>
          <w:p w14:paraId="4AADC837"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2014</w:t>
            </w:r>
          </w:p>
        </w:tc>
        <w:tc>
          <w:tcPr>
            <w:tcW w:w="4769" w:type="dxa"/>
            <w:vMerge/>
            <w:shd w:val="clear" w:color="auto" w:fill="D9D9D9"/>
          </w:tcPr>
          <w:p w14:paraId="07E6BB2D" w14:textId="77777777" w:rsidR="00EF28CD" w:rsidRPr="00AC1514" w:rsidRDefault="00EF28CD" w:rsidP="00032E5F">
            <w:pPr>
              <w:pStyle w:val="Akapitzlist1"/>
              <w:spacing w:after="120"/>
              <w:ind w:left="0"/>
              <w:jc w:val="center"/>
              <w:rPr>
                <w:rFonts w:ascii="Arial" w:hAnsi="Arial" w:cs="Arial"/>
                <w:iCs/>
                <w:sz w:val="18"/>
                <w:szCs w:val="18"/>
              </w:rPr>
            </w:pPr>
          </w:p>
        </w:tc>
        <w:tc>
          <w:tcPr>
            <w:tcW w:w="1655" w:type="dxa"/>
            <w:shd w:val="clear" w:color="auto" w:fill="D9D9D9"/>
          </w:tcPr>
          <w:p w14:paraId="39A774FB" w14:textId="70C0744D"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F47550">
              <w:rPr>
                <w:rFonts w:ascii="Arial" w:hAnsi="Arial" w:cs="Arial"/>
                <w:iCs/>
                <w:sz w:val="18"/>
                <w:szCs w:val="18"/>
              </w:rPr>
              <w:t> </w:t>
            </w:r>
            <w:r w:rsidRPr="00AC1514">
              <w:rPr>
                <w:rFonts w:ascii="Arial" w:hAnsi="Arial" w:cs="Arial"/>
                <w:iCs/>
                <w:sz w:val="18"/>
                <w:szCs w:val="18"/>
              </w:rPr>
              <w:t>247</w:t>
            </w:r>
          </w:p>
        </w:tc>
        <w:tc>
          <w:tcPr>
            <w:tcW w:w="1559" w:type="dxa"/>
            <w:shd w:val="clear" w:color="auto" w:fill="D9D9D9"/>
          </w:tcPr>
          <w:p w14:paraId="683F8D89"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806</w:t>
            </w:r>
          </w:p>
        </w:tc>
      </w:tr>
      <w:tr w:rsidR="00EF28CD" w:rsidRPr="00AC1514" w14:paraId="4F84F007" w14:textId="77777777" w:rsidTr="00EF28CD">
        <w:trPr>
          <w:trHeight w:val="268"/>
          <w:jc w:val="center"/>
        </w:trPr>
        <w:tc>
          <w:tcPr>
            <w:tcW w:w="1102" w:type="dxa"/>
            <w:tcBorders>
              <w:bottom w:val="single" w:sz="4" w:space="0" w:color="auto"/>
            </w:tcBorders>
            <w:shd w:val="clear" w:color="auto" w:fill="D9D9D9"/>
          </w:tcPr>
          <w:p w14:paraId="63303E43"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2015</w:t>
            </w:r>
          </w:p>
        </w:tc>
        <w:tc>
          <w:tcPr>
            <w:tcW w:w="4769" w:type="dxa"/>
            <w:vMerge/>
            <w:tcBorders>
              <w:bottom w:val="single" w:sz="4" w:space="0" w:color="auto"/>
            </w:tcBorders>
            <w:shd w:val="clear" w:color="auto" w:fill="D9D9D9"/>
          </w:tcPr>
          <w:p w14:paraId="4CD18E38" w14:textId="77777777" w:rsidR="00EF28CD" w:rsidRPr="00AC1514" w:rsidRDefault="00EF28CD" w:rsidP="00032E5F">
            <w:pPr>
              <w:pStyle w:val="Akapitzlist1"/>
              <w:spacing w:after="120"/>
              <w:ind w:left="0"/>
              <w:jc w:val="center"/>
              <w:rPr>
                <w:rFonts w:ascii="Arial" w:hAnsi="Arial" w:cs="Arial"/>
                <w:iCs/>
                <w:sz w:val="18"/>
                <w:szCs w:val="18"/>
              </w:rPr>
            </w:pPr>
          </w:p>
        </w:tc>
        <w:tc>
          <w:tcPr>
            <w:tcW w:w="1655" w:type="dxa"/>
            <w:tcBorders>
              <w:bottom w:val="single" w:sz="4" w:space="0" w:color="auto"/>
            </w:tcBorders>
            <w:shd w:val="clear" w:color="auto" w:fill="D9D9D9"/>
          </w:tcPr>
          <w:p w14:paraId="1E49DA2E"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1</w:t>
            </w:r>
            <w:r w:rsidR="005B09CB" w:rsidRPr="00AC1514">
              <w:rPr>
                <w:rFonts w:ascii="Arial" w:hAnsi="Arial" w:cs="Arial"/>
                <w:iCs/>
                <w:sz w:val="18"/>
                <w:szCs w:val="18"/>
              </w:rPr>
              <w:t xml:space="preserve"> </w:t>
            </w:r>
            <w:r w:rsidRPr="00AC1514">
              <w:rPr>
                <w:rFonts w:ascii="Arial" w:hAnsi="Arial" w:cs="Arial"/>
                <w:iCs/>
                <w:sz w:val="18"/>
                <w:szCs w:val="18"/>
              </w:rPr>
              <w:t>250</w:t>
            </w:r>
          </w:p>
        </w:tc>
        <w:tc>
          <w:tcPr>
            <w:tcW w:w="1559" w:type="dxa"/>
            <w:tcBorders>
              <w:bottom w:val="single" w:sz="4" w:space="0" w:color="auto"/>
            </w:tcBorders>
            <w:shd w:val="clear" w:color="auto" w:fill="D9D9D9"/>
          </w:tcPr>
          <w:p w14:paraId="1243D667" w14:textId="77777777" w:rsidR="00EF28CD" w:rsidRPr="00AC1514" w:rsidRDefault="00EF28CD" w:rsidP="00032E5F">
            <w:pPr>
              <w:pStyle w:val="Akapitzlist1"/>
              <w:spacing w:after="120"/>
              <w:ind w:left="0"/>
              <w:jc w:val="center"/>
              <w:rPr>
                <w:rFonts w:ascii="Arial" w:hAnsi="Arial" w:cs="Arial"/>
                <w:iCs/>
                <w:sz w:val="18"/>
                <w:szCs w:val="18"/>
              </w:rPr>
            </w:pPr>
            <w:r w:rsidRPr="00AC1514">
              <w:rPr>
                <w:rFonts w:ascii="Arial" w:hAnsi="Arial" w:cs="Arial"/>
                <w:iCs/>
                <w:sz w:val="18"/>
                <w:szCs w:val="18"/>
              </w:rPr>
              <w:t>864</w:t>
            </w:r>
          </w:p>
        </w:tc>
      </w:tr>
    </w:tbl>
    <w:p w14:paraId="39F928BD"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69CBF97" w14:textId="77777777" w:rsidR="00876375" w:rsidRPr="00B444D9" w:rsidRDefault="00876375" w:rsidP="00BE1A6C">
      <w:pPr>
        <w:suppressAutoHyphens/>
        <w:spacing w:after="120"/>
        <w:ind w:firstLine="709"/>
        <w:jc w:val="both"/>
        <w:rPr>
          <w:rFonts w:ascii="Arial" w:hAnsi="Arial" w:cs="Arial"/>
        </w:rPr>
      </w:pPr>
      <w:r w:rsidRPr="00B444D9">
        <w:rPr>
          <w:rFonts w:ascii="Arial" w:hAnsi="Arial" w:cs="Arial"/>
        </w:rPr>
        <w:t xml:space="preserve">Zadaniem zespołów interdyscyplinarnych jest integrowanie i koordynowanie przedstawicieli wyżej wymienionych obszarów przez: </w:t>
      </w:r>
    </w:p>
    <w:p w14:paraId="666ED108" w14:textId="77777777" w:rsidR="00876375" w:rsidRPr="00B444D9" w:rsidRDefault="00876375" w:rsidP="00A66EEF">
      <w:pPr>
        <w:pStyle w:val="Akapitzlist"/>
        <w:numPr>
          <w:ilvl w:val="0"/>
          <w:numId w:val="10"/>
        </w:numPr>
        <w:suppressAutoHyphens/>
        <w:spacing w:after="120"/>
        <w:contextualSpacing w:val="0"/>
        <w:jc w:val="both"/>
        <w:rPr>
          <w:rFonts w:ascii="Arial" w:hAnsi="Arial" w:cs="Arial"/>
        </w:rPr>
      </w:pPr>
      <w:r w:rsidRPr="00B444D9">
        <w:rPr>
          <w:rFonts w:ascii="Arial" w:hAnsi="Arial" w:cs="Arial"/>
        </w:rPr>
        <w:t xml:space="preserve">Diagnozowanie problemu przemocy w rodzinie; </w:t>
      </w:r>
    </w:p>
    <w:p w14:paraId="4455FD31" w14:textId="77777777" w:rsidR="00876375" w:rsidRPr="00B444D9" w:rsidRDefault="00876375" w:rsidP="00A66EEF">
      <w:pPr>
        <w:pStyle w:val="Akapitzlist"/>
        <w:numPr>
          <w:ilvl w:val="0"/>
          <w:numId w:val="10"/>
        </w:numPr>
        <w:suppressAutoHyphens/>
        <w:spacing w:after="120"/>
        <w:contextualSpacing w:val="0"/>
        <w:jc w:val="both"/>
        <w:rPr>
          <w:rFonts w:ascii="Arial" w:hAnsi="Arial" w:cs="Arial"/>
        </w:rPr>
      </w:pPr>
      <w:r w:rsidRPr="00B444D9">
        <w:rPr>
          <w:rFonts w:ascii="Arial" w:hAnsi="Arial" w:cs="Arial"/>
        </w:rPr>
        <w:t xml:space="preserve">Podejmowanie działań w środowisku zagrożonym przemocą w rodzinie mających na celu przeciwdziałanie temu zjawisku; </w:t>
      </w:r>
    </w:p>
    <w:p w14:paraId="31DF201C" w14:textId="77777777" w:rsidR="00876375" w:rsidRPr="00B444D9" w:rsidRDefault="00876375" w:rsidP="00A66EEF">
      <w:pPr>
        <w:pStyle w:val="Akapitzlist"/>
        <w:numPr>
          <w:ilvl w:val="0"/>
          <w:numId w:val="10"/>
        </w:numPr>
        <w:suppressAutoHyphens/>
        <w:spacing w:after="120"/>
        <w:contextualSpacing w:val="0"/>
        <w:jc w:val="both"/>
        <w:rPr>
          <w:rFonts w:ascii="Arial" w:hAnsi="Arial" w:cs="Arial"/>
        </w:rPr>
      </w:pPr>
      <w:r w:rsidRPr="00B444D9">
        <w:rPr>
          <w:rFonts w:ascii="Arial" w:hAnsi="Arial" w:cs="Arial"/>
        </w:rPr>
        <w:lastRenderedPageBreak/>
        <w:t xml:space="preserve">Inicjowanie interwencji w środowisku dotkniętym przemocą w rodzinie; </w:t>
      </w:r>
    </w:p>
    <w:p w14:paraId="57DFADCF" w14:textId="5B6BE121" w:rsidR="00876375" w:rsidRPr="00B444D9" w:rsidRDefault="00876375" w:rsidP="00A66EEF">
      <w:pPr>
        <w:pStyle w:val="Akapitzlist"/>
        <w:numPr>
          <w:ilvl w:val="0"/>
          <w:numId w:val="10"/>
        </w:numPr>
        <w:suppressAutoHyphens/>
        <w:spacing w:after="120"/>
        <w:contextualSpacing w:val="0"/>
        <w:jc w:val="both"/>
        <w:rPr>
          <w:rFonts w:ascii="Arial" w:hAnsi="Arial" w:cs="Arial"/>
        </w:rPr>
      </w:pPr>
      <w:r w:rsidRPr="00B444D9">
        <w:rPr>
          <w:rFonts w:ascii="Arial" w:hAnsi="Arial" w:cs="Arial"/>
        </w:rPr>
        <w:t>Rozpowszechnianie informacji o instytucjach, osobach i możliwościach udzielenia pomocy w</w:t>
      </w:r>
      <w:r w:rsidR="001641DE">
        <w:rPr>
          <w:rFonts w:ascii="Arial" w:hAnsi="Arial" w:cs="Arial"/>
        </w:rPr>
        <w:t xml:space="preserve"> </w:t>
      </w:r>
      <w:r w:rsidRPr="00B444D9">
        <w:rPr>
          <w:rFonts w:ascii="Arial" w:hAnsi="Arial" w:cs="Arial"/>
        </w:rPr>
        <w:t xml:space="preserve">środowisku lokalnym; </w:t>
      </w:r>
    </w:p>
    <w:p w14:paraId="3B1BBDA9" w14:textId="4DC42261" w:rsidR="00C64A69" w:rsidRPr="00B444D9" w:rsidRDefault="00876375" w:rsidP="00A66EEF">
      <w:pPr>
        <w:pStyle w:val="Akapitzlist"/>
        <w:numPr>
          <w:ilvl w:val="0"/>
          <w:numId w:val="10"/>
        </w:numPr>
        <w:suppressAutoHyphens/>
        <w:spacing w:after="120"/>
        <w:contextualSpacing w:val="0"/>
        <w:jc w:val="both"/>
        <w:rPr>
          <w:rFonts w:ascii="Arial" w:hAnsi="Arial" w:cs="Arial"/>
        </w:rPr>
      </w:pPr>
      <w:r w:rsidRPr="00B444D9">
        <w:rPr>
          <w:rFonts w:ascii="Arial" w:hAnsi="Arial" w:cs="Arial"/>
        </w:rPr>
        <w:t>Inicjowanie działań w stosunku do osób stosujących przemoc w rodzinie</w:t>
      </w:r>
      <w:r w:rsidRPr="00B444D9">
        <w:rPr>
          <w:rStyle w:val="Odwoanieprzypisudolnego"/>
          <w:rFonts w:ascii="Arial" w:hAnsi="Arial" w:cs="Arial"/>
        </w:rPr>
        <w:footnoteReference w:id="15"/>
      </w:r>
      <w:r w:rsidR="004A59E9">
        <w:rPr>
          <w:rFonts w:ascii="Arial" w:hAnsi="Arial" w:cs="Arial"/>
          <w:lang w:val="pl-PL"/>
        </w:rPr>
        <w:t>.</w:t>
      </w:r>
    </w:p>
    <w:p w14:paraId="3247BF9B" w14:textId="77777777" w:rsidR="00325166" w:rsidRPr="00B444D9" w:rsidRDefault="00325166" w:rsidP="00816FBD">
      <w:pPr>
        <w:pStyle w:val="Akapitzlist"/>
        <w:suppressAutoHyphens/>
        <w:spacing w:after="120"/>
        <w:contextualSpacing w:val="0"/>
        <w:jc w:val="both"/>
        <w:rPr>
          <w:rFonts w:ascii="Arial" w:hAnsi="Arial" w:cs="Arial"/>
          <w:sz w:val="6"/>
        </w:rPr>
      </w:pPr>
    </w:p>
    <w:p w14:paraId="058E7487" w14:textId="77777777" w:rsidR="00EF28CD" w:rsidRPr="00B444D9" w:rsidRDefault="005215F2" w:rsidP="00BE1A6C">
      <w:pPr>
        <w:spacing w:after="120"/>
        <w:ind w:firstLine="709"/>
        <w:jc w:val="both"/>
        <w:rPr>
          <w:rFonts w:ascii="Arial" w:hAnsi="Arial" w:cs="Arial"/>
        </w:rPr>
      </w:pPr>
      <w:r w:rsidRPr="00B444D9">
        <w:rPr>
          <w:rFonts w:ascii="Arial" w:hAnsi="Arial" w:cs="Arial"/>
        </w:rPr>
        <w:t>W skład ZI</w:t>
      </w:r>
      <w:r w:rsidR="00EF28CD" w:rsidRPr="00B444D9">
        <w:rPr>
          <w:rFonts w:ascii="Arial" w:hAnsi="Arial" w:cs="Arial"/>
        </w:rPr>
        <w:t xml:space="preserve"> wchodzili przede wszystkim przedstawiciele policji (98,9%), pracownicy socjalni (97,2%) oraz przedstawiciele gminy ds. przeciwdziałania alkoholizmowi (95,6% zespołów). Pełna lista pracowników wykazana jest na poniższym wykresie.</w:t>
      </w:r>
    </w:p>
    <w:p w14:paraId="45192301" w14:textId="77777777" w:rsidR="00EF28CD" w:rsidRPr="00CE4313" w:rsidRDefault="00EF28CD" w:rsidP="00816FBD">
      <w:pPr>
        <w:pStyle w:val="Legenda"/>
        <w:spacing w:after="120" w:line="276" w:lineRule="auto"/>
        <w:jc w:val="both"/>
        <w:rPr>
          <w:rFonts w:ascii="Arial" w:hAnsi="Arial" w:cs="Arial"/>
          <w:color w:val="1F3864" w:themeColor="accent1" w:themeShade="80"/>
          <w:sz w:val="22"/>
        </w:rPr>
      </w:pPr>
      <w:r w:rsidRPr="00CE4313">
        <w:rPr>
          <w:rFonts w:ascii="Arial" w:hAnsi="Arial" w:cs="Arial"/>
          <w:color w:val="1F3864" w:themeColor="accent1" w:themeShade="80"/>
          <w:sz w:val="22"/>
        </w:rPr>
        <w:t xml:space="preserve">Wykres </w:t>
      </w:r>
      <w:r w:rsidR="00860918" w:rsidRPr="00CE4313">
        <w:rPr>
          <w:rFonts w:ascii="Arial" w:hAnsi="Arial" w:cs="Arial"/>
          <w:color w:val="1F3864" w:themeColor="accent1" w:themeShade="80"/>
          <w:sz w:val="22"/>
        </w:rPr>
        <w:t>3</w:t>
      </w:r>
      <w:r w:rsidRPr="00CE4313">
        <w:rPr>
          <w:rFonts w:ascii="Arial" w:hAnsi="Arial" w:cs="Arial"/>
          <w:color w:val="1F3864" w:themeColor="accent1" w:themeShade="80"/>
          <w:sz w:val="22"/>
        </w:rPr>
        <w:t>. Skład zespołów interdyscyplinarnych w latach 2012-2015</w:t>
      </w:r>
    </w:p>
    <w:p w14:paraId="7060AD89" w14:textId="0E8F3BC2" w:rsidR="00EF28CD" w:rsidRPr="00B444D9" w:rsidRDefault="00565C03" w:rsidP="00816FBD">
      <w:pPr>
        <w:spacing w:after="120"/>
        <w:rPr>
          <w:rFonts w:ascii="Arial" w:hAnsi="Arial" w:cs="Arial"/>
        </w:rPr>
      </w:pPr>
      <w:r>
        <w:rPr>
          <w:rFonts w:ascii="Arial" w:hAnsi="Arial" w:cs="Arial"/>
          <w:noProof/>
        </w:rPr>
        <w:drawing>
          <wp:inline distT="0" distB="0" distL="0" distR="0" wp14:anchorId="3F456373" wp14:editId="313E387A">
            <wp:extent cx="5790565" cy="3923665"/>
            <wp:effectExtent l="0" t="0" r="635" b="635"/>
            <wp:docPr id="21" name="Obraz 21" descr="W skład zespołów interdyscyplinarnych wchodzą: policjant, pracownik socjalny, kurator sądowy, psycholog, lekarz, prawnik, przedstawiciel gminy, kościo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0565" cy="3923665"/>
                    </a:xfrm>
                    <a:prstGeom prst="rect">
                      <a:avLst/>
                    </a:prstGeom>
                    <a:noFill/>
                  </pic:spPr>
                </pic:pic>
              </a:graphicData>
            </a:graphic>
          </wp:inline>
        </w:drawing>
      </w:r>
    </w:p>
    <w:p w14:paraId="47EE483F"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1B566CE2" w14:textId="16B65352" w:rsidR="00EF28CD" w:rsidRPr="00B444D9" w:rsidRDefault="00EF28CD" w:rsidP="00BE1A6C">
      <w:pPr>
        <w:spacing w:after="120"/>
        <w:ind w:firstLine="709"/>
        <w:jc w:val="both"/>
        <w:rPr>
          <w:rFonts w:ascii="Arial" w:hAnsi="Arial" w:cs="Arial"/>
        </w:rPr>
      </w:pPr>
      <w:r w:rsidRPr="00B444D9">
        <w:rPr>
          <w:rFonts w:ascii="Arial" w:hAnsi="Arial" w:cs="Arial"/>
        </w:rPr>
        <w:t>Respondenci deklarują, że liczba analizowanych przypadków z roku na rok rosła</w:t>
      </w:r>
      <w:r w:rsidR="00BE1A6C" w:rsidRPr="00B444D9">
        <w:rPr>
          <w:rFonts w:ascii="Arial" w:hAnsi="Arial" w:cs="Arial"/>
        </w:rPr>
        <w:t>, przy niezmniejszonych zasobach ludzkich</w:t>
      </w:r>
      <w:r w:rsidRPr="00B444D9">
        <w:rPr>
          <w:rFonts w:ascii="Arial" w:hAnsi="Arial" w:cs="Arial"/>
        </w:rPr>
        <w:t xml:space="preserve"> zespołów interdyscyplinarnych</w:t>
      </w:r>
      <w:r w:rsidR="00BE7C87" w:rsidRPr="00B444D9">
        <w:rPr>
          <w:rFonts w:ascii="Arial" w:hAnsi="Arial" w:cs="Arial"/>
        </w:rPr>
        <w:t>. Ponadto członkowie zespołów</w:t>
      </w:r>
      <w:r w:rsidR="00BE1A6C" w:rsidRPr="00B444D9">
        <w:rPr>
          <w:rFonts w:ascii="Arial" w:hAnsi="Arial" w:cs="Arial"/>
        </w:rPr>
        <w:t xml:space="preserve"> pracują dodatkowo </w:t>
      </w:r>
      <w:r w:rsidRPr="00B444D9">
        <w:rPr>
          <w:rFonts w:ascii="Arial" w:hAnsi="Arial" w:cs="Arial"/>
        </w:rPr>
        <w:t>w ramach ZI, łącząc swoje podstawowe obowiązki z działania</w:t>
      </w:r>
      <w:r w:rsidR="00BE1A6C" w:rsidRPr="00B444D9">
        <w:rPr>
          <w:rFonts w:ascii="Arial" w:hAnsi="Arial" w:cs="Arial"/>
        </w:rPr>
        <w:t xml:space="preserve">mi w ZI i grupach roboczych. Tendencje te generują konieczność </w:t>
      </w:r>
      <w:r w:rsidRPr="00B444D9">
        <w:rPr>
          <w:rFonts w:ascii="Arial" w:hAnsi="Arial" w:cs="Arial"/>
        </w:rPr>
        <w:t>motywowania i wsparcia członków zespołów. Zwiększenie efektywności członków zespołów można także osiągnąć poprzez zapewnienie im szkoleń i warsztatów</w:t>
      </w:r>
      <w:r w:rsidR="00325166" w:rsidRPr="00B444D9">
        <w:rPr>
          <w:rFonts w:ascii="Arial" w:hAnsi="Arial" w:cs="Arial"/>
        </w:rPr>
        <w:t>,</w:t>
      </w:r>
      <w:r w:rsidR="004031CE" w:rsidRPr="00B444D9">
        <w:rPr>
          <w:rFonts w:ascii="Arial" w:hAnsi="Arial" w:cs="Arial"/>
        </w:rPr>
        <w:t xml:space="preserve"> na których spotykaliby</w:t>
      </w:r>
      <w:r w:rsidRPr="00B444D9">
        <w:rPr>
          <w:rFonts w:ascii="Arial" w:hAnsi="Arial" w:cs="Arial"/>
        </w:rPr>
        <w:t xml:space="preserve"> się </w:t>
      </w:r>
      <w:r w:rsidR="004031CE" w:rsidRPr="00B444D9">
        <w:rPr>
          <w:rFonts w:ascii="Arial" w:hAnsi="Arial" w:cs="Arial"/>
        </w:rPr>
        <w:t xml:space="preserve">członkowie </w:t>
      </w:r>
      <w:r w:rsidRPr="00B444D9">
        <w:rPr>
          <w:rFonts w:ascii="Arial" w:hAnsi="Arial" w:cs="Arial"/>
        </w:rPr>
        <w:t>ZI z</w:t>
      </w:r>
      <w:r w:rsidR="003D77DD">
        <w:rPr>
          <w:rFonts w:ascii="Arial" w:hAnsi="Arial" w:cs="Arial"/>
        </w:rPr>
        <w:t> </w:t>
      </w:r>
      <w:r w:rsidRPr="00B444D9">
        <w:rPr>
          <w:rFonts w:ascii="Arial" w:hAnsi="Arial" w:cs="Arial"/>
        </w:rPr>
        <w:t xml:space="preserve">różnych </w:t>
      </w:r>
      <w:r w:rsidR="004031CE" w:rsidRPr="00B444D9">
        <w:rPr>
          <w:rFonts w:ascii="Arial" w:hAnsi="Arial" w:cs="Arial"/>
        </w:rPr>
        <w:t>gmin i wymieniali</w:t>
      </w:r>
      <w:r w:rsidR="005215F2" w:rsidRPr="00B444D9">
        <w:rPr>
          <w:rFonts w:ascii="Arial" w:hAnsi="Arial" w:cs="Arial"/>
        </w:rPr>
        <w:t xml:space="preserve"> doświadczeniami</w:t>
      </w:r>
      <w:r w:rsidRPr="00B444D9">
        <w:rPr>
          <w:rFonts w:ascii="Arial" w:hAnsi="Arial" w:cs="Arial"/>
        </w:rPr>
        <w:t>.</w:t>
      </w:r>
    </w:p>
    <w:p w14:paraId="5D9BE554" w14:textId="4F7A6C37" w:rsidR="00BE7C87" w:rsidRPr="00B444D9" w:rsidRDefault="00BE7C87" w:rsidP="00BE1A6C">
      <w:pPr>
        <w:spacing w:after="120"/>
        <w:ind w:firstLine="709"/>
        <w:jc w:val="both"/>
        <w:rPr>
          <w:rFonts w:ascii="Arial" w:hAnsi="Arial" w:cs="Arial"/>
        </w:rPr>
      </w:pPr>
      <w:r w:rsidRPr="00B444D9">
        <w:rPr>
          <w:rFonts w:ascii="Arial" w:hAnsi="Arial" w:cs="Arial"/>
        </w:rPr>
        <w:t>Zdaniem 91% respondentów problemem przy współpracy instytucji są ograniczenia budżetowe. Siedem na dziesięć osób uznało, że częstotliwość spotkań jest za niska z powodu trudności w pogodzeniu obowiązków wielu osób. Nieco ponad połowa badanych uznała za utrudnienie nadmierną biurokrację, brak instrumentów do egzekwowania powziętych decyzji oraz kłopoty wynikające z braku możliwości wykonania superwizji.</w:t>
      </w:r>
      <w:r w:rsidR="004031CE" w:rsidRPr="00B444D9">
        <w:rPr>
          <w:rFonts w:ascii="Arial" w:hAnsi="Arial" w:cs="Arial"/>
        </w:rPr>
        <w:t xml:space="preserve"> Dla większości ZI</w:t>
      </w:r>
      <w:r w:rsidRPr="00B444D9">
        <w:rPr>
          <w:rFonts w:ascii="Arial" w:hAnsi="Arial" w:cs="Arial"/>
        </w:rPr>
        <w:t xml:space="preserve"> </w:t>
      </w:r>
      <w:r w:rsidRPr="00B444D9">
        <w:rPr>
          <w:rFonts w:ascii="Arial" w:hAnsi="Arial" w:cs="Arial"/>
        </w:rPr>
        <w:lastRenderedPageBreak/>
        <w:t xml:space="preserve">problemem nie jest </w:t>
      </w:r>
      <w:r w:rsidR="004031CE" w:rsidRPr="00B444D9">
        <w:rPr>
          <w:rFonts w:ascii="Arial" w:hAnsi="Arial" w:cs="Arial"/>
        </w:rPr>
        <w:t>zespołowe podejmowanie decyzji</w:t>
      </w:r>
      <w:r w:rsidRPr="00B444D9">
        <w:rPr>
          <w:rFonts w:ascii="Arial" w:hAnsi="Arial" w:cs="Arial"/>
        </w:rPr>
        <w:t xml:space="preserve"> oraz komunikacja i przepływ informacji między członkami zespołu. </w:t>
      </w:r>
    </w:p>
    <w:p w14:paraId="40B9AF71" w14:textId="77777777" w:rsidR="00BE7C87" w:rsidRPr="00B444D9" w:rsidRDefault="00BE7C87" w:rsidP="00BE1A6C">
      <w:pPr>
        <w:spacing w:after="120"/>
        <w:ind w:firstLine="709"/>
        <w:jc w:val="both"/>
        <w:rPr>
          <w:rFonts w:ascii="Arial" w:hAnsi="Arial" w:cs="Arial"/>
        </w:rPr>
      </w:pPr>
      <w:r w:rsidRPr="00B444D9">
        <w:rPr>
          <w:rFonts w:ascii="Arial" w:hAnsi="Arial" w:cs="Arial"/>
        </w:rPr>
        <w:t xml:space="preserve">Również Raport z badania: </w:t>
      </w:r>
      <w:r w:rsidR="005215F2" w:rsidRPr="00B444D9">
        <w:rPr>
          <w:rFonts w:ascii="Arial" w:hAnsi="Arial" w:cs="Arial"/>
        </w:rPr>
        <w:t>„</w:t>
      </w:r>
      <w:r w:rsidRPr="00B444D9">
        <w:rPr>
          <w:rFonts w:ascii="Arial" w:hAnsi="Arial" w:cs="Arial"/>
        </w:rPr>
        <w:t>Diagnoza potrzeb</w:t>
      </w:r>
      <w:r w:rsidR="004031CE" w:rsidRPr="00B444D9">
        <w:rPr>
          <w:rFonts w:ascii="Arial" w:hAnsi="Arial" w:cs="Arial"/>
        </w:rPr>
        <w:t xml:space="preserve"> podmiotów</w:t>
      </w:r>
      <w:r w:rsidR="005215F2" w:rsidRPr="00B444D9">
        <w:rPr>
          <w:rFonts w:ascii="Arial" w:hAnsi="Arial" w:cs="Arial"/>
        </w:rPr>
        <w:t>”</w:t>
      </w:r>
      <w:r w:rsidRPr="00B444D9">
        <w:rPr>
          <w:rStyle w:val="Odwoanieprzypisudolnego"/>
          <w:rFonts w:ascii="Arial" w:hAnsi="Arial" w:cs="Arial"/>
        </w:rPr>
        <w:footnoteReference w:id="16"/>
      </w:r>
      <w:r w:rsidR="004031CE" w:rsidRPr="00B444D9">
        <w:rPr>
          <w:rFonts w:ascii="Arial" w:hAnsi="Arial" w:cs="Arial"/>
        </w:rPr>
        <w:t xml:space="preserve"> </w:t>
      </w:r>
      <w:r w:rsidRPr="00B444D9">
        <w:rPr>
          <w:rFonts w:ascii="Arial" w:hAnsi="Arial" w:cs="Arial"/>
        </w:rPr>
        <w:t>dostarcza informacji na temat współpracy międzyinstytucjonalnej. Za najsilniejszą stronę zespołów interdyscyplinarnych badani uznali różnorodność osób wchodzących w ich skład oraz sprawny przepływ informacji pomiędzy ich członkami, wskaza</w:t>
      </w:r>
      <w:r w:rsidR="004031CE" w:rsidRPr="00B444D9">
        <w:rPr>
          <w:rFonts w:ascii="Arial" w:hAnsi="Arial" w:cs="Arial"/>
        </w:rPr>
        <w:t xml:space="preserve">ło tak 67% badanych. </w:t>
      </w:r>
      <w:r w:rsidR="0053597B" w:rsidRPr="00B444D9">
        <w:rPr>
          <w:rFonts w:ascii="Arial" w:hAnsi="Arial" w:cs="Arial"/>
        </w:rPr>
        <w:t>Atutem wg 39% badanych była koordynacja</w:t>
      </w:r>
      <w:r w:rsidRPr="00B444D9">
        <w:rPr>
          <w:rFonts w:ascii="Arial" w:hAnsi="Arial" w:cs="Arial"/>
        </w:rPr>
        <w:t xml:space="preserve"> działań i uporządkowanie funkcjonowania</w:t>
      </w:r>
      <w:r w:rsidR="0053597B" w:rsidRPr="00B444D9">
        <w:rPr>
          <w:rFonts w:ascii="Arial" w:hAnsi="Arial" w:cs="Arial"/>
        </w:rPr>
        <w:t xml:space="preserve"> ZI</w:t>
      </w:r>
      <w:r w:rsidRPr="00B444D9">
        <w:rPr>
          <w:rFonts w:ascii="Arial" w:hAnsi="Arial" w:cs="Arial"/>
        </w:rPr>
        <w:t>. Najmniejszy odsetek badanych, jedynie co dwudziesty, wskazał, że mocną stroną jest poparcie ze strony kierownictwa instytucji, których przedstawiciele wchodzą</w:t>
      </w:r>
      <w:r w:rsidR="0053597B" w:rsidRPr="00B444D9">
        <w:rPr>
          <w:rFonts w:ascii="Arial" w:hAnsi="Arial" w:cs="Arial"/>
        </w:rPr>
        <w:t xml:space="preserve"> </w:t>
      </w:r>
      <w:r w:rsidRPr="00B444D9">
        <w:rPr>
          <w:rFonts w:ascii="Arial" w:hAnsi="Arial" w:cs="Arial"/>
        </w:rPr>
        <w:t xml:space="preserve">w skład zespołu. </w:t>
      </w:r>
    </w:p>
    <w:p w14:paraId="2E8C596B" w14:textId="26964AFB" w:rsidR="00BE7C87" w:rsidRPr="00B444D9" w:rsidRDefault="00BE7C87" w:rsidP="00BE1A6C">
      <w:pPr>
        <w:spacing w:after="120"/>
        <w:ind w:firstLine="709"/>
        <w:jc w:val="both"/>
        <w:rPr>
          <w:rFonts w:ascii="Arial" w:hAnsi="Arial" w:cs="Arial"/>
        </w:rPr>
      </w:pPr>
      <w:r w:rsidRPr="00B444D9">
        <w:rPr>
          <w:rFonts w:ascii="Arial" w:hAnsi="Arial" w:cs="Arial"/>
        </w:rPr>
        <w:t xml:space="preserve">Ponad osiemdziesiąt procent respondentów uznało, że korzyścią współpracy międzyinstytucjonalnej jest kompleksowe udzielanie pomocy. Niewiele mniej (70%) uznało za korzystne wzajemnie uczenie się, dzielenie wiedzą i doświadczeniem. Według 64% badanych </w:t>
      </w:r>
      <w:r w:rsidR="004031CE" w:rsidRPr="00B444D9">
        <w:rPr>
          <w:rFonts w:ascii="Arial" w:hAnsi="Arial" w:cs="Arial"/>
        </w:rPr>
        <w:t xml:space="preserve">ważna </w:t>
      </w:r>
      <w:r w:rsidRPr="00B444D9">
        <w:rPr>
          <w:rFonts w:ascii="Arial" w:hAnsi="Arial" w:cs="Arial"/>
        </w:rPr>
        <w:t>jest lepsza koordynacja działań służb i instytucji, a 61% mówi o zwiększeniu skuteczności działań pomocowych dla ofiar przemocy. Stopień, w jakim ułatwiają one realizację zadań ustawowych jest jednak różny. Respondenci za ułatwiające pracę w bardzo dużym lub dużym stopniu uznali przede wszystkim</w:t>
      </w:r>
      <w:r w:rsidR="004031CE" w:rsidRPr="00B444D9">
        <w:rPr>
          <w:rFonts w:ascii="Arial" w:hAnsi="Arial" w:cs="Arial"/>
        </w:rPr>
        <w:t>:</w:t>
      </w:r>
      <w:r w:rsidRPr="00B444D9">
        <w:rPr>
          <w:rFonts w:ascii="Arial" w:hAnsi="Arial" w:cs="Arial"/>
        </w:rPr>
        <w:t xml:space="preserve"> tworzenie i rozbudowę branżowych sieci społecznych objawiające się wzajemnym uczeniem się i </w:t>
      </w:r>
      <w:r w:rsidR="0012491F" w:rsidRPr="00B444D9">
        <w:rPr>
          <w:rFonts w:ascii="Arial" w:hAnsi="Arial" w:cs="Arial"/>
        </w:rPr>
        <w:t xml:space="preserve">dzieleniem doświadczeniem, </w:t>
      </w:r>
      <w:r w:rsidRPr="00B444D9">
        <w:rPr>
          <w:rFonts w:ascii="Arial" w:hAnsi="Arial" w:cs="Arial"/>
        </w:rPr>
        <w:t>poznanie się i nawiązywanie kontaktów</w:t>
      </w:r>
      <w:r w:rsidR="0012491F" w:rsidRPr="00B444D9">
        <w:rPr>
          <w:rFonts w:ascii="Arial" w:hAnsi="Arial" w:cs="Arial"/>
        </w:rPr>
        <w:t xml:space="preserve">, </w:t>
      </w:r>
      <w:r w:rsidRPr="00B444D9">
        <w:rPr>
          <w:rFonts w:ascii="Arial" w:hAnsi="Arial" w:cs="Arial"/>
        </w:rPr>
        <w:t>szybki przepływ informacji pomiędzy przedstawicielami różnych instytucji, czego konsekwencją jest kompleksowe udzielnie pomocy rodzinie dotkniętej przemocą</w:t>
      </w:r>
      <w:r w:rsidR="00395ABF" w:rsidRPr="00B444D9">
        <w:rPr>
          <w:rFonts w:ascii="Arial" w:hAnsi="Arial" w:cs="Arial"/>
        </w:rPr>
        <w:t>.</w:t>
      </w:r>
      <w:r w:rsidRPr="00B444D9">
        <w:rPr>
          <w:rFonts w:ascii="Arial" w:hAnsi="Arial" w:cs="Arial"/>
        </w:rPr>
        <w:t xml:space="preserve"> </w:t>
      </w:r>
    </w:p>
    <w:p w14:paraId="594F2FC4" w14:textId="4E722D10" w:rsidR="005215F2" w:rsidRPr="00B444D9" w:rsidRDefault="00846764" w:rsidP="00BE1A6C">
      <w:pPr>
        <w:spacing w:after="120"/>
        <w:ind w:firstLine="709"/>
        <w:jc w:val="both"/>
        <w:rPr>
          <w:rFonts w:ascii="Arial" w:hAnsi="Arial" w:cs="Arial"/>
          <w:sz w:val="24"/>
          <w:szCs w:val="24"/>
        </w:rPr>
      </w:pPr>
      <w:bookmarkStart w:id="19" w:name="_Toc433369663"/>
      <w:r w:rsidRPr="00B444D9">
        <w:rPr>
          <w:rFonts w:ascii="Arial" w:hAnsi="Arial" w:cs="Arial"/>
        </w:rPr>
        <w:t xml:space="preserve">Za słabe strony zespołów co czwarty badany uznał fakt, że członkowie nie zajmują decyzyjnych stanowisk w swoich instytucjach, przez co nie posiadają instrumentów wykonawczych. Co piąty badany wskazał, że w ZI brakuje przedstawicieli niektórych instytucji. Na niewystarczające kompetencje, wiedzę i doświadczenie wskazało 15% badanych, niewiele mniej – 13% - uznało niekonsekwencje w działaniu, jako jedną z najsłabszych stron działania ZI. </w:t>
      </w:r>
    </w:p>
    <w:bookmarkEnd w:id="19"/>
    <w:p w14:paraId="4DE8607F" w14:textId="77777777" w:rsidR="005215F2" w:rsidRPr="00B444D9" w:rsidRDefault="005215F2" w:rsidP="00BE1A6C">
      <w:pPr>
        <w:spacing w:after="120"/>
        <w:ind w:firstLine="709"/>
        <w:jc w:val="both"/>
        <w:rPr>
          <w:rFonts w:ascii="Arial" w:hAnsi="Arial" w:cs="Arial"/>
        </w:rPr>
      </w:pPr>
      <w:r w:rsidRPr="00B444D9">
        <w:rPr>
          <w:rFonts w:ascii="Arial" w:hAnsi="Arial" w:cs="Arial"/>
        </w:rPr>
        <w:t xml:space="preserve">Część badanych twierdzi, że luką systemu prócz jego opieszałości jest niewystarczająca troska o losy ofiar przemocy. Brak objęcia opieką psychologiczną dzieci na miejscu zdarzenia, czy też konieczność kilkukrotnego składania zeznań przez ofiary przemocy, na policji, w prokuraturze, w sądzie, to duży problem według uczestników zogniskowanego wywiadu grupowego. Kłopotem dla wielu członków zespołów interdyscyplinarnych jest brak akceptacji </w:t>
      </w:r>
      <w:r w:rsidR="0053597B" w:rsidRPr="00B444D9">
        <w:rPr>
          <w:rFonts w:ascii="Arial" w:hAnsi="Arial" w:cs="Arial"/>
        </w:rPr>
        <w:t xml:space="preserve">przełożonego dotyczącej </w:t>
      </w:r>
      <w:r w:rsidRPr="00B444D9">
        <w:rPr>
          <w:rFonts w:ascii="Arial" w:hAnsi="Arial" w:cs="Arial"/>
        </w:rPr>
        <w:t>wyjścia pracownika na spotkania związane z pełnieniem obowiązków w grupie roboczej czy zespole. Obowiązki pełnione w ramach ZI często są wykonywane dodatkowo, poza godzinami pracy. Ponadto wskazywano na braki finansowe, zwłaszcza dotykające człon</w:t>
      </w:r>
      <w:r w:rsidR="008F6C83" w:rsidRPr="00B444D9">
        <w:rPr>
          <w:rFonts w:ascii="Arial" w:hAnsi="Arial" w:cs="Arial"/>
        </w:rPr>
        <w:t>ków organizacji pozarządowych.</w:t>
      </w:r>
    </w:p>
    <w:p w14:paraId="66CAD05C" w14:textId="7CD24960" w:rsidR="00BE7C87" w:rsidRPr="00B444D9" w:rsidRDefault="00EF28CD" w:rsidP="00BE1A6C">
      <w:pPr>
        <w:spacing w:after="120"/>
        <w:ind w:firstLine="709"/>
        <w:jc w:val="both"/>
        <w:rPr>
          <w:rFonts w:ascii="Arial" w:hAnsi="Arial" w:cs="Arial"/>
        </w:rPr>
      </w:pPr>
      <w:r w:rsidRPr="00B444D9">
        <w:rPr>
          <w:rFonts w:ascii="Arial" w:hAnsi="Arial" w:cs="Arial"/>
        </w:rPr>
        <w:t>Kolejnym zadaniem gmin jest zapewnianie potrzebującym miejsc w ośrodkach wsparcia i ośrodkach interwencji kryzysowej</w:t>
      </w:r>
      <w:r w:rsidR="00BE7C87" w:rsidRPr="00B444D9">
        <w:rPr>
          <w:rFonts w:ascii="Arial" w:hAnsi="Arial" w:cs="Arial"/>
        </w:rPr>
        <w:t xml:space="preserve"> (OIK)</w:t>
      </w:r>
      <w:r w:rsidRPr="00B444D9">
        <w:rPr>
          <w:rFonts w:ascii="Arial" w:hAnsi="Arial" w:cs="Arial"/>
        </w:rPr>
        <w:t>. Respondenci wskazują, że tylko w</w:t>
      </w:r>
      <w:r w:rsidR="001A0132">
        <w:rPr>
          <w:rFonts w:ascii="Arial" w:hAnsi="Arial" w:cs="Arial"/>
        </w:rPr>
        <w:t> </w:t>
      </w:r>
      <w:r w:rsidRPr="00B444D9">
        <w:rPr>
          <w:rFonts w:ascii="Arial" w:hAnsi="Arial" w:cs="Arial"/>
        </w:rPr>
        <w:t>przypadku 2% badanych gmin funkcjonują ośrodki, do których można skierować osoby doświadczające przemocy w</w:t>
      </w:r>
      <w:r w:rsidR="001641DE">
        <w:rPr>
          <w:rFonts w:ascii="Arial" w:hAnsi="Arial" w:cs="Arial"/>
        </w:rPr>
        <w:t xml:space="preserve"> </w:t>
      </w:r>
      <w:bookmarkStart w:id="20" w:name="_Toc457967096"/>
      <w:r w:rsidRPr="00B444D9">
        <w:rPr>
          <w:rFonts w:ascii="Arial" w:hAnsi="Arial" w:cs="Arial"/>
        </w:rPr>
        <w:t>rodzinie.</w:t>
      </w:r>
      <w:bookmarkEnd w:id="20"/>
    </w:p>
    <w:p w14:paraId="0DA84CAA" w14:textId="3D4EB420" w:rsidR="00EF28CD" w:rsidRPr="00B444D9" w:rsidRDefault="00BE7C87" w:rsidP="0053597B">
      <w:pPr>
        <w:spacing w:after="120"/>
        <w:ind w:firstLine="709"/>
        <w:jc w:val="both"/>
        <w:rPr>
          <w:rFonts w:ascii="Arial" w:hAnsi="Arial" w:cs="Arial"/>
        </w:rPr>
      </w:pPr>
      <w:r w:rsidRPr="00B444D9">
        <w:rPr>
          <w:rFonts w:ascii="Arial" w:hAnsi="Arial" w:cs="Arial"/>
        </w:rPr>
        <w:t>P</w:t>
      </w:r>
      <w:r w:rsidR="00EF28CD" w:rsidRPr="00B444D9">
        <w:rPr>
          <w:rFonts w:ascii="Arial" w:hAnsi="Arial" w:cs="Arial"/>
        </w:rPr>
        <w:t>omimo braków w infrastrukturze, aż 24,7% gmin zapewnia miejsca w ośrodkach wsparcia dla potrzebujących. W analizowanym okresie ogólna liczba osób</w:t>
      </w:r>
      <w:r w:rsidR="0053597B" w:rsidRPr="00B444D9">
        <w:rPr>
          <w:rFonts w:ascii="Arial" w:hAnsi="Arial" w:cs="Arial"/>
        </w:rPr>
        <w:t xml:space="preserve"> umieszczonych w</w:t>
      </w:r>
      <w:r w:rsidR="001A0132">
        <w:rPr>
          <w:rFonts w:ascii="Arial" w:hAnsi="Arial" w:cs="Arial"/>
        </w:rPr>
        <w:t> </w:t>
      </w:r>
      <w:r w:rsidR="0053597B" w:rsidRPr="00B444D9">
        <w:rPr>
          <w:rFonts w:ascii="Arial" w:hAnsi="Arial" w:cs="Arial"/>
        </w:rPr>
        <w:t>ośrodkach wsparcia</w:t>
      </w:r>
      <w:r w:rsidR="00EF28CD" w:rsidRPr="00B444D9">
        <w:rPr>
          <w:rFonts w:ascii="Arial" w:hAnsi="Arial" w:cs="Arial"/>
        </w:rPr>
        <w:t xml:space="preserve">, bez względu na rodzaj przyczyny, rosła od 2414 do 2762 osób. Gdy analizujemy </w:t>
      </w:r>
      <w:r w:rsidR="0053597B" w:rsidRPr="00B444D9">
        <w:rPr>
          <w:rFonts w:ascii="Arial" w:hAnsi="Arial" w:cs="Arial"/>
        </w:rPr>
        <w:t xml:space="preserve">pod względem płci, </w:t>
      </w:r>
      <w:r w:rsidR="00EF28CD" w:rsidRPr="00B444D9">
        <w:rPr>
          <w:rFonts w:ascii="Arial" w:hAnsi="Arial" w:cs="Arial"/>
        </w:rPr>
        <w:t xml:space="preserve">osoby umieszczone w </w:t>
      </w:r>
      <w:r w:rsidR="0053597B" w:rsidRPr="00B444D9">
        <w:rPr>
          <w:rFonts w:ascii="Arial" w:hAnsi="Arial" w:cs="Arial"/>
        </w:rPr>
        <w:t xml:space="preserve">w.w. </w:t>
      </w:r>
      <w:r w:rsidR="00EF28CD" w:rsidRPr="00B444D9">
        <w:rPr>
          <w:rFonts w:ascii="Arial" w:hAnsi="Arial" w:cs="Arial"/>
        </w:rPr>
        <w:t xml:space="preserve">ośrodkach ze względu na </w:t>
      </w:r>
      <w:r w:rsidR="00EF28CD" w:rsidRPr="00B444D9">
        <w:rPr>
          <w:rFonts w:ascii="Arial" w:hAnsi="Arial" w:cs="Arial"/>
        </w:rPr>
        <w:lastRenderedPageBreak/>
        <w:t xml:space="preserve">przemoc w rodzinie, należy odnotować, że </w:t>
      </w:r>
      <w:r w:rsidR="008F6C83" w:rsidRPr="00B444D9">
        <w:rPr>
          <w:rFonts w:ascii="Arial" w:hAnsi="Arial" w:cs="Arial"/>
        </w:rPr>
        <w:t xml:space="preserve">wśród osób skierowanych do ośrodków wsparcia </w:t>
      </w:r>
      <w:r w:rsidR="00EF28CD" w:rsidRPr="00B444D9">
        <w:rPr>
          <w:rFonts w:ascii="Arial" w:hAnsi="Arial" w:cs="Arial"/>
        </w:rPr>
        <w:t>zdecydowanie przeważały kobiety</w:t>
      </w:r>
      <w:r w:rsidR="0012491F" w:rsidRPr="00B444D9">
        <w:rPr>
          <w:rFonts w:ascii="Arial" w:hAnsi="Arial" w:cs="Arial"/>
        </w:rPr>
        <w:t>,</w:t>
      </w:r>
      <w:r w:rsidR="00EF28CD" w:rsidRPr="00B444D9">
        <w:rPr>
          <w:rFonts w:ascii="Arial" w:hAnsi="Arial" w:cs="Arial"/>
        </w:rPr>
        <w:t xml:space="preserve"> a liczba osób na przestrzeni lat się zmniejszała</w:t>
      </w:r>
      <w:r w:rsidR="0053597B" w:rsidRPr="00B444D9">
        <w:rPr>
          <w:rFonts w:ascii="Arial" w:hAnsi="Arial" w:cs="Arial"/>
        </w:rPr>
        <w:t xml:space="preserve"> (tabela 18)</w:t>
      </w:r>
      <w:r w:rsidR="00EF28CD" w:rsidRPr="00B444D9">
        <w:rPr>
          <w:rFonts w:ascii="Arial" w:hAnsi="Arial" w:cs="Arial"/>
        </w:rPr>
        <w:t>.</w:t>
      </w:r>
    </w:p>
    <w:p w14:paraId="0C91D72C"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bookmarkStart w:id="21" w:name="_Toc457967150"/>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18</w:t>
      </w:r>
      <w:r w:rsidRPr="008E3EAA">
        <w:rPr>
          <w:rFonts w:ascii="Arial" w:hAnsi="Arial" w:cs="Arial"/>
          <w:color w:val="1F3864" w:themeColor="accent1" w:themeShade="80"/>
          <w:sz w:val="22"/>
        </w:rPr>
        <w:t>. Liczba osób umie</w:t>
      </w:r>
      <w:r w:rsidR="00DC7E22" w:rsidRPr="008E3EAA">
        <w:rPr>
          <w:rFonts w:ascii="Arial" w:hAnsi="Arial" w:cs="Arial"/>
          <w:color w:val="1F3864" w:themeColor="accent1" w:themeShade="80"/>
          <w:sz w:val="22"/>
        </w:rPr>
        <w:t xml:space="preserve">szczonych w ośrodkach wsparcia </w:t>
      </w:r>
      <w:r w:rsidRPr="008E3EAA">
        <w:rPr>
          <w:rFonts w:ascii="Arial" w:hAnsi="Arial" w:cs="Arial"/>
          <w:color w:val="1F3864" w:themeColor="accent1" w:themeShade="80"/>
          <w:sz w:val="22"/>
        </w:rPr>
        <w:t>w latach 2012-2015</w:t>
      </w:r>
      <w:bookmarkEnd w:id="21"/>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umieszczonych w ośrodkach."/>
        <w:tblDescription w:val="Tabela przedstawia liczbę osób umieszczonych w ośrodkach ze względu na przemoc w rodzinie."/>
      </w:tblPr>
      <w:tblGrid>
        <w:gridCol w:w="1148"/>
        <w:gridCol w:w="3311"/>
        <w:gridCol w:w="2153"/>
        <w:gridCol w:w="2398"/>
      </w:tblGrid>
      <w:tr w:rsidR="00BE7C87" w:rsidRPr="00B444D9" w14:paraId="41AD3751" w14:textId="77777777" w:rsidTr="00BC0235">
        <w:trPr>
          <w:trHeight w:val="618"/>
          <w:tblHeader/>
          <w:jc w:val="center"/>
        </w:trPr>
        <w:tc>
          <w:tcPr>
            <w:tcW w:w="1148" w:type="dxa"/>
            <w:vMerge w:val="restart"/>
            <w:tcBorders>
              <w:top w:val="double" w:sz="4" w:space="0" w:color="auto"/>
              <w:left w:val="double" w:sz="4" w:space="0" w:color="auto"/>
              <w:right w:val="double" w:sz="4" w:space="0" w:color="auto"/>
            </w:tcBorders>
            <w:shd w:val="clear" w:color="auto" w:fill="1F3864" w:themeFill="accent1" w:themeFillShade="80"/>
          </w:tcPr>
          <w:p w14:paraId="51F87C6A" w14:textId="77777777" w:rsidR="00BE7C87" w:rsidRPr="00B444D9" w:rsidRDefault="00BE7C87"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3311" w:type="dxa"/>
            <w:vMerge w:val="restart"/>
            <w:tcBorders>
              <w:top w:val="double" w:sz="4" w:space="0" w:color="auto"/>
              <w:left w:val="double" w:sz="4" w:space="0" w:color="auto"/>
              <w:right w:val="double" w:sz="4" w:space="0" w:color="auto"/>
            </w:tcBorders>
            <w:shd w:val="clear" w:color="auto" w:fill="1F3864" w:themeFill="accent1" w:themeFillShade="80"/>
          </w:tcPr>
          <w:p w14:paraId="44C9C8A6" w14:textId="77777777" w:rsidR="00BE7C87" w:rsidRPr="00B444D9" w:rsidRDefault="00BE7C87"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osób umieszczonych w ośrodkach </w:t>
            </w:r>
            <w:r w:rsidRPr="00B444D9">
              <w:rPr>
                <w:rFonts w:ascii="Arial" w:hAnsi="Arial" w:cs="Arial"/>
                <w:b/>
                <w:bCs/>
                <w:iCs/>
                <w:sz w:val="20"/>
                <w:szCs w:val="20"/>
              </w:rPr>
              <w:t>OGÓŁEM</w:t>
            </w:r>
          </w:p>
        </w:tc>
        <w:tc>
          <w:tcPr>
            <w:tcW w:w="455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234F7D" w14:textId="77777777" w:rsidR="00BE7C87" w:rsidRPr="00B444D9" w:rsidRDefault="00BE7C87"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osób umieszczonych w ośrodkach ze względu na </w:t>
            </w:r>
            <w:r w:rsidRPr="00B444D9">
              <w:rPr>
                <w:rFonts w:ascii="Arial" w:hAnsi="Arial" w:cs="Arial"/>
                <w:b/>
                <w:bCs/>
                <w:iCs/>
                <w:sz w:val="20"/>
                <w:szCs w:val="20"/>
              </w:rPr>
              <w:t>PRZEMOC W RODZINIE</w:t>
            </w:r>
          </w:p>
        </w:tc>
      </w:tr>
      <w:tr w:rsidR="00BE7C87" w:rsidRPr="00B444D9" w14:paraId="5D0FC766" w14:textId="77777777" w:rsidTr="00BC0235">
        <w:trPr>
          <w:trHeight w:val="414"/>
          <w:tblHeader/>
          <w:jc w:val="center"/>
        </w:trPr>
        <w:tc>
          <w:tcPr>
            <w:tcW w:w="1148" w:type="dxa"/>
            <w:vMerge/>
            <w:tcBorders>
              <w:left w:val="double" w:sz="4" w:space="0" w:color="auto"/>
              <w:bottom w:val="double" w:sz="4" w:space="0" w:color="auto"/>
              <w:right w:val="double" w:sz="4" w:space="0" w:color="auto"/>
            </w:tcBorders>
            <w:shd w:val="clear" w:color="auto" w:fill="1F3864" w:themeFill="accent1" w:themeFillShade="80"/>
          </w:tcPr>
          <w:p w14:paraId="2D2FEE27" w14:textId="77777777" w:rsidR="00BE7C87" w:rsidRPr="00B444D9" w:rsidRDefault="00BE7C87" w:rsidP="00816FBD">
            <w:pPr>
              <w:pStyle w:val="Akapitzlist1"/>
              <w:spacing w:after="120"/>
              <w:ind w:left="0"/>
              <w:jc w:val="center"/>
              <w:rPr>
                <w:rFonts w:ascii="Arial" w:hAnsi="Arial" w:cs="Arial"/>
                <w:iCs/>
                <w:sz w:val="20"/>
                <w:szCs w:val="20"/>
              </w:rPr>
            </w:pPr>
          </w:p>
        </w:tc>
        <w:tc>
          <w:tcPr>
            <w:tcW w:w="3311" w:type="dxa"/>
            <w:vMerge/>
            <w:tcBorders>
              <w:left w:val="double" w:sz="4" w:space="0" w:color="auto"/>
              <w:bottom w:val="double" w:sz="4" w:space="0" w:color="auto"/>
              <w:right w:val="double" w:sz="4" w:space="0" w:color="auto"/>
            </w:tcBorders>
            <w:shd w:val="clear" w:color="auto" w:fill="1F3864" w:themeFill="accent1" w:themeFillShade="80"/>
          </w:tcPr>
          <w:p w14:paraId="22D00BD6" w14:textId="77777777" w:rsidR="00BE7C87" w:rsidRPr="00B444D9" w:rsidRDefault="00BE7C87" w:rsidP="00816FBD">
            <w:pPr>
              <w:pStyle w:val="Akapitzlist1"/>
              <w:spacing w:after="120"/>
              <w:ind w:left="0"/>
              <w:jc w:val="center"/>
              <w:rPr>
                <w:rFonts w:ascii="Arial" w:hAnsi="Arial" w:cs="Arial"/>
                <w:b/>
                <w:bCs/>
                <w:iCs/>
                <w:sz w:val="20"/>
                <w:szCs w:val="20"/>
              </w:rPr>
            </w:pPr>
          </w:p>
        </w:tc>
        <w:tc>
          <w:tcPr>
            <w:tcW w:w="21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262D707" w14:textId="77777777" w:rsidR="00BE7C87" w:rsidRPr="00B444D9" w:rsidRDefault="00BE7C87"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w:t>
            </w:r>
          </w:p>
        </w:tc>
        <w:tc>
          <w:tcPr>
            <w:tcW w:w="239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DFE98E" w14:textId="77777777" w:rsidR="00BE7C87" w:rsidRPr="00B444D9" w:rsidRDefault="00BE7C87"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w:t>
            </w:r>
          </w:p>
        </w:tc>
      </w:tr>
      <w:tr w:rsidR="00EF28CD" w:rsidRPr="00B444D9" w14:paraId="52F619B3" w14:textId="77777777" w:rsidTr="009B0926">
        <w:trPr>
          <w:trHeight w:val="239"/>
          <w:jc w:val="center"/>
        </w:trPr>
        <w:tc>
          <w:tcPr>
            <w:tcW w:w="1148" w:type="dxa"/>
            <w:tcBorders>
              <w:top w:val="double" w:sz="4" w:space="0" w:color="auto"/>
            </w:tcBorders>
          </w:tcPr>
          <w:p w14:paraId="41617397"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3311" w:type="dxa"/>
            <w:tcBorders>
              <w:top w:val="double" w:sz="4" w:space="0" w:color="auto"/>
            </w:tcBorders>
          </w:tcPr>
          <w:p w14:paraId="529C3209" w14:textId="3F419138"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r w:rsidR="00F47550">
              <w:rPr>
                <w:rFonts w:ascii="Arial" w:hAnsi="Arial" w:cs="Arial"/>
                <w:iCs/>
                <w:sz w:val="20"/>
                <w:szCs w:val="20"/>
              </w:rPr>
              <w:t> </w:t>
            </w:r>
            <w:r w:rsidRPr="00B444D9">
              <w:rPr>
                <w:rFonts w:ascii="Arial" w:hAnsi="Arial" w:cs="Arial"/>
                <w:iCs/>
                <w:sz w:val="20"/>
                <w:szCs w:val="20"/>
              </w:rPr>
              <w:t>414</w:t>
            </w:r>
          </w:p>
        </w:tc>
        <w:tc>
          <w:tcPr>
            <w:tcW w:w="2153" w:type="dxa"/>
            <w:tcBorders>
              <w:top w:val="double" w:sz="4" w:space="0" w:color="auto"/>
            </w:tcBorders>
          </w:tcPr>
          <w:p w14:paraId="4D38565D"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42</w:t>
            </w:r>
          </w:p>
        </w:tc>
        <w:tc>
          <w:tcPr>
            <w:tcW w:w="2398" w:type="dxa"/>
            <w:tcBorders>
              <w:top w:val="double" w:sz="4" w:space="0" w:color="auto"/>
            </w:tcBorders>
          </w:tcPr>
          <w:p w14:paraId="0556187D"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p>
        </w:tc>
      </w:tr>
      <w:tr w:rsidR="00EF28CD" w:rsidRPr="00B444D9" w14:paraId="3AC8A9A0" w14:textId="77777777" w:rsidTr="00EF28CD">
        <w:trPr>
          <w:trHeight w:val="285"/>
          <w:jc w:val="center"/>
        </w:trPr>
        <w:tc>
          <w:tcPr>
            <w:tcW w:w="1148" w:type="dxa"/>
          </w:tcPr>
          <w:p w14:paraId="4644BAE6"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3311" w:type="dxa"/>
          </w:tcPr>
          <w:p w14:paraId="55C2DF59" w14:textId="572042EE"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r w:rsidR="00F47550">
              <w:rPr>
                <w:rFonts w:ascii="Arial" w:hAnsi="Arial" w:cs="Arial"/>
                <w:iCs/>
                <w:sz w:val="20"/>
                <w:szCs w:val="20"/>
              </w:rPr>
              <w:t> </w:t>
            </w:r>
            <w:r w:rsidRPr="00B444D9">
              <w:rPr>
                <w:rFonts w:ascii="Arial" w:hAnsi="Arial" w:cs="Arial"/>
                <w:iCs/>
                <w:sz w:val="20"/>
                <w:szCs w:val="20"/>
              </w:rPr>
              <w:t>729</w:t>
            </w:r>
          </w:p>
        </w:tc>
        <w:tc>
          <w:tcPr>
            <w:tcW w:w="2153" w:type="dxa"/>
          </w:tcPr>
          <w:p w14:paraId="2FFF325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26</w:t>
            </w:r>
          </w:p>
        </w:tc>
        <w:tc>
          <w:tcPr>
            <w:tcW w:w="2398" w:type="dxa"/>
          </w:tcPr>
          <w:p w14:paraId="6C3B5214"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r>
      <w:tr w:rsidR="00EF28CD" w:rsidRPr="00B444D9" w14:paraId="003F349A" w14:textId="77777777" w:rsidTr="00EF28CD">
        <w:trPr>
          <w:trHeight w:val="261"/>
          <w:jc w:val="center"/>
        </w:trPr>
        <w:tc>
          <w:tcPr>
            <w:tcW w:w="1148" w:type="dxa"/>
          </w:tcPr>
          <w:p w14:paraId="3F202961"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3311" w:type="dxa"/>
          </w:tcPr>
          <w:p w14:paraId="4FE0484D" w14:textId="29749E15"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r w:rsidR="00F47550">
              <w:rPr>
                <w:rFonts w:ascii="Arial" w:hAnsi="Arial" w:cs="Arial"/>
                <w:iCs/>
                <w:sz w:val="20"/>
                <w:szCs w:val="20"/>
              </w:rPr>
              <w:t> </w:t>
            </w:r>
            <w:r w:rsidRPr="00B444D9">
              <w:rPr>
                <w:rFonts w:ascii="Arial" w:hAnsi="Arial" w:cs="Arial"/>
                <w:iCs/>
                <w:sz w:val="20"/>
                <w:szCs w:val="20"/>
              </w:rPr>
              <w:t>707</w:t>
            </w:r>
          </w:p>
        </w:tc>
        <w:tc>
          <w:tcPr>
            <w:tcW w:w="2153" w:type="dxa"/>
          </w:tcPr>
          <w:p w14:paraId="6A42988C"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29</w:t>
            </w:r>
          </w:p>
        </w:tc>
        <w:tc>
          <w:tcPr>
            <w:tcW w:w="2398" w:type="dxa"/>
          </w:tcPr>
          <w:p w14:paraId="17E32640"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w:t>
            </w:r>
          </w:p>
        </w:tc>
      </w:tr>
      <w:tr w:rsidR="00EF28CD" w:rsidRPr="00B444D9" w14:paraId="443512C5" w14:textId="77777777" w:rsidTr="00EF28CD">
        <w:trPr>
          <w:trHeight w:val="278"/>
          <w:jc w:val="center"/>
        </w:trPr>
        <w:tc>
          <w:tcPr>
            <w:tcW w:w="1148" w:type="dxa"/>
          </w:tcPr>
          <w:p w14:paraId="13D1B923"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3311" w:type="dxa"/>
          </w:tcPr>
          <w:p w14:paraId="6FB8283D" w14:textId="53D102DD"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r w:rsidR="00F47550">
              <w:rPr>
                <w:rFonts w:ascii="Arial" w:hAnsi="Arial" w:cs="Arial"/>
                <w:iCs/>
                <w:sz w:val="20"/>
                <w:szCs w:val="20"/>
              </w:rPr>
              <w:t> </w:t>
            </w:r>
            <w:r w:rsidRPr="00B444D9">
              <w:rPr>
                <w:rFonts w:ascii="Arial" w:hAnsi="Arial" w:cs="Arial"/>
                <w:iCs/>
                <w:sz w:val="20"/>
                <w:szCs w:val="20"/>
              </w:rPr>
              <w:t>762</w:t>
            </w:r>
          </w:p>
        </w:tc>
        <w:tc>
          <w:tcPr>
            <w:tcW w:w="2153" w:type="dxa"/>
          </w:tcPr>
          <w:p w14:paraId="06ECA10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28</w:t>
            </w:r>
          </w:p>
        </w:tc>
        <w:tc>
          <w:tcPr>
            <w:tcW w:w="2398" w:type="dxa"/>
          </w:tcPr>
          <w:p w14:paraId="3EEA791D"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p>
        </w:tc>
      </w:tr>
    </w:tbl>
    <w:p w14:paraId="431DE31D"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6C9E9750" w14:textId="77777777" w:rsidR="00EF28CD" w:rsidRPr="00B444D9" w:rsidRDefault="00EF28CD" w:rsidP="0053597B">
      <w:pPr>
        <w:spacing w:after="120"/>
        <w:ind w:firstLine="709"/>
        <w:jc w:val="both"/>
        <w:rPr>
          <w:rFonts w:ascii="Arial" w:hAnsi="Arial" w:cs="Arial"/>
        </w:rPr>
      </w:pPr>
      <w:r w:rsidRPr="00B444D9">
        <w:rPr>
          <w:rFonts w:ascii="Arial" w:hAnsi="Arial" w:cs="Arial"/>
        </w:rPr>
        <w:t>Pozostałe 67% podmiotów, nie zapewniających miejsc, podaje następujące przyczyny:</w:t>
      </w:r>
      <w:r w:rsidR="00BE7C87" w:rsidRPr="00B444D9">
        <w:rPr>
          <w:rFonts w:ascii="Arial" w:hAnsi="Arial" w:cs="Arial"/>
        </w:rPr>
        <w:t xml:space="preserve"> brak osób z takimi potrzebami, </w:t>
      </w:r>
      <w:r w:rsidRPr="00B444D9">
        <w:rPr>
          <w:rFonts w:ascii="Arial" w:hAnsi="Arial" w:cs="Arial"/>
        </w:rPr>
        <w:t xml:space="preserve">brak ośrodków </w:t>
      </w:r>
      <w:r w:rsidR="00BE7C87" w:rsidRPr="00B444D9">
        <w:rPr>
          <w:rFonts w:ascii="Arial" w:hAnsi="Arial" w:cs="Arial"/>
        </w:rPr>
        <w:t xml:space="preserve">w gminie lub gminach sąsiednich, </w:t>
      </w:r>
      <w:r w:rsidRPr="00B444D9">
        <w:rPr>
          <w:rFonts w:ascii="Arial" w:hAnsi="Arial" w:cs="Arial"/>
        </w:rPr>
        <w:t>brak środków finansowych na to działanie.</w:t>
      </w:r>
    </w:p>
    <w:p w14:paraId="1B1FD8B8" w14:textId="77777777" w:rsidR="00EF28CD" w:rsidRPr="00B444D9" w:rsidRDefault="00EF28CD" w:rsidP="0053597B">
      <w:pPr>
        <w:spacing w:after="120"/>
        <w:ind w:firstLine="709"/>
        <w:jc w:val="both"/>
        <w:rPr>
          <w:rFonts w:ascii="Arial" w:hAnsi="Arial" w:cs="Arial"/>
        </w:rPr>
      </w:pPr>
      <w:r w:rsidRPr="00B444D9">
        <w:rPr>
          <w:rFonts w:ascii="Arial" w:hAnsi="Arial" w:cs="Arial"/>
        </w:rPr>
        <w:t>Wśród badanych ośrodków pomocy społecznej 24,2% zapewnia potrzebującym miejsce w OIK-ach. Liczba osób umieszczonych ze względu na przemoc w rodzinie utrzymywała się w badanym okresie na zbliżonym poziomie. Wśród tych osób zdecydowanie przeważały kobiety</w:t>
      </w:r>
      <w:r w:rsidR="002F26E0" w:rsidRPr="00B444D9">
        <w:rPr>
          <w:rFonts w:ascii="Arial" w:hAnsi="Arial" w:cs="Arial"/>
        </w:rPr>
        <w:t xml:space="preserve"> </w:t>
      </w:r>
      <w:r w:rsidR="0053597B" w:rsidRPr="00B444D9">
        <w:rPr>
          <w:rFonts w:ascii="Arial" w:hAnsi="Arial" w:cs="Arial"/>
        </w:rPr>
        <w:t>(t</w:t>
      </w:r>
      <w:r w:rsidR="00032E5F" w:rsidRPr="00B444D9">
        <w:rPr>
          <w:rFonts w:ascii="Arial" w:hAnsi="Arial" w:cs="Arial"/>
        </w:rPr>
        <w:t>abela 19</w:t>
      </w:r>
      <w:r w:rsidR="002F26E0" w:rsidRPr="00B444D9">
        <w:rPr>
          <w:rFonts w:ascii="Arial" w:hAnsi="Arial" w:cs="Arial"/>
        </w:rPr>
        <w:t>)</w:t>
      </w:r>
      <w:r w:rsidRPr="00B444D9">
        <w:rPr>
          <w:rFonts w:ascii="Arial" w:hAnsi="Arial" w:cs="Arial"/>
        </w:rPr>
        <w:t>.</w:t>
      </w:r>
    </w:p>
    <w:p w14:paraId="2FC9B9AD"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bookmarkStart w:id="22" w:name="_Toc457967151"/>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19</w:t>
      </w:r>
      <w:r w:rsidRPr="008E3EAA">
        <w:rPr>
          <w:rFonts w:ascii="Arial" w:hAnsi="Arial" w:cs="Arial"/>
          <w:color w:val="1F3864" w:themeColor="accent1" w:themeShade="80"/>
          <w:sz w:val="22"/>
        </w:rPr>
        <w:t>. Liczba osób umieszczonych w oś</w:t>
      </w:r>
      <w:r w:rsidR="00846764" w:rsidRPr="008E3EAA">
        <w:rPr>
          <w:rFonts w:ascii="Arial" w:hAnsi="Arial" w:cs="Arial"/>
          <w:color w:val="1F3864" w:themeColor="accent1" w:themeShade="80"/>
          <w:sz w:val="22"/>
        </w:rPr>
        <w:t xml:space="preserve">rodkach interwencji kryzysowej </w:t>
      </w:r>
      <w:r w:rsidRPr="008E3EAA">
        <w:rPr>
          <w:rFonts w:ascii="Arial" w:hAnsi="Arial" w:cs="Arial"/>
          <w:color w:val="1F3864" w:themeColor="accent1" w:themeShade="80"/>
          <w:sz w:val="22"/>
        </w:rPr>
        <w:t>w latach 2012-2015</w:t>
      </w:r>
      <w:bookmarkEnd w:id="22"/>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umieszczonych w OIK (2012-2015)."/>
        <w:tblDescription w:val="Tabela przedstawia liczbę osób umieszczonych w ośrodkach interwencji kryzysowej ogółem, ze względu na przemoc w rodzinie z podziałem kobiety/mężczyźni."/>
      </w:tblPr>
      <w:tblGrid>
        <w:gridCol w:w="724"/>
        <w:gridCol w:w="2351"/>
        <w:gridCol w:w="2976"/>
        <w:gridCol w:w="1511"/>
        <w:gridCol w:w="1608"/>
      </w:tblGrid>
      <w:tr w:rsidR="00335664" w:rsidRPr="00B444D9" w14:paraId="67DD2AB8" w14:textId="77777777" w:rsidTr="00BC0235">
        <w:trPr>
          <w:trHeight w:val="624"/>
          <w:tblHeader/>
          <w:jc w:val="center"/>
        </w:trPr>
        <w:tc>
          <w:tcPr>
            <w:tcW w:w="724" w:type="dxa"/>
            <w:vMerge w:val="restart"/>
            <w:tcBorders>
              <w:top w:val="double" w:sz="4" w:space="0" w:color="auto"/>
              <w:left w:val="double" w:sz="4" w:space="0" w:color="auto"/>
              <w:right w:val="double" w:sz="4" w:space="0" w:color="auto"/>
            </w:tcBorders>
            <w:shd w:val="clear" w:color="auto" w:fill="1F3864" w:themeFill="accent1" w:themeFillShade="80"/>
          </w:tcPr>
          <w:p w14:paraId="68E4E97A" w14:textId="77777777" w:rsidR="00335664"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2351" w:type="dxa"/>
            <w:vMerge w:val="restart"/>
            <w:tcBorders>
              <w:top w:val="double" w:sz="4" w:space="0" w:color="auto"/>
              <w:left w:val="double" w:sz="4" w:space="0" w:color="auto"/>
              <w:right w:val="double" w:sz="4" w:space="0" w:color="auto"/>
            </w:tcBorders>
            <w:shd w:val="clear" w:color="auto" w:fill="1F3864" w:themeFill="accent1" w:themeFillShade="80"/>
          </w:tcPr>
          <w:p w14:paraId="30DDE009" w14:textId="77777777" w:rsidR="00335664"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rodzin umieszczonych w ośrodkach interwencji kryzysowej </w:t>
            </w:r>
            <w:r w:rsidRPr="00B444D9">
              <w:rPr>
                <w:rFonts w:ascii="Arial" w:hAnsi="Arial" w:cs="Arial"/>
                <w:b/>
                <w:bCs/>
                <w:iCs/>
                <w:sz w:val="20"/>
                <w:szCs w:val="20"/>
              </w:rPr>
              <w:t>OGÓŁEM</w:t>
            </w:r>
          </w:p>
        </w:tc>
        <w:tc>
          <w:tcPr>
            <w:tcW w:w="2976" w:type="dxa"/>
            <w:vMerge w:val="restart"/>
            <w:tcBorders>
              <w:top w:val="double" w:sz="4" w:space="0" w:color="auto"/>
              <w:left w:val="double" w:sz="4" w:space="0" w:color="auto"/>
              <w:right w:val="double" w:sz="4" w:space="0" w:color="auto"/>
            </w:tcBorders>
            <w:shd w:val="clear" w:color="auto" w:fill="1F3864" w:themeFill="accent1" w:themeFillShade="80"/>
          </w:tcPr>
          <w:p w14:paraId="4AE896A1" w14:textId="77777777" w:rsidR="00335664"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osób umieszczonych w ośrodkach interwencji kryzysowej </w:t>
            </w:r>
            <w:r w:rsidRPr="00B444D9">
              <w:rPr>
                <w:rFonts w:ascii="Arial" w:hAnsi="Arial" w:cs="Arial"/>
                <w:b/>
                <w:bCs/>
                <w:iCs/>
                <w:sz w:val="20"/>
                <w:szCs w:val="20"/>
              </w:rPr>
              <w:t>OGÓŁEM</w:t>
            </w:r>
          </w:p>
        </w:tc>
        <w:tc>
          <w:tcPr>
            <w:tcW w:w="3119"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7E784C4" w14:textId="77777777" w:rsidR="00335664"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osób umieszczonych w ośrodkach interwencji kryzysowej ze względu na </w:t>
            </w:r>
            <w:r w:rsidRPr="00B444D9">
              <w:rPr>
                <w:rFonts w:ascii="Arial" w:hAnsi="Arial" w:cs="Arial"/>
                <w:b/>
                <w:bCs/>
                <w:iCs/>
                <w:sz w:val="20"/>
                <w:szCs w:val="20"/>
              </w:rPr>
              <w:t>PRZEMOC W RODZINIE</w:t>
            </w:r>
          </w:p>
        </w:tc>
      </w:tr>
      <w:tr w:rsidR="00335664" w:rsidRPr="00B444D9" w14:paraId="48391988" w14:textId="77777777" w:rsidTr="00BC0235">
        <w:trPr>
          <w:trHeight w:val="419"/>
          <w:tblHeader/>
          <w:jc w:val="center"/>
        </w:trPr>
        <w:tc>
          <w:tcPr>
            <w:tcW w:w="724" w:type="dxa"/>
            <w:vMerge/>
            <w:tcBorders>
              <w:left w:val="double" w:sz="4" w:space="0" w:color="auto"/>
              <w:bottom w:val="double" w:sz="4" w:space="0" w:color="auto"/>
              <w:right w:val="double" w:sz="4" w:space="0" w:color="auto"/>
            </w:tcBorders>
            <w:shd w:val="clear" w:color="auto" w:fill="1F3864" w:themeFill="accent1" w:themeFillShade="80"/>
          </w:tcPr>
          <w:p w14:paraId="2ABCB4AE" w14:textId="77777777" w:rsidR="00335664" w:rsidRPr="00B444D9" w:rsidRDefault="00335664" w:rsidP="00816FBD">
            <w:pPr>
              <w:pStyle w:val="Akapitzlist1"/>
              <w:spacing w:after="120"/>
              <w:ind w:left="0"/>
              <w:jc w:val="center"/>
              <w:rPr>
                <w:rFonts w:ascii="Arial" w:hAnsi="Arial" w:cs="Arial"/>
                <w:iCs/>
                <w:sz w:val="20"/>
                <w:szCs w:val="20"/>
              </w:rPr>
            </w:pPr>
          </w:p>
        </w:tc>
        <w:tc>
          <w:tcPr>
            <w:tcW w:w="2351" w:type="dxa"/>
            <w:vMerge/>
            <w:tcBorders>
              <w:left w:val="double" w:sz="4" w:space="0" w:color="auto"/>
              <w:bottom w:val="double" w:sz="4" w:space="0" w:color="auto"/>
              <w:right w:val="double" w:sz="4" w:space="0" w:color="auto"/>
            </w:tcBorders>
            <w:shd w:val="clear" w:color="auto" w:fill="1F3864" w:themeFill="accent1" w:themeFillShade="80"/>
          </w:tcPr>
          <w:p w14:paraId="246C36E7" w14:textId="77777777" w:rsidR="00335664" w:rsidRPr="00B444D9" w:rsidRDefault="00335664" w:rsidP="00816FBD">
            <w:pPr>
              <w:pStyle w:val="Akapitzlist1"/>
              <w:spacing w:after="120"/>
              <w:ind w:left="0"/>
              <w:jc w:val="center"/>
              <w:rPr>
                <w:rFonts w:ascii="Arial" w:hAnsi="Arial" w:cs="Arial"/>
                <w:b/>
                <w:bCs/>
                <w:iCs/>
                <w:sz w:val="20"/>
                <w:szCs w:val="20"/>
              </w:rPr>
            </w:pPr>
          </w:p>
        </w:tc>
        <w:tc>
          <w:tcPr>
            <w:tcW w:w="2976" w:type="dxa"/>
            <w:vMerge/>
            <w:tcBorders>
              <w:left w:val="double" w:sz="4" w:space="0" w:color="auto"/>
              <w:bottom w:val="double" w:sz="4" w:space="0" w:color="auto"/>
              <w:right w:val="double" w:sz="4" w:space="0" w:color="auto"/>
            </w:tcBorders>
            <w:shd w:val="clear" w:color="auto" w:fill="1F3864" w:themeFill="accent1" w:themeFillShade="80"/>
          </w:tcPr>
          <w:p w14:paraId="6682FE87" w14:textId="77777777" w:rsidR="00335664" w:rsidRPr="00B444D9" w:rsidRDefault="00335664" w:rsidP="00816FBD">
            <w:pPr>
              <w:pStyle w:val="Akapitzlist1"/>
              <w:spacing w:after="120"/>
              <w:ind w:left="0"/>
              <w:jc w:val="center"/>
              <w:rPr>
                <w:rFonts w:ascii="Arial" w:hAnsi="Arial" w:cs="Arial"/>
                <w:b/>
                <w:bCs/>
                <w:iCs/>
                <w:sz w:val="20"/>
                <w:szCs w:val="20"/>
              </w:rPr>
            </w:pPr>
          </w:p>
        </w:tc>
        <w:tc>
          <w:tcPr>
            <w:tcW w:w="151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A6B6D3D" w14:textId="77777777" w:rsidR="00335664" w:rsidRPr="00B444D9" w:rsidRDefault="00335664"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w:t>
            </w:r>
          </w:p>
        </w:tc>
        <w:tc>
          <w:tcPr>
            <w:tcW w:w="160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64AA217" w14:textId="77777777" w:rsidR="00335664" w:rsidRPr="00B444D9" w:rsidRDefault="00335664" w:rsidP="00816FBD">
            <w:pPr>
              <w:pStyle w:val="Akapitzlist1"/>
              <w:spacing w:after="120"/>
              <w:ind w:left="-1217" w:firstLine="1217"/>
              <w:jc w:val="center"/>
              <w:rPr>
                <w:rFonts w:ascii="Arial" w:hAnsi="Arial" w:cs="Arial"/>
                <w:b/>
                <w:bCs/>
                <w:iCs/>
                <w:sz w:val="20"/>
                <w:szCs w:val="20"/>
              </w:rPr>
            </w:pPr>
            <w:r w:rsidRPr="00B444D9">
              <w:rPr>
                <w:rFonts w:ascii="Arial" w:hAnsi="Arial" w:cs="Arial"/>
                <w:b/>
                <w:bCs/>
                <w:iCs/>
                <w:sz w:val="20"/>
                <w:szCs w:val="20"/>
              </w:rPr>
              <w:t>Mężczyźni</w:t>
            </w:r>
          </w:p>
        </w:tc>
      </w:tr>
      <w:tr w:rsidR="00EF28CD" w:rsidRPr="00B444D9" w14:paraId="17B78907" w14:textId="77777777" w:rsidTr="009B0926">
        <w:trPr>
          <w:trHeight w:val="279"/>
          <w:jc w:val="center"/>
        </w:trPr>
        <w:tc>
          <w:tcPr>
            <w:tcW w:w="724" w:type="dxa"/>
            <w:tcBorders>
              <w:top w:val="double" w:sz="4" w:space="0" w:color="auto"/>
            </w:tcBorders>
          </w:tcPr>
          <w:p w14:paraId="519553B1"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2351" w:type="dxa"/>
            <w:tcBorders>
              <w:top w:val="double" w:sz="4" w:space="0" w:color="auto"/>
            </w:tcBorders>
          </w:tcPr>
          <w:p w14:paraId="68B88C9B"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c>
          <w:tcPr>
            <w:tcW w:w="2976" w:type="dxa"/>
            <w:tcBorders>
              <w:top w:val="double" w:sz="4" w:space="0" w:color="auto"/>
            </w:tcBorders>
          </w:tcPr>
          <w:p w14:paraId="0AF71850"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73</w:t>
            </w:r>
          </w:p>
        </w:tc>
        <w:tc>
          <w:tcPr>
            <w:tcW w:w="1511" w:type="dxa"/>
            <w:tcBorders>
              <w:top w:val="double" w:sz="4" w:space="0" w:color="auto"/>
            </w:tcBorders>
          </w:tcPr>
          <w:p w14:paraId="446C6E28"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w:t>
            </w:r>
          </w:p>
        </w:tc>
        <w:tc>
          <w:tcPr>
            <w:tcW w:w="1608" w:type="dxa"/>
            <w:tcBorders>
              <w:top w:val="double" w:sz="4" w:space="0" w:color="auto"/>
            </w:tcBorders>
          </w:tcPr>
          <w:p w14:paraId="0ECADE1C"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w:t>
            </w:r>
          </w:p>
        </w:tc>
      </w:tr>
      <w:tr w:rsidR="00EF28CD" w:rsidRPr="00B444D9" w14:paraId="2636E675" w14:textId="77777777" w:rsidTr="00EF28CD">
        <w:trPr>
          <w:trHeight w:val="269"/>
          <w:jc w:val="center"/>
        </w:trPr>
        <w:tc>
          <w:tcPr>
            <w:tcW w:w="724" w:type="dxa"/>
          </w:tcPr>
          <w:p w14:paraId="77109580"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2351" w:type="dxa"/>
          </w:tcPr>
          <w:p w14:paraId="5244460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c>
          <w:tcPr>
            <w:tcW w:w="2976" w:type="dxa"/>
          </w:tcPr>
          <w:p w14:paraId="203FAEE6"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55</w:t>
            </w:r>
          </w:p>
        </w:tc>
        <w:tc>
          <w:tcPr>
            <w:tcW w:w="1511" w:type="dxa"/>
          </w:tcPr>
          <w:p w14:paraId="4625690C"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23</w:t>
            </w:r>
          </w:p>
        </w:tc>
        <w:tc>
          <w:tcPr>
            <w:tcW w:w="1608" w:type="dxa"/>
          </w:tcPr>
          <w:p w14:paraId="243BD3BE"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p>
        </w:tc>
      </w:tr>
      <w:tr w:rsidR="00EF28CD" w:rsidRPr="00B444D9" w14:paraId="780796D2" w14:textId="77777777" w:rsidTr="00EF28CD">
        <w:trPr>
          <w:trHeight w:val="273"/>
          <w:jc w:val="center"/>
        </w:trPr>
        <w:tc>
          <w:tcPr>
            <w:tcW w:w="724" w:type="dxa"/>
          </w:tcPr>
          <w:p w14:paraId="2333E674"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2351" w:type="dxa"/>
          </w:tcPr>
          <w:p w14:paraId="191CC2B7"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22</w:t>
            </w:r>
          </w:p>
        </w:tc>
        <w:tc>
          <w:tcPr>
            <w:tcW w:w="2976" w:type="dxa"/>
          </w:tcPr>
          <w:p w14:paraId="7F66A066"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59</w:t>
            </w:r>
          </w:p>
        </w:tc>
        <w:tc>
          <w:tcPr>
            <w:tcW w:w="1511" w:type="dxa"/>
          </w:tcPr>
          <w:p w14:paraId="1F24528E"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18</w:t>
            </w:r>
          </w:p>
        </w:tc>
        <w:tc>
          <w:tcPr>
            <w:tcW w:w="1608" w:type="dxa"/>
          </w:tcPr>
          <w:p w14:paraId="4F7FE1D5"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w:t>
            </w:r>
          </w:p>
        </w:tc>
      </w:tr>
      <w:tr w:rsidR="00EF28CD" w:rsidRPr="00B444D9" w14:paraId="035F8190" w14:textId="77777777" w:rsidTr="00EF28CD">
        <w:trPr>
          <w:trHeight w:val="277"/>
          <w:jc w:val="center"/>
        </w:trPr>
        <w:tc>
          <w:tcPr>
            <w:tcW w:w="724" w:type="dxa"/>
          </w:tcPr>
          <w:p w14:paraId="5631EC73"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2351" w:type="dxa"/>
          </w:tcPr>
          <w:p w14:paraId="5448E2D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w:t>
            </w:r>
          </w:p>
        </w:tc>
        <w:tc>
          <w:tcPr>
            <w:tcW w:w="2976" w:type="dxa"/>
          </w:tcPr>
          <w:p w14:paraId="0B338E54"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57</w:t>
            </w:r>
          </w:p>
        </w:tc>
        <w:tc>
          <w:tcPr>
            <w:tcW w:w="1511" w:type="dxa"/>
          </w:tcPr>
          <w:p w14:paraId="53E7EAC8"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c>
          <w:tcPr>
            <w:tcW w:w="1608" w:type="dxa"/>
          </w:tcPr>
          <w:p w14:paraId="0326D254"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p>
        </w:tc>
      </w:tr>
    </w:tbl>
    <w:p w14:paraId="01FA28C4"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74FA9B31" w14:textId="1816FF84" w:rsidR="00032E5F" w:rsidRPr="00B444D9" w:rsidRDefault="0053597B" w:rsidP="0053597B">
      <w:pPr>
        <w:spacing w:after="120"/>
        <w:ind w:firstLine="709"/>
        <w:jc w:val="both"/>
        <w:rPr>
          <w:rFonts w:ascii="Arial" w:hAnsi="Arial" w:cs="Arial"/>
        </w:rPr>
      </w:pPr>
      <w:bookmarkStart w:id="23" w:name="_Toc457967152"/>
      <w:r w:rsidRPr="00B444D9">
        <w:rPr>
          <w:rFonts w:ascii="Arial" w:hAnsi="Arial" w:cs="Arial"/>
        </w:rPr>
        <w:t xml:space="preserve">Analizując </w:t>
      </w:r>
      <w:r w:rsidR="00032E5F" w:rsidRPr="00B444D9">
        <w:rPr>
          <w:rFonts w:ascii="Arial" w:hAnsi="Arial" w:cs="Arial"/>
        </w:rPr>
        <w:t xml:space="preserve">liczbę specjalistycznych porad udzielonych w ramach OIK, można zauważyć, że </w:t>
      </w:r>
      <w:r w:rsidR="0012491F" w:rsidRPr="00B444D9">
        <w:rPr>
          <w:rFonts w:ascii="Arial" w:hAnsi="Arial" w:cs="Arial"/>
        </w:rPr>
        <w:t>obniżyła się</w:t>
      </w:r>
      <w:r w:rsidR="00032E5F" w:rsidRPr="00B444D9">
        <w:rPr>
          <w:rFonts w:ascii="Arial" w:hAnsi="Arial" w:cs="Arial"/>
        </w:rPr>
        <w:t xml:space="preserve"> liczba udzielanych porad – o blisko 1500 przypadków. Natomiast liczba osób korzystających z porad utrzymuje się na podobnym poziomie na przestrzeni lat: średnio było to 956 osób (tabela 20).</w:t>
      </w:r>
    </w:p>
    <w:p w14:paraId="4D2099FF" w14:textId="18A0CCCF" w:rsidR="00032E5F" w:rsidRPr="00B444D9" w:rsidRDefault="00032E5F" w:rsidP="0053597B">
      <w:pPr>
        <w:spacing w:after="120"/>
        <w:ind w:firstLine="709"/>
        <w:jc w:val="both"/>
        <w:rPr>
          <w:rFonts w:ascii="Arial" w:hAnsi="Arial" w:cs="Arial"/>
        </w:rPr>
      </w:pPr>
      <w:r w:rsidRPr="00B444D9">
        <w:rPr>
          <w:rFonts w:ascii="Arial" w:hAnsi="Arial" w:cs="Arial"/>
        </w:rPr>
        <w:t>Większość, bo aż 62,2% respondentów wskazuje, że gmina nie zapewnia miejsca w</w:t>
      </w:r>
      <w:r w:rsidR="001A0132">
        <w:rPr>
          <w:rFonts w:ascii="Arial" w:hAnsi="Arial" w:cs="Arial"/>
        </w:rPr>
        <w:t> </w:t>
      </w:r>
      <w:r w:rsidRPr="00B444D9">
        <w:rPr>
          <w:rFonts w:ascii="Arial" w:hAnsi="Arial" w:cs="Arial"/>
        </w:rPr>
        <w:t xml:space="preserve">ośrodkach interwenci kryzysowej. Wśród przyczyn najczęściej </w:t>
      </w:r>
      <w:r w:rsidR="0053597B" w:rsidRPr="00B444D9">
        <w:rPr>
          <w:rFonts w:ascii="Arial" w:hAnsi="Arial" w:cs="Arial"/>
        </w:rPr>
        <w:t>wymienia się</w:t>
      </w:r>
      <w:r w:rsidRPr="00B444D9">
        <w:rPr>
          <w:rFonts w:ascii="Arial" w:hAnsi="Arial" w:cs="Arial"/>
        </w:rPr>
        <w:t>: brak ośrodków w gminie lub gminach sąsiednich oraz brak osób z takimi potrzebami.</w:t>
      </w:r>
    </w:p>
    <w:p w14:paraId="76C0A493" w14:textId="368BF3D4" w:rsidR="00032E5F" w:rsidRPr="00B444D9" w:rsidRDefault="00032E5F" w:rsidP="00CC54A5">
      <w:pPr>
        <w:spacing w:after="120"/>
        <w:ind w:firstLine="709"/>
        <w:jc w:val="both"/>
        <w:rPr>
          <w:rFonts w:ascii="Arial" w:hAnsi="Arial" w:cs="Arial"/>
        </w:rPr>
      </w:pPr>
      <w:r w:rsidRPr="00B444D9">
        <w:rPr>
          <w:rFonts w:ascii="Arial" w:hAnsi="Arial" w:cs="Arial"/>
        </w:rPr>
        <w:t>Na przestrzeni lat zmniejszała się liczba osób umieszczanych w ośrodkach wsparcia i</w:t>
      </w:r>
      <w:r w:rsidR="004F70CE">
        <w:rPr>
          <w:rFonts w:ascii="Arial" w:hAnsi="Arial" w:cs="Arial"/>
        </w:rPr>
        <w:t> </w:t>
      </w:r>
      <w:r w:rsidRPr="00B444D9">
        <w:rPr>
          <w:rFonts w:ascii="Arial" w:hAnsi="Arial" w:cs="Arial"/>
        </w:rPr>
        <w:t xml:space="preserve">OIK. Nie wynikało to z powodu zwiększania liczby podmiotów świadczących miejsca dla osób </w:t>
      </w:r>
      <w:r w:rsidRPr="00B444D9">
        <w:rPr>
          <w:rFonts w:ascii="Arial" w:hAnsi="Arial" w:cs="Arial"/>
        </w:rPr>
        <w:lastRenderedPageBreak/>
        <w:t>do</w:t>
      </w:r>
      <w:r w:rsidR="00811795" w:rsidRPr="00B444D9">
        <w:rPr>
          <w:rFonts w:ascii="Arial" w:hAnsi="Arial" w:cs="Arial"/>
        </w:rPr>
        <w:t>znających przemocy w rodzinie, ale z faktu iż p</w:t>
      </w:r>
      <w:r w:rsidRPr="00B444D9">
        <w:rPr>
          <w:rFonts w:ascii="Arial" w:hAnsi="Arial" w:cs="Arial"/>
        </w:rPr>
        <w:t>racownicy JST szukali dla klientów innych form wsparcia.</w:t>
      </w:r>
    </w:p>
    <w:p w14:paraId="57768C8B"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20</w:t>
      </w:r>
      <w:r w:rsidRPr="008E3EAA">
        <w:rPr>
          <w:rFonts w:ascii="Arial" w:hAnsi="Arial" w:cs="Arial"/>
          <w:color w:val="1F3864" w:themeColor="accent1" w:themeShade="80"/>
          <w:sz w:val="22"/>
        </w:rPr>
        <w:t>. Liczba porad specjalistycznych względem osób skierowanych do o</w:t>
      </w:r>
      <w:r w:rsidR="00846764" w:rsidRPr="008E3EAA">
        <w:rPr>
          <w:rFonts w:ascii="Arial" w:hAnsi="Arial" w:cs="Arial"/>
          <w:color w:val="1F3864" w:themeColor="accent1" w:themeShade="80"/>
          <w:sz w:val="22"/>
        </w:rPr>
        <w:t xml:space="preserve">środków interwencji kryzysowej </w:t>
      </w:r>
      <w:r w:rsidRPr="008E3EAA">
        <w:rPr>
          <w:rFonts w:ascii="Arial" w:hAnsi="Arial" w:cs="Arial"/>
          <w:color w:val="1F3864" w:themeColor="accent1" w:themeShade="80"/>
          <w:sz w:val="22"/>
        </w:rPr>
        <w:t>w latach 2012-2015</w:t>
      </w:r>
      <w:bookmarkEnd w:id="23"/>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porad specjalistycznych."/>
        <w:tblDescription w:val="Tabela przedstawia liczbę porad specjalistycznych względem osób skierowanych do ośrodków interwencji kryzysowej (2012-2015)."/>
      </w:tblPr>
      <w:tblGrid>
        <w:gridCol w:w="1301"/>
        <w:gridCol w:w="3647"/>
        <w:gridCol w:w="4070"/>
      </w:tblGrid>
      <w:tr w:rsidR="00EF28CD" w:rsidRPr="00B444D9" w14:paraId="5BF9FC38" w14:textId="77777777" w:rsidTr="00BC0235">
        <w:trPr>
          <w:trHeight w:val="421"/>
          <w:tblHeader/>
          <w:jc w:val="center"/>
        </w:trPr>
        <w:tc>
          <w:tcPr>
            <w:tcW w:w="130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9FA951F" w14:textId="77777777" w:rsidR="00EF28CD" w:rsidRPr="00B444D9" w:rsidRDefault="00335664"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Rok </w:t>
            </w:r>
          </w:p>
        </w:tc>
        <w:tc>
          <w:tcPr>
            <w:tcW w:w="36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D37C44B" w14:textId="77777777" w:rsidR="00EF28CD" w:rsidRPr="00B444D9" w:rsidRDefault="00EF28CD" w:rsidP="00816FBD">
            <w:pPr>
              <w:pStyle w:val="Akapitzlist1"/>
              <w:spacing w:after="120"/>
              <w:ind w:left="0"/>
              <w:jc w:val="center"/>
              <w:rPr>
                <w:rFonts w:ascii="Arial" w:hAnsi="Arial" w:cs="Arial"/>
                <w:b/>
                <w:bCs/>
                <w:iCs/>
                <w:sz w:val="20"/>
                <w:szCs w:val="20"/>
              </w:rPr>
            </w:pPr>
            <w:r w:rsidRPr="00B444D9">
              <w:rPr>
                <w:rFonts w:ascii="Arial" w:hAnsi="Arial" w:cs="Arial"/>
                <w:b/>
                <w:iCs/>
                <w:sz w:val="20"/>
                <w:szCs w:val="20"/>
              </w:rPr>
              <w:t>Liczba osób</w:t>
            </w:r>
          </w:p>
        </w:tc>
        <w:tc>
          <w:tcPr>
            <w:tcW w:w="407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F7238CD" w14:textId="77777777" w:rsidR="00EF28CD" w:rsidRPr="00B444D9" w:rsidRDefault="00EF28CD"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Liczba porad</w:t>
            </w:r>
          </w:p>
        </w:tc>
      </w:tr>
      <w:tr w:rsidR="00EF28CD" w:rsidRPr="00B444D9" w14:paraId="6D647B9A" w14:textId="77777777" w:rsidTr="009B0926">
        <w:trPr>
          <w:trHeight w:val="271"/>
          <w:jc w:val="center"/>
        </w:trPr>
        <w:tc>
          <w:tcPr>
            <w:tcW w:w="1301" w:type="dxa"/>
            <w:tcBorders>
              <w:top w:val="double" w:sz="4" w:space="0" w:color="auto"/>
            </w:tcBorders>
          </w:tcPr>
          <w:p w14:paraId="204DD1FA"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3647" w:type="dxa"/>
            <w:tcBorders>
              <w:top w:val="double" w:sz="4" w:space="0" w:color="auto"/>
            </w:tcBorders>
          </w:tcPr>
          <w:p w14:paraId="647D314B"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921</w:t>
            </w:r>
          </w:p>
        </w:tc>
        <w:tc>
          <w:tcPr>
            <w:tcW w:w="4070" w:type="dxa"/>
            <w:tcBorders>
              <w:top w:val="double" w:sz="4" w:space="0" w:color="auto"/>
            </w:tcBorders>
          </w:tcPr>
          <w:p w14:paraId="31D90368"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r w:rsidR="00335664" w:rsidRPr="00B444D9">
              <w:rPr>
                <w:rFonts w:ascii="Arial" w:hAnsi="Arial" w:cs="Arial"/>
                <w:iCs/>
                <w:sz w:val="20"/>
                <w:szCs w:val="20"/>
              </w:rPr>
              <w:t xml:space="preserve"> </w:t>
            </w:r>
            <w:r w:rsidRPr="00B444D9">
              <w:rPr>
                <w:rFonts w:ascii="Arial" w:hAnsi="Arial" w:cs="Arial"/>
                <w:iCs/>
                <w:sz w:val="20"/>
                <w:szCs w:val="20"/>
              </w:rPr>
              <w:t>001</w:t>
            </w:r>
          </w:p>
        </w:tc>
      </w:tr>
      <w:tr w:rsidR="00EF28CD" w:rsidRPr="00B444D9" w14:paraId="0CDAEE28" w14:textId="77777777" w:rsidTr="00EF28CD">
        <w:trPr>
          <w:trHeight w:val="271"/>
          <w:jc w:val="center"/>
        </w:trPr>
        <w:tc>
          <w:tcPr>
            <w:tcW w:w="1301" w:type="dxa"/>
          </w:tcPr>
          <w:p w14:paraId="42E6C672"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3647" w:type="dxa"/>
          </w:tcPr>
          <w:p w14:paraId="2A57D4DD" w14:textId="6B682D6E"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w:t>
            </w:r>
            <w:r w:rsidR="00F47550">
              <w:rPr>
                <w:rFonts w:ascii="Arial" w:hAnsi="Arial" w:cs="Arial"/>
                <w:iCs/>
                <w:sz w:val="20"/>
                <w:szCs w:val="20"/>
              </w:rPr>
              <w:t> </w:t>
            </w:r>
            <w:r w:rsidRPr="00B444D9">
              <w:rPr>
                <w:rFonts w:ascii="Arial" w:hAnsi="Arial" w:cs="Arial"/>
                <w:iCs/>
                <w:sz w:val="20"/>
                <w:szCs w:val="20"/>
              </w:rPr>
              <w:t>061</w:t>
            </w:r>
          </w:p>
        </w:tc>
        <w:tc>
          <w:tcPr>
            <w:tcW w:w="4070" w:type="dxa"/>
          </w:tcPr>
          <w:p w14:paraId="068DE6C6"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w:t>
            </w:r>
            <w:r w:rsidR="00335664" w:rsidRPr="00B444D9">
              <w:rPr>
                <w:rFonts w:ascii="Arial" w:hAnsi="Arial" w:cs="Arial"/>
                <w:iCs/>
                <w:sz w:val="20"/>
                <w:szCs w:val="20"/>
              </w:rPr>
              <w:t xml:space="preserve"> </w:t>
            </w:r>
            <w:r w:rsidRPr="00B444D9">
              <w:rPr>
                <w:rFonts w:ascii="Arial" w:hAnsi="Arial" w:cs="Arial"/>
                <w:iCs/>
                <w:sz w:val="20"/>
                <w:szCs w:val="20"/>
              </w:rPr>
              <w:t>552</w:t>
            </w:r>
          </w:p>
        </w:tc>
      </w:tr>
      <w:tr w:rsidR="00EF28CD" w:rsidRPr="00B444D9" w14:paraId="17DD624C" w14:textId="77777777" w:rsidTr="00EF28CD">
        <w:trPr>
          <w:trHeight w:val="70"/>
          <w:jc w:val="center"/>
        </w:trPr>
        <w:tc>
          <w:tcPr>
            <w:tcW w:w="1301" w:type="dxa"/>
          </w:tcPr>
          <w:p w14:paraId="45EF3F2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3647" w:type="dxa"/>
          </w:tcPr>
          <w:p w14:paraId="0656DE71"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919</w:t>
            </w:r>
          </w:p>
        </w:tc>
        <w:tc>
          <w:tcPr>
            <w:tcW w:w="4070" w:type="dxa"/>
          </w:tcPr>
          <w:p w14:paraId="4DA040A9"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335664" w:rsidRPr="00B444D9">
              <w:rPr>
                <w:rFonts w:ascii="Arial" w:hAnsi="Arial" w:cs="Arial"/>
                <w:iCs/>
                <w:sz w:val="20"/>
                <w:szCs w:val="20"/>
              </w:rPr>
              <w:t xml:space="preserve"> </w:t>
            </w:r>
            <w:r w:rsidRPr="00B444D9">
              <w:rPr>
                <w:rFonts w:ascii="Arial" w:hAnsi="Arial" w:cs="Arial"/>
                <w:iCs/>
                <w:sz w:val="20"/>
                <w:szCs w:val="20"/>
              </w:rPr>
              <w:t>763</w:t>
            </w:r>
          </w:p>
        </w:tc>
      </w:tr>
      <w:tr w:rsidR="00EF28CD" w:rsidRPr="00B444D9" w14:paraId="50D2CCCF" w14:textId="77777777" w:rsidTr="00EF28CD">
        <w:trPr>
          <w:trHeight w:val="307"/>
          <w:jc w:val="center"/>
        </w:trPr>
        <w:tc>
          <w:tcPr>
            <w:tcW w:w="1301" w:type="dxa"/>
          </w:tcPr>
          <w:p w14:paraId="2310BB5A"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3647" w:type="dxa"/>
          </w:tcPr>
          <w:p w14:paraId="53F038F2"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923</w:t>
            </w:r>
          </w:p>
        </w:tc>
        <w:tc>
          <w:tcPr>
            <w:tcW w:w="4070" w:type="dxa"/>
          </w:tcPr>
          <w:p w14:paraId="41C5802B" w14:textId="77777777" w:rsidR="00EF28CD" w:rsidRPr="00B444D9" w:rsidRDefault="00EF28CD"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335664" w:rsidRPr="00B444D9">
              <w:rPr>
                <w:rFonts w:ascii="Arial" w:hAnsi="Arial" w:cs="Arial"/>
                <w:iCs/>
                <w:sz w:val="20"/>
                <w:szCs w:val="20"/>
              </w:rPr>
              <w:t xml:space="preserve"> </w:t>
            </w:r>
            <w:r w:rsidRPr="00B444D9">
              <w:rPr>
                <w:rFonts w:ascii="Arial" w:hAnsi="Arial" w:cs="Arial"/>
                <w:iCs/>
                <w:sz w:val="20"/>
                <w:szCs w:val="20"/>
              </w:rPr>
              <w:t>589</w:t>
            </w:r>
          </w:p>
        </w:tc>
      </w:tr>
    </w:tbl>
    <w:p w14:paraId="4207FD36"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4789DC8E" w14:textId="77777777" w:rsidR="00EF28CD" w:rsidRPr="00B444D9" w:rsidRDefault="00EF28CD" w:rsidP="00811795">
      <w:pPr>
        <w:spacing w:after="120"/>
        <w:ind w:firstLine="709"/>
        <w:jc w:val="both"/>
        <w:rPr>
          <w:rFonts w:ascii="Arial" w:hAnsi="Arial" w:cs="Arial"/>
        </w:rPr>
      </w:pPr>
      <w:r w:rsidRPr="00B444D9">
        <w:rPr>
          <w:rFonts w:ascii="Arial" w:hAnsi="Arial" w:cs="Arial"/>
        </w:rPr>
        <w:t>Ostatnim etapem opisu działań dotyczący</w:t>
      </w:r>
      <w:r w:rsidR="008F6C83" w:rsidRPr="00B444D9">
        <w:rPr>
          <w:rFonts w:ascii="Arial" w:hAnsi="Arial" w:cs="Arial"/>
        </w:rPr>
        <w:t xml:space="preserve">ch przeciwdziałania przemocy w </w:t>
      </w:r>
      <w:r w:rsidRPr="00B444D9">
        <w:rPr>
          <w:rFonts w:ascii="Arial" w:hAnsi="Arial" w:cs="Arial"/>
        </w:rPr>
        <w:t>rodzinie jest realizacja Procedury Niebieskie Karty (NK). Jak widać na poniższym zestawieniu</w:t>
      </w:r>
      <w:r w:rsidR="0012491F" w:rsidRPr="00B444D9">
        <w:rPr>
          <w:rFonts w:ascii="Arial" w:hAnsi="Arial" w:cs="Arial"/>
        </w:rPr>
        <w:t>,</w:t>
      </w:r>
      <w:r w:rsidRPr="00B444D9">
        <w:rPr>
          <w:rFonts w:ascii="Arial" w:hAnsi="Arial" w:cs="Arial"/>
        </w:rPr>
        <w:t xml:space="preserve"> liczba wypełnionych Kart A </w:t>
      </w:r>
      <w:r w:rsidR="0012491F" w:rsidRPr="00B444D9">
        <w:rPr>
          <w:rFonts w:ascii="Arial" w:hAnsi="Arial" w:cs="Arial"/>
        </w:rPr>
        <w:t>wz</w:t>
      </w:r>
      <w:r w:rsidRPr="00B444D9">
        <w:rPr>
          <w:rFonts w:ascii="Arial" w:hAnsi="Arial" w:cs="Arial"/>
        </w:rPr>
        <w:t>rosła w okresie 2012-2015 z poziomu 2</w:t>
      </w:r>
      <w:r w:rsidR="00335664" w:rsidRPr="00B444D9">
        <w:rPr>
          <w:rFonts w:ascii="Arial" w:hAnsi="Arial" w:cs="Arial"/>
        </w:rPr>
        <w:t xml:space="preserve"> </w:t>
      </w:r>
      <w:r w:rsidRPr="00B444D9">
        <w:rPr>
          <w:rFonts w:ascii="Arial" w:hAnsi="Arial" w:cs="Arial"/>
        </w:rPr>
        <w:t>862 do 5</w:t>
      </w:r>
      <w:r w:rsidR="00335664" w:rsidRPr="00B444D9">
        <w:rPr>
          <w:rFonts w:ascii="Arial" w:hAnsi="Arial" w:cs="Arial"/>
        </w:rPr>
        <w:t xml:space="preserve"> </w:t>
      </w:r>
      <w:r w:rsidRPr="00B444D9">
        <w:rPr>
          <w:rFonts w:ascii="Arial" w:hAnsi="Arial" w:cs="Arial"/>
        </w:rPr>
        <w:t>239 wypełnio</w:t>
      </w:r>
      <w:r w:rsidR="00335664" w:rsidRPr="00B444D9">
        <w:rPr>
          <w:rFonts w:ascii="Arial" w:hAnsi="Arial" w:cs="Arial"/>
        </w:rPr>
        <w:t>nych formularzy. Według danych z ankiety</w:t>
      </w:r>
      <w:r w:rsidRPr="00B444D9">
        <w:rPr>
          <w:rFonts w:ascii="Arial" w:hAnsi="Arial" w:cs="Arial"/>
        </w:rPr>
        <w:t xml:space="preserve"> wśród ośrodków pomocy uruchomiono 17</w:t>
      </w:r>
      <w:r w:rsidR="00E308DD" w:rsidRPr="00B444D9">
        <w:rPr>
          <w:rFonts w:ascii="Arial" w:hAnsi="Arial" w:cs="Arial"/>
        </w:rPr>
        <w:t xml:space="preserve"> </w:t>
      </w:r>
      <w:r w:rsidRPr="00B444D9">
        <w:rPr>
          <w:rFonts w:ascii="Arial" w:hAnsi="Arial" w:cs="Arial"/>
        </w:rPr>
        <w:t xml:space="preserve">151 procedur NK. </w:t>
      </w:r>
    </w:p>
    <w:p w14:paraId="0EDF088F" w14:textId="3C763181" w:rsidR="00EF28CD" w:rsidRPr="00B444D9" w:rsidRDefault="00EF28CD" w:rsidP="00811795">
      <w:pPr>
        <w:spacing w:after="120"/>
        <w:ind w:firstLine="709"/>
        <w:jc w:val="both"/>
        <w:rPr>
          <w:rFonts w:ascii="Arial" w:hAnsi="Arial" w:cs="Arial"/>
        </w:rPr>
      </w:pPr>
      <w:r w:rsidRPr="00B444D9">
        <w:rPr>
          <w:rFonts w:ascii="Arial" w:hAnsi="Arial" w:cs="Arial"/>
        </w:rPr>
        <w:t>Najczęściej występującym rodzajem przemocy, wg danych z badanych ośrodków pomocy społecznej, była przemoc psychiczna (14</w:t>
      </w:r>
      <w:r w:rsidR="00E308DD" w:rsidRPr="00B444D9">
        <w:rPr>
          <w:rFonts w:ascii="Arial" w:hAnsi="Arial" w:cs="Arial"/>
        </w:rPr>
        <w:t xml:space="preserve"> </w:t>
      </w:r>
      <w:r w:rsidRPr="00B444D9">
        <w:rPr>
          <w:rFonts w:ascii="Arial" w:hAnsi="Arial" w:cs="Arial"/>
        </w:rPr>
        <w:t>550 przypadków) i fizyczna (11</w:t>
      </w:r>
      <w:r w:rsidR="00E308DD" w:rsidRPr="00B444D9">
        <w:rPr>
          <w:rFonts w:ascii="Arial" w:hAnsi="Arial" w:cs="Arial"/>
        </w:rPr>
        <w:t xml:space="preserve"> </w:t>
      </w:r>
      <w:r w:rsidRPr="00B444D9">
        <w:rPr>
          <w:rFonts w:ascii="Arial" w:hAnsi="Arial" w:cs="Arial"/>
        </w:rPr>
        <w:t>32</w:t>
      </w:r>
      <w:r w:rsidR="00335664" w:rsidRPr="00B444D9">
        <w:rPr>
          <w:rFonts w:ascii="Arial" w:hAnsi="Arial" w:cs="Arial"/>
        </w:rPr>
        <w:t xml:space="preserve">8 przypadków). Obserwując dane </w:t>
      </w:r>
      <w:r w:rsidRPr="00B444D9">
        <w:rPr>
          <w:rFonts w:ascii="Arial" w:hAnsi="Arial" w:cs="Arial"/>
        </w:rPr>
        <w:t>w poniższej tabeli należy zwrócić uwagę, że w ramach jednej wypełnionej Karty A mógł wystąpić więcej niż jeden rodzaj przemocy. Jak wskazywali respondenci podczas wypełniania ankiety, rzadko zdarza się, że dana rodzina dotknięta jest tylko jednym rodzajem przemocy. Warto podkreślić, że osoby doświadczające przemocy w</w:t>
      </w:r>
      <w:r w:rsidR="001A0132">
        <w:rPr>
          <w:rFonts w:ascii="Arial" w:hAnsi="Arial" w:cs="Arial"/>
        </w:rPr>
        <w:t> </w:t>
      </w:r>
      <w:r w:rsidRPr="00B444D9">
        <w:rPr>
          <w:rFonts w:ascii="Arial" w:hAnsi="Arial" w:cs="Arial"/>
        </w:rPr>
        <w:t>rodzinach, w</w:t>
      </w:r>
      <w:r w:rsidR="001641DE">
        <w:rPr>
          <w:rFonts w:ascii="Arial" w:hAnsi="Arial" w:cs="Arial"/>
        </w:rPr>
        <w:t xml:space="preserve"> </w:t>
      </w:r>
      <w:r w:rsidRPr="00B444D9">
        <w:rPr>
          <w:rFonts w:ascii="Arial" w:hAnsi="Arial" w:cs="Arial"/>
        </w:rPr>
        <w:t>których rozpoczęto procedurę to przede wszystkim dzieci. Wynika to z faktu, że uczęszczają one do przedszkoli lub szkół, co zwiększa prawdopodobieństwo wykr</w:t>
      </w:r>
      <w:r w:rsidR="00E308DD" w:rsidRPr="00B444D9">
        <w:rPr>
          <w:rFonts w:ascii="Arial" w:hAnsi="Arial" w:cs="Arial"/>
        </w:rPr>
        <w:t>ycia zjawiska przez otoczenie, w</w:t>
      </w:r>
      <w:r w:rsidRPr="00B444D9">
        <w:rPr>
          <w:rFonts w:ascii="Arial" w:hAnsi="Arial" w:cs="Arial"/>
        </w:rPr>
        <w:t xml:space="preserve"> tym przede wszystkim przez n</w:t>
      </w:r>
      <w:r w:rsidR="00E308DD" w:rsidRPr="00B444D9">
        <w:rPr>
          <w:rFonts w:ascii="Arial" w:hAnsi="Arial" w:cs="Arial"/>
        </w:rPr>
        <w:t xml:space="preserve">auczycieli, </w:t>
      </w:r>
      <w:r w:rsidR="00335664" w:rsidRPr="00B444D9">
        <w:rPr>
          <w:rFonts w:ascii="Arial" w:hAnsi="Arial" w:cs="Arial"/>
        </w:rPr>
        <w:t xml:space="preserve">czy </w:t>
      </w:r>
      <w:r w:rsidR="00E308DD" w:rsidRPr="00B444D9">
        <w:rPr>
          <w:rFonts w:ascii="Arial" w:hAnsi="Arial" w:cs="Arial"/>
        </w:rPr>
        <w:t>pedagogów szkolnych</w:t>
      </w:r>
      <w:r w:rsidRPr="00B444D9">
        <w:rPr>
          <w:rFonts w:ascii="Arial" w:hAnsi="Arial" w:cs="Arial"/>
        </w:rPr>
        <w:t>. W przypadku osób starszych lub niepełnosprawnych trudniej zidentyfikować zjawisko przemocy. Osoby te są częściej uzależnione od rodziny (w t</w:t>
      </w:r>
      <w:r w:rsidR="00E308DD" w:rsidRPr="00B444D9">
        <w:rPr>
          <w:rFonts w:ascii="Arial" w:hAnsi="Arial" w:cs="Arial"/>
        </w:rPr>
        <w:t xml:space="preserve">ym osób stosujących przemoc) i </w:t>
      </w:r>
      <w:r w:rsidRPr="00B444D9">
        <w:rPr>
          <w:rFonts w:ascii="Arial" w:hAnsi="Arial" w:cs="Arial"/>
        </w:rPr>
        <w:t xml:space="preserve">rzadziej </w:t>
      </w:r>
      <w:r w:rsidR="00335664" w:rsidRPr="00B444D9">
        <w:rPr>
          <w:rFonts w:ascii="Arial" w:hAnsi="Arial" w:cs="Arial"/>
        </w:rPr>
        <w:t>o</w:t>
      </w:r>
      <w:r w:rsidRPr="00B444D9">
        <w:rPr>
          <w:rFonts w:ascii="Arial" w:hAnsi="Arial" w:cs="Arial"/>
        </w:rPr>
        <w:t>puszczają mieszkanie lub dom rodzinny.</w:t>
      </w:r>
    </w:p>
    <w:p w14:paraId="1D5808AE" w14:textId="77777777" w:rsidR="00EF28CD" w:rsidRPr="00B444D9" w:rsidRDefault="00811795" w:rsidP="00811795">
      <w:pPr>
        <w:spacing w:after="120"/>
        <w:ind w:firstLine="709"/>
        <w:jc w:val="both"/>
        <w:rPr>
          <w:rFonts w:ascii="Arial" w:hAnsi="Arial" w:cs="Arial"/>
        </w:rPr>
      </w:pPr>
      <w:r w:rsidRPr="00B444D9">
        <w:rPr>
          <w:rFonts w:ascii="Arial" w:hAnsi="Arial" w:cs="Arial"/>
        </w:rPr>
        <w:t>Poniższe zestawienie</w:t>
      </w:r>
      <w:r w:rsidR="00EF28CD" w:rsidRPr="00B444D9">
        <w:rPr>
          <w:rFonts w:ascii="Arial" w:hAnsi="Arial" w:cs="Arial"/>
        </w:rPr>
        <w:t xml:space="preserve"> ukazuje także, że </w:t>
      </w:r>
      <w:r w:rsidR="00335664" w:rsidRPr="00B444D9">
        <w:rPr>
          <w:rFonts w:ascii="Arial" w:hAnsi="Arial" w:cs="Arial"/>
        </w:rPr>
        <w:t xml:space="preserve">inicjatorem NK byli </w:t>
      </w:r>
      <w:r w:rsidRPr="00B444D9">
        <w:rPr>
          <w:rFonts w:ascii="Arial" w:hAnsi="Arial" w:cs="Arial"/>
        </w:rPr>
        <w:t xml:space="preserve">najczęściej </w:t>
      </w:r>
      <w:r w:rsidR="00335664" w:rsidRPr="00B444D9">
        <w:rPr>
          <w:rFonts w:ascii="Arial" w:hAnsi="Arial" w:cs="Arial"/>
        </w:rPr>
        <w:t xml:space="preserve">przedstawiciele policji, </w:t>
      </w:r>
      <w:r w:rsidR="00EF28CD" w:rsidRPr="00B444D9">
        <w:rPr>
          <w:rFonts w:ascii="Arial" w:hAnsi="Arial" w:cs="Arial"/>
        </w:rPr>
        <w:t>w sumie 14</w:t>
      </w:r>
      <w:r w:rsidR="00E308DD" w:rsidRPr="00B444D9">
        <w:rPr>
          <w:rFonts w:ascii="Arial" w:hAnsi="Arial" w:cs="Arial"/>
        </w:rPr>
        <w:t xml:space="preserve"> </w:t>
      </w:r>
      <w:r w:rsidR="00335664" w:rsidRPr="00B444D9">
        <w:rPr>
          <w:rFonts w:ascii="Arial" w:hAnsi="Arial" w:cs="Arial"/>
        </w:rPr>
        <w:t>239 procedur</w:t>
      </w:r>
      <w:r w:rsidR="00EF28CD" w:rsidRPr="00B444D9">
        <w:rPr>
          <w:rFonts w:ascii="Arial" w:hAnsi="Arial" w:cs="Arial"/>
        </w:rPr>
        <w:t xml:space="preserve">. W najmniejszym stopniu inicjatorem były osoby z sektora ochrony zdrowia. </w:t>
      </w:r>
    </w:p>
    <w:p w14:paraId="397C498D" w14:textId="083E27B4" w:rsidR="0012491F" w:rsidRPr="00B444D9" w:rsidRDefault="0012491F" w:rsidP="004A2861">
      <w:pPr>
        <w:spacing w:after="120"/>
        <w:ind w:firstLine="709"/>
        <w:jc w:val="both"/>
        <w:rPr>
          <w:rFonts w:ascii="Arial" w:hAnsi="Arial" w:cs="Arial"/>
        </w:rPr>
      </w:pPr>
      <w:r w:rsidRPr="00B444D9">
        <w:rPr>
          <w:rFonts w:ascii="Arial" w:hAnsi="Arial" w:cs="Arial"/>
        </w:rPr>
        <w:t>Dane z realizacji procedury Niebieskie Karty pokazują, że wśród osób objętych pomocą dominują kobiety. Stanowią one około 80-90% osób objętych interwencją. Jedynie w</w:t>
      </w:r>
      <w:r w:rsidR="001A0132">
        <w:rPr>
          <w:rFonts w:ascii="Arial" w:hAnsi="Arial" w:cs="Arial"/>
        </w:rPr>
        <w:t> </w:t>
      </w:r>
      <w:r w:rsidRPr="00B444D9">
        <w:rPr>
          <w:rFonts w:ascii="Arial" w:hAnsi="Arial" w:cs="Arial"/>
        </w:rPr>
        <w:t>przypadku przemocy wobec osób niepełnosprawnych proporcje mężczyzn względem kobiet są bardziej wyrównane.</w:t>
      </w:r>
    </w:p>
    <w:p w14:paraId="701E70B3" w14:textId="77777777" w:rsidR="00EF28CD" w:rsidRPr="00B444D9" w:rsidRDefault="0012491F" w:rsidP="00816FBD">
      <w:pPr>
        <w:pStyle w:val="Legenda"/>
        <w:spacing w:after="120" w:line="276" w:lineRule="auto"/>
        <w:jc w:val="both"/>
        <w:rPr>
          <w:rFonts w:ascii="Arial" w:hAnsi="Arial" w:cs="Arial"/>
          <w:sz w:val="22"/>
        </w:rPr>
      </w:pPr>
      <w:bookmarkStart w:id="24" w:name="_Toc457967153"/>
      <w:r w:rsidRPr="00B444D9">
        <w:rPr>
          <w:rFonts w:ascii="Arial" w:hAnsi="Arial" w:cs="Arial"/>
          <w:sz w:val="22"/>
        </w:rPr>
        <w:br w:type="page"/>
      </w:r>
      <w:r w:rsidR="00EF28CD"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21</w:t>
      </w:r>
      <w:r w:rsidR="00EF28CD" w:rsidRPr="008E3EAA">
        <w:rPr>
          <w:rFonts w:ascii="Arial" w:hAnsi="Arial" w:cs="Arial"/>
          <w:color w:val="1F3864" w:themeColor="accent1" w:themeShade="80"/>
          <w:sz w:val="22"/>
        </w:rPr>
        <w:t>. Liczba wypełnionych Kart A w podziale na rodzaj przemocy, podmiot wypeł</w:t>
      </w:r>
      <w:r w:rsidR="004B7380" w:rsidRPr="008E3EAA">
        <w:rPr>
          <w:rFonts w:ascii="Arial" w:hAnsi="Arial" w:cs="Arial"/>
          <w:color w:val="1F3864" w:themeColor="accent1" w:themeShade="80"/>
          <w:sz w:val="22"/>
        </w:rPr>
        <w:t xml:space="preserve">niający kartę oraz liczbę osób </w:t>
      </w:r>
      <w:r w:rsidR="00EF28CD" w:rsidRPr="008E3EAA">
        <w:rPr>
          <w:rFonts w:ascii="Arial" w:hAnsi="Arial" w:cs="Arial"/>
          <w:color w:val="1F3864" w:themeColor="accent1" w:themeShade="80"/>
          <w:sz w:val="22"/>
        </w:rPr>
        <w:t>w latach 2012-2015</w:t>
      </w:r>
      <w:bookmarkEnd w:id="24"/>
    </w:p>
    <w:tbl>
      <w:tblPr>
        <w:tblpPr w:leftFromText="141" w:rightFromText="141" w:vertAnchor="text" w:horzAnchor="margin" w:tblpXSpec="center" w:tblpY="1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Liczba wypełnionych Kart A."/>
        <w:tblDescription w:val="W tabeli 21 możemy zapoznać się z liczbą wypełnionych Kart A w podziale na rodzaj przemocy, podmiot wypełniający oraz liczbę osób ogółem."/>
      </w:tblPr>
      <w:tblGrid>
        <w:gridCol w:w="959"/>
        <w:gridCol w:w="1313"/>
        <w:gridCol w:w="1085"/>
        <w:gridCol w:w="16"/>
        <w:gridCol w:w="393"/>
        <w:gridCol w:w="453"/>
        <w:gridCol w:w="284"/>
        <w:gridCol w:w="76"/>
        <w:gridCol w:w="815"/>
        <w:gridCol w:w="270"/>
        <w:gridCol w:w="950"/>
        <w:gridCol w:w="15"/>
        <w:gridCol w:w="709"/>
        <w:gridCol w:w="141"/>
        <w:gridCol w:w="709"/>
        <w:gridCol w:w="142"/>
        <w:gridCol w:w="992"/>
      </w:tblGrid>
      <w:tr w:rsidR="002C0B8B" w:rsidRPr="006B7E2F" w14:paraId="183B3F02" w14:textId="77777777" w:rsidTr="001B6750">
        <w:trPr>
          <w:trHeight w:val="611"/>
        </w:trPr>
        <w:tc>
          <w:tcPr>
            <w:tcW w:w="959" w:type="dxa"/>
            <w:vMerge w:val="restart"/>
            <w:tcBorders>
              <w:top w:val="double" w:sz="4" w:space="0" w:color="auto"/>
              <w:left w:val="double" w:sz="4" w:space="0" w:color="auto"/>
              <w:right w:val="double" w:sz="4" w:space="0" w:color="auto"/>
            </w:tcBorders>
            <w:shd w:val="clear" w:color="auto" w:fill="1F3864" w:themeFill="accent1" w:themeFillShade="80"/>
          </w:tcPr>
          <w:p w14:paraId="5AD671FF"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Rok</w:t>
            </w:r>
          </w:p>
        </w:tc>
        <w:tc>
          <w:tcPr>
            <w:tcW w:w="13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FE01DEC"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Liczba wypełnionych Kart A</w:t>
            </w:r>
          </w:p>
        </w:tc>
        <w:tc>
          <w:tcPr>
            <w:tcW w:w="7050" w:type="dxa"/>
            <w:gridSpan w:val="1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3E8E238"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Rodzaj przemocy</w:t>
            </w:r>
          </w:p>
        </w:tc>
      </w:tr>
      <w:tr w:rsidR="002C0B8B" w:rsidRPr="006B7E2F" w14:paraId="40F1F419" w14:textId="77777777" w:rsidTr="001B6750">
        <w:trPr>
          <w:trHeight w:val="410"/>
        </w:trPr>
        <w:tc>
          <w:tcPr>
            <w:tcW w:w="959" w:type="dxa"/>
            <w:vMerge/>
            <w:tcBorders>
              <w:left w:val="double" w:sz="4" w:space="0" w:color="auto"/>
              <w:bottom w:val="double" w:sz="4" w:space="0" w:color="auto"/>
              <w:right w:val="double" w:sz="4" w:space="0" w:color="auto"/>
            </w:tcBorders>
            <w:shd w:val="clear" w:color="auto" w:fill="1F3864" w:themeFill="accent1" w:themeFillShade="80"/>
          </w:tcPr>
          <w:p w14:paraId="33ED0033" w14:textId="77777777" w:rsidR="002C0B8B" w:rsidRPr="006B7E2F" w:rsidRDefault="002C0B8B" w:rsidP="00816FBD">
            <w:pPr>
              <w:pStyle w:val="Akapitzlist1"/>
              <w:spacing w:after="120"/>
              <w:ind w:left="0"/>
              <w:jc w:val="center"/>
              <w:rPr>
                <w:rFonts w:ascii="Arial" w:hAnsi="Arial" w:cs="Arial"/>
                <w:b/>
                <w:iCs/>
                <w:sz w:val="16"/>
                <w:szCs w:val="18"/>
              </w:rPr>
            </w:pPr>
          </w:p>
        </w:tc>
        <w:tc>
          <w:tcPr>
            <w:tcW w:w="13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62D8184"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OGÓŁEM</w:t>
            </w:r>
          </w:p>
        </w:tc>
        <w:tc>
          <w:tcPr>
            <w:tcW w:w="1494"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CE6864"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FIZYCZNA</w:t>
            </w:r>
          </w:p>
        </w:tc>
        <w:tc>
          <w:tcPr>
            <w:tcW w:w="1628"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B878A17"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PSYCHICZNA</w:t>
            </w:r>
          </w:p>
        </w:tc>
        <w:tc>
          <w:tcPr>
            <w:tcW w:w="1944"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9C94BF4" w14:textId="77777777" w:rsidR="002C0B8B" w:rsidRPr="006B7E2F" w:rsidRDefault="002C0B8B" w:rsidP="00816FBD">
            <w:pPr>
              <w:pStyle w:val="Akapitzlist1"/>
              <w:spacing w:after="120"/>
              <w:ind w:left="0"/>
              <w:jc w:val="center"/>
              <w:rPr>
                <w:rFonts w:ascii="Arial" w:hAnsi="Arial" w:cs="Arial"/>
                <w:b/>
                <w:bCs/>
                <w:iCs/>
                <w:sz w:val="16"/>
                <w:szCs w:val="18"/>
                <w:highlight w:val="yellow"/>
              </w:rPr>
            </w:pPr>
            <w:r w:rsidRPr="006B7E2F">
              <w:rPr>
                <w:rFonts w:ascii="Arial" w:hAnsi="Arial" w:cs="Arial"/>
                <w:b/>
                <w:bCs/>
                <w:iCs/>
                <w:sz w:val="16"/>
                <w:szCs w:val="18"/>
              </w:rPr>
              <w:t>PRZEMOC SEKSUALNA</w:t>
            </w:r>
          </w:p>
        </w:tc>
        <w:tc>
          <w:tcPr>
            <w:tcW w:w="1984"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73A0EF" w14:textId="77777777" w:rsidR="002C0B8B" w:rsidRPr="006B7E2F" w:rsidRDefault="002C0B8B" w:rsidP="00816FBD">
            <w:pPr>
              <w:pStyle w:val="Akapitzlist1"/>
              <w:spacing w:after="120"/>
              <w:ind w:left="0"/>
              <w:jc w:val="center"/>
              <w:rPr>
                <w:rFonts w:ascii="Arial" w:hAnsi="Arial" w:cs="Arial"/>
                <w:b/>
                <w:bCs/>
                <w:iCs/>
                <w:sz w:val="16"/>
                <w:szCs w:val="18"/>
                <w:highlight w:val="yellow"/>
              </w:rPr>
            </w:pPr>
            <w:r w:rsidRPr="006B7E2F">
              <w:rPr>
                <w:rFonts w:ascii="Arial" w:hAnsi="Arial" w:cs="Arial"/>
                <w:b/>
                <w:bCs/>
                <w:iCs/>
                <w:sz w:val="16"/>
                <w:szCs w:val="18"/>
              </w:rPr>
              <w:t>PRZEMOC EKONOMICZNA</w:t>
            </w:r>
          </w:p>
        </w:tc>
      </w:tr>
      <w:tr w:rsidR="00EF28CD" w:rsidRPr="006B7E2F" w14:paraId="7F2CCDD3" w14:textId="77777777" w:rsidTr="006B7E2F">
        <w:trPr>
          <w:trHeight w:val="275"/>
        </w:trPr>
        <w:tc>
          <w:tcPr>
            <w:tcW w:w="959" w:type="dxa"/>
            <w:tcBorders>
              <w:top w:val="double" w:sz="4" w:space="0" w:color="auto"/>
            </w:tcBorders>
          </w:tcPr>
          <w:p w14:paraId="1D2E45EA"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2012</w:t>
            </w:r>
          </w:p>
        </w:tc>
        <w:tc>
          <w:tcPr>
            <w:tcW w:w="1313" w:type="dxa"/>
            <w:tcBorders>
              <w:top w:val="double" w:sz="4" w:space="0" w:color="auto"/>
            </w:tcBorders>
            <w:shd w:val="clear" w:color="auto" w:fill="D9D9D9"/>
          </w:tcPr>
          <w:p w14:paraId="133CEBE4" w14:textId="235B5EDB"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862</w:t>
            </w:r>
          </w:p>
        </w:tc>
        <w:tc>
          <w:tcPr>
            <w:tcW w:w="1494" w:type="dxa"/>
            <w:gridSpan w:val="3"/>
            <w:tcBorders>
              <w:top w:val="double" w:sz="4" w:space="0" w:color="auto"/>
            </w:tcBorders>
          </w:tcPr>
          <w:p w14:paraId="2332410D" w14:textId="18160BD0"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w:t>
            </w:r>
            <w:r w:rsidR="00F47550">
              <w:rPr>
                <w:rFonts w:ascii="Arial" w:hAnsi="Arial" w:cs="Arial"/>
                <w:iCs/>
                <w:sz w:val="16"/>
                <w:szCs w:val="20"/>
              </w:rPr>
              <w:t> </w:t>
            </w:r>
            <w:r w:rsidRPr="006B7E2F">
              <w:rPr>
                <w:rFonts w:ascii="Arial" w:hAnsi="Arial" w:cs="Arial"/>
                <w:iCs/>
                <w:sz w:val="16"/>
                <w:szCs w:val="20"/>
              </w:rPr>
              <w:t>889</w:t>
            </w:r>
          </w:p>
        </w:tc>
        <w:tc>
          <w:tcPr>
            <w:tcW w:w="1628" w:type="dxa"/>
            <w:gridSpan w:val="4"/>
            <w:tcBorders>
              <w:top w:val="double" w:sz="4" w:space="0" w:color="auto"/>
            </w:tcBorders>
          </w:tcPr>
          <w:p w14:paraId="59F6648A" w14:textId="6149B106"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418</w:t>
            </w:r>
          </w:p>
        </w:tc>
        <w:tc>
          <w:tcPr>
            <w:tcW w:w="1944" w:type="dxa"/>
            <w:gridSpan w:val="4"/>
            <w:tcBorders>
              <w:top w:val="double" w:sz="4" w:space="0" w:color="auto"/>
            </w:tcBorders>
          </w:tcPr>
          <w:p w14:paraId="5C7BF3A6"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50</w:t>
            </w:r>
          </w:p>
        </w:tc>
        <w:tc>
          <w:tcPr>
            <w:tcW w:w="1984" w:type="dxa"/>
            <w:gridSpan w:val="4"/>
            <w:tcBorders>
              <w:top w:val="double" w:sz="4" w:space="0" w:color="auto"/>
            </w:tcBorders>
          </w:tcPr>
          <w:p w14:paraId="1A3F0844"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182</w:t>
            </w:r>
          </w:p>
        </w:tc>
      </w:tr>
      <w:tr w:rsidR="00EF28CD" w:rsidRPr="006B7E2F" w14:paraId="0DEAE2CE" w14:textId="77777777" w:rsidTr="006B7E2F">
        <w:trPr>
          <w:trHeight w:val="266"/>
        </w:trPr>
        <w:tc>
          <w:tcPr>
            <w:tcW w:w="959" w:type="dxa"/>
          </w:tcPr>
          <w:p w14:paraId="74E10F89"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2013</w:t>
            </w:r>
          </w:p>
        </w:tc>
        <w:tc>
          <w:tcPr>
            <w:tcW w:w="1313" w:type="dxa"/>
            <w:shd w:val="clear" w:color="auto" w:fill="D9D9D9"/>
          </w:tcPr>
          <w:p w14:paraId="791DEC95" w14:textId="5320C9F8"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717</w:t>
            </w:r>
          </w:p>
        </w:tc>
        <w:tc>
          <w:tcPr>
            <w:tcW w:w="1494" w:type="dxa"/>
            <w:gridSpan w:val="3"/>
          </w:tcPr>
          <w:p w14:paraId="0C0A0D0A" w14:textId="5C26A582"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708</w:t>
            </w:r>
          </w:p>
        </w:tc>
        <w:tc>
          <w:tcPr>
            <w:tcW w:w="1628" w:type="dxa"/>
            <w:gridSpan w:val="4"/>
          </w:tcPr>
          <w:p w14:paraId="78A2E450" w14:textId="411BBA42"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441</w:t>
            </w:r>
          </w:p>
        </w:tc>
        <w:tc>
          <w:tcPr>
            <w:tcW w:w="1944" w:type="dxa"/>
            <w:gridSpan w:val="4"/>
          </w:tcPr>
          <w:p w14:paraId="1C1DCD4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82</w:t>
            </w:r>
          </w:p>
        </w:tc>
        <w:tc>
          <w:tcPr>
            <w:tcW w:w="1984" w:type="dxa"/>
            <w:gridSpan w:val="4"/>
          </w:tcPr>
          <w:p w14:paraId="3E599661"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274</w:t>
            </w:r>
          </w:p>
        </w:tc>
      </w:tr>
      <w:tr w:rsidR="00EF28CD" w:rsidRPr="006B7E2F" w14:paraId="76125946" w14:textId="77777777" w:rsidTr="006B7E2F">
        <w:trPr>
          <w:trHeight w:val="269"/>
        </w:trPr>
        <w:tc>
          <w:tcPr>
            <w:tcW w:w="959" w:type="dxa"/>
          </w:tcPr>
          <w:p w14:paraId="070BAAF7"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2014</w:t>
            </w:r>
          </w:p>
        </w:tc>
        <w:tc>
          <w:tcPr>
            <w:tcW w:w="1313" w:type="dxa"/>
            <w:shd w:val="clear" w:color="auto" w:fill="D9D9D9"/>
          </w:tcPr>
          <w:p w14:paraId="65AA8D0F" w14:textId="31C17D82"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w:t>
            </w:r>
            <w:r w:rsidR="00F47550">
              <w:rPr>
                <w:rFonts w:ascii="Arial" w:hAnsi="Arial" w:cs="Arial"/>
                <w:iCs/>
                <w:sz w:val="16"/>
                <w:szCs w:val="20"/>
              </w:rPr>
              <w:t> </w:t>
            </w:r>
            <w:r w:rsidRPr="006B7E2F">
              <w:rPr>
                <w:rFonts w:ascii="Arial" w:hAnsi="Arial" w:cs="Arial"/>
                <w:iCs/>
                <w:sz w:val="16"/>
                <w:szCs w:val="20"/>
              </w:rPr>
              <w:t>333</w:t>
            </w:r>
          </w:p>
        </w:tc>
        <w:tc>
          <w:tcPr>
            <w:tcW w:w="1494" w:type="dxa"/>
            <w:gridSpan w:val="3"/>
          </w:tcPr>
          <w:p w14:paraId="5AF275A7" w14:textId="707ADA04"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423</w:t>
            </w:r>
          </w:p>
        </w:tc>
        <w:tc>
          <w:tcPr>
            <w:tcW w:w="1628" w:type="dxa"/>
            <w:gridSpan w:val="4"/>
          </w:tcPr>
          <w:p w14:paraId="22987584" w14:textId="1C31096B"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w:t>
            </w:r>
            <w:r w:rsidR="00F47550">
              <w:rPr>
                <w:rFonts w:ascii="Arial" w:hAnsi="Arial" w:cs="Arial"/>
                <w:iCs/>
                <w:sz w:val="16"/>
                <w:szCs w:val="20"/>
              </w:rPr>
              <w:t> </w:t>
            </w:r>
            <w:r w:rsidRPr="006B7E2F">
              <w:rPr>
                <w:rFonts w:ascii="Arial" w:hAnsi="Arial" w:cs="Arial"/>
                <w:iCs/>
                <w:sz w:val="16"/>
                <w:szCs w:val="20"/>
              </w:rPr>
              <w:t>462</w:t>
            </w:r>
          </w:p>
        </w:tc>
        <w:tc>
          <w:tcPr>
            <w:tcW w:w="1944" w:type="dxa"/>
            <w:gridSpan w:val="4"/>
          </w:tcPr>
          <w:p w14:paraId="4DE1075E"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87</w:t>
            </w:r>
          </w:p>
        </w:tc>
        <w:tc>
          <w:tcPr>
            <w:tcW w:w="1984" w:type="dxa"/>
            <w:gridSpan w:val="4"/>
          </w:tcPr>
          <w:p w14:paraId="4CE486C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355</w:t>
            </w:r>
          </w:p>
        </w:tc>
      </w:tr>
      <w:tr w:rsidR="00EF28CD" w:rsidRPr="006B7E2F" w14:paraId="6685535E" w14:textId="77777777" w:rsidTr="006B7E2F">
        <w:trPr>
          <w:trHeight w:val="260"/>
        </w:trPr>
        <w:tc>
          <w:tcPr>
            <w:tcW w:w="959" w:type="dxa"/>
            <w:tcBorders>
              <w:bottom w:val="double" w:sz="4" w:space="0" w:color="auto"/>
            </w:tcBorders>
          </w:tcPr>
          <w:p w14:paraId="38F7D75A"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2015</w:t>
            </w:r>
          </w:p>
        </w:tc>
        <w:tc>
          <w:tcPr>
            <w:tcW w:w="1313" w:type="dxa"/>
            <w:tcBorders>
              <w:bottom w:val="double" w:sz="4" w:space="0" w:color="auto"/>
            </w:tcBorders>
            <w:shd w:val="clear" w:color="auto" w:fill="D9D9D9"/>
          </w:tcPr>
          <w:p w14:paraId="170D7A87" w14:textId="4A68AD86"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w:t>
            </w:r>
            <w:r w:rsidR="00F47550">
              <w:rPr>
                <w:rFonts w:ascii="Arial" w:hAnsi="Arial" w:cs="Arial"/>
                <w:iCs/>
                <w:sz w:val="16"/>
                <w:szCs w:val="20"/>
              </w:rPr>
              <w:t> </w:t>
            </w:r>
            <w:r w:rsidRPr="006B7E2F">
              <w:rPr>
                <w:rFonts w:ascii="Arial" w:hAnsi="Arial" w:cs="Arial"/>
                <w:iCs/>
                <w:sz w:val="16"/>
                <w:szCs w:val="20"/>
              </w:rPr>
              <w:t>239</w:t>
            </w:r>
          </w:p>
        </w:tc>
        <w:tc>
          <w:tcPr>
            <w:tcW w:w="1494" w:type="dxa"/>
            <w:gridSpan w:val="3"/>
            <w:tcBorders>
              <w:bottom w:val="double" w:sz="4" w:space="0" w:color="auto"/>
            </w:tcBorders>
          </w:tcPr>
          <w:p w14:paraId="7B2256EB" w14:textId="1FC73154"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308</w:t>
            </w:r>
          </w:p>
        </w:tc>
        <w:tc>
          <w:tcPr>
            <w:tcW w:w="1628" w:type="dxa"/>
            <w:gridSpan w:val="4"/>
            <w:tcBorders>
              <w:bottom w:val="double" w:sz="4" w:space="0" w:color="auto"/>
            </w:tcBorders>
          </w:tcPr>
          <w:p w14:paraId="6F6D7951" w14:textId="473DAF43"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w:t>
            </w:r>
            <w:r w:rsidR="00F47550">
              <w:rPr>
                <w:rFonts w:ascii="Arial" w:hAnsi="Arial" w:cs="Arial"/>
                <w:iCs/>
                <w:sz w:val="16"/>
                <w:szCs w:val="20"/>
              </w:rPr>
              <w:t> </w:t>
            </w:r>
            <w:r w:rsidRPr="006B7E2F">
              <w:rPr>
                <w:rFonts w:ascii="Arial" w:hAnsi="Arial" w:cs="Arial"/>
                <w:iCs/>
                <w:sz w:val="16"/>
                <w:szCs w:val="20"/>
              </w:rPr>
              <w:t>229</w:t>
            </w:r>
          </w:p>
        </w:tc>
        <w:tc>
          <w:tcPr>
            <w:tcW w:w="1944" w:type="dxa"/>
            <w:gridSpan w:val="4"/>
            <w:tcBorders>
              <w:bottom w:val="double" w:sz="4" w:space="0" w:color="auto"/>
            </w:tcBorders>
          </w:tcPr>
          <w:p w14:paraId="55D413AF"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107</w:t>
            </w:r>
          </w:p>
        </w:tc>
        <w:tc>
          <w:tcPr>
            <w:tcW w:w="1984" w:type="dxa"/>
            <w:gridSpan w:val="4"/>
            <w:tcBorders>
              <w:bottom w:val="double" w:sz="4" w:space="0" w:color="auto"/>
            </w:tcBorders>
          </w:tcPr>
          <w:p w14:paraId="4403F2C5"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455</w:t>
            </w:r>
          </w:p>
        </w:tc>
      </w:tr>
      <w:tr w:rsidR="002C0B8B" w:rsidRPr="006B7E2F" w14:paraId="063DF8AF" w14:textId="77777777" w:rsidTr="001B6750">
        <w:trPr>
          <w:trHeight w:val="260"/>
        </w:trPr>
        <w:tc>
          <w:tcPr>
            <w:tcW w:w="959" w:type="dxa"/>
            <w:vMerge w:val="restart"/>
            <w:tcBorders>
              <w:top w:val="double" w:sz="4" w:space="0" w:color="auto"/>
              <w:left w:val="double" w:sz="4" w:space="0" w:color="auto"/>
              <w:right w:val="double" w:sz="4" w:space="0" w:color="auto"/>
            </w:tcBorders>
            <w:shd w:val="clear" w:color="auto" w:fill="1F3864" w:themeFill="accent1" w:themeFillShade="80"/>
          </w:tcPr>
          <w:p w14:paraId="23DC3B41"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Rok</w:t>
            </w:r>
          </w:p>
        </w:tc>
        <w:tc>
          <w:tcPr>
            <w:tcW w:w="13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2D9FAFD"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Liczba wypełnionych Kart A</w:t>
            </w:r>
          </w:p>
        </w:tc>
        <w:tc>
          <w:tcPr>
            <w:tcW w:w="7050" w:type="dxa"/>
            <w:gridSpan w:val="1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F7E959A"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Osoby doświadczające przemocy</w:t>
            </w:r>
          </w:p>
        </w:tc>
      </w:tr>
      <w:tr w:rsidR="002C0B8B" w:rsidRPr="006B7E2F" w14:paraId="27AFC634" w14:textId="77777777" w:rsidTr="001B6750">
        <w:trPr>
          <w:trHeight w:val="260"/>
        </w:trPr>
        <w:tc>
          <w:tcPr>
            <w:tcW w:w="959" w:type="dxa"/>
            <w:vMerge/>
            <w:tcBorders>
              <w:left w:val="double" w:sz="4" w:space="0" w:color="auto"/>
              <w:bottom w:val="double" w:sz="4" w:space="0" w:color="auto"/>
              <w:right w:val="double" w:sz="4" w:space="0" w:color="auto"/>
            </w:tcBorders>
            <w:shd w:val="clear" w:color="auto" w:fill="1F3864" w:themeFill="accent1" w:themeFillShade="80"/>
          </w:tcPr>
          <w:p w14:paraId="127A0CD8" w14:textId="77777777" w:rsidR="002C0B8B" w:rsidRPr="006B7E2F" w:rsidRDefault="002C0B8B" w:rsidP="00816FBD">
            <w:pPr>
              <w:pStyle w:val="Akapitzlist1"/>
              <w:spacing w:after="120"/>
              <w:ind w:left="0"/>
              <w:jc w:val="center"/>
              <w:rPr>
                <w:rFonts w:ascii="Arial" w:hAnsi="Arial" w:cs="Arial"/>
                <w:iCs/>
                <w:sz w:val="16"/>
                <w:szCs w:val="20"/>
              </w:rPr>
            </w:pPr>
          </w:p>
        </w:tc>
        <w:tc>
          <w:tcPr>
            <w:tcW w:w="13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F4B87F1" w14:textId="77777777" w:rsidR="002C0B8B" w:rsidRPr="006B7E2F" w:rsidRDefault="002C0B8B" w:rsidP="00816FBD">
            <w:pPr>
              <w:pStyle w:val="Akapitzlist1"/>
              <w:spacing w:after="120"/>
              <w:ind w:left="0"/>
              <w:jc w:val="center"/>
              <w:rPr>
                <w:rFonts w:ascii="Arial" w:hAnsi="Arial" w:cs="Arial"/>
                <w:iCs/>
                <w:sz w:val="16"/>
                <w:szCs w:val="20"/>
              </w:rPr>
            </w:pPr>
            <w:r w:rsidRPr="006B7E2F">
              <w:rPr>
                <w:rFonts w:ascii="Arial" w:hAnsi="Arial" w:cs="Arial"/>
                <w:b/>
                <w:bCs/>
                <w:iCs/>
                <w:sz w:val="16"/>
                <w:szCs w:val="18"/>
              </w:rPr>
              <w:t>OGÓŁEM</w:t>
            </w:r>
          </w:p>
        </w:tc>
        <w:tc>
          <w:tcPr>
            <w:tcW w:w="1947"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AB21B6"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DZIECI</w:t>
            </w:r>
          </w:p>
        </w:tc>
        <w:tc>
          <w:tcPr>
            <w:tcW w:w="2410" w:type="dxa"/>
            <w:gridSpan w:val="6"/>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3391205"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OSÓB STARSZYCH</w:t>
            </w:r>
          </w:p>
        </w:tc>
        <w:tc>
          <w:tcPr>
            <w:tcW w:w="2693"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75078E"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OSÓB NIE-PEŁNOSPRAWNYCH</w:t>
            </w:r>
          </w:p>
        </w:tc>
      </w:tr>
      <w:tr w:rsidR="00EF28CD" w:rsidRPr="006B7E2F" w14:paraId="1C96A407" w14:textId="77777777" w:rsidTr="006B7E2F">
        <w:trPr>
          <w:trHeight w:val="260"/>
        </w:trPr>
        <w:tc>
          <w:tcPr>
            <w:tcW w:w="959" w:type="dxa"/>
            <w:tcBorders>
              <w:top w:val="double" w:sz="4" w:space="0" w:color="auto"/>
            </w:tcBorders>
          </w:tcPr>
          <w:p w14:paraId="1D5376C9"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2012</w:t>
            </w:r>
          </w:p>
        </w:tc>
        <w:tc>
          <w:tcPr>
            <w:tcW w:w="1313" w:type="dxa"/>
            <w:tcBorders>
              <w:top w:val="double" w:sz="4" w:space="0" w:color="auto"/>
            </w:tcBorders>
            <w:shd w:val="clear" w:color="auto" w:fill="D9D9D9"/>
          </w:tcPr>
          <w:p w14:paraId="2600B1D9" w14:textId="639E88B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862</w:t>
            </w:r>
          </w:p>
        </w:tc>
        <w:tc>
          <w:tcPr>
            <w:tcW w:w="1947" w:type="dxa"/>
            <w:gridSpan w:val="4"/>
            <w:tcBorders>
              <w:top w:val="double" w:sz="4" w:space="0" w:color="auto"/>
            </w:tcBorders>
          </w:tcPr>
          <w:p w14:paraId="03B3877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397</w:t>
            </w:r>
          </w:p>
        </w:tc>
        <w:tc>
          <w:tcPr>
            <w:tcW w:w="2410" w:type="dxa"/>
            <w:gridSpan w:val="6"/>
            <w:tcBorders>
              <w:top w:val="double" w:sz="4" w:space="0" w:color="auto"/>
            </w:tcBorders>
          </w:tcPr>
          <w:p w14:paraId="196155A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240</w:t>
            </w:r>
          </w:p>
        </w:tc>
        <w:tc>
          <w:tcPr>
            <w:tcW w:w="2693" w:type="dxa"/>
            <w:gridSpan w:val="5"/>
            <w:tcBorders>
              <w:top w:val="double" w:sz="4" w:space="0" w:color="auto"/>
            </w:tcBorders>
          </w:tcPr>
          <w:p w14:paraId="461E89BB"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173</w:t>
            </w:r>
          </w:p>
        </w:tc>
      </w:tr>
      <w:tr w:rsidR="00EF28CD" w:rsidRPr="006B7E2F" w14:paraId="4D0551D1" w14:textId="77777777" w:rsidTr="006B7E2F">
        <w:trPr>
          <w:trHeight w:val="260"/>
        </w:trPr>
        <w:tc>
          <w:tcPr>
            <w:tcW w:w="959" w:type="dxa"/>
          </w:tcPr>
          <w:p w14:paraId="5A1F52E5"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2013</w:t>
            </w:r>
          </w:p>
        </w:tc>
        <w:tc>
          <w:tcPr>
            <w:tcW w:w="1313" w:type="dxa"/>
            <w:shd w:val="clear" w:color="auto" w:fill="D9D9D9"/>
          </w:tcPr>
          <w:p w14:paraId="7EBBF76D" w14:textId="318B7D16"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717</w:t>
            </w:r>
          </w:p>
        </w:tc>
        <w:tc>
          <w:tcPr>
            <w:tcW w:w="1947" w:type="dxa"/>
            <w:gridSpan w:val="4"/>
          </w:tcPr>
          <w:p w14:paraId="0C100171"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563</w:t>
            </w:r>
          </w:p>
        </w:tc>
        <w:tc>
          <w:tcPr>
            <w:tcW w:w="2410" w:type="dxa"/>
            <w:gridSpan w:val="6"/>
          </w:tcPr>
          <w:p w14:paraId="5D1414CE"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302</w:t>
            </w:r>
          </w:p>
        </w:tc>
        <w:tc>
          <w:tcPr>
            <w:tcW w:w="2693" w:type="dxa"/>
            <w:gridSpan w:val="5"/>
          </w:tcPr>
          <w:p w14:paraId="666F0AF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301</w:t>
            </w:r>
          </w:p>
        </w:tc>
      </w:tr>
      <w:tr w:rsidR="00EF28CD" w:rsidRPr="006B7E2F" w14:paraId="0D392EC9" w14:textId="77777777" w:rsidTr="006B7E2F">
        <w:trPr>
          <w:trHeight w:val="260"/>
        </w:trPr>
        <w:tc>
          <w:tcPr>
            <w:tcW w:w="959" w:type="dxa"/>
          </w:tcPr>
          <w:p w14:paraId="6020AAD2"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2014</w:t>
            </w:r>
          </w:p>
        </w:tc>
        <w:tc>
          <w:tcPr>
            <w:tcW w:w="1313" w:type="dxa"/>
            <w:shd w:val="clear" w:color="auto" w:fill="D9D9D9"/>
          </w:tcPr>
          <w:p w14:paraId="604629B5" w14:textId="775C9552"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w:t>
            </w:r>
            <w:r w:rsidR="00F47550">
              <w:rPr>
                <w:rFonts w:ascii="Arial" w:hAnsi="Arial" w:cs="Arial"/>
                <w:iCs/>
                <w:sz w:val="16"/>
                <w:szCs w:val="20"/>
              </w:rPr>
              <w:t> </w:t>
            </w:r>
            <w:r w:rsidRPr="006B7E2F">
              <w:rPr>
                <w:rFonts w:ascii="Arial" w:hAnsi="Arial" w:cs="Arial"/>
                <w:iCs/>
                <w:sz w:val="16"/>
                <w:szCs w:val="20"/>
              </w:rPr>
              <w:t>333</w:t>
            </w:r>
          </w:p>
        </w:tc>
        <w:tc>
          <w:tcPr>
            <w:tcW w:w="1947" w:type="dxa"/>
            <w:gridSpan w:val="4"/>
          </w:tcPr>
          <w:p w14:paraId="7EBAE269"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696</w:t>
            </w:r>
          </w:p>
        </w:tc>
        <w:tc>
          <w:tcPr>
            <w:tcW w:w="2410" w:type="dxa"/>
            <w:gridSpan w:val="6"/>
          </w:tcPr>
          <w:p w14:paraId="628CD84B"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434</w:t>
            </w:r>
          </w:p>
        </w:tc>
        <w:tc>
          <w:tcPr>
            <w:tcW w:w="2693" w:type="dxa"/>
            <w:gridSpan w:val="5"/>
          </w:tcPr>
          <w:p w14:paraId="5052A2B7"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261</w:t>
            </w:r>
          </w:p>
        </w:tc>
      </w:tr>
      <w:tr w:rsidR="00EF28CD" w:rsidRPr="006B7E2F" w14:paraId="4DE8AE10" w14:textId="77777777" w:rsidTr="006B7E2F">
        <w:trPr>
          <w:trHeight w:val="260"/>
        </w:trPr>
        <w:tc>
          <w:tcPr>
            <w:tcW w:w="959" w:type="dxa"/>
            <w:tcBorders>
              <w:bottom w:val="double" w:sz="4" w:space="0" w:color="auto"/>
            </w:tcBorders>
          </w:tcPr>
          <w:p w14:paraId="65C4828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2015</w:t>
            </w:r>
          </w:p>
        </w:tc>
        <w:tc>
          <w:tcPr>
            <w:tcW w:w="1313" w:type="dxa"/>
            <w:tcBorders>
              <w:bottom w:val="double" w:sz="4" w:space="0" w:color="auto"/>
            </w:tcBorders>
            <w:shd w:val="clear" w:color="auto" w:fill="D9D9D9"/>
          </w:tcPr>
          <w:p w14:paraId="3ECF4C28" w14:textId="6DC86806"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w:t>
            </w:r>
            <w:r w:rsidR="00F47550">
              <w:rPr>
                <w:rFonts w:ascii="Arial" w:hAnsi="Arial" w:cs="Arial"/>
                <w:iCs/>
                <w:sz w:val="16"/>
                <w:szCs w:val="20"/>
              </w:rPr>
              <w:t> </w:t>
            </w:r>
            <w:r w:rsidRPr="006B7E2F">
              <w:rPr>
                <w:rFonts w:ascii="Arial" w:hAnsi="Arial" w:cs="Arial"/>
                <w:iCs/>
                <w:sz w:val="16"/>
                <w:szCs w:val="20"/>
              </w:rPr>
              <w:t>239</w:t>
            </w:r>
          </w:p>
        </w:tc>
        <w:tc>
          <w:tcPr>
            <w:tcW w:w="1947" w:type="dxa"/>
            <w:gridSpan w:val="4"/>
            <w:tcBorders>
              <w:bottom w:val="double" w:sz="4" w:space="0" w:color="auto"/>
            </w:tcBorders>
          </w:tcPr>
          <w:p w14:paraId="31A96456"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540</w:t>
            </w:r>
          </w:p>
        </w:tc>
        <w:tc>
          <w:tcPr>
            <w:tcW w:w="2410" w:type="dxa"/>
            <w:gridSpan w:val="6"/>
            <w:tcBorders>
              <w:bottom w:val="double" w:sz="4" w:space="0" w:color="auto"/>
            </w:tcBorders>
          </w:tcPr>
          <w:p w14:paraId="4A7B0DD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548</w:t>
            </w:r>
          </w:p>
        </w:tc>
        <w:tc>
          <w:tcPr>
            <w:tcW w:w="2693" w:type="dxa"/>
            <w:gridSpan w:val="5"/>
            <w:tcBorders>
              <w:bottom w:val="double" w:sz="4" w:space="0" w:color="auto"/>
            </w:tcBorders>
          </w:tcPr>
          <w:p w14:paraId="6DCF89D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268</w:t>
            </w:r>
          </w:p>
        </w:tc>
      </w:tr>
      <w:tr w:rsidR="002C0B8B" w:rsidRPr="006B7E2F" w14:paraId="567BC866" w14:textId="77777777" w:rsidTr="001B6750">
        <w:trPr>
          <w:trHeight w:val="528"/>
        </w:trPr>
        <w:tc>
          <w:tcPr>
            <w:tcW w:w="2272" w:type="dxa"/>
            <w:gridSpan w:val="2"/>
            <w:vMerge w:val="restart"/>
            <w:tcBorders>
              <w:top w:val="double" w:sz="4" w:space="0" w:color="auto"/>
              <w:left w:val="double" w:sz="4" w:space="0" w:color="auto"/>
              <w:right w:val="double" w:sz="4" w:space="0" w:color="auto"/>
            </w:tcBorders>
            <w:shd w:val="clear" w:color="auto" w:fill="1F3864" w:themeFill="accent1" w:themeFillShade="80"/>
          </w:tcPr>
          <w:p w14:paraId="726A8070"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Rok</w:t>
            </w:r>
          </w:p>
        </w:tc>
        <w:tc>
          <w:tcPr>
            <w:tcW w:w="7050" w:type="dxa"/>
            <w:gridSpan w:val="1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CE46B7"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Podmiot wypełniający Kartę A (inicjujący procedurę)</w:t>
            </w:r>
          </w:p>
        </w:tc>
      </w:tr>
      <w:tr w:rsidR="002C0B8B" w:rsidRPr="006B7E2F" w14:paraId="4923B08E" w14:textId="77777777" w:rsidTr="001B6750">
        <w:trPr>
          <w:trHeight w:val="528"/>
        </w:trPr>
        <w:tc>
          <w:tcPr>
            <w:tcW w:w="2272" w:type="dxa"/>
            <w:gridSpan w:val="2"/>
            <w:vMerge/>
            <w:tcBorders>
              <w:left w:val="double" w:sz="4" w:space="0" w:color="auto"/>
              <w:bottom w:val="double" w:sz="4" w:space="0" w:color="auto"/>
              <w:right w:val="double" w:sz="4" w:space="0" w:color="auto"/>
            </w:tcBorders>
            <w:shd w:val="clear" w:color="auto" w:fill="1F3864" w:themeFill="accent1" w:themeFillShade="80"/>
          </w:tcPr>
          <w:p w14:paraId="65C3DCE0" w14:textId="77777777" w:rsidR="002C0B8B" w:rsidRPr="006B7E2F" w:rsidRDefault="002C0B8B" w:rsidP="00816FBD">
            <w:pPr>
              <w:pStyle w:val="Akapitzlist1"/>
              <w:spacing w:after="120"/>
              <w:ind w:left="0"/>
              <w:jc w:val="center"/>
              <w:rPr>
                <w:rFonts w:ascii="Arial" w:hAnsi="Arial" w:cs="Arial"/>
                <w:iCs/>
                <w:sz w:val="16"/>
                <w:szCs w:val="18"/>
              </w:rPr>
            </w:pPr>
          </w:p>
        </w:tc>
        <w:tc>
          <w:tcPr>
            <w:tcW w:w="2307" w:type="dxa"/>
            <w:gridSpan w:val="6"/>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5FD65D4"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Jednostki organizacyjne pomocy społecznej</w:t>
            </w:r>
          </w:p>
        </w:tc>
        <w:tc>
          <w:tcPr>
            <w:tcW w:w="2035"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5383170"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Policja</w:t>
            </w:r>
          </w:p>
        </w:tc>
        <w:tc>
          <w:tcPr>
            <w:tcW w:w="1574"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7CD4ABC"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Oświata</w:t>
            </w:r>
          </w:p>
        </w:tc>
        <w:tc>
          <w:tcPr>
            <w:tcW w:w="113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9B8FF36"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Ochrona zdrowia</w:t>
            </w:r>
          </w:p>
        </w:tc>
      </w:tr>
      <w:tr w:rsidR="00EF28CD" w:rsidRPr="006B7E2F" w14:paraId="787F37CF" w14:textId="77777777" w:rsidTr="006B7E2F">
        <w:trPr>
          <w:trHeight w:val="279"/>
        </w:trPr>
        <w:tc>
          <w:tcPr>
            <w:tcW w:w="2272" w:type="dxa"/>
            <w:gridSpan w:val="2"/>
            <w:tcBorders>
              <w:top w:val="double" w:sz="4" w:space="0" w:color="auto"/>
            </w:tcBorders>
          </w:tcPr>
          <w:p w14:paraId="79390DD3"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2012</w:t>
            </w:r>
          </w:p>
        </w:tc>
        <w:tc>
          <w:tcPr>
            <w:tcW w:w="2307" w:type="dxa"/>
            <w:gridSpan w:val="6"/>
            <w:tcBorders>
              <w:top w:val="double" w:sz="4" w:space="0" w:color="auto"/>
            </w:tcBorders>
          </w:tcPr>
          <w:p w14:paraId="1CD45A7B"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390</w:t>
            </w:r>
          </w:p>
        </w:tc>
        <w:tc>
          <w:tcPr>
            <w:tcW w:w="2035" w:type="dxa"/>
            <w:gridSpan w:val="3"/>
            <w:tcBorders>
              <w:top w:val="double" w:sz="4" w:space="0" w:color="auto"/>
            </w:tcBorders>
          </w:tcPr>
          <w:p w14:paraId="199FD9DB" w14:textId="3E315A24"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470</w:t>
            </w:r>
          </w:p>
        </w:tc>
        <w:tc>
          <w:tcPr>
            <w:tcW w:w="1574" w:type="dxa"/>
            <w:gridSpan w:val="4"/>
            <w:tcBorders>
              <w:top w:val="double" w:sz="4" w:space="0" w:color="auto"/>
            </w:tcBorders>
          </w:tcPr>
          <w:p w14:paraId="247570BD"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31</w:t>
            </w:r>
          </w:p>
        </w:tc>
        <w:tc>
          <w:tcPr>
            <w:tcW w:w="1134" w:type="dxa"/>
            <w:gridSpan w:val="2"/>
            <w:tcBorders>
              <w:top w:val="double" w:sz="4" w:space="0" w:color="auto"/>
            </w:tcBorders>
          </w:tcPr>
          <w:p w14:paraId="4872D5C1"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11</w:t>
            </w:r>
          </w:p>
        </w:tc>
      </w:tr>
      <w:tr w:rsidR="00EF28CD" w:rsidRPr="006B7E2F" w14:paraId="2088B012" w14:textId="77777777" w:rsidTr="006B7E2F">
        <w:trPr>
          <w:trHeight w:val="266"/>
        </w:trPr>
        <w:tc>
          <w:tcPr>
            <w:tcW w:w="2272" w:type="dxa"/>
            <w:gridSpan w:val="2"/>
          </w:tcPr>
          <w:p w14:paraId="438CF337"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2013</w:t>
            </w:r>
          </w:p>
        </w:tc>
        <w:tc>
          <w:tcPr>
            <w:tcW w:w="2307" w:type="dxa"/>
            <w:gridSpan w:val="6"/>
          </w:tcPr>
          <w:p w14:paraId="115B57EE"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472</w:t>
            </w:r>
          </w:p>
        </w:tc>
        <w:tc>
          <w:tcPr>
            <w:tcW w:w="2035" w:type="dxa"/>
            <w:gridSpan w:val="3"/>
          </w:tcPr>
          <w:p w14:paraId="7848FBDB" w14:textId="0DF4730A"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972</w:t>
            </w:r>
          </w:p>
        </w:tc>
        <w:tc>
          <w:tcPr>
            <w:tcW w:w="1574" w:type="dxa"/>
            <w:gridSpan w:val="4"/>
          </w:tcPr>
          <w:p w14:paraId="22F2FBD1"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48</w:t>
            </w:r>
          </w:p>
        </w:tc>
        <w:tc>
          <w:tcPr>
            <w:tcW w:w="1134" w:type="dxa"/>
            <w:gridSpan w:val="2"/>
          </w:tcPr>
          <w:p w14:paraId="5EB3531F"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22</w:t>
            </w:r>
          </w:p>
        </w:tc>
      </w:tr>
      <w:tr w:rsidR="00EF28CD" w:rsidRPr="006B7E2F" w14:paraId="43B09F38" w14:textId="77777777" w:rsidTr="006B7E2F">
        <w:trPr>
          <w:trHeight w:val="221"/>
        </w:trPr>
        <w:tc>
          <w:tcPr>
            <w:tcW w:w="2272" w:type="dxa"/>
            <w:gridSpan w:val="2"/>
          </w:tcPr>
          <w:p w14:paraId="36D753EB"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2014</w:t>
            </w:r>
          </w:p>
        </w:tc>
        <w:tc>
          <w:tcPr>
            <w:tcW w:w="2307" w:type="dxa"/>
            <w:gridSpan w:val="6"/>
          </w:tcPr>
          <w:p w14:paraId="7DBB2CBE"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461</w:t>
            </w:r>
          </w:p>
        </w:tc>
        <w:tc>
          <w:tcPr>
            <w:tcW w:w="2035" w:type="dxa"/>
            <w:gridSpan w:val="3"/>
          </w:tcPr>
          <w:p w14:paraId="10B07514" w14:textId="48F68F6F"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w:t>
            </w:r>
            <w:r w:rsidR="00F47550">
              <w:rPr>
                <w:rFonts w:ascii="Arial" w:hAnsi="Arial" w:cs="Arial"/>
                <w:iCs/>
                <w:sz w:val="16"/>
                <w:szCs w:val="20"/>
              </w:rPr>
              <w:t> </w:t>
            </w:r>
            <w:r w:rsidRPr="006B7E2F">
              <w:rPr>
                <w:rFonts w:ascii="Arial" w:hAnsi="Arial" w:cs="Arial"/>
                <w:iCs/>
                <w:sz w:val="16"/>
                <w:szCs w:val="20"/>
              </w:rPr>
              <w:t>481</w:t>
            </w:r>
          </w:p>
        </w:tc>
        <w:tc>
          <w:tcPr>
            <w:tcW w:w="1574" w:type="dxa"/>
            <w:gridSpan w:val="4"/>
          </w:tcPr>
          <w:p w14:paraId="5C884413"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36</w:t>
            </w:r>
          </w:p>
        </w:tc>
        <w:tc>
          <w:tcPr>
            <w:tcW w:w="1134" w:type="dxa"/>
            <w:gridSpan w:val="2"/>
          </w:tcPr>
          <w:p w14:paraId="72A8758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18</w:t>
            </w:r>
          </w:p>
        </w:tc>
      </w:tr>
      <w:tr w:rsidR="00EF28CD" w:rsidRPr="006B7E2F" w14:paraId="11EB91D4" w14:textId="77777777" w:rsidTr="006B7E2F">
        <w:trPr>
          <w:trHeight w:val="251"/>
        </w:trPr>
        <w:tc>
          <w:tcPr>
            <w:tcW w:w="2272" w:type="dxa"/>
            <w:gridSpan w:val="2"/>
            <w:tcBorders>
              <w:bottom w:val="double" w:sz="4" w:space="0" w:color="auto"/>
            </w:tcBorders>
          </w:tcPr>
          <w:p w14:paraId="69D8FA96"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2015</w:t>
            </w:r>
          </w:p>
        </w:tc>
        <w:tc>
          <w:tcPr>
            <w:tcW w:w="2307" w:type="dxa"/>
            <w:gridSpan w:val="6"/>
            <w:tcBorders>
              <w:bottom w:val="double" w:sz="4" w:space="0" w:color="auto"/>
            </w:tcBorders>
          </w:tcPr>
          <w:p w14:paraId="44124520"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522</w:t>
            </w:r>
          </w:p>
        </w:tc>
        <w:tc>
          <w:tcPr>
            <w:tcW w:w="2035" w:type="dxa"/>
            <w:gridSpan w:val="3"/>
            <w:tcBorders>
              <w:bottom w:val="double" w:sz="4" w:space="0" w:color="auto"/>
            </w:tcBorders>
          </w:tcPr>
          <w:p w14:paraId="0BF2C767" w14:textId="57D8EA3D"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4</w:t>
            </w:r>
            <w:r w:rsidR="00F47550">
              <w:rPr>
                <w:rFonts w:ascii="Arial" w:hAnsi="Arial" w:cs="Arial"/>
                <w:iCs/>
                <w:sz w:val="16"/>
                <w:szCs w:val="20"/>
              </w:rPr>
              <w:t> </w:t>
            </w:r>
            <w:r w:rsidRPr="006B7E2F">
              <w:rPr>
                <w:rFonts w:ascii="Arial" w:hAnsi="Arial" w:cs="Arial"/>
                <w:iCs/>
                <w:sz w:val="16"/>
                <w:szCs w:val="20"/>
              </w:rPr>
              <w:t>316</w:t>
            </w:r>
          </w:p>
        </w:tc>
        <w:tc>
          <w:tcPr>
            <w:tcW w:w="1574" w:type="dxa"/>
            <w:gridSpan w:val="4"/>
            <w:tcBorders>
              <w:bottom w:val="double" w:sz="4" w:space="0" w:color="auto"/>
            </w:tcBorders>
          </w:tcPr>
          <w:p w14:paraId="7BD867AC"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22</w:t>
            </w:r>
          </w:p>
        </w:tc>
        <w:tc>
          <w:tcPr>
            <w:tcW w:w="1134" w:type="dxa"/>
            <w:gridSpan w:val="2"/>
            <w:tcBorders>
              <w:bottom w:val="double" w:sz="4" w:space="0" w:color="auto"/>
            </w:tcBorders>
          </w:tcPr>
          <w:p w14:paraId="380E2699" w14:textId="77777777" w:rsidR="00EF28CD" w:rsidRPr="006B7E2F" w:rsidRDefault="00EF28CD" w:rsidP="002172D8">
            <w:pPr>
              <w:pStyle w:val="Akapitzlist1"/>
              <w:spacing w:after="0"/>
              <w:ind w:left="0"/>
              <w:jc w:val="center"/>
              <w:rPr>
                <w:rFonts w:ascii="Arial" w:hAnsi="Arial" w:cs="Arial"/>
                <w:iCs/>
                <w:sz w:val="16"/>
                <w:szCs w:val="20"/>
              </w:rPr>
            </w:pPr>
            <w:r w:rsidRPr="006B7E2F">
              <w:rPr>
                <w:rFonts w:ascii="Arial" w:hAnsi="Arial" w:cs="Arial"/>
                <w:iCs/>
                <w:sz w:val="16"/>
                <w:szCs w:val="20"/>
              </w:rPr>
              <w:t>11</w:t>
            </w:r>
          </w:p>
        </w:tc>
      </w:tr>
      <w:tr w:rsidR="002C0B8B" w:rsidRPr="006B7E2F" w14:paraId="501F5E28" w14:textId="77777777" w:rsidTr="001B6750">
        <w:trPr>
          <w:trHeight w:val="528"/>
        </w:trPr>
        <w:tc>
          <w:tcPr>
            <w:tcW w:w="2272" w:type="dxa"/>
            <w:gridSpan w:val="2"/>
            <w:vMerge w:val="restart"/>
            <w:tcBorders>
              <w:top w:val="double" w:sz="4" w:space="0" w:color="auto"/>
              <w:left w:val="double" w:sz="4" w:space="0" w:color="auto"/>
              <w:right w:val="double" w:sz="4" w:space="0" w:color="auto"/>
            </w:tcBorders>
            <w:shd w:val="clear" w:color="auto" w:fill="1F3864" w:themeFill="accent1" w:themeFillShade="80"/>
          </w:tcPr>
          <w:p w14:paraId="1546281E" w14:textId="77777777" w:rsidR="002C0B8B" w:rsidRPr="006B7E2F" w:rsidRDefault="002C0B8B" w:rsidP="00395ABF">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Rok</w:t>
            </w:r>
          </w:p>
        </w:tc>
        <w:tc>
          <w:tcPr>
            <w:tcW w:w="7050" w:type="dxa"/>
            <w:gridSpan w:val="1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7DBFEB"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Rodzaj przemocy/</w:t>
            </w:r>
          </w:p>
          <w:p w14:paraId="56387CFA" w14:textId="77777777" w:rsidR="002C0B8B" w:rsidRPr="006B7E2F" w:rsidRDefault="002C0B8B" w:rsidP="00816FBD">
            <w:pPr>
              <w:pStyle w:val="Akapitzlist1"/>
              <w:spacing w:after="120"/>
              <w:ind w:left="0"/>
              <w:jc w:val="center"/>
              <w:rPr>
                <w:rFonts w:ascii="Arial" w:hAnsi="Arial" w:cs="Arial"/>
                <w:b/>
                <w:bCs/>
                <w:iCs/>
                <w:color w:val="FFFFFF"/>
                <w:sz w:val="16"/>
                <w:szCs w:val="18"/>
              </w:rPr>
            </w:pPr>
            <w:r w:rsidRPr="006B7E2F">
              <w:rPr>
                <w:rFonts w:ascii="Arial" w:hAnsi="Arial" w:cs="Arial"/>
                <w:b/>
                <w:bCs/>
                <w:iCs/>
                <w:color w:val="FFFFFF"/>
                <w:sz w:val="16"/>
                <w:szCs w:val="18"/>
              </w:rPr>
              <w:t>Liczba osób ogółem</w:t>
            </w:r>
          </w:p>
        </w:tc>
      </w:tr>
      <w:tr w:rsidR="002C0B8B" w:rsidRPr="006B7E2F" w14:paraId="5E8F0C46" w14:textId="77777777" w:rsidTr="001B6750">
        <w:trPr>
          <w:trHeight w:val="528"/>
        </w:trPr>
        <w:tc>
          <w:tcPr>
            <w:tcW w:w="2272" w:type="dxa"/>
            <w:gridSpan w:val="2"/>
            <w:vMerge/>
            <w:tcBorders>
              <w:left w:val="double" w:sz="4" w:space="0" w:color="auto"/>
              <w:bottom w:val="double" w:sz="4" w:space="0" w:color="auto"/>
              <w:right w:val="double" w:sz="4" w:space="0" w:color="auto"/>
            </w:tcBorders>
            <w:shd w:val="clear" w:color="auto" w:fill="1F3864" w:themeFill="accent1" w:themeFillShade="80"/>
          </w:tcPr>
          <w:p w14:paraId="5E6C0E7A" w14:textId="77777777" w:rsidR="002C0B8B" w:rsidRPr="006B7E2F" w:rsidRDefault="002C0B8B" w:rsidP="00816FBD">
            <w:pPr>
              <w:pStyle w:val="Akapitzlist1"/>
              <w:spacing w:after="120"/>
              <w:ind w:left="0"/>
              <w:jc w:val="center"/>
              <w:rPr>
                <w:rFonts w:ascii="Arial" w:hAnsi="Arial" w:cs="Arial"/>
                <w:iCs/>
                <w:sz w:val="16"/>
                <w:szCs w:val="18"/>
              </w:rPr>
            </w:pPr>
          </w:p>
        </w:tc>
        <w:tc>
          <w:tcPr>
            <w:tcW w:w="110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2745860"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FIZYCZNA</w:t>
            </w:r>
          </w:p>
        </w:tc>
        <w:tc>
          <w:tcPr>
            <w:tcW w:w="1130"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46F56F4"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PSYCHICZNA</w:t>
            </w:r>
          </w:p>
        </w:tc>
        <w:tc>
          <w:tcPr>
            <w:tcW w:w="1161"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E67C70C"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SEKSUALNA</w:t>
            </w:r>
          </w:p>
        </w:tc>
        <w:tc>
          <w:tcPr>
            <w:tcW w:w="95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E4C13AB"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PRZEMOC EKONOMICZNA</w:t>
            </w:r>
          </w:p>
        </w:tc>
        <w:tc>
          <w:tcPr>
            <w:tcW w:w="865"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79B47C8"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DZIECI</w:t>
            </w:r>
          </w:p>
        </w:tc>
        <w:tc>
          <w:tcPr>
            <w:tcW w:w="85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1DBA7E"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OSÓB STARSZYCH</w:t>
            </w:r>
          </w:p>
        </w:tc>
        <w:tc>
          <w:tcPr>
            <w:tcW w:w="99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E8850C2" w14:textId="77777777" w:rsidR="002C0B8B" w:rsidRPr="006B7E2F" w:rsidRDefault="002C0B8B" w:rsidP="00816FBD">
            <w:pPr>
              <w:pStyle w:val="Akapitzlist1"/>
              <w:spacing w:after="120"/>
              <w:ind w:left="0"/>
              <w:jc w:val="center"/>
              <w:rPr>
                <w:rFonts w:ascii="Arial" w:hAnsi="Arial" w:cs="Arial"/>
                <w:b/>
                <w:bCs/>
                <w:iCs/>
                <w:sz w:val="16"/>
                <w:szCs w:val="18"/>
              </w:rPr>
            </w:pPr>
            <w:r w:rsidRPr="006B7E2F">
              <w:rPr>
                <w:rFonts w:ascii="Arial" w:hAnsi="Arial" w:cs="Arial"/>
                <w:b/>
                <w:bCs/>
                <w:iCs/>
                <w:sz w:val="16"/>
                <w:szCs w:val="18"/>
              </w:rPr>
              <w:t>WOBEC OSÓB NIE-PEŁNOSPRAWNYCH</w:t>
            </w:r>
          </w:p>
        </w:tc>
      </w:tr>
      <w:tr w:rsidR="00395ABF" w:rsidRPr="006B7E2F" w14:paraId="32DBC17D" w14:textId="77777777" w:rsidTr="006B7E2F">
        <w:trPr>
          <w:trHeight w:val="323"/>
        </w:trPr>
        <w:tc>
          <w:tcPr>
            <w:tcW w:w="2272" w:type="dxa"/>
            <w:gridSpan w:val="2"/>
            <w:tcBorders>
              <w:top w:val="double" w:sz="4" w:space="0" w:color="auto"/>
            </w:tcBorders>
            <w:shd w:val="clear" w:color="auto" w:fill="FFFFFF"/>
          </w:tcPr>
          <w:p w14:paraId="30D6C58D"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2012</w:t>
            </w:r>
          </w:p>
        </w:tc>
        <w:tc>
          <w:tcPr>
            <w:tcW w:w="1085" w:type="dxa"/>
            <w:tcBorders>
              <w:top w:val="double" w:sz="4" w:space="0" w:color="auto"/>
            </w:tcBorders>
            <w:shd w:val="clear" w:color="auto" w:fill="FFFFFF"/>
            <w:vAlign w:val="center"/>
          </w:tcPr>
          <w:p w14:paraId="3A65902F" w14:textId="6B51005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w:t>
            </w:r>
            <w:r w:rsidR="00F47550">
              <w:rPr>
                <w:rFonts w:ascii="Arial" w:hAnsi="Arial" w:cs="Arial"/>
                <w:iCs/>
                <w:sz w:val="16"/>
                <w:szCs w:val="20"/>
              </w:rPr>
              <w:t> </w:t>
            </w:r>
            <w:r w:rsidRPr="006B7E2F">
              <w:rPr>
                <w:rFonts w:ascii="Arial" w:hAnsi="Arial" w:cs="Arial"/>
                <w:iCs/>
                <w:sz w:val="16"/>
                <w:szCs w:val="20"/>
              </w:rPr>
              <w:t>675</w:t>
            </w:r>
          </w:p>
        </w:tc>
        <w:tc>
          <w:tcPr>
            <w:tcW w:w="1146" w:type="dxa"/>
            <w:gridSpan w:val="4"/>
            <w:tcBorders>
              <w:top w:val="double" w:sz="4" w:space="0" w:color="auto"/>
            </w:tcBorders>
            <w:shd w:val="clear" w:color="auto" w:fill="FFFFFF"/>
            <w:vAlign w:val="center"/>
          </w:tcPr>
          <w:p w14:paraId="65592C5F" w14:textId="5E3A36D8"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151</w:t>
            </w:r>
          </w:p>
        </w:tc>
        <w:tc>
          <w:tcPr>
            <w:tcW w:w="1161" w:type="dxa"/>
            <w:gridSpan w:val="3"/>
            <w:tcBorders>
              <w:top w:val="double" w:sz="4" w:space="0" w:color="auto"/>
            </w:tcBorders>
            <w:shd w:val="clear" w:color="auto" w:fill="FFFFFF"/>
            <w:vAlign w:val="center"/>
          </w:tcPr>
          <w:p w14:paraId="2908156D"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42</w:t>
            </w:r>
          </w:p>
        </w:tc>
        <w:tc>
          <w:tcPr>
            <w:tcW w:w="950" w:type="dxa"/>
            <w:tcBorders>
              <w:top w:val="double" w:sz="4" w:space="0" w:color="auto"/>
            </w:tcBorders>
            <w:shd w:val="clear" w:color="auto" w:fill="FFFFFF"/>
            <w:vAlign w:val="center"/>
          </w:tcPr>
          <w:p w14:paraId="362AB311"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166</w:t>
            </w:r>
          </w:p>
        </w:tc>
        <w:tc>
          <w:tcPr>
            <w:tcW w:w="865" w:type="dxa"/>
            <w:gridSpan w:val="3"/>
            <w:tcBorders>
              <w:top w:val="double" w:sz="4" w:space="0" w:color="auto"/>
            </w:tcBorders>
            <w:shd w:val="clear" w:color="auto" w:fill="FFFFFF"/>
            <w:vAlign w:val="center"/>
          </w:tcPr>
          <w:p w14:paraId="1F245D0F"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279</w:t>
            </w:r>
          </w:p>
        </w:tc>
        <w:tc>
          <w:tcPr>
            <w:tcW w:w="851" w:type="dxa"/>
            <w:gridSpan w:val="2"/>
            <w:tcBorders>
              <w:top w:val="double" w:sz="4" w:space="0" w:color="auto"/>
            </w:tcBorders>
            <w:shd w:val="clear" w:color="auto" w:fill="FFFFFF"/>
            <w:vAlign w:val="center"/>
          </w:tcPr>
          <w:p w14:paraId="5112BFAC"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226</w:t>
            </w:r>
          </w:p>
        </w:tc>
        <w:tc>
          <w:tcPr>
            <w:tcW w:w="992" w:type="dxa"/>
            <w:tcBorders>
              <w:top w:val="double" w:sz="4" w:space="0" w:color="auto"/>
            </w:tcBorders>
            <w:shd w:val="clear" w:color="auto" w:fill="FFFFFF"/>
            <w:vAlign w:val="center"/>
          </w:tcPr>
          <w:p w14:paraId="574FFE4D"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1 675</w:t>
            </w:r>
          </w:p>
        </w:tc>
      </w:tr>
      <w:tr w:rsidR="00395ABF" w:rsidRPr="006B7E2F" w14:paraId="2B742578" w14:textId="77777777" w:rsidTr="006B7E2F">
        <w:trPr>
          <w:trHeight w:val="301"/>
        </w:trPr>
        <w:tc>
          <w:tcPr>
            <w:tcW w:w="2272" w:type="dxa"/>
            <w:gridSpan w:val="2"/>
            <w:shd w:val="clear" w:color="auto" w:fill="FFFFFF"/>
          </w:tcPr>
          <w:p w14:paraId="339AB95E"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2013</w:t>
            </w:r>
          </w:p>
        </w:tc>
        <w:tc>
          <w:tcPr>
            <w:tcW w:w="1085" w:type="dxa"/>
            <w:shd w:val="clear" w:color="auto" w:fill="FFFFFF"/>
            <w:vAlign w:val="center"/>
          </w:tcPr>
          <w:p w14:paraId="51C626A3" w14:textId="735C645B"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313</w:t>
            </w:r>
          </w:p>
        </w:tc>
        <w:tc>
          <w:tcPr>
            <w:tcW w:w="1146" w:type="dxa"/>
            <w:gridSpan w:val="4"/>
            <w:shd w:val="clear" w:color="auto" w:fill="FFFFFF"/>
            <w:vAlign w:val="center"/>
          </w:tcPr>
          <w:p w14:paraId="39C50CBD" w14:textId="4BD3686A"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882</w:t>
            </w:r>
          </w:p>
        </w:tc>
        <w:tc>
          <w:tcPr>
            <w:tcW w:w="1161" w:type="dxa"/>
            <w:gridSpan w:val="3"/>
            <w:shd w:val="clear" w:color="auto" w:fill="FFFFFF"/>
            <w:vAlign w:val="center"/>
          </w:tcPr>
          <w:p w14:paraId="57867A1D"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83</w:t>
            </w:r>
          </w:p>
        </w:tc>
        <w:tc>
          <w:tcPr>
            <w:tcW w:w="950" w:type="dxa"/>
            <w:shd w:val="clear" w:color="auto" w:fill="FFFFFF"/>
            <w:vAlign w:val="center"/>
          </w:tcPr>
          <w:p w14:paraId="5D078100"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239</w:t>
            </w:r>
          </w:p>
        </w:tc>
        <w:tc>
          <w:tcPr>
            <w:tcW w:w="865" w:type="dxa"/>
            <w:gridSpan w:val="3"/>
            <w:shd w:val="clear" w:color="auto" w:fill="FFFFFF"/>
            <w:vAlign w:val="center"/>
          </w:tcPr>
          <w:p w14:paraId="03ECCE5F"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530</w:t>
            </w:r>
          </w:p>
        </w:tc>
        <w:tc>
          <w:tcPr>
            <w:tcW w:w="851" w:type="dxa"/>
            <w:gridSpan w:val="2"/>
            <w:shd w:val="clear" w:color="auto" w:fill="FFFFFF"/>
            <w:vAlign w:val="center"/>
          </w:tcPr>
          <w:p w14:paraId="2EB5BF2C"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235</w:t>
            </w:r>
          </w:p>
        </w:tc>
        <w:tc>
          <w:tcPr>
            <w:tcW w:w="992" w:type="dxa"/>
            <w:shd w:val="clear" w:color="auto" w:fill="FFFFFF"/>
            <w:vAlign w:val="center"/>
          </w:tcPr>
          <w:p w14:paraId="0D73B85B"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186</w:t>
            </w:r>
          </w:p>
        </w:tc>
      </w:tr>
      <w:tr w:rsidR="00395ABF" w:rsidRPr="006B7E2F" w14:paraId="4EDE26C3" w14:textId="77777777" w:rsidTr="006B7E2F">
        <w:trPr>
          <w:trHeight w:val="281"/>
        </w:trPr>
        <w:tc>
          <w:tcPr>
            <w:tcW w:w="2272" w:type="dxa"/>
            <w:gridSpan w:val="2"/>
            <w:shd w:val="clear" w:color="auto" w:fill="FFFFFF"/>
          </w:tcPr>
          <w:p w14:paraId="21CE3F18"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2014</w:t>
            </w:r>
          </w:p>
        </w:tc>
        <w:tc>
          <w:tcPr>
            <w:tcW w:w="1085" w:type="dxa"/>
            <w:shd w:val="clear" w:color="auto" w:fill="FFFFFF"/>
            <w:vAlign w:val="center"/>
          </w:tcPr>
          <w:p w14:paraId="00572EAD" w14:textId="7075D6A0"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972</w:t>
            </w:r>
          </w:p>
        </w:tc>
        <w:tc>
          <w:tcPr>
            <w:tcW w:w="1146" w:type="dxa"/>
            <w:gridSpan w:val="4"/>
            <w:shd w:val="clear" w:color="auto" w:fill="FFFFFF"/>
            <w:vAlign w:val="center"/>
          </w:tcPr>
          <w:p w14:paraId="2BA643BE" w14:textId="69D3E416"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762</w:t>
            </w:r>
          </w:p>
        </w:tc>
        <w:tc>
          <w:tcPr>
            <w:tcW w:w="1161" w:type="dxa"/>
            <w:gridSpan w:val="3"/>
            <w:shd w:val="clear" w:color="auto" w:fill="FFFFFF"/>
            <w:vAlign w:val="center"/>
          </w:tcPr>
          <w:p w14:paraId="24819FE7"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112</w:t>
            </w:r>
          </w:p>
        </w:tc>
        <w:tc>
          <w:tcPr>
            <w:tcW w:w="950" w:type="dxa"/>
            <w:shd w:val="clear" w:color="auto" w:fill="FFFFFF"/>
            <w:vAlign w:val="center"/>
          </w:tcPr>
          <w:p w14:paraId="1BE0148C"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302</w:t>
            </w:r>
          </w:p>
        </w:tc>
        <w:tc>
          <w:tcPr>
            <w:tcW w:w="865" w:type="dxa"/>
            <w:gridSpan w:val="3"/>
            <w:shd w:val="clear" w:color="auto" w:fill="FFFFFF"/>
            <w:vAlign w:val="center"/>
          </w:tcPr>
          <w:p w14:paraId="7E80F81A"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446</w:t>
            </w:r>
          </w:p>
        </w:tc>
        <w:tc>
          <w:tcPr>
            <w:tcW w:w="851" w:type="dxa"/>
            <w:gridSpan w:val="2"/>
            <w:shd w:val="clear" w:color="auto" w:fill="FFFFFF"/>
            <w:vAlign w:val="center"/>
          </w:tcPr>
          <w:p w14:paraId="34BAF4F5"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302</w:t>
            </w:r>
          </w:p>
        </w:tc>
        <w:tc>
          <w:tcPr>
            <w:tcW w:w="992" w:type="dxa"/>
            <w:shd w:val="clear" w:color="auto" w:fill="FFFFFF"/>
            <w:vAlign w:val="center"/>
          </w:tcPr>
          <w:p w14:paraId="03542A0F"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203</w:t>
            </w:r>
          </w:p>
        </w:tc>
      </w:tr>
      <w:tr w:rsidR="00395ABF" w:rsidRPr="006B7E2F" w14:paraId="5A629438" w14:textId="77777777" w:rsidTr="006B7E2F">
        <w:trPr>
          <w:trHeight w:val="302"/>
        </w:trPr>
        <w:tc>
          <w:tcPr>
            <w:tcW w:w="2272" w:type="dxa"/>
            <w:gridSpan w:val="2"/>
            <w:shd w:val="clear" w:color="auto" w:fill="FFFFFF"/>
          </w:tcPr>
          <w:p w14:paraId="3B81F237"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2015</w:t>
            </w:r>
          </w:p>
        </w:tc>
        <w:tc>
          <w:tcPr>
            <w:tcW w:w="1085" w:type="dxa"/>
            <w:shd w:val="clear" w:color="auto" w:fill="FFFFFF"/>
            <w:vAlign w:val="center"/>
          </w:tcPr>
          <w:p w14:paraId="0335FDA1" w14:textId="7AEC1302"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2</w:t>
            </w:r>
            <w:r w:rsidR="00F47550">
              <w:rPr>
                <w:rFonts w:ascii="Arial" w:hAnsi="Arial" w:cs="Arial"/>
                <w:iCs/>
                <w:sz w:val="16"/>
                <w:szCs w:val="20"/>
              </w:rPr>
              <w:t> </w:t>
            </w:r>
            <w:r w:rsidRPr="006B7E2F">
              <w:rPr>
                <w:rFonts w:ascii="Arial" w:hAnsi="Arial" w:cs="Arial"/>
                <w:iCs/>
                <w:sz w:val="16"/>
                <w:szCs w:val="20"/>
              </w:rPr>
              <w:t>863</w:t>
            </w:r>
          </w:p>
        </w:tc>
        <w:tc>
          <w:tcPr>
            <w:tcW w:w="1146" w:type="dxa"/>
            <w:gridSpan w:val="4"/>
            <w:shd w:val="clear" w:color="auto" w:fill="FFFFFF"/>
            <w:vAlign w:val="center"/>
          </w:tcPr>
          <w:p w14:paraId="494FAE34" w14:textId="63DFC109"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w:t>
            </w:r>
            <w:r w:rsidR="00F47550">
              <w:rPr>
                <w:rFonts w:ascii="Arial" w:hAnsi="Arial" w:cs="Arial"/>
                <w:iCs/>
                <w:sz w:val="16"/>
                <w:szCs w:val="20"/>
              </w:rPr>
              <w:t> </w:t>
            </w:r>
            <w:r w:rsidRPr="006B7E2F">
              <w:rPr>
                <w:rFonts w:ascii="Arial" w:hAnsi="Arial" w:cs="Arial"/>
                <w:iCs/>
                <w:sz w:val="16"/>
                <w:szCs w:val="20"/>
              </w:rPr>
              <w:t>532</w:t>
            </w:r>
          </w:p>
        </w:tc>
        <w:tc>
          <w:tcPr>
            <w:tcW w:w="1161" w:type="dxa"/>
            <w:gridSpan w:val="3"/>
            <w:shd w:val="clear" w:color="auto" w:fill="FFFFFF"/>
            <w:vAlign w:val="center"/>
          </w:tcPr>
          <w:p w14:paraId="10DADAE3"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103</w:t>
            </w:r>
          </w:p>
        </w:tc>
        <w:tc>
          <w:tcPr>
            <w:tcW w:w="950" w:type="dxa"/>
            <w:shd w:val="clear" w:color="auto" w:fill="FFFFFF"/>
            <w:vAlign w:val="center"/>
          </w:tcPr>
          <w:p w14:paraId="370BE05A"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404</w:t>
            </w:r>
          </w:p>
        </w:tc>
        <w:tc>
          <w:tcPr>
            <w:tcW w:w="865" w:type="dxa"/>
            <w:gridSpan w:val="3"/>
            <w:shd w:val="clear" w:color="auto" w:fill="FFFFFF"/>
            <w:vAlign w:val="center"/>
          </w:tcPr>
          <w:p w14:paraId="5DAAA4C6"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392</w:t>
            </w:r>
          </w:p>
        </w:tc>
        <w:tc>
          <w:tcPr>
            <w:tcW w:w="851" w:type="dxa"/>
            <w:gridSpan w:val="2"/>
            <w:shd w:val="clear" w:color="auto" w:fill="FFFFFF"/>
            <w:vAlign w:val="center"/>
          </w:tcPr>
          <w:p w14:paraId="76803617"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356</w:t>
            </w:r>
          </w:p>
        </w:tc>
        <w:tc>
          <w:tcPr>
            <w:tcW w:w="992" w:type="dxa"/>
            <w:shd w:val="clear" w:color="auto" w:fill="FFFFFF"/>
            <w:vAlign w:val="center"/>
          </w:tcPr>
          <w:p w14:paraId="2FA7FB5B" w14:textId="77777777" w:rsidR="00395ABF" w:rsidRPr="006B7E2F" w:rsidRDefault="00395ABF" w:rsidP="002172D8">
            <w:pPr>
              <w:pStyle w:val="Akapitzlist1"/>
              <w:spacing w:after="0"/>
              <w:ind w:left="0"/>
              <w:jc w:val="center"/>
              <w:rPr>
                <w:rFonts w:ascii="Arial" w:hAnsi="Arial" w:cs="Arial"/>
                <w:iCs/>
                <w:sz w:val="16"/>
                <w:szCs w:val="20"/>
              </w:rPr>
            </w:pPr>
            <w:r w:rsidRPr="006B7E2F">
              <w:rPr>
                <w:rFonts w:ascii="Arial" w:hAnsi="Arial" w:cs="Arial"/>
                <w:iCs/>
                <w:sz w:val="16"/>
                <w:szCs w:val="20"/>
              </w:rPr>
              <w:t>192</w:t>
            </w:r>
          </w:p>
        </w:tc>
      </w:tr>
    </w:tbl>
    <w:p w14:paraId="12DD1119"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45E59D03" w14:textId="77777777" w:rsidR="00EF28CD" w:rsidRPr="00B444D9" w:rsidRDefault="00EF28CD" w:rsidP="00816FBD">
      <w:pPr>
        <w:spacing w:after="120"/>
        <w:jc w:val="both"/>
        <w:rPr>
          <w:rFonts w:ascii="Arial" w:hAnsi="Arial" w:cs="Arial"/>
          <w:i/>
          <w:iCs/>
          <w:sz w:val="18"/>
          <w:szCs w:val="18"/>
        </w:rPr>
      </w:pPr>
      <w:r w:rsidRPr="00B444D9">
        <w:rPr>
          <w:rFonts w:ascii="Arial" w:hAnsi="Arial" w:cs="Arial"/>
          <w:i/>
          <w:iCs/>
          <w:sz w:val="18"/>
          <w:szCs w:val="18"/>
        </w:rPr>
        <w:t>Nota metodologiczna: Dane dotyczące charakterystyki osób, tj. płeć, wykształcenie, grupa wiekowa nie są kompletne – niektóre badane podmioty nie posiadały tak szczegółowej charakterystyki swoich klientów</w:t>
      </w:r>
    </w:p>
    <w:p w14:paraId="14C54705" w14:textId="4F3042E8" w:rsidR="00EF28CD" w:rsidRPr="00B444D9" w:rsidRDefault="00EF28CD" w:rsidP="00811795">
      <w:pPr>
        <w:spacing w:after="120"/>
        <w:ind w:firstLine="709"/>
        <w:jc w:val="both"/>
        <w:rPr>
          <w:rFonts w:ascii="Arial" w:hAnsi="Arial" w:cs="Arial"/>
        </w:rPr>
      </w:pPr>
      <w:r w:rsidRPr="00B444D9">
        <w:rPr>
          <w:rFonts w:ascii="Arial" w:hAnsi="Arial" w:cs="Arial"/>
        </w:rPr>
        <w:t>Dane uzyskane z ośrodków pomocy społecznej umożliwiają ocenę liczby rodzin</w:t>
      </w:r>
      <w:r w:rsidR="00811795" w:rsidRPr="00B444D9">
        <w:rPr>
          <w:rFonts w:ascii="Arial" w:hAnsi="Arial" w:cs="Arial"/>
        </w:rPr>
        <w:t>,</w:t>
      </w:r>
      <w:r w:rsidRPr="00B444D9">
        <w:rPr>
          <w:rFonts w:ascii="Arial" w:hAnsi="Arial" w:cs="Arial"/>
        </w:rPr>
        <w:t xml:space="preserve"> jaka na przestrzeni lat była objęta NK. Poniższa tabela wskazuje, że liczba ta rosła. W roku 2015 osiągnęła wartość 5</w:t>
      </w:r>
      <w:r w:rsidR="00261E06" w:rsidRPr="00B444D9">
        <w:rPr>
          <w:rFonts w:ascii="Arial" w:hAnsi="Arial" w:cs="Arial"/>
        </w:rPr>
        <w:t xml:space="preserve"> </w:t>
      </w:r>
      <w:r w:rsidRPr="00B444D9">
        <w:rPr>
          <w:rFonts w:ascii="Arial" w:hAnsi="Arial" w:cs="Arial"/>
        </w:rPr>
        <w:t xml:space="preserve">611 rodzin. Średni czas </w:t>
      </w:r>
      <w:r w:rsidR="00811795" w:rsidRPr="00B444D9">
        <w:rPr>
          <w:rFonts w:ascii="Arial" w:hAnsi="Arial" w:cs="Arial"/>
        </w:rPr>
        <w:t xml:space="preserve">trwania </w:t>
      </w:r>
      <w:r w:rsidRPr="00B444D9">
        <w:rPr>
          <w:rFonts w:ascii="Arial" w:hAnsi="Arial" w:cs="Arial"/>
        </w:rPr>
        <w:t>procedury NK dla analizowanych la</w:t>
      </w:r>
      <w:r w:rsidR="00811795" w:rsidRPr="00B444D9">
        <w:rPr>
          <w:rFonts w:ascii="Arial" w:hAnsi="Arial" w:cs="Arial"/>
        </w:rPr>
        <w:t>t wyniósł 3-6 miesięcy. N</w:t>
      </w:r>
      <w:r w:rsidRPr="00B444D9">
        <w:rPr>
          <w:rFonts w:ascii="Arial" w:hAnsi="Arial" w:cs="Arial"/>
        </w:rPr>
        <w:t>ależy</w:t>
      </w:r>
      <w:r w:rsidR="00811795" w:rsidRPr="00B444D9">
        <w:rPr>
          <w:rFonts w:ascii="Arial" w:hAnsi="Arial" w:cs="Arial"/>
        </w:rPr>
        <w:t xml:space="preserve"> jednak</w:t>
      </w:r>
      <w:r w:rsidRPr="00B444D9">
        <w:rPr>
          <w:rFonts w:ascii="Arial" w:hAnsi="Arial" w:cs="Arial"/>
        </w:rPr>
        <w:t xml:space="preserve"> podkreślić, że blisko 20% badanych nie potrafiło udzielić </w:t>
      </w:r>
      <w:r w:rsidR="00811795" w:rsidRPr="00B444D9">
        <w:rPr>
          <w:rFonts w:ascii="Arial" w:hAnsi="Arial" w:cs="Arial"/>
        </w:rPr>
        <w:t>informacji na ten temat</w:t>
      </w:r>
      <w:r w:rsidRPr="00B444D9">
        <w:rPr>
          <w:rFonts w:ascii="Arial" w:hAnsi="Arial" w:cs="Arial"/>
        </w:rPr>
        <w:t xml:space="preserve">. Wskazywali oni, że nie można w żaden sposób ustalić średniego czasu, bo każdy przypadek wszczętej procedury jest inny. Niepokojące mogą być dane świadczące o tym, że coraz więcej </w:t>
      </w:r>
      <w:r w:rsidR="00335664" w:rsidRPr="00B444D9">
        <w:rPr>
          <w:rFonts w:ascii="Arial" w:hAnsi="Arial" w:cs="Arial"/>
        </w:rPr>
        <w:t>NK</w:t>
      </w:r>
      <w:r w:rsidRPr="00B444D9">
        <w:rPr>
          <w:rFonts w:ascii="Arial" w:hAnsi="Arial" w:cs="Arial"/>
        </w:rPr>
        <w:t xml:space="preserve"> jest wznawianych wobec rodz</w:t>
      </w:r>
      <w:r w:rsidR="0012491F" w:rsidRPr="00B444D9">
        <w:rPr>
          <w:rFonts w:ascii="Arial" w:hAnsi="Arial" w:cs="Arial"/>
        </w:rPr>
        <w:t xml:space="preserve">in już wspieranych, </w:t>
      </w:r>
      <w:r w:rsidR="0012491F" w:rsidRPr="00B444D9">
        <w:rPr>
          <w:rFonts w:ascii="Arial" w:hAnsi="Arial" w:cs="Arial"/>
        </w:rPr>
        <w:lastRenderedPageBreak/>
        <w:t>w</w:t>
      </w:r>
      <w:r w:rsidR="001A0132">
        <w:rPr>
          <w:rFonts w:ascii="Arial" w:hAnsi="Arial" w:cs="Arial"/>
        </w:rPr>
        <w:t> </w:t>
      </w:r>
      <w:r w:rsidRPr="00B444D9">
        <w:rPr>
          <w:rFonts w:ascii="Arial" w:hAnsi="Arial" w:cs="Arial"/>
        </w:rPr>
        <w:t>których interwencja się już zakończyła. Liczba takich przypadków wzrosła ponad dwukrotnie.</w:t>
      </w:r>
    </w:p>
    <w:p w14:paraId="6F4256DE" w14:textId="77777777" w:rsidR="00EF28CD" w:rsidRPr="008E3EAA" w:rsidRDefault="00EF28CD" w:rsidP="00816FBD">
      <w:pPr>
        <w:pStyle w:val="Legenda"/>
        <w:spacing w:after="120" w:line="276" w:lineRule="auto"/>
        <w:jc w:val="both"/>
        <w:rPr>
          <w:rFonts w:ascii="Arial" w:hAnsi="Arial" w:cs="Arial"/>
          <w:color w:val="1F3864" w:themeColor="accent1" w:themeShade="80"/>
          <w:sz w:val="22"/>
        </w:rPr>
      </w:pPr>
      <w:bookmarkStart w:id="25" w:name="_Toc457967154"/>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22</w:t>
      </w:r>
      <w:r w:rsidRPr="008E3EAA">
        <w:rPr>
          <w:rFonts w:ascii="Arial" w:hAnsi="Arial" w:cs="Arial"/>
          <w:color w:val="1F3864" w:themeColor="accent1" w:themeShade="80"/>
          <w:sz w:val="22"/>
        </w:rPr>
        <w:t xml:space="preserve">. </w:t>
      </w:r>
      <w:r w:rsidR="00DC7E22" w:rsidRPr="008E3EAA">
        <w:rPr>
          <w:rFonts w:ascii="Arial" w:hAnsi="Arial" w:cs="Arial"/>
          <w:color w:val="1F3864" w:themeColor="accent1" w:themeShade="80"/>
          <w:sz w:val="22"/>
        </w:rPr>
        <w:t>Liczba rodzin objętych procedurą</w:t>
      </w:r>
      <w:r w:rsidRPr="008E3EAA">
        <w:rPr>
          <w:rFonts w:ascii="Arial" w:hAnsi="Arial" w:cs="Arial"/>
          <w:color w:val="1F3864" w:themeColor="accent1" w:themeShade="80"/>
          <w:sz w:val="22"/>
        </w:rPr>
        <w:t xml:space="preserve"> NK, średni czas procedury oraz ilość przypadków wszczęci</w:t>
      </w:r>
      <w:r w:rsidR="00234CED" w:rsidRPr="008E3EAA">
        <w:rPr>
          <w:rFonts w:ascii="Arial" w:hAnsi="Arial" w:cs="Arial"/>
          <w:color w:val="1F3864" w:themeColor="accent1" w:themeShade="80"/>
          <w:sz w:val="22"/>
        </w:rPr>
        <w:t>a</w:t>
      </w:r>
      <w:r w:rsidRPr="008E3EAA">
        <w:rPr>
          <w:rFonts w:ascii="Arial" w:hAnsi="Arial" w:cs="Arial"/>
          <w:color w:val="1F3864" w:themeColor="accent1" w:themeShade="80"/>
          <w:sz w:val="22"/>
        </w:rPr>
        <w:t xml:space="preserve"> procedury wobec tej samej rodziny w latach 2012-2015</w:t>
      </w:r>
      <w:bookmarkEnd w:id="25"/>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Dane otyczące liczby rodzin objętych procedurą NK."/>
        <w:tblDescription w:val="Tabela przedstawia liczbę rodzin objętych procedurą NK, średni czas procedury oraz ilość przypadków wszczęcia procedury wobec tej samej rodziny w latach 2012-1015."/>
      </w:tblPr>
      <w:tblGrid>
        <w:gridCol w:w="713"/>
        <w:gridCol w:w="2345"/>
        <w:gridCol w:w="2417"/>
        <w:gridCol w:w="3614"/>
      </w:tblGrid>
      <w:tr w:rsidR="00EF28CD" w:rsidRPr="006B7E2F" w14:paraId="2F070E28" w14:textId="77777777" w:rsidTr="00BC0235">
        <w:trPr>
          <w:trHeight w:val="501"/>
          <w:tblHeader/>
          <w:jc w:val="center"/>
        </w:trPr>
        <w:tc>
          <w:tcPr>
            <w:tcW w:w="71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0B6A7F" w14:textId="77777777" w:rsidR="00EF28CD" w:rsidRPr="006B7E2F" w:rsidRDefault="00335664" w:rsidP="00816FBD">
            <w:pPr>
              <w:pStyle w:val="Akapitzlist1"/>
              <w:spacing w:after="120"/>
              <w:ind w:left="0"/>
              <w:jc w:val="center"/>
              <w:rPr>
                <w:rFonts w:ascii="Arial" w:hAnsi="Arial" w:cs="Arial"/>
                <w:iCs/>
                <w:sz w:val="18"/>
                <w:szCs w:val="20"/>
              </w:rPr>
            </w:pPr>
            <w:r w:rsidRPr="006B7E2F">
              <w:rPr>
                <w:rFonts w:ascii="Arial" w:hAnsi="Arial" w:cs="Arial"/>
                <w:b/>
                <w:iCs/>
                <w:sz w:val="18"/>
                <w:szCs w:val="20"/>
              </w:rPr>
              <w:t>Rok</w:t>
            </w:r>
          </w:p>
        </w:tc>
        <w:tc>
          <w:tcPr>
            <w:tcW w:w="234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401810C" w14:textId="77777777" w:rsidR="00EF28CD" w:rsidRPr="006B7E2F" w:rsidRDefault="00EF28CD" w:rsidP="00816FBD">
            <w:pPr>
              <w:pStyle w:val="Akapitzlist1"/>
              <w:spacing w:after="120"/>
              <w:ind w:left="0"/>
              <w:jc w:val="center"/>
              <w:rPr>
                <w:rFonts w:ascii="Arial" w:hAnsi="Arial" w:cs="Arial"/>
                <w:b/>
                <w:bCs/>
                <w:iCs/>
                <w:sz w:val="18"/>
                <w:szCs w:val="20"/>
              </w:rPr>
            </w:pPr>
            <w:r w:rsidRPr="006B7E2F">
              <w:rPr>
                <w:rFonts w:ascii="Arial" w:hAnsi="Arial" w:cs="Arial"/>
                <w:b/>
                <w:bCs/>
                <w:iCs/>
                <w:sz w:val="18"/>
                <w:szCs w:val="20"/>
              </w:rPr>
              <w:t>Liczba rodzin objętych procedurą Niebieskie Karty</w:t>
            </w:r>
          </w:p>
        </w:tc>
        <w:tc>
          <w:tcPr>
            <w:tcW w:w="24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8C08D50" w14:textId="77777777" w:rsidR="00EF28CD" w:rsidRPr="006B7E2F" w:rsidRDefault="00EF28CD" w:rsidP="00816FBD">
            <w:pPr>
              <w:pStyle w:val="Akapitzlist1"/>
              <w:spacing w:after="120"/>
              <w:ind w:left="0"/>
              <w:jc w:val="center"/>
              <w:rPr>
                <w:rFonts w:ascii="Arial" w:hAnsi="Arial" w:cs="Arial"/>
                <w:b/>
                <w:bCs/>
                <w:iCs/>
                <w:sz w:val="18"/>
                <w:szCs w:val="20"/>
              </w:rPr>
            </w:pPr>
            <w:r w:rsidRPr="006B7E2F">
              <w:rPr>
                <w:rFonts w:ascii="Arial" w:hAnsi="Arial" w:cs="Arial"/>
                <w:b/>
                <w:bCs/>
                <w:iCs/>
                <w:sz w:val="18"/>
                <w:szCs w:val="20"/>
              </w:rPr>
              <w:t>Średni czas procedury Niebieskie Karty</w:t>
            </w:r>
          </w:p>
        </w:tc>
        <w:tc>
          <w:tcPr>
            <w:tcW w:w="361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DFA1BBD" w14:textId="77777777" w:rsidR="00EF28CD" w:rsidRPr="006B7E2F" w:rsidRDefault="00E63FCE" w:rsidP="00816FBD">
            <w:pPr>
              <w:pStyle w:val="Akapitzlist1"/>
              <w:spacing w:after="120"/>
              <w:ind w:left="0"/>
              <w:jc w:val="center"/>
              <w:rPr>
                <w:rFonts w:ascii="Arial" w:hAnsi="Arial" w:cs="Arial"/>
                <w:b/>
                <w:bCs/>
                <w:iCs/>
                <w:sz w:val="18"/>
                <w:szCs w:val="20"/>
              </w:rPr>
            </w:pPr>
            <w:r w:rsidRPr="006B7E2F">
              <w:rPr>
                <w:rFonts w:ascii="Arial" w:hAnsi="Arial" w:cs="Arial"/>
                <w:b/>
                <w:bCs/>
                <w:iCs/>
                <w:sz w:val="18"/>
                <w:szCs w:val="20"/>
              </w:rPr>
              <w:t xml:space="preserve">Ilość przypadków wszczęcia </w:t>
            </w:r>
            <w:r w:rsidR="00EF28CD" w:rsidRPr="006B7E2F">
              <w:rPr>
                <w:rFonts w:ascii="Arial" w:hAnsi="Arial" w:cs="Arial"/>
                <w:b/>
                <w:bCs/>
                <w:iCs/>
                <w:sz w:val="18"/>
                <w:szCs w:val="20"/>
              </w:rPr>
              <w:t>procedury Niebieskie Karty względem tej samej rodziny</w:t>
            </w:r>
          </w:p>
        </w:tc>
      </w:tr>
      <w:tr w:rsidR="00EF28CD" w:rsidRPr="006B7E2F" w14:paraId="63FBDE35" w14:textId="77777777" w:rsidTr="00E63FCE">
        <w:trPr>
          <w:trHeight w:val="229"/>
          <w:jc w:val="center"/>
        </w:trPr>
        <w:tc>
          <w:tcPr>
            <w:tcW w:w="713" w:type="dxa"/>
            <w:tcBorders>
              <w:top w:val="double" w:sz="4" w:space="0" w:color="auto"/>
            </w:tcBorders>
          </w:tcPr>
          <w:p w14:paraId="3CB6EEF8"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2012</w:t>
            </w:r>
          </w:p>
        </w:tc>
        <w:tc>
          <w:tcPr>
            <w:tcW w:w="2345" w:type="dxa"/>
            <w:tcBorders>
              <w:top w:val="double" w:sz="4" w:space="0" w:color="auto"/>
            </w:tcBorders>
          </w:tcPr>
          <w:p w14:paraId="50FA8326" w14:textId="5611C248"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w:t>
            </w:r>
            <w:r w:rsidR="00F47550">
              <w:rPr>
                <w:rFonts w:ascii="Arial" w:hAnsi="Arial" w:cs="Arial"/>
                <w:iCs/>
                <w:sz w:val="18"/>
                <w:szCs w:val="20"/>
              </w:rPr>
              <w:t> </w:t>
            </w:r>
            <w:r w:rsidRPr="006B7E2F">
              <w:rPr>
                <w:rFonts w:ascii="Arial" w:hAnsi="Arial" w:cs="Arial"/>
                <w:iCs/>
                <w:sz w:val="18"/>
                <w:szCs w:val="20"/>
              </w:rPr>
              <w:t>238</w:t>
            </w:r>
          </w:p>
        </w:tc>
        <w:tc>
          <w:tcPr>
            <w:tcW w:w="2417" w:type="dxa"/>
            <w:tcBorders>
              <w:top w:val="double" w:sz="4" w:space="0" w:color="auto"/>
            </w:tcBorders>
          </w:tcPr>
          <w:p w14:paraId="35862797"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3-6 miesięcy</w:t>
            </w:r>
          </w:p>
        </w:tc>
        <w:tc>
          <w:tcPr>
            <w:tcW w:w="3614" w:type="dxa"/>
            <w:tcBorders>
              <w:top w:val="double" w:sz="4" w:space="0" w:color="auto"/>
            </w:tcBorders>
          </w:tcPr>
          <w:p w14:paraId="76A99D13"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202</w:t>
            </w:r>
          </w:p>
        </w:tc>
      </w:tr>
      <w:tr w:rsidR="00EF28CD" w:rsidRPr="006B7E2F" w14:paraId="42CD5C3C" w14:textId="77777777" w:rsidTr="00EF28CD">
        <w:trPr>
          <w:trHeight w:val="200"/>
          <w:jc w:val="center"/>
        </w:trPr>
        <w:tc>
          <w:tcPr>
            <w:tcW w:w="713" w:type="dxa"/>
          </w:tcPr>
          <w:p w14:paraId="50887E48"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2013</w:t>
            </w:r>
          </w:p>
        </w:tc>
        <w:tc>
          <w:tcPr>
            <w:tcW w:w="2345" w:type="dxa"/>
          </w:tcPr>
          <w:p w14:paraId="1F6160A2" w14:textId="674581D8"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w:t>
            </w:r>
            <w:r w:rsidR="00F47550">
              <w:rPr>
                <w:rFonts w:ascii="Arial" w:hAnsi="Arial" w:cs="Arial"/>
                <w:iCs/>
                <w:sz w:val="18"/>
                <w:szCs w:val="20"/>
              </w:rPr>
              <w:t> </w:t>
            </w:r>
            <w:r w:rsidRPr="006B7E2F">
              <w:rPr>
                <w:rFonts w:ascii="Arial" w:hAnsi="Arial" w:cs="Arial"/>
                <w:iCs/>
                <w:sz w:val="18"/>
                <w:szCs w:val="20"/>
              </w:rPr>
              <w:t>611</w:t>
            </w:r>
          </w:p>
        </w:tc>
        <w:tc>
          <w:tcPr>
            <w:tcW w:w="2417" w:type="dxa"/>
          </w:tcPr>
          <w:p w14:paraId="75C4DD79"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3-6 miesięcy</w:t>
            </w:r>
          </w:p>
        </w:tc>
        <w:tc>
          <w:tcPr>
            <w:tcW w:w="3614" w:type="dxa"/>
          </w:tcPr>
          <w:p w14:paraId="1C7154C2"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273</w:t>
            </w:r>
          </w:p>
        </w:tc>
      </w:tr>
      <w:tr w:rsidR="00EF28CD" w:rsidRPr="006B7E2F" w14:paraId="31086111" w14:textId="77777777" w:rsidTr="00EF28CD">
        <w:trPr>
          <w:trHeight w:val="232"/>
          <w:jc w:val="center"/>
        </w:trPr>
        <w:tc>
          <w:tcPr>
            <w:tcW w:w="713" w:type="dxa"/>
          </w:tcPr>
          <w:p w14:paraId="5B5847C1"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2014</w:t>
            </w:r>
          </w:p>
        </w:tc>
        <w:tc>
          <w:tcPr>
            <w:tcW w:w="2345" w:type="dxa"/>
          </w:tcPr>
          <w:p w14:paraId="64C5AEC6" w14:textId="58E41AFF"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5</w:t>
            </w:r>
            <w:r w:rsidR="00F47550">
              <w:rPr>
                <w:rFonts w:ascii="Arial" w:hAnsi="Arial" w:cs="Arial"/>
                <w:iCs/>
                <w:sz w:val="18"/>
                <w:szCs w:val="20"/>
              </w:rPr>
              <w:t> </w:t>
            </w:r>
            <w:r w:rsidRPr="006B7E2F">
              <w:rPr>
                <w:rFonts w:ascii="Arial" w:hAnsi="Arial" w:cs="Arial"/>
                <w:iCs/>
                <w:sz w:val="18"/>
                <w:szCs w:val="20"/>
              </w:rPr>
              <w:t>341</w:t>
            </w:r>
          </w:p>
        </w:tc>
        <w:tc>
          <w:tcPr>
            <w:tcW w:w="2417" w:type="dxa"/>
          </w:tcPr>
          <w:p w14:paraId="0ECEBED8"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3-6 miesięcy</w:t>
            </w:r>
          </w:p>
        </w:tc>
        <w:tc>
          <w:tcPr>
            <w:tcW w:w="3614" w:type="dxa"/>
          </w:tcPr>
          <w:p w14:paraId="2C7C20F0"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528</w:t>
            </w:r>
          </w:p>
        </w:tc>
      </w:tr>
      <w:tr w:rsidR="00EF28CD" w:rsidRPr="006B7E2F" w14:paraId="51DA116A" w14:textId="77777777" w:rsidTr="00EF28CD">
        <w:trPr>
          <w:trHeight w:val="122"/>
          <w:jc w:val="center"/>
        </w:trPr>
        <w:tc>
          <w:tcPr>
            <w:tcW w:w="713" w:type="dxa"/>
          </w:tcPr>
          <w:p w14:paraId="2980A6C3"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2015</w:t>
            </w:r>
          </w:p>
        </w:tc>
        <w:tc>
          <w:tcPr>
            <w:tcW w:w="2345" w:type="dxa"/>
          </w:tcPr>
          <w:p w14:paraId="478A5BA9" w14:textId="2D6CA4EB"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5</w:t>
            </w:r>
            <w:r w:rsidR="00F47550">
              <w:rPr>
                <w:rFonts w:ascii="Arial" w:hAnsi="Arial" w:cs="Arial"/>
                <w:iCs/>
                <w:sz w:val="18"/>
                <w:szCs w:val="20"/>
              </w:rPr>
              <w:t> </w:t>
            </w:r>
            <w:r w:rsidRPr="006B7E2F">
              <w:rPr>
                <w:rFonts w:ascii="Arial" w:hAnsi="Arial" w:cs="Arial"/>
                <w:iCs/>
                <w:sz w:val="18"/>
                <w:szCs w:val="20"/>
              </w:rPr>
              <w:t>611</w:t>
            </w:r>
          </w:p>
        </w:tc>
        <w:tc>
          <w:tcPr>
            <w:tcW w:w="2417" w:type="dxa"/>
          </w:tcPr>
          <w:p w14:paraId="21EB2D8D"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3-6 miesięcy</w:t>
            </w:r>
          </w:p>
        </w:tc>
        <w:tc>
          <w:tcPr>
            <w:tcW w:w="3614" w:type="dxa"/>
          </w:tcPr>
          <w:p w14:paraId="563F34D1" w14:textId="77777777" w:rsidR="00EF28CD" w:rsidRPr="006B7E2F" w:rsidRDefault="00EF28CD" w:rsidP="00816FBD">
            <w:pPr>
              <w:pStyle w:val="Akapitzlist1"/>
              <w:spacing w:after="120"/>
              <w:ind w:left="0"/>
              <w:jc w:val="center"/>
              <w:rPr>
                <w:rFonts w:ascii="Arial" w:hAnsi="Arial" w:cs="Arial"/>
                <w:iCs/>
                <w:sz w:val="18"/>
                <w:szCs w:val="20"/>
              </w:rPr>
            </w:pPr>
            <w:r w:rsidRPr="006B7E2F">
              <w:rPr>
                <w:rFonts w:ascii="Arial" w:hAnsi="Arial" w:cs="Arial"/>
                <w:iCs/>
                <w:sz w:val="18"/>
                <w:szCs w:val="20"/>
              </w:rPr>
              <w:t>497</w:t>
            </w:r>
          </w:p>
        </w:tc>
      </w:tr>
    </w:tbl>
    <w:p w14:paraId="35DAE108" w14:textId="77777777" w:rsidR="00EF28CD" w:rsidRPr="00B444D9" w:rsidRDefault="00EF28CD"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8F7BB5C" w14:textId="77777777" w:rsidR="00EF28CD" w:rsidRPr="00B444D9" w:rsidRDefault="00876375" w:rsidP="00FE6243">
      <w:pPr>
        <w:spacing w:after="120"/>
        <w:ind w:firstLine="709"/>
        <w:jc w:val="both"/>
        <w:rPr>
          <w:rFonts w:ascii="Arial" w:hAnsi="Arial" w:cs="Arial"/>
        </w:rPr>
      </w:pPr>
      <w:r w:rsidRPr="00B444D9">
        <w:rPr>
          <w:rFonts w:ascii="Arial" w:hAnsi="Arial" w:cs="Arial"/>
        </w:rPr>
        <w:t>N</w:t>
      </w:r>
      <w:r w:rsidR="00EF28CD" w:rsidRPr="00B444D9">
        <w:rPr>
          <w:rFonts w:ascii="Arial" w:hAnsi="Arial" w:cs="Arial"/>
        </w:rPr>
        <w:t>ajwięk</w:t>
      </w:r>
      <w:r w:rsidR="00DC7E22" w:rsidRPr="00B444D9">
        <w:rPr>
          <w:rFonts w:ascii="Arial" w:hAnsi="Arial" w:cs="Arial"/>
        </w:rPr>
        <w:t>szy ciężar realizacji p</w:t>
      </w:r>
      <w:r w:rsidR="00EF28CD" w:rsidRPr="00B444D9">
        <w:rPr>
          <w:rFonts w:ascii="Arial" w:hAnsi="Arial" w:cs="Arial"/>
        </w:rPr>
        <w:t xml:space="preserve">rocedury Niebieskie Karty został przeniesiony na ośrodki pomocy społecznej. Zapewniają one obsługę organizacyjno-techniczną, tj. organizację grup roboczych, nadzór nad dokumentami oraz dokumentowanie wszystkich działań. </w:t>
      </w:r>
    </w:p>
    <w:p w14:paraId="42DB8EE4" w14:textId="77777777" w:rsidR="009A55EF" w:rsidRPr="00B444D9" w:rsidRDefault="00876375" w:rsidP="00A66EEF">
      <w:pPr>
        <w:pStyle w:val="Akapitzlist1"/>
        <w:numPr>
          <w:ilvl w:val="1"/>
          <w:numId w:val="4"/>
        </w:numPr>
        <w:spacing w:after="120"/>
        <w:ind w:left="567" w:hanging="567"/>
        <w:jc w:val="both"/>
        <w:rPr>
          <w:rFonts w:ascii="Arial" w:hAnsi="Arial" w:cs="Arial"/>
          <w:b/>
          <w:sz w:val="24"/>
        </w:rPr>
      </w:pPr>
      <w:r w:rsidRPr="00B444D9">
        <w:rPr>
          <w:rFonts w:ascii="Arial" w:hAnsi="Arial" w:cs="Arial"/>
          <w:b/>
          <w:sz w:val="24"/>
        </w:rPr>
        <w:t>Zjawisko</w:t>
      </w:r>
      <w:r w:rsidR="009A55EF" w:rsidRPr="00B444D9">
        <w:rPr>
          <w:rFonts w:ascii="Arial" w:hAnsi="Arial" w:cs="Arial"/>
          <w:b/>
          <w:sz w:val="24"/>
        </w:rPr>
        <w:t xml:space="preserve"> przemocy </w:t>
      </w:r>
      <w:r w:rsidR="00EF1484" w:rsidRPr="00B444D9">
        <w:rPr>
          <w:rFonts w:ascii="Arial" w:hAnsi="Arial" w:cs="Arial"/>
          <w:b/>
          <w:sz w:val="24"/>
        </w:rPr>
        <w:t xml:space="preserve">w rodzinie </w:t>
      </w:r>
      <w:r w:rsidR="009A55EF" w:rsidRPr="00B444D9">
        <w:rPr>
          <w:rFonts w:ascii="Arial" w:hAnsi="Arial" w:cs="Arial"/>
          <w:b/>
          <w:sz w:val="24"/>
        </w:rPr>
        <w:t>w</w:t>
      </w:r>
      <w:r w:rsidR="00DA3252" w:rsidRPr="00B444D9">
        <w:rPr>
          <w:rFonts w:ascii="Arial" w:hAnsi="Arial" w:cs="Arial"/>
          <w:b/>
          <w:sz w:val="24"/>
        </w:rPr>
        <w:t>edług</w:t>
      </w:r>
      <w:r w:rsidR="009A55EF" w:rsidRPr="00B444D9">
        <w:rPr>
          <w:rFonts w:ascii="Arial" w:hAnsi="Arial" w:cs="Arial"/>
          <w:b/>
          <w:sz w:val="24"/>
        </w:rPr>
        <w:t xml:space="preserve"> danych</w:t>
      </w:r>
      <w:r w:rsidR="00EF1484" w:rsidRPr="00B444D9">
        <w:rPr>
          <w:rFonts w:ascii="Arial" w:hAnsi="Arial" w:cs="Arial"/>
          <w:b/>
          <w:sz w:val="24"/>
        </w:rPr>
        <w:t xml:space="preserve"> </w:t>
      </w:r>
      <w:r w:rsidR="00DA3252" w:rsidRPr="00B444D9">
        <w:rPr>
          <w:rFonts w:ascii="Arial" w:hAnsi="Arial" w:cs="Arial"/>
          <w:b/>
          <w:sz w:val="24"/>
        </w:rPr>
        <w:t>Powiatowych Centrów Pomocy Rodzinie</w:t>
      </w:r>
      <w:r w:rsidRPr="00B444D9">
        <w:rPr>
          <w:rStyle w:val="Odwoanieprzypisudolnego"/>
          <w:rFonts w:ascii="Arial" w:hAnsi="Arial" w:cs="Arial"/>
          <w:b/>
          <w:sz w:val="24"/>
        </w:rPr>
        <w:footnoteReference w:id="17"/>
      </w:r>
    </w:p>
    <w:p w14:paraId="7C058BD4" w14:textId="77777777" w:rsidR="00DA3252" w:rsidRPr="00B444D9" w:rsidRDefault="009B0926" w:rsidP="00824078">
      <w:pPr>
        <w:pStyle w:val="Akapitzlist1"/>
        <w:spacing w:after="120"/>
        <w:ind w:left="1080" w:hanging="1080"/>
        <w:jc w:val="both"/>
        <w:rPr>
          <w:rFonts w:ascii="Arial" w:hAnsi="Arial" w:cs="Arial"/>
          <w:b/>
          <w:sz w:val="24"/>
        </w:rPr>
      </w:pPr>
      <w:r w:rsidRPr="00B444D9">
        <w:rPr>
          <w:rFonts w:ascii="Arial" w:hAnsi="Arial" w:cs="Arial"/>
          <w:b/>
          <w:sz w:val="24"/>
        </w:rPr>
        <w:t>1.3</w:t>
      </w:r>
      <w:r w:rsidR="004B7380" w:rsidRPr="00B444D9">
        <w:rPr>
          <w:rFonts w:ascii="Arial" w:hAnsi="Arial" w:cs="Arial"/>
          <w:b/>
          <w:sz w:val="24"/>
        </w:rPr>
        <w:t xml:space="preserve">.1. </w:t>
      </w:r>
      <w:r w:rsidR="00876375" w:rsidRPr="00B444D9">
        <w:rPr>
          <w:rFonts w:ascii="Arial" w:hAnsi="Arial" w:cs="Arial"/>
          <w:b/>
          <w:sz w:val="24"/>
        </w:rPr>
        <w:t>Skala zjawiska przemocy w rodzinie</w:t>
      </w:r>
    </w:p>
    <w:p w14:paraId="7BD23D65" w14:textId="77777777" w:rsidR="0012491F" w:rsidRPr="00B444D9" w:rsidRDefault="00876375" w:rsidP="00811795">
      <w:pPr>
        <w:spacing w:after="120"/>
        <w:ind w:firstLine="709"/>
        <w:jc w:val="both"/>
        <w:rPr>
          <w:rFonts w:ascii="Arial" w:hAnsi="Arial" w:cs="Arial"/>
        </w:rPr>
      </w:pPr>
      <w:r w:rsidRPr="00B444D9">
        <w:rPr>
          <w:rFonts w:ascii="Arial" w:hAnsi="Arial" w:cs="Arial"/>
        </w:rPr>
        <w:t>Według danych uzyskanych z Powiatowych Centrów Pomocy Rodzinie</w:t>
      </w:r>
      <w:r w:rsidR="008F6C83" w:rsidRPr="00B444D9">
        <w:rPr>
          <w:rFonts w:ascii="Arial" w:hAnsi="Arial" w:cs="Arial"/>
        </w:rPr>
        <w:t xml:space="preserve"> (PCPR)</w:t>
      </w:r>
      <w:r w:rsidRPr="00B444D9">
        <w:rPr>
          <w:rFonts w:ascii="Arial" w:hAnsi="Arial" w:cs="Arial"/>
        </w:rPr>
        <w:t xml:space="preserve"> wynika, że wśród rodzin korzystających z pomocy społecznej, blisko 20% to rodziny dotknięte problemem przemocy w rodzinie. Odsetek ten na przestrzeni lat 2012-2015 obniżył się o 6. pkt. procentowych.</w:t>
      </w:r>
      <w:r w:rsidR="00261E06" w:rsidRPr="00B444D9">
        <w:rPr>
          <w:rFonts w:ascii="Arial" w:hAnsi="Arial" w:cs="Arial"/>
        </w:rPr>
        <w:t xml:space="preserve"> Jednak wzrosła liczba osób korzystających z pomocy ogółem</w:t>
      </w:r>
      <w:r w:rsidR="0012491F" w:rsidRPr="00B444D9">
        <w:rPr>
          <w:rFonts w:ascii="Arial" w:hAnsi="Arial" w:cs="Arial"/>
        </w:rPr>
        <w:t xml:space="preserve"> (tabela 23)</w:t>
      </w:r>
      <w:r w:rsidR="00261E06" w:rsidRPr="00B444D9">
        <w:rPr>
          <w:rFonts w:ascii="Arial" w:hAnsi="Arial" w:cs="Arial"/>
        </w:rPr>
        <w:t xml:space="preserve">. </w:t>
      </w:r>
    </w:p>
    <w:p w14:paraId="4B8A55C9" w14:textId="77777777" w:rsidR="00876375" w:rsidRPr="008E3EAA" w:rsidRDefault="00876375" w:rsidP="00816FBD">
      <w:pPr>
        <w:pStyle w:val="Legenda"/>
        <w:spacing w:after="120" w:line="276" w:lineRule="auto"/>
        <w:jc w:val="both"/>
        <w:rPr>
          <w:rFonts w:ascii="Arial" w:hAnsi="Arial" w:cs="Arial"/>
          <w:color w:val="1F3864" w:themeColor="accent1" w:themeShade="80"/>
          <w:sz w:val="22"/>
        </w:rPr>
      </w:pPr>
      <w:bookmarkStart w:id="26" w:name="_Toc457967155"/>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23</w:t>
      </w:r>
      <w:r w:rsidRPr="008E3EAA">
        <w:rPr>
          <w:rFonts w:ascii="Arial" w:hAnsi="Arial" w:cs="Arial"/>
          <w:color w:val="1F3864" w:themeColor="accent1" w:themeShade="80"/>
          <w:sz w:val="22"/>
        </w:rPr>
        <w:t xml:space="preserve">. Liczba osób korzystających z pomocy społecznej z powodu przemocy </w:t>
      </w:r>
      <w:r w:rsidR="00AC1514" w:rsidRPr="008E3EAA">
        <w:rPr>
          <w:rFonts w:ascii="Arial" w:hAnsi="Arial" w:cs="Arial"/>
          <w:color w:val="1F3864" w:themeColor="accent1" w:themeShade="80"/>
          <w:sz w:val="22"/>
        </w:rPr>
        <w:br/>
      </w:r>
      <w:r w:rsidRPr="008E3EAA">
        <w:rPr>
          <w:rFonts w:ascii="Arial" w:hAnsi="Arial" w:cs="Arial"/>
          <w:color w:val="1F3864" w:themeColor="accent1" w:themeShade="80"/>
          <w:sz w:val="22"/>
        </w:rPr>
        <w:t>w rodzinie w odniesieniu do całej populacji osób w latach 2012-2015</w:t>
      </w:r>
      <w:bookmarkEnd w:id="26"/>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rodzin korzystających z pomocy społecznej."/>
        <w:tblDescription w:val="Tabela przedstawia liczbę osób korzystających z pomocy społecznej z powodu przemocy w rodzinie w odniesieniu do całej populacji osób w latach 2012-2015."/>
      </w:tblPr>
      <w:tblGrid>
        <w:gridCol w:w="950"/>
        <w:gridCol w:w="2690"/>
        <w:gridCol w:w="2691"/>
        <w:gridCol w:w="2691"/>
      </w:tblGrid>
      <w:tr w:rsidR="00876375" w:rsidRPr="00B444D9" w14:paraId="7221BB06" w14:textId="77777777" w:rsidTr="00BC0235">
        <w:trPr>
          <w:trHeight w:val="975"/>
          <w:tblHeader/>
          <w:jc w:val="center"/>
        </w:trPr>
        <w:tc>
          <w:tcPr>
            <w:tcW w:w="95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09D0DF"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269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49EAE1D"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rodzin korzystających z pomocy społecznej </w:t>
            </w:r>
            <w:r w:rsidRPr="00B444D9">
              <w:rPr>
                <w:rFonts w:ascii="Arial" w:hAnsi="Arial" w:cs="Arial"/>
                <w:b/>
                <w:bCs/>
                <w:iCs/>
                <w:sz w:val="20"/>
                <w:szCs w:val="20"/>
              </w:rPr>
              <w:t>OGÓŁEM</w:t>
            </w:r>
          </w:p>
        </w:tc>
        <w:tc>
          <w:tcPr>
            <w:tcW w:w="26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68A63BB"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 xml:space="preserve">Liczba rodzin korzystających z pomocy społecznej </w:t>
            </w:r>
            <w:r w:rsidRPr="00B444D9">
              <w:rPr>
                <w:rFonts w:ascii="Arial" w:hAnsi="Arial" w:cs="Arial"/>
                <w:b/>
                <w:bCs/>
                <w:iCs/>
                <w:sz w:val="20"/>
                <w:szCs w:val="20"/>
              </w:rPr>
              <w:t>z powodu PRZEMOCY W RODZINIE</w:t>
            </w:r>
          </w:p>
        </w:tc>
        <w:tc>
          <w:tcPr>
            <w:tcW w:w="26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620C491" w14:textId="509E8CC2"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Odsetek</w:t>
            </w:r>
            <w:r w:rsidR="001641DE">
              <w:rPr>
                <w:rFonts w:ascii="Arial" w:hAnsi="Arial" w:cs="Arial"/>
                <w:b/>
                <w:iCs/>
                <w:sz w:val="20"/>
                <w:szCs w:val="20"/>
              </w:rPr>
              <w:t xml:space="preserve"> </w:t>
            </w:r>
            <w:r w:rsidRPr="00B444D9">
              <w:rPr>
                <w:rFonts w:ascii="Arial" w:hAnsi="Arial" w:cs="Arial"/>
                <w:b/>
                <w:iCs/>
                <w:sz w:val="20"/>
                <w:szCs w:val="20"/>
              </w:rPr>
              <w:t xml:space="preserve">rodzin korzystających z pomocy społecznej </w:t>
            </w:r>
            <w:r w:rsidRPr="00B444D9">
              <w:rPr>
                <w:rFonts w:ascii="Arial" w:hAnsi="Arial" w:cs="Arial"/>
                <w:b/>
                <w:bCs/>
                <w:iCs/>
                <w:sz w:val="20"/>
                <w:szCs w:val="20"/>
              </w:rPr>
              <w:t xml:space="preserve">z powodu PRZEMOCY W RODZINIE </w:t>
            </w:r>
            <w:r w:rsidRPr="00B444D9">
              <w:rPr>
                <w:rFonts w:ascii="Arial" w:hAnsi="Arial" w:cs="Arial"/>
                <w:b/>
                <w:iCs/>
                <w:sz w:val="20"/>
                <w:szCs w:val="20"/>
              </w:rPr>
              <w:t>wśród rodzin OGÓŁEM</w:t>
            </w:r>
          </w:p>
        </w:tc>
      </w:tr>
      <w:tr w:rsidR="00876375" w:rsidRPr="00B444D9" w14:paraId="424D1C74" w14:textId="77777777" w:rsidTr="00E63FCE">
        <w:trPr>
          <w:trHeight w:val="240"/>
          <w:jc w:val="center"/>
        </w:trPr>
        <w:tc>
          <w:tcPr>
            <w:tcW w:w="950" w:type="dxa"/>
            <w:tcBorders>
              <w:top w:val="double" w:sz="4" w:space="0" w:color="auto"/>
            </w:tcBorders>
          </w:tcPr>
          <w:p w14:paraId="1310D8E8"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2690" w:type="dxa"/>
            <w:tcBorders>
              <w:top w:val="double" w:sz="4" w:space="0" w:color="auto"/>
            </w:tcBorders>
          </w:tcPr>
          <w:p w14:paraId="085DFC59" w14:textId="58CB21CA"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F47550">
              <w:rPr>
                <w:rFonts w:ascii="Arial" w:hAnsi="Arial" w:cs="Arial"/>
                <w:iCs/>
                <w:sz w:val="20"/>
                <w:szCs w:val="20"/>
              </w:rPr>
              <w:t> </w:t>
            </w:r>
            <w:r w:rsidRPr="00B444D9">
              <w:rPr>
                <w:rFonts w:ascii="Arial" w:hAnsi="Arial" w:cs="Arial"/>
                <w:iCs/>
                <w:sz w:val="20"/>
                <w:szCs w:val="20"/>
              </w:rPr>
              <w:t>000</w:t>
            </w:r>
          </w:p>
        </w:tc>
        <w:tc>
          <w:tcPr>
            <w:tcW w:w="2691" w:type="dxa"/>
            <w:tcBorders>
              <w:top w:val="double" w:sz="4" w:space="0" w:color="auto"/>
            </w:tcBorders>
          </w:tcPr>
          <w:p w14:paraId="18A6A16D"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831</w:t>
            </w:r>
          </w:p>
        </w:tc>
        <w:tc>
          <w:tcPr>
            <w:tcW w:w="2691" w:type="dxa"/>
            <w:tcBorders>
              <w:top w:val="double" w:sz="4" w:space="0" w:color="auto"/>
            </w:tcBorders>
            <w:vAlign w:val="bottom"/>
          </w:tcPr>
          <w:p w14:paraId="4B8B83D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20,8%</w:t>
            </w:r>
          </w:p>
        </w:tc>
      </w:tr>
      <w:tr w:rsidR="00876375" w:rsidRPr="00B444D9" w14:paraId="48D30B78" w14:textId="77777777" w:rsidTr="00E63FCE">
        <w:trPr>
          <w:trHeight w:val="240"/>
          <w:jc w:val="center"/>
        </w:trPr>
        <w:tc>
          <w:tcPr>
            <w:tcW w:w="950" w:type="dxa"/>
          </w:tcPr>
          <w:p w14:paraId="2349701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2690" w:type="dxa"/>
          </w:tcPr>
          <w:p w14:paraId="535D4BE3" w14:textId="2F7579E5"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w:t>
            </w:r>
            <w:r w:rsidR="00F47550">
              <w:rPr>
                <w:rFonts w:ascii="Arial" w:hAnsi="Arial" w:cs="Arial"/>
                <w:iCs/>
                <w:sz w:val="20"/>
                <w:szCs w:val="20"/>
              </w:rPr>
              <w:t> </w:t>
            </w:r>
            <w:r w:rsidRPr="00B444D9">
              <w:rPr>
                <w:rFonts w:ascii="Arial" w:hAnsi="Arial" w:cs="Arial"/>
                <w:iCs/>
                <w:sz w:val="20"/>
                <w:szCs w:val="20"/>
              </w:rPr>
              <w:t>886</w:t>
            </w:r>
          </w:p>
        </w:tc>
        <w:tc>
          <w:tcPr>
            <w:tcW w:w="2691" w:type="dxa"/>
          </w:tcPr>
          <w:p w14:paraId="3D352C24"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794</w:t>
            </w:r>
          </w:p>
        </w:tc>
        <w:tc>
          <w:tcPr>
            <w:tcW w:w="2691" w:type="dxa"/>
            <w:vAlign w:val="bottom"/>
          </w:tcPr>
          <w:p w14:paraId="3BEB3167"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20,4%</w:t>
            </w:r>
          </w:p>
        </w:tc>
      </w:tr>
      <w:tr w:rsidR="00876375" w:rsidRPr="00B444D9" w14:paraId="76766593" w14:textId="77777777" w:rsidTr="00E63FCE">
        <w:trPr>
          <w:trHeight w:val="240"/>
          <w:jc w:val="center"/>
        </w:trPr>
        <w:tc>
          <w:tcPr>
            <w:tcW w:w="950" w:type="dxa"/>
          </w:tcPr>
          <w:p w14:paraId="636BC645"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2690" w:type="dxa"/>
          </w:tcPr>
          <w:p w14:paraId="38A23070" w14:textId="3FE4676C"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F47550">
              <w:rPr>
                <w:rFonts w:ascii="Arial" w:hAnsi="Arial" w:cs="Arial"/>
                <w:iCs/>
                <w:sz w:val="20"/>
                <w:szCs w:val="20"/>
              </w:rPr>
              <w:t> </w:t>
            </w:r>
            <w:r w:rsidRPr="00B444D9">
              <w:rPr>
                <w:rFonts w:ascii="Arial" w:hAnsi="Arial" w:cs="Arial"/>
                <w:iCs/>
                <w:sz w:val="20"/>
                <w:szCs w:val="20"/>
              </w:rPr>
              <w:t>274</w:t>
            </w:r>
          </w:p>
        </w:tc>
        <w:tc>
          <w:tcPr>
            <w:tcW w:w="2691" w:type="dxa"/>
          </w:tcPr>
          <w:p w14:paraId="41291DB1"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697</w:t>
            </w:r>
          </w:p>
        </w:tc>
        <w:tc>
          <w:tcPr>
            <w:tcW w:w="2691" w:type="dxa"/>
            <w:vAlign w:val="bottom"/>
          </w:tcPr>
          <w:p w14:paraId="6164E37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16,3%</w:t>
            </w:r>
          </w:p>
        </w:tc>
      </w:tr>
      <w:tr w:rsidR="00876375" w:rsidRPr="00B444D9" w14:paraId="74F25139" w14:textId="77777777" w:rsidTr="00E63FCE">
        <w:trPr>
          <w:trHeight w:val="255"/>
          <w:jc w:val="center"/>
        </w:trPr>
        <w:tc>
          <w:tcPr>
            <w:tcW w:w="950" w:type="dxa"/>
          </w:tcPr>
          <w:p w14:paraId="3723BE7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2690" w:type="dxa"/>
          </w:tcPr>
          <w:p w14:paraId="714E19F7" w14:textId="6957374B"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r w:rsidR="00F47550">
              <w:rPr>
                <w:rFonts w:ascii="Arial" w:hAnsi="Arial" w:cs="Arial"/>
                <w:iCs/>
                <w:sz w:val="20"/>
                <w:szCs w:val="20"/>
              </w:rPr>
              <w:t> </w:t>
            </w:r>
            <w:r w:rsidRPr="00B444D9">
              <w:rPr>
                <w:rFonts w:ascii="Arial" w:hAnsi="Arial" w:cs="Arial"/>
                <w:iCs/>
                <w:sz w:val="20"/>
                <w:szCs w:val="20"/>
              </w:rPr>
              <w:t>393</w:t>
            </w:r>
          </w:p>
        </w:tc>
        <w:tc>
          <w:tcPr>
            <w:tcW w:w="2691" w:type="dxa"/>
          </w:tcPr>
          <w:p w14:paraId="5C4710EA"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619</w:t>
            </w:r>
          </w:p>
        </w:tc>
        <w:tc>
          <w:tcPr>
            <w:tcW w:w="2691" w:type="dxa"/>
            <w:vAlign w:val="bottom"/>
          </w:tcPr>
          <w:p w14:paraId="2D60C856"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14,1%</w:t>
            </w:r>
          </w:p>
        </w:tc>
      </w:tr>
    </w:tbl>
    <w:p w14:paraId="498DCE69" w14:textId="140EB9A5" w:rsidR="002172D8" w:rsidRPr="00B444D9" w:rsidRDefault="00876375" w:rsidP="005C13E8">
      <w:pPr>
        <w:spacing w:after="120"/>
        <w:rPr>
          <w:rFonts w:ascii="Arial" w:hAnsi="Arial" w:cs="Arial"/>
        </w:rPr>
      </w:pPr>
      <w:r w:rsidRPr="00B444D9">
        <w:rPr>
          <w:rFonts w:ascii="Arial" w:hAnsi="Arial" w:cs="Arial"/>
          <w:i/>
          <w:iCs/>
          <w:sz w:val="18"/>
          <w:szCs w:val="18"/>
        </w:rPr>
        <w:t>Źródło: Wyniki ankiet PAPI na poziomie powiatu</w:t>
      </w:r>
      <w:bookmarkStart w:id="27" w:name="_Toc457967156"/>
    </w:p>
    <w:p w14:paraId="60347725" w14:textId="77777777" w:rsidR="002172D8" w:rsidRPr="00B444D9" w:rsidRDefault="002172D8" w:rsidP="00811795">
      <w:pPr>
        <w:spacing w:after="120"/>
        <w:ind w:firstLine="709"/>
        <w:jc w:val="both"/>
        <w:rPr>
          <w:rFonts w:ascii="Arial" w:hAnsi="Arial" w:cs="Arial"/>
        </w:rPr>
      </w:pPr>
      <w:r w:rsidRPr="00B444D9">
        <w:rPr>
          <w:rFonts w:ascii="Arial" w:hAnsi="Arial" w:cs="Arial"/>
        </w:rPr>
        <w:t xml:space="preserve">Patrząc na skalę zjawiska pod kątem rodzaju przemocy można zauważyć, że dominują dwa rodzaje przemocy: najwięcej przypadków dotyczyło przemocy psychicznej, </w:t>
      </w:r>
      <w:r w:rsidR="00AC1514">
        <w:rPr>
          <w:rFonts w:ascii="Arial" w:hAnsi="Arial" w:cs="Arial"/>
        </w:rPr>
        <w:br/>
      </w:r>
      <w:r w:rsidRPr="00B444D9">
        <w:rPr>
          <w:rFonts w:ascii="Arial" w:hAnsi="Arial" w:cs="Arial"/>
        </w:rPr>
        <w:t>a w dalszej kolejności fizycznej. Podobne tendencje wynikają z analizy wyników ankiet na poziomie gmin. Warto dodać, że w przypadku przemocy psychicznej, na przestrzeni lat zauważalny jest nieznaczny spadek (tabela 24).</w:t>
      </w:r>
    </w:p>
    <w:p w14:paraId="57CBC0F3" w14:textId="77777777" w:rsidR="00876375" w:rsidRPr="008E3EAA" w:rsidRDefault="00876375"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w:t>
      </w:r>
      <w:r w:rsidR="00032E5F" w:rsidRPr="008E3EAA">
        <w:rPr>
          <w:rFonts w:ascii="Arial" w:hAnsi="Arial" w:cs="Arial"/>
          <w:color w:val="1F3864" w:themeColor="accent1" w:themeShade="80"/>
          <w:sz w:val="22"/>
        </w:rPr>
        <w:t>a 24</w:t>
      </w:r>
      <w:r w:rsidRPr="008E3EAA">
        <w:rPr>
          <w:rFonts w:ascii="Arial" w:hAnsi="Arial" w:cs="Arial"/>
          <w:color w:val="1F3864" w:themeColor="accent1" w:themeShade="80"/>
          <w:sz w:val="22"/>
        </w:rPr>
        <w:t xml:space="preserve">. Liczba osób korzystających z pomocy społecznej z powodu przemocy </w:t>
      </w:r>
      <w:r w:rsidR="00AC1514" w:rsidRPr="008E3EAA">
        <w:rPr>
          <w:rFonts w:ascii="Arial" w:hAnsi="Arial" w:cs="Arial"/>
          <w:color w:val="1F3864" w:themeColor="accent1" w:themeShade="80"/>
          <w:sz w:val="22"/>
        </w:rPr>
        <w:br/>
      </w:r>
      <w:r w:rsidRPr="008E3EAA">
        <w:rPr>
          <w:rFonts w:ascii="Arial" w:hAnsi="Arial" w:cs="Arial"/>
          <w:color w:val="1F3864" w:themeColor="accent1" w:themeShade="80"/>
          <w:sz w:val="22"/>
        </w:rPr>
        <w:t>w podziale na rodzaje przemocy w latach 2012-2015</w:t>
      </w:r>
      <w:bookmarkEnd w:id="2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Osoby korzystające z pomocy społecznej  ze względu na rodzaj przemocy."/>
        <w:tblDescription w:val="Tabela 24 pokazuje liczbę osób korzystających z pomocy społecznej z powodu przemocyw podziale na rodzaje przemocy w latach 2012-2015."/>
      </w:tblPr>
      <w:tblGrid>
        <w:gridCol w:w="941"/>
        <w:gridCol w:w="1799"/>
        <w:gridCol w:w="2163"/>
        <w:gridCol w:w="2067"/>
        <w:gridCol w:w="2102"/>
      </w:tblGrid>
      <w:tr w:rsidR="00876375" w:rsidRPr="00B444D9" w14:paraId="75AF72C4" w14:textId="77777777" w:rsidTr="00BC0235">
        <w:trPr>
          <w:trHeight w:val="485"/>
          <w:tblHeader/>
        </w:trPr>
        <w:tc>
          <w:tcPr>
            <w:tcW w:w="94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EB60371" w14:textId="77777777" w:rsidR="00876375" w:rsidRPr="00B444D9" w:rsidRDefault="00876375"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7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7AEE5BB"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PRZEMOC FIZYCZNA</w:t>
            </w:r>
          </w:p>
        </w:tc>
        <w:tc>
          <w:tcPr>
            <w:tcW w:w="216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BB0356A"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PRZEMOC PSYCHICZNA</w:t>
            </w:r>
          </w:p>
        </w:tc>
        <w:tc>
          <w:tcPr>
            <w:tcW w:w="206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FDEE5C"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PRZEMOC SEKSUALNA</w:t>
            </w:r>
          </w:p>
        </w:tc>
        <w:tc>
          <w:tcPr>
            <w:tcW w:w="21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5AE2ADF"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PRZEMOC EKONOMICZNA</w:t>
            </w:r>
          </w:p>
        </w:tc>
      </w:tr>
      <w:tr w:rsidR="00876375" w:rsidRPr="00B444D9" w14:paraId="4252D8E1" w14:textId="77777777" w:rsidTr="00E63FCE">
        <w:trPr>
          <w:trHeight w:val="242"/>
        </w:trPr>
        <w:tc>
          <w:tcPr>
            <w:tcW w:w="941" w:type="dxa"/>
            <w:tcBorders>
              <w:top w:val="double" w:sz="4" w:space="0" w:color="auto"/>
            </w:tcBorders>
          </w:tcPr>
          <w:p w14:paraId="66D2CD86"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799" w:type="dxa"/>
            <w:tcBorders>
              <w:top w:val="double" w:sz="4" w:space="0" w:color="auto"/>
            </w:tcBorders>
          </w:tcPr>
          <w:p w14:paraId="4023857E"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223</w:t>
            </w:r>
          </w:p>
        </w:tc>
        <w:tc>
          <w:tcPr>
            <w:tcW w:w="2163" w:type="dxa"/>
            <w:tcBorders>
              <w:top w:val="double" w:sz="4" w:space="0" w:color="auto"/>
            </w:tcBorders>
          </w:tcPr>
          <w:p w14:paraId="2DC4F74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344</w:t>
            </w:r>
          </w:p>
        </w:tc>
        <w:tc>
          <w:tcPr>
            <w:tcW w:w="2067" w:type="dxa"/>
            <w:tcBorders>
              <w:top w:val="double" w:sz="4" w:space="0" w:color="auto"/>
            </w:tcBorders>
          </w:tcPr>
          <w:p w14:paraId="784E7990"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w:t>
            </w:r>
          </w:p>
        </w:tc>
        <w:tc>
          <w:tcPr>
            <w:tcW w:w="2102" w:type="dxa"/>
            <w:tcBorders>
              <w:top w:val="double" w:sz="4" w:space="0" w:color="auto"/>
            </w:tcBorders>
          </w:tcPr>
          <w:p w14:paraId="759A7A4D"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93</w:t>
            </w:r>
          </w:p>
        </w:tc>
      </w:tr>
      <w:tr w:rsidR="00876375" w:rsidRPr="00B444D9" w14:paraId="5F9DF528" w14:textId="77777777" w:rsidTr="00876375">
        <w:trPr>
          <w:trHeight w:val="242"/>
        </w:trPr>
        <w:tc>
          <w:tcPr>
            <w:tcW w:w="941" w:type="dxa"/>
          </w:tcPr>
          <w:p w14:paraId="7F5701C8"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799" w:type="dxa"/>
          </w:tcPr>
          <w:p w14:paraId="47EC51E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247</w:t>
            </w:r>
          </w:p>
        </w:tc>
        <w:tc>
          <w:tcPr>
            <w:tcW w:w="2163" w:type="dxa"/>
          </w:tcPr>
          <w:p w14:paraId="500E519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409</w:t>
            </w:r>
          </w:p>
        </w:tc>
        <w:tc>
          <w:tcPr>
            <w:tcW w:w="2067" w:type="dxa"/>
          </w:tcPr>
          <w:p w14:paraId="505D3625"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w:t>
            </w:r>
          </w:p>
        </w:tc>
        <w:tc>
          <w:tcPr>
            <w:tcW w:w="2102" w:type="dxa"/>
          </w:tcPr>
          <w:p w14:paraId="22F301EF"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132</w:t>
            </w:r>
          </w:p>
        </w:tc>
      </w:tr>
      <w:tr w:rsidR="00876375" w:rsidRPr="00B444D9" w14:paraId="1AC881B3" w14:textId="77777777" w:rsidTr="00876375">
        <w:trPr>
          <w:trHeight w:val="242"/>
        </w:trPr>
        <w:tc>
          <w:tcPr>
            <w:tcW w:w="941" w:type="dxa"/>
          </w:tcPr>
          <w:p w14:paraId="49D2D65F"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799" w:type="dxa"/>
          </w:tcPr>
          <w:p w14:paraId="3876E85B"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186</w:t>
            </w:r>
          </w:p>
        </w:tc>
        <w:tc>
          <w:tcPr>
            <w:tcW w:w="2163" w:type="dxa"/>
          </w:tcPr>
          <w:p w14:paraId="44BCCFD6"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364</w:t>
            </w:r>
          </w:p>
        </w:tc>
        <w:tc>
          <w:tcPr>
            <w:tcW w:w="2067" w:type="dxa"/>
          </w:tcPr>
          <w:p w14:paraId="1A7E2A5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17</w:t>
            </w:r>
          </w:p>
        </w:tc>
        <w:tc>
          <w:tcPr>
            <w:tcW w:w="2102" w:type="dxa"/>
          </w:tcPr>
          <w:p w14:paraId="752B577E"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70</w:t>
            </w:r>
          </w:p>
        </w:tc>
      </w:tr>
      <w:tr w:rsidR="00876375" w:rsidRPr="00B444D9" w14:paraId="2FBC2C34" w14:textId="77777777" w:rsidTr="00876375">
        <w:trPr>
          <w:trHeight w:val="71"/>
        </w:trPr>
        <w:tc>
          <w:tcPr>
            <w:tcW w:w="941" w:type="dxa"/>
          </w:tcPr>
          <w:p w14:paraId="19246C7F"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799" w:type="dxa"/>
          </w:tcPr>
          <w:p w14:paraId="25630E05"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272</w:t>
            </w:r>
          </w:p>
        </w:tc>
        <w:tc>
          <w:tcPr>
            <w:tcW w:w="2163" w:type="dxa"/>
          </w:tcPr>
          <w:p w14:paraId="641D8D0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294</w:t>
            </w:r>
          </w:p>
        </w:tc>
        <w:tc>
          <w:tcPr>
            <w:tcW w:w="2067" w:type="dxa"/>
          </w:tcPr>
          <w:p w14:paraId="5CB88D7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17</w:t>
            </w:r>
          </w:p>
        </w:tc>
        <w:tc>
          <w:tcPr>
            <w:tcW w:w="2102" w:type="dxa"/>
          </w:tcPr>
          <w:p w14:paraId="2F17664C"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63</w:t>
            </w:r>
          </w:p>
        </w:tc>
      </w:tr>
    </w:tbl>
    <w:p w14:paraId="60F8A260" w14:textId="77777777" w:rsidR="00876375" w:rsidRPr="00B444D9" w:rsidRDefault="00876375"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3D7A34C3" w14:textId="77777777" w:rsidR="002172D8" w:rsidRPr="00B444D9" w:rsidRDefault="002172D8" w:rsidP="00D405B5">
      <w:pPr>
        <w:tabs>
          <w:tab w:val="left" w:pos="709"/>
        </w:tabs>
        <w:spacing w:after="120"/>
        <w:ind w:firstLine="709"/>
        <w:jc w:val="both"/>
        <w:rPr>
          <w:rFonts w:ascii="Arial" w:hAnsi="Arial" w:cs="Arial"/>
        </w:rPr>
      </w:pPr>
      <w:bookmarkStart w:id="28" w:name="_Toc457967157"/>
      <w:r w:rsidRPr="00B444D9">
        <w:rPr>
          <w:rFonts w:ascii="Arial" w:hAnsi="Arial" w:cs="Arial"/>
        </w:rPr>
        <w:t xml:space="preserve">Według danych uzyskanych z ankiet wynika, że na poziomie powiatów najwięcej przypadków przemocy w rodzinie </w:t>
      </w:r>
      <w:r w:rsidR="00811795" w:rsidRPr="00B444D9">
        <w:rPr>
          <w:rFonts w:ascii="Arial" w:hAnsi="Arial" w:cs="Arial"/>
        </w:rPr>
        <w:t>dotyczyło</w:t>
      </w:r>
      <w:r w:rsidRPr="00B444D9">
        <w:rPr>
          <w:rFonts w:ascii="Arial" w:hAnsi="Arial" w:cs="Arial"/>
        </w:rPr>
        <w:t xml:space="preserve"> dzieci. Znacznie mniej takich sytuacji odnotowano względem osób starszych i niepełnosprawnych (tabela 25).</w:t>
      </w:r>
    </w:p>
    <w:p w14:paraId="1446E84C" w14:textId="77777777" w:rsidR="00876375" w:rsidRPr="008E3EAA" w:rsidRDefault="002172D8"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w:t>
      </w:r>
      <w:r w:rsidR="00876375" w:rsidRPr="008E3EAA">
        <w:rPr>
          <w:rFonts w:ascii="Arial" w:hAnsi="Arial" w:cs="Arial"/>
          <w:color w:val="1F3864" w:themeColor="accent1" w:themeShade="80"/>
          <w:sz w:val="22"/>
        </w:rPr>
        <w:t>abela</w:t>
      </w:r>
      <w:r w:rsidR="00032E5F" w:rsidRPr="008E3EAA">
        <w:rPr>
          <w:rFonts w:ascii="Arial" w:hAnsi="Arial" w:cs="Arial"/>
          <w:color w:val="1F3864" w:themeColor="accent1" w:themeShade="80"/>
          <w:sz w:val="22"/>
        </w:rPr>
        <w:t xml:space="preserve"> 25</w:t>
      </w:r>
      <w:r w:rsidR="00876375" w:rsidRPr="008E3EAA">
        <w:rPr>
          <w:rFonts w:ascii="Arial" w:hAnsi="Arial" w:cs="Arial"/>
          <w:color w:val="1F3864" w:themeColor="accent1" w:themeShade="80"/>
          <w:sz w:val="22"/>
        </w:rPr>
        <w:t xml:space="preserve">. Liczba osób korzystających z pomocy społecznej z powodu przemocy </w:t>
      </w:r>
      <w:r w:rsidR="00AC1514" w:rsidRPr="008E3EAA">
        <w:rPr>
          <w:rFonts w:ascii="Arial" w:hAnsi="Arial" w:cs="Arial"/>
          <w:color w:val="1F3864" w:themeColor="accent1" w:themeShade="80"/>
          <w:sz w:val="22"/>
        </w:rPr>
        <w:br/>
      </w:r>
      <w:r w:rsidR="00876375" w:rsidRPr="008E3EAA">
        <w:rPr>
          <w:rFonts w:ascii="Arial" w:hAnsi="Arial" w:cs="Arial"/>
          <w:color w:val="1F3864" w:themeColor="accent1" w:themeShade="80"/>
          <w:sz w:val="22"/>
        </w:rPr>
        <w:t>w podziale na osoby doświadczające przemocy w latach 2012-2015</w:t>
      </w:r>
      <w:bookmarkEnd w:id="2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Liczba korzystających z pomocy społecznej w podziale na osoby."/>
        <w:tblDescription w:val="Liczba osób korzystających z pomocy społecznej z powodu przemocy w podziale na osoby doświadczające przemocy w latach 2012-2015."/>
      </w:tblPr>
      <w:tblGrid>
        <w:gridCol w:w="993"/>
        <w:gridCol w:w="2693"/>
        <w:gridCol w:w="2693"/>
        <w:gridCol w:w="2693"/>
      </w:tblGrid>
      <w:tr w:rsidR="00876375" w:rsidRPr="00B444D9" w14:paraId="3A0E57F2" w14:textId="77777777" w:rsidTr="00AB3A42">
        <w:trPr>
          <w:trHeight w:val="595"/>
          <w:tblHeader/>
        </w:trPr>
        <w:tc>
          <w:tcPr>
            <w:tcW w:w="9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F4A5BB6"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Rok</w:t>
            </w:r>
          </w:p>
        </w:tc>
        <w:tc>
          <w:tcPr>
            <w:tcW w:w="26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2AD467B"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WOBEC DZIECI</w:t>
            </w:r>
          </w:p>
        </w:tc>
        <w:tc>
          <w:tcPr>
            <w:tcW w:w="26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C75D625"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WOBEC OSÓB STARSZYCH</w:t>
            </w:r>
          </w:p>
        </w:tc>
        <w:tc>
          <w:tcPr>
            <w:tcW w:w="26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A50DC7" w14:textId="77777777" w:rsidR="00876375" w:rsidRPr="00B444D9" w:rsidRDefault="00876375"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WOBEC OSÓB NIE-PEŁNOSPRAWNYCH</w:t>
            </w:r>
          </w:p>
        </w:tc>
      </w:tr>
      <w:tr w:rsidR="00876375" w:rsidRPr="00B444D9" w14:paraId="47C28DF3" w14:textId="77777777" w:rsidTr="00D405B5">
        <w:trPr>
          <w:trHeight w:val="242"/>
        </w:trPr>
        <w:tc>
          <w:tcPr>
            <w:tcW w:w="993" w:type="dxa"/>
            <w:tcBorders>
              <w:top w:val="double" w:sz="4" w:space="0" w:color="auto"/>
            </w:tcBorders>
          </w:tcPr>
          <w:p w14:paraId="5350B1C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2693" w:type="dxa"/>
            <w:tcBorders>
              <w:top w:val="double" w:sz="4" w:space="0" w:color="auto"/>
            </w:tcBorders>
          </w:tcPr>
          <w:p w14:paraId="59C141D0"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62</w:t>
            </w:r>
          </w:p>
        </w:tc>
        <w:tc>
          <w:tcPr>
            <w:tcW w:w="2693" w:type="dxa"/>
            <w:tcBorders>
              <w:top w:val="double" w:sz="4" w:space="0" w:color="auto"/>
            </w:tcBorders>
          </w:tcPr>
          <w:p w14:paraId="6606A19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c>
          <w:tcPr>
            <w:tcW w:w="2693" w:type="dxa"/>
            <w:tcBorders>
              <w:top w:val="double" w:sz="4" w:space="0" w:color="auto"/>
            </w:tcBorders>
          </w:tcPr>
          <w:p w14:paraId="27717C84"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19</w:t>
            </w:r>
          </w:p>
        </w:tc>
      </w:tr>
      <w:tr w:rsidR="00876375" w:rsidRPr="00B444D9" w14:paraId="3D6FBA92" w14:textId="77777777" w:rsidTr="00D405B5">
        <w:trPr>
          <w:trHeight w:val="242"/>
        </w:trPr>
        <w:tc>
          <w:tcPr>
            <w:tcW w:w="993" w:type="dxa"/>
          </w:tcPr>
          <w:p w14:paraId="0DCC6D63"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2693" w:type="dxa"/>
          </w:tcPr>
          <w:p w14:paraId="768D14BA"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73</w:t>
            </w:r>
          </w:p>
        </w:tc>
        <w:tc>
          <w:tcPr>
            <w:tcW w:w="2693" w:type="dxa"/>
          </w:tcPr>
          <w:p w14:paraId="1D611264"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22</w:t>
            </w:r>
          </w:p>
        </w:tc>
        <w:tc>
          <w:tcPr>
            <w:tcW w:w="2693" w:type="dxa"/>
          </w:tcPr>
          <w:p w14:paraId="300B52AE"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15</w:t>
            </w:r>
          </w:p>
        </w:tc>
      </w:tr>
      <w:tr w:rsidR="00876375" w:rsidRPr="00B444D9" w14:paraId="4E44B8F0" w14:textId="77777777" w:rsidTr="00D405B5">
        <w:trPr>
          <w:trHeight w:val="257"/>
        </w:trPr>
        <w:tc>
          <w:tcPr>
            <w:tcW w:w="993" w:type="dxa"/>
          </w:tcPr>
          <w:p w14:paraId="0255595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2693" w:type="dxa"/>
          </w:tcPr>
          <w:p w14:paraId="1F504FF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42</w:t>
            </w:r>
          </w:p>
        </w:tc>
        <w:tc>
          <w:tcPr>
            <w:tcW w:w="2693" w:type="dxa"/>
          </w:tcPr>
          <w:p w14:paraId="6717B062"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15</w:t>
            </w:r>
          </w:p>
        </w:tc>
        <w:tc>
          <w:tcPr>
            <w:tcW w:w="2693" w:type="dxa"/>
          </w:tcPr>
          <w:p w14:paraId="12D69CA9"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w:t>
            </w:r>
          </w:p>
        </w:tc>
      </w:tr>
      <w:tr w:rsidR="00876375" w:rsidRPr="00B444D9" w14:paraId="613E7CE0" w14:textId="77777777" w:rsidTr="00D405B5">
        <w:trPr>
          <w:trHeight w:val="257"/>
        </w:trPr>
        <w:tc>
          <w:tcPr>
            <w:tcW w:w="993" w:type="dxa"/>
          </w:tcPr>
          <w:p w14:paraId="3D77BC35"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2693" w:type="dxa"/>
          </w:tcPr>
          <w:p w14:paraId="357C221C"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35</w:t>
            </w:r>
          </w:p>
        </w:tc>
        <w:tc>
          <w:tcPr>
            <w:tcW w:w="2693" w:type="dxa"/>
          </w:tcPr>
          <w:p w14:paraId="76355260"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15</w:t>
            </w:r>
          </w:p>
        </w:tc>
        <w:tc>
          <w:tcPr>
            <w:tcW w:w="2693" w:type="dxa"/>
          </w:tcPr>
          <w:p w14:paraId="76A634A4" w14:textId="77777777" w:rsidR="00876375" w:rsidRPr="00B444D9" w:rsidRDefault="00876375"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12</w:t>
            </w:r>
          </w:p>
        </w:tc>
      </w:tr>
    </w:tbl>
    <w:p w14:paraId="35497C9C" w14:textId="77777777" w:rsidR="00876375" w:rsidRPr="00B444D9" w:rsidRDefault="00876375"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25D8A2F" w14:textId="73A0BA34" w:rsidR="002172D8" w:rsidRPr="003436F1" w:rsidRDefault="00876375" w:rsidP="003436F1">
      <w:pPr>
        <w:spacing w:after="120"/>
        <w:ind w:firstLine="709"/>
        <w:jc w:val="both"/>
        <w:rPr>
          <w:rFonts w:ascii="Arial" w:hAnsi="Arial" w:cs="Arial"/>
        </w:rPr>
      </w:pPr>
      <w:r w:rsidRPr="00B444D9">
        <w:rPr>
          <w:rFonts w:ascii="Arial" w:hAnsi="Arial" w:cs="Arial"/>
        </w:rPr>
        <w:t xml:space="preserve">Tak jak w przypadku gmin, należy uznać, że duża </w:t>
      </w:r>
      <w:r w:rsidR="00DB160F" w:rsidRPr="00B444D9">
        <w:rPr>
          <w:rFonts w:ascii="Arial" w:hAnsi="Arial" w:cs="Arial"/>
        </w:rPr>
        <w:t>liczba</w:t>
      </w:r>
      <w:r w:rsidRPr="00B444D9">
        <w:rPr>
          <w:rFonts w:ascii="Arial" w:hAnsi="Arial" w:cs="Arial"/>
        </w:rPr>
        <w:t xml:space="preserve"> przypadków przemocy wśród dzieci wynika z tego, że stosunkowo łatwiej ją wykryć niż przemoc wobec </w:t>
      </w:r>
      <w:r w:rsidR="00DB160F" w:rsidRPr="00B444D9">
        <w:rPr>
          <w:rFonts w:ascii="Arial" w:hAnsi="Arial" w:cs="Arial"/>
        </w:rPr>
        <w:t xml:space="preserve">osób </w:t>
      </w:r>
      <w:r w:rsidRPr="00B444D9">
        <w:rPr>
          <w:rFonts w:ascii="Arial" w:hAnsi="Arial" w:cs="Arial"/>
        </w:rPr>
        <w:t>starszych czy niepełnosprawnych.</w:t>
      </w:r>
    </w:p>
    <w:p w14:paraId="098B1647" w14:textId="77777777" w:rsidR="00D85E38" w:rsidRPr="00B444D9" w:rsidRDefault="00B5754F" w:rsidP="00816FBD">
      <w:pPr>
        <w:pStyle w:val="Akapitzlist1"/>
        <w:spacing w:after="120"/>
        <w:ind w:left="0"/>
        <w:jc w:val="both"/>
        <w:rPr>
          <w:rFonts w:ascii="Arial" w:hAnsi="Arial" w:cs="Arial"/>
          <w:b/>
          <w:sz w:val="24"/>
        </w:rPr>
      </w:pPr>
      <w:r w:rsidRPr="00B444D9">
        <w:rPr>
          <w:rFonts w:ascii="Arial" w:hAnsi="Arial" w:cs="Arial"/>
          <w:b/>
          <w:sz w:val="24"/>
        </w:rPr>
        <w:t>1.3</w:t>
      </w:r>
      <w:r w:rsidR="00876375" w:rsidRPr="00B444D9">
        <w:rPr>
          <w:rFonts w:ascii="Arial" w:hAnsi="Arial" w:cs="Arial"/>
          <w:b/>
          <w:sz w:val="24"/>
        </w:rPr>
        <w:t xml:space="preserve">.2. </w:t>
      </w:r>
      <w:r w:rsidR="00D85E38" w:rsidRPr="00B444D9">
        <w:rPr>
          <w:rFonts w:ascii="Arial" w:hAnsi="Arial" w:cs="Arial"/>
          <w:b/>
          <w:sz w:val="24"/>
        </w:rPr>
        <w:t xml:space="preserve">Charakterystyka </w:t>
      </w:r>
      <w:r w:rsidR="00EF1484" w:rsidRPr="00B444D9">
        <w:rPr>
          <w:rFonts w:ascii="Arial" w:hAnsi="Arial" w:cs="Arial"/>
          <w:b/>
          <w:sz w:val="24"/>
        </w:rPr>
        <w:t xml:space="preserve">osób doświadczających </w:t>
      </w:r>
      <w:r w:rsidR="00D85E38" w:rsidRPr="00B444D9">
        <w:rPr>
          <w:rFonts w:ascii="Arial" w:hAnsi="Arial" w:cs="Arial"/>
          <w:b/>
          <w:sz w:val="24"/>
        </w:rPr>
        <w:t>przemocy</w:t>
      </w:r>
      <w:r w:rsidR="00EF1484" w:rsidRPr="00B444D9">
        <w:rPr>
          <w:rFonts w:ascii="Arial" w:hAnsi="Arial" w:cs="Arial"/>
          <w:b/>
          <w:sz w:val="24"/>
        </w:rPr>
        <w:t xml:space="preserve"> w rodzinie</w:t>
      </w:r>
      <w:r w:rsidR="00E66D4C" w:rsidRPr="00B444D9">
        <w:rPr>
          <w:rStyle w:val="Odwoanieprzypisudolnego"/>
          <w:rFonts w:ascii="Arial" w:hAnsi="Arial" w:cs="Arial"/>
          <w:b/>
          <w:sz w:val="24"/>
        </w:rPr>
        <w:footnoteReference w:id="18"/>
      </w:r>
    </w:p>
    <w:p w14:paraId="37E2562B" w14:textId="45552001" w:rsidR="00E66D4C" w:rsidRPr="00B444D9" w:rsidRDefault="00E66D4C" w:rsidP="00811795">
      <w:pPr>
        <w:spacing w:after="120"/>
        <w:ind w:firstLine="709"/>
        <w:jc w:val="both"/>
        <w:rPr>
          <w:rFonts w:ascii="Arial" w:hAnsi="Arial" w:cs="Arial"/>
        </w:rPr>
      </w:pPr>
      <w:r w:rsidRPr="00B444D9">
        <w:rPr>
          <w:rFonts w:ascii="Arial" w:hAnsi="Arial" w:cs="Arial"/>
        </w:rPr>
        <w:t xml:space="preserve">Wśród osób doznających przemocy w rodzinie dominują osoby w wieku 36-60 lat, </w:t>
      </w:r>
      <w:r w:rsidR="00AC1514">
        <w:rPr>
          <w:rFonts w:ascii="Arial" w:hAnsi="Arial" w:cs="Arial"/>
        </w:rPr>
        <w:br/>
      </w:r>
      <w:r w:rsidRPr="00B444D9">
        <w:rPr>
          <w:rFonts w:ascii="Arial" w:hAnsi="Arial" w:cs="Arial"/>
        </w:rPr>
        <w:t>w dalszej kolejności są to osoby w wieku do 18 roku i 18-35 lat.</w:t>
      </w:r>
    </w:p>
    <w:p w14:paraId="724567BC" w14:textId="6DB990EA" w:rsidR="006B7E2F" w:rsidRDefault="002172D8" w:rsidP="00AB3A42">
      <w:pPr>
        <w:spacing w:after="120"/>
        <w:ind w:firstLine="709"/>
        <w:jc w:val="both"/>
        <w:rPr>
          <w:rFonts w:ascii="Arial" w:hAnsi="Arial" w:cs="Arial"/>
        </w:rPr>
      </w:pPr>
      <w:r w:rsidRPr="00B444D9">
        <w:rPr>
          <w:rFonts w:ascii="Arial" w:hAnsi="Arial" w:cs="Arial"/>
        </w:rPr>
        <w:t>Analizując wiek dzieci i młodzieży, umieszczonych placówkach opiekuńczo</w:t>
      </w:r>
      <w:r w:rsidR="00646C1C">
        <w:rPr>
          <w:rFonts w:ascii="Arial" w:hAnsi="Arial" w:cs="Arial"/>
        </w:rPr>
        <w:br/>
      </w:r>
      <w:r w:rsidRPr="00B444D9">
        <w:rPr>
          <w:rFonts w:ascii="Arial" w:hAnsi="Arial" w:cs="Arial"/>
        </w:rPr>
        <w:t>-wychowawczych obserwuje się, że w latach 2012-2015 w placówkach znalazło się najwięcej dzieci w wieku do 13 roku życia – było ich w sumie 99 względem 27 przypadków umieszczenia dzieci w wieku 13-18 lat. W przypadku dzieci i młodzieży umieszczonych w rodzinach zastępczych także dominują dzieci do 13 roku – było to 35 przypadków względem 12 przypadków umieszczenia dzieci w wieku 13-18 lat.</w:t>
      </w:r>
      <w:bookmarkStart w:id="29" w:name="_Toc457967158"/>
    </w:p>
    <w:p w14:paraId="0EC5B87B" w14:textId="50459E2D" w:rsidR="00AB3A42" w:rsidRDefault="00AB3A42">
      <w:pPr>
        <w:spacing w:after="0" w:line="240" w:lineRule="auto"/>
        <w:rPr>
          <w:rFonts w:ascii="Arial" w:hAnsi="Arial" w:cs="Arial"/>
        </w:rPr>
      </w:pPr>
      <w:r>
        <w:rPr>
          <w:rFonts w:ascii="Arial" w:hAnsi="Arial" w:cs="Arial"/>
        </w:rPr>
        <w:br w:type="page"/>
      </w:r>
    </w:p>
    <w:p w14:paraId="6BA99061" w14:textId="77777777" w:rsidR="00E66D4C" w:rsidRPr="008E3EAA" w:rsidRDefault="00E66D4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26</w:t>
      </w:r>
      <w:r w:rsidRPr="008E3EAA">
        <w:rPr>
          <w:rFonts w:ascii="Arial" w:hAnsi="Arial" w:cs="Arial"/>
          <w:color w:val="1F3864" w:themeColor="accent1" w:themeShade="80"/>
          <w:sz w:val="22"/>
        </w:rPr>
        <w:t xml:space="preserve">. Charakterystyka osób doświadczających przemocy ze względu na wiek </w:t>
      </w:r>
      <w:r w:rsidR="00AC1514" w:rsidRPr="008E3EAA">
        <w:rPr>
          <w:rFonts w:ascii="Arial" w:hAnsi="Arial" w:cs="Arial"/>
          <w:color w:val="1F3864" w:themeColor="accent1" w:themeShade="80"/>
          <w:sz w:val="22"/>
        </w:rPr>
        <w:br/>
      </w:r>
      <w:r w:rsidRPr="008E3EAA">
        <w:rPr>
          <w:rFonts w:ascii="Arial" w:hAnsi="Arial" w:cs="Arial"/>
          <w:color w:val="1F3864" w:themeColor="accent1" w:themeShade="80"/>
          <w:sz w:val="22"/>
        </w:rPr>
        <w:t>w latach 2012-2015</w:t>
      </w:r>
      <w:bookmarkEnd w:id="29"/>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doświadczajace przemocy ze względu na wiek."/>
        <w:tblDescription w:val="Tabela pokazuje charakterystykę osób doświadczających przemocy ze względu na wiek w latach 2012-2015."/>
      </w:tblPr>
      <w:tblGrid>
        <w:gridCol w:w="938"/>
        <w:gridCol w:w="1720"/>
        <w:gridCol w:w="1818"/>
        <w:gridCol w:w="1816"/>
        <w:gridCol w:w="2788"/>
      </w:tblGrid>
      <w:tr w:rsidR="00E66D4C" w:rsidRPr="00B444D9" w14:paraId="176C9C09" w14:textId="77777777" w:rsidTr="00AB3A42">
        <w:trPr>
          <w:trHeight w:val="690"/>
          <w:tblHeader/>
          <w:jc w:val="center"/>
        </w:trPr>
        <w:tc>
          <w:tcPr>
            <w:tcW w:w="9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314D2FF" w14:textId="77777777" w:rsidR="00E66D4C" w:rsidRPr="00B444D9" w:rsidRDefault="00E66D4C"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7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0EF60EC"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poniżej 18 lat</w:t>
            </w:r>
          </w:p>
        </w:tc>
        <w:tc>
          <w:tcPr>
            <w:tcW w:w="18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A6600DE"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18 – 35 lat</w:t>
            </w:r>
          </w:p>
        </w:tc>
        <w:tc>
          <w:tcPr>
            <w:tcW w:w="18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63C3B42"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36 – 60 lat</w:t>
            </w:r>
          </w:p>
        </w:tc>
        <w:tc>
          <w:tcPr>
            <w:tcW w:w="26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FBA416C" w14:textId="77777777" w:rsidR="00E66D4C" w:rsidRPr="00B444D9" w:rsidRDefault="00E66D4C" w:rsidP="00816FBD">
            <w:pPr>
              <w:pStyle w:val="Akapitzlist1"/>
              <w:spacing w:after="120"/>
              <w:ind w:left="0" w:right="1782"/>
              <w:jc w:val="center"/>
              <w:rPr>
                <w:rFonts w:ascii="Arial" w:hAnsi="Arial" w:cs="Arial"/>
                <w:b/>
                <w:bCs/>
                <w:iCs/>
                <w:sz w:val="20"/>
                <w:szCs w:val="20"/>
              </w:rPr>
            </w:pPr>
            <w:r w:rsidRPr="00B444D9">
              <w:rPr>
                <w:rFonts w:ascii="Arial" w:hAnsi="Arial" w:cs="Arial"/>
                <w:b/>
                <w:bCs/>
                <w:iCs/>
                <w:sz w:val="20"/>
                <w:szCs w:val="20"/>
              </w:rPr>
              <w:t>Powyżej 60 lat</w:t>
            </w:r>
          </w:p>
        </w:tc>
      </w:tr>
      <w:tr w:rsidR="00E66D4C" w:rsidRPr="00B444D9" w14:paraId="17EDEF30" w14:textId="77777777" w:rsidTr="00B5754F">
        <w:trPr>
          <w:trHeight w:val="297"/>
          <w:jc w:val="center"/>
        </w:trPr>
        <w:tc>
          <w:tcPr>
            <w:tcW w:w="947" w:type="dxa"/>
            <w:tcBorders>
              <w:top w:val="double" w:sz="4" w:space="0" w:color="auto"/>
            </w:tcBorders>
          </w:tcPr>
          <w:p w14:paraId="3CAAC9E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747" w:type="dxa"/>
            <w:tcBorders>
              <w:top w:val="double" w:sz="4" w:space="0" w:color="auto"/>
            </w:tcBorders>
          </w:tcPr>
          <w:p w14:paraId="7F108B7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89</w:t>
            </w:r>
          </w:p>
        </w:tc>
        <w:tc>
          <w:tcPr>
            <w:tcW w:w="1856" w:type="dxa"/>
            <w:tcBorders>
              <w:top w:val="double" w:sz="4" w:space="0" w:color="auto"/>
            </w:tcBorders>
          </w:tcPr>
          <w:p w14:paraId="38C256CD"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91</w:t>
            </w:r>
          </w:p>
        </w:tc>
        <w:tc>
          <w:tcPr>
            <w:tcW w:w="1853" w:type="dxa"/>
            <w:tcBorders>
              <w:top w:val="double" w:sz="4" w:space="0" w:color="auto"/>
            </w:tcBorders>
          </w:tcPr>
          <w:p w14:paraId="1288CDE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160</w:t>
            </w:r>
          </w:p>
        </w:tc>
        <w:tc>
          <w:tcPr>
            <w:tcW w:w="2677" w:type="dxa"/>
            <w:tcBorders>
              <w:top w:val="double" w:sz="4" w:space="0" w:color="auto"/>
            </w:tcBorders>
          </w:tcPr>
          <w:p w14:paraId="255062E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21</w:t>
            </w:r>
          </w:p>
        </w:tc>
      </w:tr>
      <w:tr w:rsidR="00E66D4C" w:rsidRPr="00B444D9" w14:paraId="160C8D36" w14:textId="77777777" w:rsidTr="00C42539">
        <w:trPr>
          <w:trHeight w:val="288"/>
          <w:jc w:val="center"/>
        </w:trPr>
        <w:tc>
          <w:tcPr>
            <w:tcW w:w="947" w:type="dxa"/>
          </w:tcPr>
          <w:p w14:paraId="1DFDC6AD"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747" w:type="dxa"/>
          </w:tcPr>
          <w:p w14:paraId="2BBBA43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114</w:t>
            </w:r>
          </w:p>
        </w:tc>
        <w:tc>
          <w:tcPr>
            <w:tcW w:w="1856" w:type="dxa"/>
          </w:tcPr>
          <w:p w14:paraId="5897320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63</w:t>
            </w:r>
          </w:p>
        </w:tc>
        <w:tc>
          <w:tcPr>
            <w:tcW w:w="1853" w:type="dxa"/>
          </w:tcPr>
          <w:p w14:paraId="3B685B1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208</w:t>
            </w:r>
          </w:p>
        </w:tc>
        <w:tc>
          <w:tcPr>
            <w:tcW w:w="2677" w:type="dxa"/>
          </w:tcPr>
          <w:p w14:paraId="2D7C566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23</w:t>
            </w:r>
          </w:p>
        </w:tc>
      </w:tr>
      <w:tr w:rsidR="00E66D4C" w:rsidRPr="00B444D9" w14:paraId="64CF49E0" w14:textId="77777777" w:rsidTr="00C42539">
        <w:trPr>
          <w:trHeight w:val="308"/>
          <w:jc w:val="center"/>
        </w:trPr>
        <w:tc>
          <w:tcPr>
            <w:tcW w:w="947" w:type="dxa"/>
          </w:tcPr>
          <w:p w14:paraId="7A91FC8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747" w:type="dxa"/>
          </w:tcPr>
          <w:p w14:paraId="4D918B7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73</w:t>
            </w:r>
          </w:p>
        </w:tc>
        <w:tc>
          <w:tcPr>
            <w:tcW w:w="1856" w:type="dxa"/>
          </w:tcPr>
          <w:p w14:paraId="639FB4D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41</w:t>
            </w:r>
          </w:p>
        </w:tc>
        <w:tc>
          <w:tcPr>
            <w:tcW w:w="1853" w:type="dxa"/>
          </w:tcPr>
          <w:p w14:paraId="00E94B7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197</w:t>
            </w:r>
          </w:p>
        </w:tc>
        <w:tc>
          <w:tcPr>
            <w:tcW w:w="2677" w:type="dxa"/>
          </w:tcPr>
          <w:p w14:paraId="1100BFE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22</w:t>
            </w:r>
          </w:p>
        </w:tc>
      </w:tr>
      <w:tr w:rsidR="00E66D4C" w:rsidRPr="00B444D9" w14:paraId="4264B413" w14:textId="77777777" w:rsidTr="00C42539">
        <w:trPr>
          <w:trHeight w:val="295"/>
          <w:jc w:val="center"/>
        </w:trPr>
        <w:tc>
          <w:tcPr>
            <w:tcW w:w="947" w:type="dxa"/>
          </w:tcPr>
          <w:p w14:paraId="7F5201D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747" w:type="dxa"/>
          </w:tcPr>
          <w:p w14:paraId="081E313D"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57</w:t>
            </w:r>
          </w:p>
        </w:tc>
        <w:tc>
          <w:tcPr>
            <w:tcW w:w="1856" w:type="dxa"/>
          </w:tcPr>
          <w:p w14:paraId="09539C3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63</w:t>
            </w:r>
          </w:p>
        </w:tc>
        <w:tc>
          <w:tcPr>
            <w:tcW w:w="1853" w:type="dxa"/>
          </w:tcPr>
          <w:p w14:paraId="679DE15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195</w:t>
            </w:r>
          </w:p>
        </w:tc>
        <w:tc>
          <w:tcPr>
            <w:tcW w:w="2677" w:type="dxa"/>
          </w:tcPr>
          <w:p w14:paraId="2EDBD41A"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19</w:t>
            </w:r>
          </w:p>
        </w:tc>
      </w:tr>
    </w:tbl>
    <w:p w14:paraId="2C5D1372" w14:textId="77777777" w:rsidR="00E66D4C" w:rsidRPr="00B444D9" w:rsidRDefault="00E66D4C" w:rsidP="00816FBD">
      <w:pPr>
        <w:spacing w:after="120"/>
        <w:rPr>
          <w:rFonts w:ascii="Arial" w:hAnsi="Arial" w:cs="Arial"/>
          <w:i/>
          <w:iCs/>
          <w:sz w:val="18"/>
          <w:szCs w:val="18"/>
        </w:rPr>
      </w:pPr>
      <w:r w:rsidRPr="00B444D9">
        <w:rPr>
          <w:rFonts w:ascii="Arial" w:hAnsi="Arial" w:cs="Arial"/>
          <w:i/>
          <w:iCs/>
          <w:sz w:val="18"/>
          <w:szCs w:val="18"/>
        </w:rPr>
        <w:t xml:space="preserve">Źródło: Wyniki ankiet PAPI </w:t>
      </w:r>
      <w:r w:rsidR="00C64A69" w:rsidRPr="00B444D9">
        <w:rPr>
          <w:rFonts w:ascii="Arial" w:hAnsi="Arial" w:cs="Arial"/>
          <w:i/>
          <w:iCs/>
          <w:sz w:val="18"/>
          <w:szCs w:val="18"/>
        </w:rPr>
        <w:t>na poziomie powiatu</w:t>
      </w:r>
    </w:p>
    <w:p w14:paraId="09BFCE64" w14:textId="77777777" w:rsidR="00824078" w:rsidRPr="00B444D9" w:rsidRDefault="00E66D4C" w:rsidP="00811795">
      <w:pPr>
        <w:spacing w:after="120"/>
        <w:ind w:firstLine="709"/>
        <w:jc w:val="both"/>
        <w:rPr>
          <w:rFonts w:ascii="Arial" w:hAnsi="Arial" w:cs="Arial"/>
        </w:rPr>
      </w:pPr>
      <w:r w:rsidRPr="00B444D9">
        <w:rPr>
          <w:rFonts w:ascii="Arial" w:hAnsi="Arial" w:cs="Arial"/>
        </w:rPr>
        <w:t>Biorąc pod uwagę płeć osób doświadczających przemocy w rodzinie, na poziomie powiatów podobnie jak i w gminach, dominują kobiety. W analizowanych latach utrzymywał się stały poziom udziału kobiet w całej populacji osób doświadczających przemocy.</w:t>
      </w:r>
      <w:bookmarkStart w:id="30" w:name="_Toc457967159"/>
    </w:p>
    <w:p w14:paraId="1E5D7ADE" w14:textId="77777777" w:rsidR="00E66D4C" w:rsidRPr="008E3EAA" w:rsidRDefault="00E66D4C" w:rsidP="00963F9B">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27</w:t>
      </w:r>
      <w:r w:rsidRPr="008E3EAA">
        <w:rPr>
          <w:rFonts w:ascii="Arial" w:hAnsi="Arial" w:cs="Arial"/>
          <w:color w:val="1F3864" w:themeColor="accent1" w:themeShade="80"/>
          <w:sz w:val="22"/>
        </w:rPr>
        <w:t>. Charakterystyka osób doświadczający</w:t>
      </w:r>
      <w:r w:rsidR="00963F9B" w:rsidRPr="008E3EAA">
        <w:rPr>
          <w:rFonts w:ascii="Arial" w:hAnsi="Arial" w:cs="Arial"/>
          <w:color w:val="1F3864" w:themeColor="accent1" w:themeShade="80"/>
          <w:sz w:val="22"/>
        </w:rPr>
        <w:t xml:space="preserve">ch przemocy ze względu na płeć </w:t>
      </w:r>
      <w:r w:rsidR="00AC1514" w:rsidRPr="008E3EAA">
        <w:rPr>
          <w:rFonts w:ascii="Arial" w:hAnsi="Arial" w:cs="Arial"/>
          <w:color w:val="1F3864" w:themeColor="accent1" w:themeShade="80"/>
          <w:sz w:val="22"/>
        </w:rPr>
        <w:br/>
      </w:r>
      <w:r w:rsidRPr="008E3EAA">
        <w:rPr>
          <w:rFonts w:ascii="Arial" w:hAnsi="Arial" w:cs="Arial"/>
          <w:color w:val="1F3864" w:themeColor="accent1" w:themeShade="80"/>
          <w:sz w:val="22"/>
        </w:rPr>
        <w:t>w latach 2012-2015</w:t>
      </w:r>
      <w:bookmarkEnd w:id="3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doświadczajace przemocy ze względu na płeć."/>
        <w:tblDescription w:val="Charakterystyka osób doświadczających przemocy ze względu na płeć w latach 2012-2015."/>
      </w:tblPr>
      <w:tblGrid>
        <w:gridCol w:w="1038"/>
        <w:gridCol w:w="1999"/>
        <w:gridCol w:w="1716"/>
        <w:gridCol w:w="2234"/>
        <w:gridCol w:w="2085"/>
      </w:tblGrid>
      <w:tr w:rsidR="00E66D4C" w:rsidRPr="00B444D9" w14:paraId="584DDF3F" w14:textId="77777777" w:rsidTr="00AB3A42">
        <w:trPr>
          <w:trHeight w:val="399"/>
          <w:tblHeader/>
        </w:trPr>
        <w:tc>
          <w:tcPr>
            <w:tcW w:w="103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33F5465" w14:textId="77777777" w:rsidR="00E66D4C" w:rsidRPr="00B444D9" w:rsidRDefault="00E66D4C"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9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F954D95"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w:t>
            </w:r>
          </w:p>
        </w:tc>
        <w:tc>
          <w:tcPr>
            <w:tcW w:w="171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CE0B07"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 – odsetek względem liczby OGÓŁEM</w:t>
            </w:r>
          </w:p>
        </w:tc>
        <w:tc>
          <w:tcPr>
            <w:tcW w:w="22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489B102"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w:t>
            </w:r>
          </w:p>
        </w:tc>
        <w:tc>
          <w:tcPr>
            <w:tcW w:w="208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1586CAD"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 – odsetek względem liczby OGÓŁEM</w:t>
            </w:r>
          </w:p>
        </w:tc>
      </w:tr>
      <w:tr w:rsidR="00E66D4C" w:rsidRPr="00B444D9" w14:paraId="57FFAC44" w14:textId="77777777" w:rsidTr="00013D2A">
        <w:trPr>
          <w:trHeight w:val="286"/>
        </w:trPr>
        <w:tc>
          <w:tcPr>
            <w:tcW w:w="1038" w:type="dxa"/>
            <w:tcBorders>
              <w:top w:val="double" w:sz="4" w:space="0" w:color="auto"/>
            </w:tcBorders>
          </w:tcPr>
          <w:p w14:paraId="3E7A48C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999" w:type="dxa"/>
            <w:tcBorders>
              <w:top w:val="double" w:sz="4" w:space="0" w:color="auto"/>
            </w:tcBorders>
          </w:tcPr>
          <w:p w14:paraId="7446F2C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657</w:t>
            </w:r>
          </w:p>
        </w:tc>
        <w:tc>
          <w:tcPr>
            <w:tcW w:w="1716" w:type="dxa"/>
            <w:tcBorders>
              <w:top w:val="double" w:sz="4" w:space="0" w:color="auto"/>
            </w:tcBorders>
            <w:vAlign w:val="bottom"/>
          </w:tcPr>
          <w:p w14:paraId="60DC9921"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94%</w:t>
            </w:r>
          </w:p>
        </w:tc>
        <w:tc>
          <w:tcPr>
            <w:tcW w:w="2234" w:type="dxa"/>
            <w:tcBorders>
              <w:top w:val="double" w:sz="4" w:space="0" w:color="auto"/>
            </w:tcBorders>
          </w:tcPr>
          <w:p w14:paraId="09EB62E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43</w:t>
            </w:r>
          </w:p>
        </w:tc>
        <w:tc>
          <w:tcPr>
            <w:tcW w:w="2085" w:type="dxa"/>
            <w:tcBorders>
              <w:top w:val="double" w:sz="4" w:space="0" w:color="auto"/>
            </w:tcBorders>
            <w:vAlign w:val="bottom"/>
          </w:tcPr>
          <w:p w14:paraId="263EF311"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p>
        </w:tc>
      </w:tr>
      <w:tr w:rsidR="00E66D4C" w:rsidRPr="00B444D9" w14:paraId="44A58BF6" w14:textId="77777777" w:rsidTr="00C42539">
        <w:trPr>
          <w:trHeight w:val="276"/>
        </w:trPr>
        <w:tc>
          <w:tcPr>
            <w:tcW w:w="1038" w:type="dxa"/>
          </w:tcPr>
          <w:p w14:paraId="0680856C"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999" w:type="dxa"/>
          </w:tcPr>
          <w:p w14:paraId="0B8B361D"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684</w:t>
            </w:r>
          </w:p>
        </w:tc>
        <w:tc>
          <w:tcPr>
            <w:tcW w:w="1716" w:type="dxa"/>
            <w:vAlign w:val="bottom"/>
          </w:tcPr>
          <w:p w14:paraId="76A79AA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93%</w:t>
            </w:r>
          </w:p>
        </w:tc>
        <w:tc>
          <w:tcPr>
            <w:tcW w:w="2234" w:type="dxa"/>
          </w:tcPr>
          <w:p w14:paraId="16E4C14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53</w:t>
            </w:r>
          </w:p>
        </w:tc>
        <w:tc>
          <w:tcPr>
            <w:tcW w:w="2085" w:type="dxa"/>
            <w:vAlign w:val="bottom"/>
          </w:tcPr>
          <w:p w14:paraId="60D774B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w:t>
            </w:r>
          </w:p>
        </w:tc>
      </w:tr>
      <w:tr w:rsidR="00E66D4C" w:rsidRPr="00B444D9" w14:paraId="3A5C0FAE" w14:textId="77777777" w:rsidTr="00C42539">
        <w:trPr>
          <w:trHeight w:val="295"/>
        </w:trPr>
        <w:tc>
          <w:tcPr>
            <w:tcW w:w="1038" w:type="dxa"/>
          </w:tcPr>
          <w:p w14:paraId="1DF7436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999" w:type="dxa"/>
          </w:tcPr>
          <w:p w14:paraId="31E14A2A"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763</w:t>
            </w:r>
          </w:p>
        </w:tc>
        <w:tc>
          <w:tcPr>
            <w:tcW w:w="1716" w:type="dxa"/>
            <w:vAlign w:val="bottom"/>
          </w:tcPr>
          <w:p w14:paraId="2AE70A3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91%</w:t>
            </w:r>
          </w:p>
        </w:tc>
        <w:tc>
          <w:tcPr>
            <w:tcW w:w="2234" w:type="dxa"/>
          </w:tcPr>
          <w:p w14:paraId="7C80D652"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74</w:t>
            </w:r>
          </w:p>
        </w:tc>
        <w:tc>
          <w:tcPr>
            <w:tcW w:w="2085" w:type="dxa"/>
            <w:vAlign w:val="bottom"/>
          </w:tcPr>
          <w:p w14:paraId="75AAF3E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w:t>
            </w:r>
          </w:p>
        </w:tc>
      </w:tr>
      <w:tr w:rsidR="00E66D4C" w:rsidRPr="00B444D9" w14:paraId="2B19D351" w14:textId="77777777" w:rsidTr="00C42539">
        <w:trPr>
          <w:trHeight w:val="270"/>
        </w:trPr>
        <w:tc>
          <w:tcPr>
            <w:tcW w:w="1038" w:type="dxa"/>
          </w:tcPr>
          <w:p w14:paraId="78D25E8C"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999" w:type="dxa"/>
          </w:tcPr>
          <w:p w14:paraId="398226F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486</w:t>
            </w:r>
          </w:p>
        </w:tc>
        <w:tc>
          <w:tcPr>
            <w:tcW w:w="1716" w:type="dxa"/>
            <w:vAlign w:val="bottom"/>
          </w:tcPr>
          <w:p w14:paraId="511E4A6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94%</w:t>
            </w:r>
          </w:p>
        </w:tc>
        <w:tc>
          <w:tcPr>
            <w:tcW w:w="2234" w:type="dxa"/>
          </w:tcPr>
          <w:p w14:paraId="1219BF8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29</w:t>
            </w:r>
          </w:p>
        </w:tc>
        <w:tc>
          <w:tcPr>
            <w:tcW w:w="2085" w:type="dxa"/>
            <w:vAlign w:val="bottom"/>
          </w:tcPr>
          <w:p w14:paraId="00D5F4B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p>
        </w:tc>
      </w:tr>
    </w:tbl>
    <w:p w14:paraId="18CCA52B" w14:textId="77777777" w:rsidR="00E66D4C" w:rsidRPr="00B444D9" w:rsidRDefault="00E66D4C"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DE92052" w14:textId="77777777" w:rsidR="00E66D4C" w:rsidRPr="00B444D9" w:rsidRDefault="00E66D4C" w:rsidP="00811795">
      <w:pPr>
        <w:spacing w:after="120"/>
        <w:ind w:firstLine="709"/>
        <w:jc w:val="both"/>
        <w:rPr>
          <w:rFonts w:ascii="Arial" w:hAnsi="Arial" w:cs="Arial"/>
        </w:rPr>
      </w:pPr>
      <w:r w:rsidRPr="00B444D9">
        <w:rPr>
          <w:rFonts w:ascii="Arial" w:hAnsi="Arial" w:cs="Arial"/>
        </w:rPr>
        <w:t>Osoby doznające przemocy to przede wszystkim osoby z wykształceniem średnim, zawodowym i podstawowym (także niepełnym podstawowym).</w:t>
      </w:r>
    </w:p>
    <w:p w14:paraId="7389ED19" w14:textId="77777777" w:rsidR="00E66D4C" w:rsidRPr="00B444D9" w:rsidRDefault="00E66D4C" w:rsidP="00811795">
      <w:pPr>
        <w:spacing w:after="120"/>
        <w:ind w:firstLine="709"/>
        <w:jc w:val="both"/>
        <w:rPr>
          <w:rFonts w:ascii="Arial" w:hAnsi="Arial" w:cs="Arial"/>
        </w:rPr>
      </w:pPr>
      <w:r w:rsidRPr="00B444D9">
        <w:rPr>
          <w:rFonts w:ascii="Arial" w:hAnsi="Arial" w:cs="Arial"/>
        </w:rPr>
        <w:t>Wśród osób doświadczających przemocy w rodzinie przeważają osoby bierne zawodowo. Dane sprawozda</w:t>
      </w:r>
      <w:r w:rsidR="0012491F" w:rsidRPr="00B444D9">
        <w:rPr>
          <w:rFonts w:ascii="Arial" w:hAnsi="Arial" w:cs="Arial"/>
        </w:rPr>
        <w:t>wcze pokazują odwrotną tendencję</w:t>
      </w:r>
      <w:r w:rsidRPr="00B444D9">
        <w:rPr>
          <w:rFonts w:ascii="Arial" w:hAnsi="Arial" w:cs="Arial"/>
        </w:rPr>
        <w:t xml:space="preserve"> niż wynika </w:t>
      </w:r>
      <w:r w:rsidR="00811795" w:rsidRPr="00B444D9">
        <w:rPr>
          <w:rFonts w:ascii="Arial" w:hAnsi="Arial" w:cs="Arial"/>
        </w:rPr>
        <w:t xml:space="preserve">to </w:t>
      </w:r>
      <w:r w:rsidRPr="00B444D9">
        <w:rPr>
          <w:rFonts w:ascii="Arial" w:hAnsi="Arial" w:cs="Arial"/>
        </w:rPr>
        <w:t xml:space="preserve">z danych pozyskanych z gmin – tam przeważały osoby aktywne na rynku pracy. </w:t>
      </w:r>
    </w:p>
    <w:p w14:paraId="0D59D1B2" w14:textId="77777777" w:rsidR="00E66D4C" w:rsidRPr="00B444D9" w:rsidRDefault="00E66D4C" w:rsidP="00811795">
      <w:pPr>
        <w:spacing w:after="120"/>
        <w:ind w:firstLine="709"/>
        <w:jc w:val="both"/>
        <w:rPr>
          <w:rFonts w:ascii="Arial" w:hAnsi="Arial" w:cs="Arial"/>
        </w:rPr>
      </w:pPr>
      <w:r w:rsidRPr="00B444D9">
        <w:rPr>
          <w:rFonts w:ascii="Arial" w:hAnsi="Arial" w:cs="Arial"/>
        </w:rPr>
        <w:t xml:space="preserve">Analizując miejsce zamieszkania osób doznających przemocy należy wskazać, że przeważają mieszkańcy obszarów wiejskich. </w:t>
      </w:r>
    </w:p>
    <w:p w14:paraId="49CE45A6" w14:textId="77777777" w:rsidR="00E66D4C" w:rsidRPr="00B444D9" w:rsidRDefault="00E66D4C" w:rsidP="00811795">
      <w:pPr>
        <w:spacing w:after="120"/>
        <w:ind w:firstLine="709"/>
        <w:jc w:val="both"/>
        <w:rPr>
          <w:rFonts w:ascii="Arial" w:hAnsi="Arial" w:cs="Arial"/>
        </w:rPr>
      </w:pPr>
      <w:r w:rsidRPr="00B444D9">
        <w:rPr>
          <w:rFonts w:ascii="Arial" w:hAnsi="Arial" w:cs="Arial"/>
        </w:rPr>
        <w:t>Wśród współwystępujących problemów dotyczących osób doświadczających przemocy dominuje problem alkoholizmu – 55,6% wskazań. Ten sam problem współwystępujący w grupie osób doznających przemocy w rodzinie wskazali przedstawiciele ośrodków pomocy społecznej.</w:t>
      </w:r>
    </w:p>
    <w:p w14:paraId="0952BCB0" w14:textId="170E3F0F" w:rsidR="00E66D4C" w:rsidRPr="00B444D9" w:rsidRDefault="002172D8" w:rsidP="00816FBD">
      <w:pPr>
        <w:pStyle w:val="Legenda"/>
        <w:spacing w:after="120" w:line="276" w:lineRule="auto"/>
        <w:jc w:val="both"/>
        <w:rPr>
          <w:rFonts w:ascii="Arial" w:hAnsi="Arial" w:cs="Arial"/>
          <w:sz w:val="22"/>
        </w:rPr>
      </w:pPr>
      <w:bookmarkStart w:id="31" w:name="_Toc457967103"/>
      <w:r w:rsidRPr="00B444D9">
        <w:rPr>
          <w:rFonts w:ascii="Arial" w:hAnsi="Arial" w:cs="Arial"/>
          <w:sz w:val="22"/>
        </w:rPr>
        <w:br w:type="page"/>
      </w:r>
      <w:r w:rsidR="00E66D4C" w:rsidRPr="00704C2B">
        <w:rPr>
          <w:rFonts w:ascii="Arial" w:hAnsi="Arial" w:cs="Arial"/>
          <w:color w:val="1F3864" w:themeColor="accent1" w:themeShade="80"/>
          <w:sz w:val="22"/>
        </w:rPr>
        <w:lastRenderedPageBreak/>
        <w:t xml:space="preserve">Wykres </w:t>
      </w:r>
      <w:r w:rsidR="009F4C7E" w:rsidRPr="00704C2B">
        <w:rPr>
          <w:rFonts w:ascii="Arial" w:hAnsi="Arial" w:cs="Arial"/>
          <w:color w:val="1F3864" w:themeColor="accent1" w:themeShade="80"/>
          <w:sz w:val="22"/>
        </w:rPr>
        <w:t>4</w:t>
      </w:r>
      <w:r w:rsidR="00E66D4C" w:rsidRPr="00704C2B">
        <w:rPr>
          <w:rFonts w:ascii="Arial" w:hAnsi="Arial" w:cs="Arial"/>
          <w:color w:val="1F3864" w:themeColor="accent1" w:themeShade="80"/>
          <w:sz w:val="22"/>
        </w:rPr>
        <w:t xml:space="preserve">. Problemy, które współwystępują wśród osób doświadczających przemocy </w:t>
      </w:r>
      <w:r w:rsidR="00646C1C">
        <w:rPr>
          <w:rFonts w:ascii="Arial" w:hAnsi="Arial" w:cs="Arial"/>
          <w:color w:val="1F3864" w:themeColor="accent1" w:themeShade="80"/>
          <w:sz w:val="22"/>
        </w:rPr>
        <w:br/>
      </w:r>
      <w:r w:rsidR="00E66D4C" w:rsidRPr="00704C2B">
        <w:rPr>
          <w:rFonts w:ascii="Arial" w:hAnsi="Arial" w:cs="Arial"/>
          <w:color w:val="1F3864" w:themeColor="accent1" w:themeShade="80"/>
          <w:sz w:val="22"/>
        </w:rPr>
        <w:t>w rodzinie w latach 2012-2015</w:t>
      </w:r>
      <w:bookmarkEnd w:id="31"/>
    </w:p>
    <w:p w14:paraId="461D5513" w14:textId="46A8A00D" w:rsidR="00E66D4C" w:rsidRPr="00B444D9" w:rsidRDefault="00F84BC1" w:rsidP="00816FBD">
      <w:pPr>
        <w:spacing w:after="120"/>
        <w:jc w:val="center"/>
        <w:rPr>
          <w:rFonts w:ascii="Arial" w:hAnsi="Arial" w:cs="Arial"/>
          <w:noProof/>
        </w:rPr>
      </w:pPr>
      <w:r>
        <w:rPr>
          <w:rFonts w:ascii="Arial" w:hAnsi="Arial" w:cs="Arial"/>
          <w:noProof/>
        </w:rPr>
        <w:drawing>
          <wp:inline distT="0" distB="0" distL="0" distR="0" wp14:anchorId="48135E08" wp14:editId="236FA3F2">
            <wp:extent cx="4599940" cy="2761615"/>
            <wp:effectExtent l="0" t="0" r="0" b="635"/>
            <wp:docPr id="22" name="Obraz 22" descr="Problemy, które współwystępują wśród osób doświadczających przemocy: alkoholizm, ubóstwo, rozbita rodzina, bezradn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9940" cy="2761615"/>
                    </a:xfrm>
                    <a:prstGeom prst="rect">
                      <a:avLst/>
                    </a:prstGeom>
                    <a:noFill/>
                  </pic:spPr>
                </pic:pic>
              </a:graphicData>
            </a:graphic>
          </wp:inline>
        </w:drawing>
      </w:r>
    </w:p>
    <w:p w14:paraId="6276A430" w14:textId="2670270A" w:rsidR="0017228B" w:rsidRPr="00D405B5" w:rsidRDefault="00E66D4C" w:rsidP="00D405B5">
      <w:pPr>
        <w:spacing w:after="120"/>
        <w:rPr>
          <w:rFonts w:ascii="Arial" w:hAnsi="Arial" w:cs="Arial"/>
          <w:i/>
          <w:iCs/>
          <w:sz w:val="18"/>
        </w:rPr>
      </w:pPr>
      <w:r w:rsidRPr="00B444D9">
        <w:rPr>
          <w:rFonts w:ascii="Arial" w:hAnsi="Arial" w:cs="Arial"/>
          <w:i/>
          <w:iCs/>
          <w:sz w:val="18"/>
        </w:rPr>
        <w:t>Źródło: Wyniki ankiet PAPI na poziomie gminy</w:t>
      </w:r>
    </w:p>
    <w:p w14:paraId="7C85ACC3" w14:textId="77777777" w:rsidR="00D85E38" w:rsidRPr="00B444D9" w:rsidRDefault="00966DB9" w:rsidP="00824078">
      <w:pPr>
        <w:pStyle w:val="Akapitzlist1"/>
        <w:spacing w:after="120"/>
        <w:ind w:left="360" w:hanging="360"/>
        <w:jc w:val="both"/>
        <w:rPr>
          <w:rFonts w:ascii="Arial" w:hAnsi="Arial" w:cs="Arial"/>
          <w:b/>
          <w:sz w:val="24"/>
        </w:rPr>
      </w:pPr>
      <w:r w:rsidRPr="00B444D9">
        <w:rPr>
          <w:rFonts w:ascii="Arial" w:hAnsi="Arial" w:cs="Arial"/>
          <w:b/>
          <w:sz w:val="24"/>
        </w:rPr>
        <w:t>1.3</w:t>
      </w:r>
      <w:r w:rsidR="00E66D4C" w:rsidRPr="00B444D9">
        <w:rPr>
          <w:rFonts w:ascii="Arial" w:hAnsi="Arial" w:cs="Arial"/>
          <w:b/>
          <w:sz w:val="24"/>
        </w:rPr>
        <w:t xml:space="preserve">.3. </w:t>
      </w:r>
      <w:r w:rsidR="00D85E38" w:rsidRPr="00B444D9">
        <w:rPr>
          <w:rFonts w:ascii="Arial" w:hAnsi="Arial" w:cs="Arial"/>
          <w:b/>
          <w:sz w:val="24"/>
        </w:rPr>
        <w:t xml:space="preserve">Charakterystyka </w:t>
      </w:r>
      <w:r w:rsidR="00AA10EE" w:rsidRPr="00B444D9">
        <w:rPr>
          <w:rFonts w:ascii="Arial" w:hAnsi="Arial" w:cs="Arial"/>
          <w:b/>
          <w:sz w:val="24"/>
        </w:rPr>
        <w:t>osób stosujących przemoc</w:t>
      </w:r>
      <w:r w:rsidR="00F65364" w:rsidRPr="00B444D9">
        <w:rPr>
          <w:rFonts w:ascii="Arial" w:hAnsi="Arial" w:cs="Arial"/>
          <w:b/>
          <w:sz w:val="24"/>
        </w:rPr>
        <w:t xml:space="preserve"> w rodzinie</w:t>
      </w:r>
      <w:r w:rsidR="00E66D4C" w:rsidRPr="00B444D9">
        <w:rPr>
          <w:rStyle w:val="Odwoanieprzypisudolnego"/>
          <w:rFonts w:ascii="Arial" w:hAnsi="Arial" w:cs="Arial"/>
          <w:b/>
          <w:sz w:val="24"/>
        </w:rPr>
        <w:footnoteReference w:id="19"/>
      </w:r>
    </w:p>
    <w:p w14:paraId="2F41A130" w14:textId="77777777" w:rsidR="00E66D4C" w:rsidRPr="00B444D9" w:rsidRDefault="00E66D4C" w:rsidP="00811795">
      <w:pPr>
        <w:spacing w:after="120"/>
        <w:ind w:firstLine="709"/>
        <w:jc w:val="both"/>
        <w:rPr>
          <w:rFonts w:ascii="Arial" w:hAnsi="Arial" w:cs="Arial"/>
        </w:rPr>
      </w:pPr>
      <w:r w:rsidRPr="00B444D9">
        <w:rPr>
          <w:rFonts w:ascii="Arial" w:hAnsi="Arial" w:cs="Arial"/>
        </w:rPr>
        <w:t>Wśród osób stosujących przemoc nie odnotowano osób w wieku do 18 roku życia. Dominują zdecydowanie osoby w wieku 36-60 lat, a najmniej sprawców to osoby powyżej 60 roku życia</w:t>
      </w:r>
      <w:r w:rsidR="00FE6243" w:rsidRPr="00B444D9">
        <w:rPr>
          <w:rFonts w:ascii="Arial" w:hAnsi="Arial" w:cs="Arial"/>
        </w:rPr>
        <w:t xml:space="preserve"> (tabela 28)</w:t>
      </w:r>
      <w:r w:rsidRPr="00B444D9">
        <w:rPr>
          <w:rFonts w:ascii="Arial" w:hAnsi="Arial" w:cs="Arial"/>
        </w:rPr>
        <w:t>.</w:t>
      </w:r>
    </w:p>
    <w:p w14:paraId="03D17B18" w14:textId="77777777" w:rsidR="00E66D4C" w:rsidRPr="008E3EAA" w:rsidRDefault="00E66D4C" w:rsidP="00816FBD">
      <w:pPr>
        <w:pStyle w:val="Legenda"/>
        <w:spacing w:after="120" w:line="276" w:lineRule="auto"/>
        <w:jc w:val="both"/>
        <w:rPr>
          <w:rFonts w:ascii="Arial" w:hAnsi="Arial" w:cs="Arial"/>
          <w:color w:val="1F3864" w:themeColor="accent1" w:themeShade="80"/>
          <w:sz w:val="22"/>
        </w:rPr>
      </w:pPr>
      <w:bookmarkStart w:id="32" w:name="_Toc457967162"/>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28</w:t>
      </w:r>
      <w:r w:rsidRPr="008E3EAA">
        <w:rPr>
          <w:rFonts w:ascii="Arial" w:hAnsi="Arial" w:cs="Arial"/>
          <w:color w:val="1F3864" w:themeColor="accent1" w:themeShade="80"/>
          <w:sz w:val="22"/>
        </w:rPr>
        <w:t>. Charakterystyka osób stosujących przemo</w:t>
      </w:r>
      <w:r w:rsidR="00174ABC" w:rsidRPr="008E3EAA">
        <w:rPr>
          <w:rFonts w:ascii="Arial" w:hAnsi="Arial" w:cs="Arial"/>
          <w:color w:val="1F3864" w:themeColor="accent1" w:themeShade="80"/>
          <w:sz w:val="22"/>
        </w:rPr>
        <w:t>c w rodzinie ze względu na wiek</w:t>
      </w:r>
      <w:r w:rsidRPr="008E3EAA">
        <w:rPr>
          <w:rFonts w:ascii="Arial" w:hAnsi="Arial" w:cs="Arial"/>
          <w:color w:val="1F3864" w:themeColor="accent1" w:themeShade="80"/>
          <w:sz w:val="22"/>
        </w:rPr>
        <w:t xml:space="preserve"> w latach 2012-2015</w:t>
      </w:r>
      <w:bookmarkEnd w:id="32"/>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stosujące przemoc w rodzinie z podziałem na wiek."/>
        <w:tblDescription w:val="Tabela przedstawia charakterystykę osób stosujących przemoc w rodzinie ze względu na wiek w latach 2012-2015."/>
      </w:tblPr>
      <w:tblGrid>
        <w:gridCol w:w="947"/>
        <w:gridCol w:w="1747"/>
        <w:gridCol w:w="1856"/>
        <w:gridCol w:w="1853"/>
        <w:gridCol w:w="2677"/>
      </w:tblGrid>
      <w:tr w:rsidR="00E66D4C" w:rsidRPr="00B444D9" w14:paraId="0CA4CBDE" w14:textId="77777777" w:rsidTr="007D0D39">
        <w:trPr>
          <w:trHeight w:val="690"/>
          <w:tblHeader/>
          <w:jc w:val="center"/>
        </w:trPr>
        <w:tc>
          <w:tcPr>
            <w:tcW w:w="9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66BF43B" w14:textId="77777777" w:rsidR="00E66D4C" w:rsidRPr="00B444D9" w:rsidRDefault="00E66D4C"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7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6852ADD"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poniżej 18 lat</w:t>
            </w:r>
          </w:p>
        </w:tc>
        <w:tc>
          <w:tcPr>
            <w:tcW w:w="18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DCA394C"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18 – 35 lat</w:t>
            </w:r>
          </w:p>
        </w:tc>
        <w:tc>
          <w:tcPr>
            <w:tcW w:w="18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20510B8"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Wiek 36 – 60 lat</w:t>
            </w:r>
          </w:p>
        </w:tc>
        <w:tc>
          <w:tcPr>
            <w:tcW w:w="267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75F4347" w14:textId="77777777" w:rsidR="00E66D4C" w:rsidRPr="00B444D9" w:rsidRDefault="00E66D4C" w:rsidP="005D51FD">
            <w:pPr>
              <w:pStyle w:val="Akapitzlist1"/>
              <w:spacing w:after="120"/>
              <w:ind w:left="0" w:right="37"/>
              <w:jc w:val="center"/>
              <w:rPr>
                <w:rFonts w:ascii="Arial" w:hAnsi="Arial" w:cs="Arial"/>
                <w:b/>
                <w:bCs/>
                <w:iCs/>
                <w:sz w:val="20"/>
                <w:szCs w:val="20"/>
              </w:rPr>
            </w:pPr>
            <w:r w:rsidRPr="00B444D9">
              <w:rPr>
                <w:rFonts w:ascii="Arial" w:hAnsi="Arial" w:cs="Arial"/>
                <w:b/>
                <w:bCs/>
                <w:iCs/>
                <w:sz w:val="20"/>
                <w:szCs w:val="20"/>
              </w:rPr>
              <w:t>Powyżej 60 lat</w:t>
            </w:r>
          </w:p>
        </w:tc>
      </w:tr>
      <w:tr w:rsidR="00E66D4C" w:rsidRPr="00B444D9" w14:paraId="245D99FF" w14:textId="77777777" w:rsidTr="00C20833">
        <w:trPr>
          <w:trHeight w:val="297"/>
          <w:jc w:val="center"/>
        </w:trPr>
        <w:tc>
          <w:tcPr>
            <w:tcW w:w="947" w:type="dxa"/>
            <w:tcBorders>
              <w:top w:val="double" w:sz="4" w:space="0" w:color="auto"/>
            </w:tcBorders>
          </w:tcPr>
          <w:p w14:paraId="292DCBA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747" w:type="dxa"/>
            <w:tcBorders>
              <w:top w:val="double" w:sz="4" w:space="0" w:color="auto"/>
            </w:tcBorders>
            <w:vAlign w:val="center"/>
          </w:tcPr>
          <w:p w14:paraId="5CEAB4DC"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c>
          <w:tcPr>
            <w:tcW w:w="1856" w:type="dxa"/>
            <w:tcBorders>
              <w:top w:val="double" w:sz="4" w:space="0" w:color="auto"/>
            </w:tcBorders>
          </w:tcPr>
          <w:p w14:paraId="33294B0B"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17</w:t>
            </w:r>
          </w:p>
        </w:tc>
        <w:tc>
          <w:tcPr>
            <w:tcW w:w="1853" w:type="dxa"/>
            <w:tcBorders>
              <w:top w:val="double" w:sz="4" w:space="0" w:color="auto"/>
            </w:tcBorders>
          </w:tcPr>
          <w:p w14:paraId="5230A6C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35</w:t>
            </w:r>
          </w:p>
        </w:tc>
        <w:tc>
          <w:tcPr>
            <w:tcW w:w="2677" w:type="dxa"/>
            <w:tcBorders>
              <w:top w:val="double" w:sz="4" w:space="0" w:color="auto"/>
            </w:tcBorders>
          </w:tcPr>
          <w:p w14:paraId="2F7B32E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w:t>
            </w:r>
          </w:p>
        </w:tc>
      </w:tr>
      <w:tr w:rsidR="00E66D4C" w:rsidRPr="00B444D9" w14:paraId="75A133E7" w14:textId="77777777" w:rsidTr="00C20833">
        <w:trPr>
          <w:trHeight w:val="288"/>
          <w:jc w:val="center"/>
        </w:trPr>
        <w:tc>
          <w:tcPr>
            <w:tcW w:w="947" w:type="dxa"/>
          </w:tcPr>
          <w:p w14:paraId="35E994B1"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747" w:type="dxa"/>
            <w:vAlign w:val="center"/>
          </w:tcPr>
          <w:p w14:paraId="5CFA27F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c>
          <w:tcPr>
            <w:tcW w:w="1856" w:type="dxa"/>
          </w:tcPr>
          <w:p w14:paraId="03DBE429"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w:t>
            </w:r>
          </w:p>
        </w:tc>
        <w:tc>
          <w:tcPr>
            <w:tcW w:w="1853" w:type="dxa"/>
          </w:tcPr>
          <w:p w14:paraId="25CC9991"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54</w:t>
            </w:r>
          </w:p>
        </w:tc>
        <w:tc>
          <w:tcPr>
            <w:tcW w:w="2677" w:type="dxa"/>
          </w:tcPr>
          <w:p w14:paraId="352C0AA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8</w:t>
            </w:r>
          </w:p>
        </w:tc>
      </w:tr>
      <w:tr w:rsidR="00E66D4C" w:rsidRPr="00B444D9" w14:paraId="76C8BC27" w14:textId="77777777" w:rsidTr="00C20833">
        <w:trPr>
          <w:trHeight w:val="308"/>
          <w:jc w:val="center"/>
        </w:trPr>
        <w:tc>
          <w:tcPr>
            <w:tcW w:w="947" w:type="dxa"/>
          </w:tcPr>
          <w:p w14:paraId="44512E9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747" w:type="dxa"/>
            <w:vAlign w:val="center"/>
          </w:tcPr>
          <w:p w14:paraId="797417B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c>
          <w:tcPr>
            <w:tcW w:w="1856" w:type="dxa"/>
          </w:tcPr>
          <w:p w14:paraId="75BE934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w:t>
            </w:r>
          </w:p>
        </w:tc>
        <w:tc>
          <w:tcPr>
            <w:tcW w:w="1853" w:type="dxa"/>
          </w:tcPr>
          <w:p w14:paraId="2B2610A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50</w:t>
            </w:r>
          </w:p>
        </w:tc>
        <w:tc>
          <w:tcPr>
            <w:tcW w:w="2677" w:type="dxa"/>
          </w:tcPr>
          <w:p w14:paraId="6E5966C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6</w:t>
            </w:r>
          </w:p>
        </w:tc>
      </w:tr>
      <w:tr w:rsidR="00E66D4C" w:rsidRPr="00B444D9" w14:paraId="177D4AB4" w14:textId="77777777" w:rsidTr="00C20833">
        <w:trPr>
          <w:trHeight w:val="295"/>
          <w:jc w:val="center"/>
        </w:trPr>
        <w:tc>
          <w:tcPr>
            <w:tcW w:w="947" w:type="dxa"/>
          </w:tcPr>
          <w:p w14:paraId="0DE718A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747" w:type="dxa"/>
            <w:vAlign w:val="center"/>
          </w:tcPr>
          <w:p w14:paraId="75AAB66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0</w:t>
            </w:r>
          </w:p>
        </w:tc>
        <w:tc>
          <w:tcPr>
            <w:tcW w:w="1856" w:type="dxa"/>
          </w:tcPr>
          <w:p w14:paraId="3125976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14</w:t>
            </w:r>
          </w:p>
        </w:tc>
        <w:tc>
          <w:tcPr>
            <w:tcW w:w="1853" w:type="dxa"/>
          </w:tcPr>
          <w:p w14:paraId="0A2DB3D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42</w:t>
            </w:r>
          </w:p>
        </w:tc>
        <w:tc>
          <w:tcPr>
            <w:tcW w:w="2677" w:type="dxa"/>
          </w:tcPr>
          <w:p w14:paraId="165A0BA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13</w:t>
            </w:r>
          </w:p>
        </w:tc>
      </w:tr>
    </w:tbl>
    <w:p w14:paraId="3CA790BD" w14:textId="77777777" w:rsidR="00E66D4C" w:rsidRPr="00B444D9" w:rsidRDefault="00E66D4C"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03688917" w14:textId="77777777" w:rsidR="00E66D4C" w:rsidRPr="00B444D9" w:rsidRDefault="00E66D4C" w:rsidP="00811795">
      <w:pPr>
        <w:spacing w:after="120"/>
        <w:ind w:firstLine="709"/>
        <w:jc w:val="both"/>
        <w:rPr>
          <w:rFonts w:ascii="Arial" w:hAnsi="Arial" w:cs="Arial"/>
        </w:rPr>
      </w:pPr>
      <w:r w:rsidRPr="00B444D9">
        <w:rPr>
          <w:rFonts w:ascii="Arial" w:hAnsi="Arial" w:cs="Arial"/>
        </w:rPr>
        <w:t>Osobami stosującymi przemoc w rodzinie są zdecydowanie częściej mężczyźni. Odsetek kobiet, w latach 2012-2015 oscyluje na poziomie średnio 3,7% całej populacji osób stosujących przemoc.</w:t>
      </w:r>
    </w:p>
    <w:p w14:paraId="5C5FF672" w14:textId="1BDF475D" w:rsidR="00E66D4C" w:rsidRPr="00B444D9" w:rsidRDefault="002172D8" w:rsidP="00816FBD">
      <w:pPr>
        <w:pStyle w:val="Legenda"/>
        <w:spacing w:after="120" w:line="276" w:lineRule="auto"/>
        <w:jc w:val="both"/>
        <w:rPr>
          <w:rFonts w:ascii="Arial" w:hAnsi="Arial" w:cs="Arial"/>
          <w:sz w:val="22"/>
        </w:rPr>
      </w:pPr>
      <w:bookmarkStart w:id="33" w:name="_Toc457967163"/>
      <w:r w:rsidRPr="00B444D9">
        <w:rPr>
          <w:rFonts w:ascii="Arial" w:hAnsi="Arial" w:cs="Arial"/>
          <w:sz w:val="22"/>
        </w:rPr>
        <w:br w:type="page"/>
      </w:r>
      <w:r w:rsidR="00E66D4C"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29</w:t>
      </w:r>
      <w:r w:rsidR="00E66D4C" w:rsidRPr="008E3EAA">
        <w:rPr>
          <w:rFonts w:ascii="Arial" w:hAnsi="Arial" w:cs="Arial"/>
          <w:color w:val="1F3864" w:themeColor="accent1" w:themeShade="80"/>
          <w:sz w:val="22"/>
        </w:rPr>
        <w:t>. Charakterystyka osób stosujących przemoc w rodzinie ze względu na płeć w</w:t>
      </w:r>
      <w:r w:rsidR="001A0132">
        <w:rPr>
          <w:rFonts w:ascii="Arial" w:hAnsi="Arial" w:cs="Arial"/>
          <w:color w:val="1F3864" w:themeColor="accent1" w:themeShade="80"/>
          <w:sz w:val="22"/>
        </w:rPr>
        <w:t> </w:t>
      </w:r>
      <w:r w:rsidR="00E66D4C" w:rsidRPr="008E3EAA">
        <w:rPr>
          <w:rFonts w:ascii="Arial" w:hAnsi="Arial" w:cs="Arial"/>
          <w:color w:val="1F3864" w:themeColor="accent1" w:themeShade="80"/>
          <w:sz w:val="22"/>
        </w:rPr>
        <w:t>latach 2012-2015</w:t>
      </w:r>
      <w:bookmarkEnd w:id="33"/>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stosujących przemoc w rodzinie - płeć."/>
        <w:tblDescription w:val="Tabela 29 przedstawia charakterystykę osób stosujących przemoc w rodzinie ze względu na płeć (2012-2015)."/>
      </w:tblPr>
      <w:tblGrid>
        <w:gridCol w:w="1181"/>
        <w:gridCol w:w="1999"/>
        <w:gridCol w:w="1716"/>
        <w:gridCol w:w="2234"/>
        <w:gridCol w:w="1890"/>
      </w:tblGrid>
      <w:tr w:rsidR="00E66D4C" w:rsidRPr="00B444D9" w14:paraId="62375EFC" w14:textId="77777777" w:rsidTr="007D0D39">
        <w:trPr>
          <w:trHeight w:val="399"/>
          <w:tblHeader/>
          <w:jc w:val="center"/>
        </w:trPr>
        <w:tc>
          <w:tcPr>
            <w:tcW w:w="118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87E4B01" w14:textId="77777777" w:rsidR="00E66D4C" w:rsidRPr="00B444D9" w:rsidRDefault="00E66D4C" w:rsidP="00816FBD">
            <w:pPr>
              <w:pStyle w:val="Akapitzlist1"/>
              <w:spacing w:after="120"/>
              <w:ind w:left="0"/>
              <w:jc w:val="center"/>
              <w:rPr>
                <w:rFonts w:ascii="Arial" w:hAnsi="Arial" w:cs="Arial"/>
                <w:b/>
                <w:iCs/>
                <w:sz w:val="20"/>
                <w:szCs w:val="20"/>
              </w:rPr>
            </w:pPr>
            <w:r w:rsidRPr="00B444D9">
              <w:rPr>
                <w:rFonts w:ascii="Arial" w:hAnsi="Arial" w:cs="Arial"/>
                <w:b/>
                <w:iCs/>
                <w:sz w:val="20"/>
                <w:szCs w:val="20"/>
              </w:rPr>
              <w:t>Rok</w:t>
            </w:r>
          </w:p>
        </w:tc>
        <w:tc>
          <w:tcPr>
            <w:tcW w:w="19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0104C2A"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 xml:space="preserve">Kobiety </w:t>
            </w:r>
          </w:p>
        </w:tc>
        <w:tc>
          <w:tcPr>
            <w:tcW w:w="171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C46C931"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Kobiety – odsetek względem liczby OGÓŁEM</w:t>
            </w:r>
          </w:p>
        </w:tc>
        <w:tc>
          <w:tcPr>
            <w:tcW w:w="22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2A11FC9"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w:t>
            </w:r>
          </w:p>
        </w:tc>
        <w:tc>
          <w:tcPr>
            <w:tcW w:w="189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A4D4AB1" w14:textId="77777777" w:rsidR="00E66D4C" w:rsidRPr="00B444D9" w:rsidRDefault="00E66D4C" w:rsidP="00816FBD">
            <w:pPr>
              <w:pStyle w:val="Akapitzlist1"/>
              <w:spacing w:after="120"/>
              <w:ind w:left="0"/>
              <w:jc w:val="center"/>
              <w:rPr>
                <w:rFonts w:ascii="Arial" w:hAnsi="Arial" w:cs="Arial"/>
                <w:b/>
                <w:bCs/>
                <w:iCs/>
                <w:sz w:val="20"/>
                <w:szCs w:val="20"/>
              </w:rPr>
            </w:pPr>
            <w:r w:rsidRPr="00B444D9">
              <w:rPr>
                <w:rFonts w:ascii="Arial" w:hAnsi="Arial" w:cs="Arial"/>
                <w:b/>
                <w:bCs/>
                <w:iCs/>
                <w:sz w:val="20"/>
                <w:szCs w:val="20"/>
              </w:rPr>
              <w:t>Mężczyźni – odsetek względem liczby OGÓŁEM</w:t>
            </w:r>
          </w:p>
        </w:tc>
      </w:tr>
      <w:tr w:rsidR="00E66D4C" w:rsidRPr="00B444D9" w14:paraId="6F17377B" w14:textId="77777777" w:rsidTr="00966DB9">
        <w:trPr>
          <w:trHeight w:val="286"/>
          <w:jc w:val="center"/>
        </w:trPr>
        <w:tc>
          <w:tcPr>
            <w:tcW w:w="1181" w:type="dxa"/>
            <w:tcBorders>
              <w:top w:val="double" w:sz="4" w:space="0" w:color="auto"/>
            </w:tcBorders>
          </w:tcPr>
          <w:p w14:paraId="0143DEF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2012</w:t>
            </w:r>
          </w:p>
        </w:tc>
        <w:tc>
          <w:tcPr>
            <w:tcW w:w="1999" w:type="dxa"/>
            <w:tcBorders>
              <w:top w:val="double" w:sz="4" w:space="0" w:color="auto"/>
            </w:tcBorders>
            <w:vAlign w:val="bottom"/>
          </w:tcPr>
          <w:p w14:paraId="23CD4F0C"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10</w:t>
            </w:r>
          </w:p>
        </w:tc>
        <w:tc>
          <w:tcPr>
            <w:tcW w:w="1716" w:type="dxa"/>
            <w:tcBorders>
              <w:top w:val="double" w:sz="4" w:space="0" w:color="auto"/>
            </w:tcBorders>
            <w:vAlign w:val="bottom"/>
          </w:tcPr>
          <w:p w14:paraId="165E445F"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3,3%</w:t>
            </w:r>
          </w:p>
        </w:tc>
        <w:tc>
          <w:tcPr>
            <w:tcW w:w="2234" w:type="dxa"/>
            <w:tcBorders>
              <w:top w:val="double" w:sz="4" w:space="0" w:color="auto"/>
            </w:tcBorders>
          </w:tcPr>
          <w:p w14:paraId="3971BAA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294</w:t>
            </w:r>
          </w:p>
        </w:tc>
        <w:tc>
          <w:tcPr>
            <w:tcW w:w="1890" w:type="dxa"/>
            <w:tcBorders>
              <w:top w:val="double" w:sz="4" w:space="0" w:color="auto"/>
            </w:tcBorders>
            <w:vAlign w:val="bottom"/>
          </w:tcPr>
          <w:p w14:paraId="5B127B7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96,7%</w:t>
            </w:r>
          </w:p>
        </w:tc>
      </w:tr>
      <w:tr w:rsidR="00E66D4C" w:rsidRPr="00B444D9" w14:paraId="267F4503" w14:textId="77777777" w:rsidTr="00C42539">
        <w:trPr>
          <w:trHeight w:val="276"/>
          <w:jc w:val="center"/>
        </w:trPr>
        <w:tc>
          <w:tcPr>
            <w:tcW w:w="1181" w:type="dxa"/>
          </w:tcPr>
          <w:p w14:paraId="68B84CD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2013</w:t>
            </w:r>
          </w:p>
        </w:tc>
        <w:tc>
          <w:tcPr>
            <w:tcW w:w="1999" w:type="dxa"/>
          </w:tcPr>
          <w:p w14:paraId="0167AD65"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14</w:t>
            </w:r>
          </w:p>
        </w:tc>
        <w:tc>
          <w:tcPr>
            <w:tcW w:w="1716" w:type="dxa"/>
            <w:vAlign w:val="bottom"/>
          </w:tcPr>
          <w:p w14:paraId="0173A967"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4,0%</w:t>
            </w:r>
          </w:p>
        </w:tc>
        <w:tc>
          <w:tcPr>
            <w:tcW w:w="2234" w:type="dxa"/>
          </w:tcPr>
          <w:p w14:paraId="4D36804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337</w:t>
            </w:r>
          </w:p>
        </w:tc>
        <w:tc>
          <w:tcPr>
            <w:tcW w:w="1890" w:type="dxa"/>
            <w:vAlign w:val="bottom"/>
          </w:tcPr>
          <w:p w14:paraId="3EE3068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96,0%</w:t>
            </w:r>
          </w:p>
        </w:tc>
      </w:tr>
      <w:tr w:rsidR="00E66D4C" w:rsidRPr="00B444D9" w14:paraId="30BFA4D4" w14:textId="77777777" w:rsidTr="00C42539">
        <w:trPr>
          <w:trHeight w:val="295"/>
          <w:jc w:val="center"/>
        </w:trPr>
        <w:tc>
          <w:tcPr>
            <w:tcW w:w="1181" w:type="dxa"/>
          </w:tcPr>
          <w:p w14:paraId="7B874C3E"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2014</w:t>
            </w:r>
          </w:p>
        </w:tc>
        <w:tc>
          <w:tcPr>
            <w:tcW w:w="1999" w:type="dxa"/>
          </w:tcPr>
          <w:p w14:paraId="1084E3A8"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25</w:t>
            </w:r>
          </w:p>
        </w:tc>
        <w:tc>
          <w:tcPr>
            <w:tcW w:w="1716" w:type="dxa"/>
            <w:vAlign w:val="bottom"/>
          </w:tcPr>
          <w:p w14:paraId="551E64B2"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5,1%</w:t>
            </w:r>
          </w:p>
        </w:tc>
        <w:tc>
          <w:tcPr>
            <w:tcW w:w="2234" w:type="dxa"/>
          </w:tcPr>
          <w:p w14:paraId="0A09D12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467</w:t>
            </w:r>
          </w:p>
        </w:tc>
        <w:tc>
          <w:tcPr>
            <w:tcW w:w="1890" w:type="dxa"/>
            <w:vAlign w:val="bottom"/>
          </w:tcPr>
          <w:p w14:paraId="35A908B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94,9%</w:t>
            </w:r>
          </w:p>
        </w:tc>
      </w:tr>
      <w:tr w:rsidR="00E66D4C" w:rsidRPr="00B444D9" w14:paraId="3F16D2D3" w14:textId="77777777" w:rsidTr="00C42539">
        <w:trPr>
          <w:trHeight w:val="270"/>
          <w:jc w:val="center"/>
        </w:trPr>
        <w:tc>
          <w:tcPr>
            <w:tcW w:w="1181" w:type="dxa"/>
          </w:tcPr>
          <w:p w14:paraId="43231EC6"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2015</w:t>
            </w:r>
          </w:p>
        </w:tc>
        <w:tc>
          <w:tcPr>
            <w:tcW w:w="1999" w:type="dxa"/>
          </w:tcPr>
          <w:p w14:paraId="35606FE4"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5</w:t>
            </w:r>
          </w:p>
        </w:tc>
        <w:tc>
          <w:tcPr>
            <w:tcW w:w="1716" w:type="dxa"/>
            <w:vAlign w:val="bottom"/>
          </w:tcPr>
          <w:p w14:paraId="4FB14F20"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2,4%</w:t>
            </w:r>
          </w:p>
        </w:tc>
        <w:tc>
          <w:tcPr>
            <w:tcW w:w="2234" w:type="dxa"/>
          </w:tcPr>
          <w:p w14:paraId="60355B89"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202</w:t>
            </w:r>
          </w:p>
        </w:tc>
        <w:tc>
          <w:tcPr>
            <w:tcW w:w="1890" w:type="dxa"/>
            <w:vAlign w:val="bottom"/>
          </w:tcPr>
          <w:p w14:paraId="7A057999" w14:textId="77777777" w:rsidR="00E66D4C" w:rsidRPr="00B444D9" w:rsidRDefault="00E66D4C" w:rsidP="00816FBD">
            <w:pPr>
              <w:pStyle w:val="Akapitzlist1"/>
              <w:spacing w:after="120"/>
              <w:ind w:left="0"/>
              <w:jc w:val="center"/>
              <w:rPr>
                <w:rFonts w:ascii="Arial" w:hAnsi="Arial" w:cs="Arial"/>
                <w:iCs/>
                <w:sz w:val="20"/>
                <w:szCs w:val="20"/>
              </w:rPr>
            </w:pPr>
            <w:r w:rsidRPr="00B444D9">
              <w:rPr>
                <w:rFonts w:ascii="Arial" w:hAnsi="Arial" w:cs="Arial"/>
                <w:iCs/>
                <w:sz w:val="20"/>
                <w:szCs w:val="20"/>
              </w:rPr>
              <w:t>97,6%</w:t>
            </w:r>
          </w:p>
        </w:tc>
      </w:tr>
    </w:tbl>
    <w:p w14:paraId="69A2C663" w14:textId="77777777" w:rsidR="00E66D4C" w:rsidRPr="00B444D9" w:rsidRDefault="00E66D4C"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24A1A6B9" w14:textId="07212B21" w:rsidR="00E66D4C" w:rsidRPr="00B444D9" w:rsidRDefault="00E66D4C" w:rsidP="00811795">
      <w:pPr>
        <w:spacing w:after="120"/>
        <w:ind w:firstLine="709"/>
        <w:jc w:val="both"/>
        <w:rPr>
          <w:rFonts w:ascii="Arial" w:hAnsi="Arial" w:cs="Arial"/>
          <w:i/>
          <w:iCs/>
          <w:sz w:val="18"/>
          <w:szCs w:val="18"/>
        </w:rPr>
      </w:pPr>
      <w:r w:rsidRPr="00B444D9">
        <w:rPr>
          <w:rFonts w:ascii="Arial" w:hAnsi="Arial" w:cs="Arial"/>
        </w:rPr>
        <w:t>Pod kątem wykształcenia, wśród sprawców przemocy przeważają</w:t>
      </w:r>
      <w:r w:rsidR="00DB160F" w:rsidRPr="00B444D9">
        <w:rPr>
          <w:rFonts w:ascii="Arial" w:hAnsi="Arial" w:cs="Arial"/>
        </w:rPr>
        <w:t xml:space="preserve"> osoby</w:t>
      </w:r>
      <w:r w:rsidRPr="00B444D9">
        <w:rPr>
          <w:rFonts w:ascii="Arial" w:hAnsi="Arial" w:cs="Arial"/>
        </w:rPr>
        <w:t xml:space="preserve"> z</w:t>
      </w:r>
      <w:r w:rsidR="003D77DD">
        <w:rPr>
          <w:rFonts w:ascii="Arial" w:hAnsi="Arial" w:cs="Arial"/>
        </w:rPr>
        <w:t> </w:t>
      </w:r>
      <w:r w:rsidRPr="00B444D9">
        <w:rPr>
          <w:rFonts w:ascii="Arial" w:hAnsi="Arial" w:cs="Arial"/>
        </w:rPr>
        <w:t>wykształceniem zawodowym, podstawowym lub średnim. Pod tym względem charakterystyka osób stosujących przemoc jest bardzo zbliżona do oceny pracowników ośrodków pomocy społecznej.</w:t>
      </w:r>
    </w:p>
    <w:p w14:paraId="6885CA1E" w14:textId="4570254B" w:rsidR="00E66D4C" w:rsidRPr="00B444D9" w:rsidRDefault="00E66D4C" w:rsidP="00811795">
      <w:pPr>
        <w:spacing w:after="120"/>
        <w:ind w:firstLine="709"/>
        <w:jc w:val="both"/>
        <w:rPr>
          <w:rFonts w:ascii="Arial" w:hAnsi="Arial" w:cs="Arial"/>
        </w:rPr>
      </w:pPr>
      <w:r w:rsidRPr="00B444D9">
        <w:rPr>
          <w:rFonts w:ascii="Arial" w:hAnsi="Arial" w:cs="Arial"/>
        </w:rPr>
        <w:t>Osobami stosującymi przemoc w rodzinie są częściej osoby aktywne zawodowo. Podobnie osoby stosujące przemoc chara</w:t>
      </w:r>
      <w:r w:rsidR="00174ABC" w:rsidRPr="00B444D9">
        <w:rPr>
          <w:rFonts w:ascii="Arial" w:hAnsi="Arial" w:cs="Arial"/>
        </w:rPr>
        <w:t>kteryzują przedstawiciele OPS</w:t>
      </w:r>
      <w:r w:rsidRPr="00B444D9">
        <w:rPr>
          <w:rFonts w:ascii="Arial" w:hAnsi="Arial" w:cs="Arial"/>
        </w:rPr>
        <w:t>.</w:t>
      </w:r>
      <w:bookmarkStart w:id="34" w:name="_Toc457967165"/>
    </w:p>
    <w:bookmarkEnd w:id="34"/>
    <w:p w14:paraId="6FA7C29A" w14:textId="37C43271" w:rsidR="00E66D4C" w:rsidRPr="00B444D9" w:rsidRDefault="00E66D4C" w:rsidP="00811795">
      <w:pPr>
        <w:spacing w:after="120"/>
        <w:ind w:firstLine="709"/>
        <w:jc w:val="both"/>
        <w:rPr>
          <w:rFonts w:ascii="Arial" w:hAnsi="Arial" w:cs="Arial"/>
        </w:rPr>
      </w:pPr>
      <w:r w:rsidRPr="00B444D9">
        <w:rPr>
          <w:rFonts w:ascii="Arial" w:hAnsi="Arial" w:cs="Arial"/>
        </w:rPr>
        <w:t>Pod kątem miejsca zamieszkania, proporcje mieszkańców obszarów miejskich względem wiejskich są zbliżone – odpowiednio 186 z obszarów miejskich do 192 osób z</w:t>
      </w:r>
      <w:r w:rsidR="003D77DD">
        <w:rPr>
          <w:rFonts w:ascii="Arial" w:hAnsi="Arial" w:cs="Arial"/>
        </w:rPr>
        <w:t> </w:t>
      </w:r>
      <w:r w:rsidRPr="00B444D9">
        <w:rPr>
          <w:rFonts w:ascii="Arial" w:hAnsi="Arial" w:cs="Arial"/>
        </w:rPr>
        <w:t>obszarów wiejskich. W grupie osób stosujących przemoc najczęściej współwystępującym problemem jest alkoholizm – 82,4% wskazań na ten problem.</w:t>
      </w:r>
    </w:p>
    <w:p w14:paraId="144822DE" w14:textId="77777777" w:rsidR="00D85E38" w:rsidRPr="00B444D9" w:rsidRDefault="00966DB9" w:rsidP="00115FDF">
      <w:pPr>
        <w:pStyle w:val="Akapitzlist1"/>
        <w:spacing w:before="120" w:after="240" w:line="360" w:lineRule="auto"/>
        <w:ind w:left="0"/>
        <w:jc w:val="both"/>
        <w:rPr>
          <w:rFonts w:ascii="Arial" w:hAnsi="Arial" w:cs="Arial"/>
          <w:sz w:val="24"/>
          <w:szCs w:val="24"/>
        </w:rPr>
      </w:pPr>
      <w:r w:rsidRPr="00B444D9">
        <w:rPr>
          <w:rFonts w:ascii="Arial" w:hAnsi="Arial" w:cs="Arial"/>
          <w:b/>
          <w:sz w:val="24"/>
          <w:szCs w:val="24"/>
        </w:rPr>
        <w:t>1.3</w:t>
      </w:r>
      <w:r w:rsidR="00C64A69" w:rsidRPr="00B444D9">
        <w:rPr>
          <w:rFonts w:ascii="Arial" w:hAnsi="Arial" w:cs="Arial"/>
          <w:b/>
          <w:sz w:val="24"/>
          <w:szCs w:val="24"/>
        </w:rPr>
        <w:t xml:space="preserve">.4. </w:t>
      </w:r>
      <w:r w:rsidR="00E66D4C" w:rsidRPr="00B444D9">
        <w:rPr>
          <w:rFonts w:ascii="Arial" w:hAnsi="Arial" w:cs="Arial"/>
          <w:b/>
          <w:sz w:val="24"/>
          <w:szCs w:val="24"/>
        </w:rPr>
        <w:t>Formy udzielanej pomocy</w:t>
      </w:r>
      <w:r w:rsidR="00E66D4C" w:rsidRPr="00B444D9">
        <w:rPr>
          <w:rStyle w:val="Odwoanieprzypisudolnego"/>
          <w:rFonts w:ascii="Arial" w:hAnsi="Arial" w:cs="Arial"/>
          <w:b/>
          <w:sz w:val="24"/>
          <w:szCs w:val="24"/>
        </w:rPr>
        <w:footnoteReference w:id="20"/>
      </w:r>
    </w:p>
    <w:p w14:paraId="58C48DA2" w14:textId="77777777" w:rsidR="00D85E38" w:rsidRPr="00B444D9" w:rsidRDefault="00D85E38" w:rsidP="00410BF9">
      <w:pPr>
        <w:pStyle w:val="Akapitzlist1"/>
        <w:spacing w:after="120"/>
        <w:ind w:left="0" w:firstLine="709"/>
        <w:jc w:val="both"/>
        <w:rPr>
          <w:rFonts w:ascii="Arial" w:hAnsi="Arial" w:cs="Arial"/>
        </w:rPr>
      </w:pPr>
      <w:r w:rsidRPr="00B444D9">
        <w:rPr>
          <w:rFonts w:ascii="Arial" w:hAnsi="Arial" w:cs="Arial"/>
        </w:rPr>
        <w:t xml:space="preserve">Zadania powiatu wynikające z ustawy o przeciwdziałaniu przemocy w rodzinie z dnia 29 lipca 2005 r. (Dz. U. </w:t>
      </w:r>
      <w:r w:rsidR="00E66D4C" w:rsidRPr="00B444D9">
        <w:rPr>
          <w:rFonts w:ascii="Arial" w:hAnsi="Arial" w:cs="Arial"/>
        </w:rPr>
        <w:t>20</w:t>
      </w:r>
      <w:r w:rsidR="003E672F">
        <w:rPr>
          <w:rFonts w:ascii="Arial" w:hAnsi="Arial" w:cs="Arial"/>
        </w:rPr>
        <w:t>20</w:t>
      </w:r>
      <w:r w:rsidR="00E66D4C" w:rsidRPr="00B444D9">
        <w:rPr>
          <w:rFonts w:ascii="Arial" w:hAnsi="Arial" w:cs="Arial"/>
        </w:rPr>
        <w:t xml:space="preserve"> r. poz. </w:t>
      </w:r>
      <w:r w:rsidR="003E672F">
        <w:rPr>
          <w:rFonts w:ascii="Arial" w:hAnsi="Arial" w:cs="Arial"/>
        </w:rPr>
        <w:t>218, z późn. zm.</w:t>
      </w:r>
      <w:r w:rsidRPr="00B444D9">
        <w:rPr>
          <w:rFonts w:ascii="Arial" w:hAnsi="Arial" w:cs="Arial"/>
        </w:rPr>
        <w:t>) obejmują zadania własne, do których należą:</w:t>
      </w:r>
    </w:p>
    <w:p w14:paraId="077A635C" w14:textId="77777777" w:rsidR="00D85E38" w:rsidRPr="00B444D9" w:rsidRDefault="00E66D4C" w:rsidP="00A66EEF">
      <w:pPr>
        <w:pStyle w:val="Akapitzlist1"/>
        <w:numPr>
          <w:ilvl w:val="0"/>
          <w:numId w:val="11"/>
        </w:numPr>
        <w:spacing w:after="120"/>
        <w:ind w:left="426" w:hanging="283"/>
        <w:jc w:val="both"/>
        <w:rPr>
          <w:rFonts w:ascii="Arial" w:hAnsi="Arial" w:cs="Arial"/>
        </w:rPr>
      </w:pPr>
      <w:r w:rsidRPr="00B444D9">
        <w:rPr>
          <w:rFonts w:ascii="Arial" w:hAnsi="Arial" w:cs="Arial"/>
        </w:rPr>
        <w:t>Opracowanie i realizacja p</w:t>
      </w:r>
      <w:r w:rsidR="00D85E38" w:rsidRPr="00B444D9">
        <w:rPr>
          <w:rFonts w:ascii="Arial" w:hAnsi="Arial" w:cs="Arial"/>
        </w:rPr>
        <w:t>owiatowego programu przeciwdziałania przemocy w rodzinie oraz ochrony ofiar przemocy w rodzinie</w:t>
      </w:r>
      <w:r w:rsidR="00174ABC" w:rsidRPr="00B444D9">
        <w:rPr>
          <w:rFonts w:ascii="Arial" w:hAnsi="Arial" w:cs="Arial"/>
        </w:rPr>
        <w:t>;</w:t>
      </w:r>
    </w:p>
    <w:p w14:paraId="7D427C49" w14:textId="77777777" w:rsidR="00D85E38" w:rsidRPr="00B444D9" w:rsidRDefault="00E66D4C" w:rsidP="00A66EEF">
      <w:pPr>
        <w:pStyle w:val="Akapitzlist1"/>
        <w:numPr>
          <w:ilvl w:val="0"/>
          <w:numId w:val="11"/>
        </w:numPr>
        <w:spacing w:after="120"/>
        <w:ind w:left="426" w:hanging="283"/>
        <w:jc w:val="both"/>
        <w:rPr>
          <w:rFonts w:ascii="Arial" w:hAnsi="Arial" w:cs="Arial"/>
        </w:rPr>
      </w:pPr>
      <w:r w:rsidRPr="00B444D9">
        <w:rPr>
          <w:rFonts w:ascii="Arial" w:hAnsi="Arial" w:cs="Arial"/>
        </w:rPr>
        <w:t>Opracowanie i realizacja programów służących działaniom profilaktycznym mającym na celu udzielenie specjalistycznej pomocy, zwłaszcza w zakresie promowania i w</w:t>
      </w:r>
      <w:r w:rsidR="00D85E38" w:rsidRPr="00B444D9">
        <w:rPr>
          <w:rFonts w:ascii="Arial" w:hAnsi="Arial" w:cs="Arial"/>
        </w:rPr>
        <w:t>drożenia prawidłowych metod wychowawczych w stosunku do dzieci w rodzinach zagrożonych przemocą w rodzinie</w:t>
      </w:r>
      <w:r w:rsidR="00174ABC" w:rsidRPr="00B444D9">
        <w:rPr>
          <w:rFonts w:ascii="Arial" w:hAnsi="Arial" w:cs="Arial"/>
        </w:rPr>
        <w:t>;</w:t>
      </w:r>
    </w:p>
    <w:p w14:paraId="7AA701BD" w14:textId="7A5376D9" w:rsidR="00D85E38" w:rsidRPr="00B444D9" w:rsidRDefault="00E66D4C" w:rsidP="00A66EEF">
      <w:pPr>
        <w:pStyle w:val="Akapitzlist1"/>
        <w:numPr>
          <w:ilvl w:val="0"/>
          <w:numId w:val="11"/>
        </w:numPr>
        <w:spacing w:after="120"/>
        <w:ind w:left="426" w:hanging="283"/>
        <w:jc w:val="both"/>
        <w:rPr>
          <w:rFonts w:ascii="Arial" w:hAnsi="Arial" w:cs="Arial"/>
        </w:rPr>
      </w:pPr>
      <w:r w:rsidRPr="00B444D9">
        <w:rPr>
          <w:rFonts w:ascii="Arial" w:hAnsi="Arial" w:cs="Arial"/>
        </w:rPr>
        <w:t>Zapewnienie osobom dotkniętym przemocą w rodzi</w:t>
      </w:r>
      <w:r w:rsidR="00174ABC" w:rsidRPr="00B444D9">
        <w:rPr>
          <w:rFonts w:ascii="Arial" w:hAnsi="Arial" w:cs="Arial"/>
        </w:rPr>
        <w:t>nie miejsc w ośrodkach wsparcia</w:t>
      </w:r>
    </w:p>
    <w:p w14:paraId="73FAAE5C" w14:textId="77777777" w:rsidR="00D85E38" w:rsidRPr="00B444D9" w:rsidRDefault="00E66D4C" w:rsidP="00A66EEF">
      <w:pPr>
        <w:pStyle w:val="Akapitzlist1"/>
        <w:numPr>
          <w:ilvl w:val="0"/>
          <w:numId w:val="11"/>
        </w:numPr>
        <w:spacing w:after="120"/>
        <w:ind w:left="426" w:hanging="283"/>
        <w:jc w:val="both"/>
        <w:rPr>
          <w:rFonts w:ascii="Arial" w:hAnsi="Arial" w:cs="Arial"/>
        </w:rPr>
      </w:pPr>
      <w:r w:rsidRPr="00B444D9">
        <w:rPr>
          <w:rFonts w:ascii="Arial" w:hAnsi="Arial" w:cs="Arial"/>
        </w:rPr>
        <w:t>Zapewnienie osobom dotkniętym przemocą w rodzinie miejsc w ośrodkach i</w:t>
      </w:r>
      <w:r w:rsidR="00D85E38" w:rsidRPr="00B444D9">
        <w:rPr>
          <w:rFonts w:ascii="Arial" w:hAnsi="Arial" w:cs="Arial"/>
        </w:rPr>
        <w:t>nterwencji kryzysowej</w:t>
      </w:r>
      <w:r w:rsidRPr="00B444D9">
        <w:rPr>
          <w:rStyle w:val="Odwoanieprzypisudolnego"/>
          <w:rFonts w:ascii="Arial" w:hAnsi="Arial" w:cs="Arial"/>
        </w:rPr>
        <w:footnoteReference w:id="21"/>
      </w:r>
      <w:r w:rsidR="005D51FD" w:rsidRPr="00B444D9">
        <w:rPr>
          <w:rFonts w:ascii="Arial" w:hAnsi="Arial" w:cs="Arial"/>
        </w:rPr>
        <w:t>,</w:t>
      </w:r>
    </w:p>
    <w:p w14:paraId="7300059E" w14:textId="655AC626" w:rsidR="00D85E38" w:rsidRPr="00B444D9" w:rsidRDefault="00D85E38" w:rsidP="005D51FD">
      <w:pPr>
        <w:pStyle w:val="Akapitzlist1"/>
        <w:spacing w:after="120"/>
        <w:ind w:left="0"/>
        <w:jc w:val="both"/>
        <w:rPr>
          <w:rFonts w:ascii="Arial" w:hAnsi="Arial" w:cs="Arial"/>
        </w:rPr>
      </w:pPr>
      <w:r w:rsidRPr="00B444D9">
        <w:rPr>
          <w:rFonts w:ascii="Arial" w:hAnsi="Arial" w:cs="Arial"/>
        </w:rPr>
        <w:t xml:space="preserve">oraz zadania z zakresu administracji rządowej obejmujące: </w:t>
      </w:r>
      <w:r w:rsidR="00F8053F" w:rsidRPr="00B444D9">
        <w:rPr>
          <w:rFonts w:ascii="Arial" w:hAnsi="Arial" w:cs="Arial"/>
        </w:rPr>
        <w:t>opracowywanie i realizację</w:t>
      </w:r>
      <w:r w:rsidR="00174ABC" w:rsidRPr="00B444D9">
        <w:rPr>
          <w:rFonts w:ascii="Arial" w:hAnsi="Arial" w:cs="Arial"/>
        </w:rPr>
        <w:t xml:space="preserve"> programów korekcyjno–</w:t>
      </w:r>
      <w:r w:rsidRPr="00B444D9">
        <w:rPr>
          <w:rFonts w:ascii="Arial" w:hAnsi="Arial" w:cs="Arial"/>
        </w:rPr>
        <w:t xml:space="preserve">edukacyjnych dla </w:t>
      </w:r>
      <w:r w:rsidR="00F8053F" w:rsidRPr="00B444D9">
        <w:rPr>
          <w:rFonts w:ascii="Arial" w:hAnsi="Arial" w:cs="Arial"/>
        </w:rPr>
        <w:t>osób stosujących</w:t>
      </w:r>
      <w:r w:rsidRPr="00B444D9">
        <w:rPr>
          <w:rFonts w:ascii="Arial" w:hAnsi="Arial" w:cs="Arial"/>
        </w:rPr>
        <w:t xml:space="preserve"> przemoc w rodzinie oraz prowadzenie specjalistycznych ośrodków wsparcia dla </w:t>
      </w:r>
      <w:r w:rsidR="00F8053F" w:rsidRPr="00B444D9">
        <w:rPr>
          <w:rFonts w:ascii="Arial" w:hAnsi="Arial" w:cs="Arial"/>
        </w:rPr>
        <w:t>osób doznających</w:t>
      </w:r>
      <w:r w:rsidR="001641DE">
        <w:rPr>
          <w:rFonts w:ascii="Arial" w:hAnsi="Arial" w:cs="Arial"/>
        </w:rPr>
        <w:t xml:space="preserve"> </w:t>
      </w:r>
      <w:r w:rsidRPr="00B444D9">
        <w:rPr>
          <w:rFonts w:ascii="Arial" w:hAnsi="Arial" w:cs="Arial"/>
        </w:rPr>
        <w:t>przemocy</w:t>
      </w:r>
      <w:r w:rsidR="00F8053F" w:rsidRPr="00B444D9">
        <w:rPr>
          <w:rFonts w:ascii="Arial" w:hAnsi="Arial" w:cs="Arial"/>
        </w:rPr>
        <w:t xml:space="preserve"> </w:t>
      </w:r>
      <w:r w:rsidRPr="00B444D9">
        <w:rPr>
          <w:rFonts w:ascii="Arial" w:hAnsi="Arial" w:cs="Arial"/>
        </w:rPr>
        <w:t>w</w:t>
      </w:r>
      <w:r w:rsidR="000D3D24">
        <w:rPr>
          <w:rFonts w:ascii="Arial" w:hAnsi="Arial" w:cs="Arial"/>
        </w:rPr>
        <w:t> </w:t>
      </w:r>
      <w:r w:rsidRPr="00B444D9">
        <w:rPr>
          <w:rFonts w:ascii="Arial" w:hAnsi="Arial" w:cs="Arial"/>
        </w:rPr>
        <w:t>rodzinie.</w:t>
      </w:r>
    </w:p>
    <w:p w14:paraId="62E46486" w14:textId="5A016D5D" w:rsidR="00C42539" w:rsidRPr="00B444D9" w:rsidRDefault="00C42539" w:rsidP="00811795">
      <w:pPr>
        <w:spacing w:after="120"/>
        <w:ind w:firstLine="709"/>
        <w:jc w:val="both"/>
        <w:rPr>
          <w:rFonts w:ascii="Arial" w:hAnsi="Arial" w:cs="Arial"/>
        </w:rPr>
      </w:pPr>
      <w:r w:rsidRPr="00B444D9">
        <w:rPr>
          <w:rFonts w:ascii="Arial" w:hAnsi="Arial" w:cs="Arial"/>
        </w:rPr>
        <w:t>Na poziomie powiatów zrealizowano mniej programów przeciwdziałania przemo</w:t>
      </w:r>
      <w:r w:rsidR="00FE6243" w:rsidRPr="00B444D9">
        <w:rPr>
          <w:rFonts w:ascii="Arial" w:hAnsi="Arial" w:cs="Arial"/>
        </w:rPr>
        <w:t>cy w</w:t>
      </w:r>
      <w:r w:rsidR="001A0132">
        <w:rPr>
          <w:rFonts w:ascii="Arial" w:hAnsi="Arial" w:cs="Arial"/>
        </w:rPr>
        <w:t> </w:t>
      </w:r>
      <w:r w:rsidR="00FE6243" w:rsidRPr="00B444D9">
        <w:rPr>
          <w:rFonts w:ascii="Arial" w:hAnsi="Arial" w:cs="Arial"/>
        </w:rPr>
        <w:t xml:space="preserve">rodzinie </w:t>
      </w:r>
      <w:r w:rsidRPr="00B444D9">
        <w:rPr>
          <w:rFonts w:ascii="Arial" w:hAnsi="Arial" w:cs="Arial"/>
        </w:rPr>
        <w:t xml:space="preserve">oraz programów ochrony ofiar przemocy w rodzinie niż na poziomie gmin. Najwięcej </w:t>
      </w:r>
      <w:r w:rsidRPr="00B444D9">
        <w:rPr>
          <w:rFonts w:ascii="Arial" w:hAnsi="Arial" w:cs="Arial"/>
        </w:rPr>
        <w:lastRenderedPageBreak/>
        <w:t>takich działań podjęto w roku 2012. Należy jednak podkreślić, że część tych programów było działaniami wieloletnimi.</w:t>
      </w:r>
      <w:bookmarkStart w:id="35" w:name="_Toc457967166"/>
    </w:p>
    <w:p w14:paraId="6EF158B2"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30</w:t>
      </w:r>
      <w:r w:rsidRPr="008E3EAA">
        <w:rPr>
          <w:rFonts w:ascii="Arial" w:hAnsi="Arial" w:cs="Arial"/>
          <w:color w:val="1F3864" w:themeColor="accent1" w:themeShade="80"/>
          <w:sz w:val="22"/>
        </w:rPr>
        <w:t>. Liczba programów realizowanych przez powiaty w latach 2012-2015</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Ilość programów realizowanych przez powiaty."/>
        <w:tblDescription w:val="Tabela przedstawia liczbę programów przeciwdziałania przemocy w rodzinie oraz programów ochrony ofiar przemocy w latach 2012-2015."/>
      </w:tblPr>
      <w:tblGrid>
        <w:gridCol w:w="1665"/>
        <w:gridCol w:w="3544"/>
        <w:gridCol w:w="3810"/>
      </w:tblGrid>
      <w:tr w:rsidR="00C42539" w:rsidRPr="00C54C5D" w14:paraId="51AE2471" w14:textId="77777777" w:rsidTr="007D0D39">
        <w:trPr>
          <w:trHeight w:val="539"/>
          <w:tblHeader/>
          <w:jc w:val="center"/>
        </w:trPr>
        <w:tc>
          <w:tcPr>
            <w:tcW w:w="166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BE493B5"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354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036816" w14:textId="77777777" w:rsidR="005B1672" w:rsidRPr="00C54C5D" w:rsidRDefault="00C42539" w:rsidP="005B1672">
            <w:pPr>
              <w:pStyle w:val="Akapitzlist1"/>
              <w:spacing w:after="0"/>
              <w:ind w:left="0"/>
              <w:jc w:val="center"/>
              <w:rPr>
                <w:rFonts w:ascii="Arial" w:hAnsi="Arial" w:cs="Arial"/>
                <w:b/>
                <w:bCs/>
                <w:iCs/>
                <w:sz w:val="18"/>
                <w:szCs w:val="20"/>
              </w:rPr>
            </w:pPr>
            <w:r w:rsidRPr="00C54C5D">
              <w:rPr>
                <w:rFonts w:ascii="Arial" w:hAnsi="Arial" w:cs="Arial"/>
                <w:b/>
                <w:bCs/>
                <w:iCs/>
                <w:sz w:val="18"/>
                <w:szCs w:val="20"/>
              </w:rPr>
              <w:t xml:space="preserve">Program przeciwdziałania przemocy </w:t>
            </w:r>
          </w:p>
          <w:p w14:paraId="5CBCEBF5" w14:textId="77777777" w:rsidR="00C42539" w:rsidRPr="00C54C5D" w:rsidRDefault="00C42539" w:rsidP="005B1672">
            <w:pPr>
              <w:pStyle w:val="Akapitzlist1"/>
              <w:spacing w:after="0"/>
              <w:ind w:left="0"/>
              <w:jc w:val="center"/>
              <w:rPr>
                <w:rFonts w:ascii="Arial" w:hAnsi="Arial" w:cs="Arial"/>
                <w:b/>
                <w:bCs/>
                <w:iCs/>
                <w:sz w:val="18"/>
                <w:szCs w:val="20"/>
              </w:rPr>
            </w:pPr>
            <w:r w:rsidRPr="00C54C5D">
              <w:rPr>
                <w:rFonts w:ascii="Arial" w:hAnsi="Arial" w:cs="Arial"/>
                <w:b/>
                <w:bCs/>
                <w:iCs/>
                <w:sz w:val="18"/>
                <w:szCs w:val="20"/>
              </w:rPr>
              <w:t xml:space="preserve">w rodzinie </w:t>
            </w:r>
            <w:r w:rsidRPr="00C54C5D">
              <w:rPr>
                <w:rFonts w:ascii="Arial" w:hAnsi="Arial" w:cs="Arial"/>
                <w:iCs/>
                <w:sz w:val="18"/>
                <w:szCs w:val="20"/>
              </w:rPr>
              <w:t>(powstały lub obowiązujący w danym roku)</w:t>
            </w:r>
          </w:p>
        </w:tc>
        <w:tc>
          <w:tcPr>
            <w:tcW w:w="381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6B4F948" w14:textId="77777777" w:rsidR="005B1672" w:rsidRPr="00C54C5D" w:rsidRDefault="00C42539" w:rsidP="005B1672">
            <w:pPr>
              <w:pStyle w:val="Akapitzlist1"/>
              <w:spacing w:after="0"/>
              <w:ind w:left="0"/>
              <w:jc w:val="center"/>
              <w:rPr>
                <w:rFonts w:ascii="Arial" w:hAnsi="Arial" w:cs="Arial"/>
                <w:b/>
                <w:bCs/>
                <w:iCs/>
                <w:sz w:val="18"/>
                <w:szCs w:val="20"/>
              </w:rPr>
            </w:pPr>
            <w:r w:rsidRPr="00C54C5D">
              <w:rPr>
                <w:rFonts w:ascii="Arial" w:hAnsi="Arial" w:cs="Arial"/>
                <w:b/>
                <w:bCs/>
                <w:iCs/>
                <w:sz w:val="18"/>
                <w:szCs w:val="20"/>
              </w:rPr>
              <w:t xml:space="preserve">Program ochrony ofiar przemocy </w:t>
            </w:r>
          </w:p>
          <w:p w14:paraId="77CC32D8" w14:textId="77777777" w:rsidR="005B1672" w:rsidRPr="00C54C5D" w:rsidRDefault="00C42539" w:rsidP="005B1672">
            <w:pPr>
              <w:pStyle w:val="Akapitzlist1"/>
              <w:spacing w:after="0"/>
              <w:ind w:left="0"/>
              <w:jc w:val="center"/>
              <w:rPr>
                <w:rFonts w:ascii="Arial" w:hAnsi="Arial" w:cs="Arial"/>
                <w:iCs/>
                <w:sz w:val="18"/>
                <w:szCs w:val="20"/>
              </w:rPr>
            </w:pPr>
            <w:r w:rsidRPr="00C54C5D">
              <w:rPr>
                <w:rFonts w:ascii="Arial" w:hAnsi="Arial" w:cs="Arial"/>
                <w:b/>
                <w:bCs/>
                <w:iCs/>
                <w:sz w:val="18"/>
                <w:szCs w:val="20"/>
              </w:rPr>
              <w:t xml:space="preserve">w rodzinie </w:t>
            </w:r>
            <w:r w:rsidRPr="00C54C5D">
              <w:rPr>
                <w:rFonts w:ascii="Arial" w:hAnsi="Arial" w:cs="Arial"/>
                <w:iCs/>
                <w:sz w:val="18"/>
                <w:szCs w:val="20"/>
              </w:rPr>
              <w:t xml:space="preserve">(powstały lub obowiązujący </w:t>
            </w:r>
          </w:p>
          <w:p w14:paraId="6FC773B0" w14:textId="77777777" w:rsidR="00C42539" w:rsidRPr="00C54C5D" w:rsidRDefault="00C42539" w:rsidP="005B1672">
            <w:pPr>
              <w:pStyle w:val="Akapitzlist1"/>
              <w:spacing w:after="0"/>
              <w:ind w:left="0"/>
              <w:jc w:val="center"/>
              <w:rPr>
                <w:rFonts w:ascii="Arial" w:hAnsi="Arial" w:cs="Arial"/>
                <w:b/>
                <w:bCs/>
                <w:iCs/>
                <w:sz w:val="18"/>
                <w:szCs w:val="20"/>
              </w:rPr>
            </w:pPr>
            <w:r w:rsidRPr="00C54C5D">
              <w:rPr>
                <w:rFonts w:ascii="Arial" w:hAnsi="Arial" w:cs="Arial"/>
                <w:iCs/>
                <w:sz w:val="18"/>
                <w:szCs w:val="20"/>
              </w:rPr>
              <w:t>w danym roku)</w:t>
            </w:r>
          </w:p>
        </w:tc>
      </w:tr>
      <w:tr w:rsidR="00C42539" w:rsidRPr="00C54C5D" w14:paraId="4C6FC615" w14:textId="77777777" w:rsidTr="00966DB9">
        <w:trPr>
          <w:trHeight w:val="225"/>
          <w:jc w:val="center"/>
        </w:trPr>
        <w:tc>
          <w:tcPr>
            <w:tcW w:w="1665" w:type="dxa"/>
            <w:tcBorders>
              <w:top w:val="double" w:sz="4" w:space="0" w:color="auto"/>
            </w:tcBorders>
          </w:tcPr>
          <w:p w14:paraId="20B8E67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3544" w:type="dxa"/>
            <w:tcBorders>
              <w:top w:val="double" w:sz="4" w:space="0" w:color="auto"/>
            </w:tcBorders>
          </w:tcPr>
          <w:p w14:paraId="706ED7F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w:t>
            </w:r>
          </w:p>
        </w:tc>
        <w:tc>
          <w:tcPr>
            <w:tcW w:w="3810" w:type="dxa"/>
            <w:tcBorders>
              <w:top w:val="double" w:sz="4" w:space="0" w:color="auto"/>
            </w:tcBorders>
          </w:tcPr>
          <w:p w14:paraId="675F41E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w:t>
            </w:r>
          </w:p>
        </w:tc>
      </w:tr>
      <w:tr w:rsidR="00C42539" w:rsidRPr="00C54C5D" w14:paraId="19BED582" w14:textId="77777777" w:rsidTr="00C42539">
        <w:trPr>
          <w:trHeight w:val="273"/>
          <w:jc w:val="center"/>
        </w:trPr>
        <w:tc>
          <w:tcPr>
            <w:tcW w:w="1665" w:type="dxa"/>
          </w:tcPr>
          <w:p w14:paraId="770EEFF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3544" w:type="dxa"/>
          </w:tcPr>
          <w:p w14:paraId="1317C20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3810" w:type="dxa"/>
          </w:tcPr>
          <w:p w14:paraId="117A3E9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r w:rsidR="00C42539" w:rsidRPr="00C54C5D" w14:paraId="22DD3D9F" w14:textId="77777777" w:rsidTr="00F50126">
        <w:trPr>
          <w:trHeight w:val="327"/>
          <w:jc w:val="center"/>
        </w:trPr>
        <w:tc>
          <w:tcPr>
            <w:tcW w:w="1665" w:type="dxa"/>
          </w:tcPr>
          <w:p w14:paraId="4911A2B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3544" w:type="dxa"/>
          </w:tcPr>
          <w:p w14:paraId="449CDD3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3810" w:type="dxa"/>
          </w:tcPr>
          <w:p w14:paraId="50DF556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r>
      <w:tr w:rsidR="00C42539" w:rsidRPr="00C54C5D" w14:paraId="6B4715A3" w14:textId="77777777" w:rsidTr="00C42539">
        <w:trPr>
          <w:trHeight w:val="267"/>
          <w:jc w:val="center"/>
        </w:trPr>
        <w:tc>
          <w:tcPr>
            <w:tcW w:w="1665" w:type="dxa"/>
          </w:tcPr>
          <w:p w14:paraId="1C91BC6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3544" w:type="dxa"/>
          </w:tcPr>
          <w:p w14:paraId="1DF490E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c>
          <w:tcPr>
            <w:tcW w:w="3810" w:type="dxa"/>
          </w:tcPr>
          <w:p w14:paraId="4A66F80E" w14:textId="77777777" w:rsidR="00C42539" w:rsidRPr="00C54C5D" w:rsidRDefault="00C42539" w:rsidP="00816FBD">
            <w:pPr>
              <w:pStyle w:val="Akapitzlist1"/>
              <w:tabs>
                <w:tab w:val="left" w:pos="915"/>
              </w:tabs>
              <w:spacing w:after="120"/>
              <w:ind w:left="0"/>
              <w:jc w:val="center"/>
              <w:rPr>
                <w:rFonts w:ascii="Arial" w:hAnsi="Arial" w:cs="Arial"/>
                <w:iCs/>
                <w:sz w:val="18"/>
                <w:szCs w:val="20"/>
              </w:rPr>
            </w:pPr>
            <w:r w:rsidRPr="00C54C5D">
              <w:rPr>
                <w:rFonts w:ascii="Arial" w:hAnsi="Arial" w:cs="Arial"/>
                <w:iCs/>
                <w:sz w:val="18"/>
                <w:szCs w:val="20"/>
              </w:rPr>
              <w:t>4</w:t>
            </w:r>
          </w:p>
        </w:tc>
      </w:tr>
    </w:tbl>
    <w:p w14:paraId="21160547"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64D54065" w14:textId="78F449CE" w:rsidR="00C42539" w:rsidRPr="00B444D9" w:rsidRDefault="00C42539" w:rsidP="00811795">
      <w:pPr>
        <w:spacing w:after="120"/>
        <w:ind w:firstLine="709"/>
        <w:jc w:val="both"/>
        <w:rPr>
          <w:rFonts w:ascii="Arial" w:hAnsi="Arial" w:cs="Arial"/>
        </w:rPr>
      </w:pPr>
      <w:r w:rsidRPr="00B444D9">
        <w:rPr>
          <w:rFonts w:ascii="Arial" w:hAnsi="Arial" w:cs="Arial"/>
        </w:rPr>
        <w:t xml:space="preserve">55% </w:t>
      </w:r>
      <w:r w:rsidR="008F6C83" w:rsidRPr="00B444D9">
        <w:rPr>
          <w:rFonts w:ascii="Arial" w:hAnsi="Arial" w:cs="Arial"/>
        </w:rPr>
        <w:t>PCPR</w:t>
      </w:r>
      <w:r w:rsidRPr="00B444D9">
        <w:rPr>
          <w:rFonts w:ascii="Arial" w:hAnsi="Arial" w:cs="Arial"/>
        </w:rPr>
        <w:t xml:space="preserve"> realizowało w latach 2012-2015 programy edukacyjne lub profilaktyczne w</w:t>
      </w:r>
      <w:r w:rsidR="001A0132">
        <w:rPr>
          <w:rFonts w:ascii="Arial" w:hAnsi="Arial" w:cs="Arial"/>
        </w:rPr>
        <w:t> </w:t>
      </w:r>
      <w:r w:rsidRPr="00B444D9">
        <w:rPr>
          <w:rFonts w:ascii="Arial" w:hAnsi="Arial" w:cs="Arial"/>
        </w:rPr>
        <w:t>społeczności lokaln</w:t>
      </w:r>
      <w:r w:rsidR="00811795" w:rsidRPr="00B444D9">
        <w:rPr>
          <w:rFonts w:ascii="Arial" w:hAnsi="Arial" w:cs="Arial"/>
        </w:rPr>
        <w:t>ej. Część badanych, 25% wskazań</w:t>
      </w:r>
      <w:r w:rsidRPr="00B444D9">
        <w:rPr>
          <w:rFonts w:ascii="Arial" w:hAnsi="Arial" w:cs="Arial"/>
        </w:rPr>
        <w:t xml:space="preserve"> podaje, że takie programy dopiero są opracowywane i będą wdrożone w przyszłości. Jak wynika z danych zawartych w poniższej tabeli, najwięcej działań było realizowanych w latach 2012-2013. Jest to niepokojące zjawisko ponieważ wraz z malejącą ilością programów rosła na przestrzeni lat liczba osób doznających przemocy w rodzinie.</w:t>
      </w:r>
    </w:p>
    <w:p w14:paraId="64144718"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36" w:name="_Toc457967167"/>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3</w:t>
      </w:r>
      <w:r w:rsidR="004B7380" w:rsidRPr="008E3EAA">
        <w:rPr>
          <w:rFonts w:ascii="Arial" w:hAnsi="Arial" w:cs="Arial"/>
          <w:color w:val="1F3864" w:themeColor="accent1" w:themeShade="80"/>
          <w:sz w:val="22"/>
        </w:rPr>
        <w:t>1</w:t>
      </w:r>
      <w:r w:rsidRPr="008E3EAA">
        <w:rPr>
          <w:rFonts w:ascii="Arial" w:hAnsi="Arial" w:cs="Arial"/>
          <w:color w:val="1F3864" w:themeColor="accent1" w:themeShade="80"/>
          <w:sz w:val="22"/>
        </w:rPr>
        <w:t>. Liczba działań edukacyjnych i profilaktycznych realizowanych przez gminy w latach 2012-2015 wraz z liczbą uczestników</w:t>
      </w:r>
      <w:bookmarkEnd w:id="36"/>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Ilość działań edukacyjnych i profilaktycznych przez gminy."/>
        <w:tblDescription w:val="W tabeli przedstawiono liczbę działań edukacyjnych i profilaktycznych realizowanych przez gminy w latach 2012-2015 wraz z liczbą uczestników."/>
      </w:tblPr>
      <w:tblGrid>
        <w:gridCol w:w="906"/>
        <w:gridCol w:w="2888"/>
        <w:gridCol w:w="2888"/>
        <w:gridCol w:w="2336"/>
      </w:tblGrid>
      <w:tr w:rsidR="00C42539" w:rsidRPr="00C54C5D" w14:paraId="49DB8C80" w14:textId="77777777" w:rsidTr="007D0D39">
        <w:trPr>
          <w:trHeight w:val="636"/>
          <w:tblHeader/>
          <w:jc w:val="center"/>
        </w:trPr>
        <w:tc>
          <w:tcPr>
            <w:tcW w:w="90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8F84CD7"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28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8A8CE3D"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 xml:space="preserve">Liczba opracowanych programów </w:t>
            </w:r>
            <w:r w:rsidRPr="00C54C5D">
              <w:rPr>
                <w:rFonts w:ascii="Arial" w:hAnsi="Arial" w:cs="Arial"/>
                <w:iCs/>
                <w:sz w:val="18"/>
                <w:szCs w:val="20"/>
              </w:rPr>
              <w:t>(edukacyjnych, profilaktycznych)</w:t>
            </w:r>
          </w:p>
        </w:tc>
        <w:tc>
          <w:tcPr>
            <w:tcW w:w="288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FCD6FF"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 xml:space="preserve">Liczba zrealizowanych programów </w:t>
            </w:r>
            <w:r w:rsidRPr="00C54C5D">
              <w:rPr>
                <w:rFonts w:ascii="Arial" w:hAnsi="Arial" w:cs="Arial"/>
                <w:iCs/>
                <w:sz w:val="18"/>
                <w:szCs w:val="20"/>
              </w:rPr>
              <w:t>(edukacyjnych, profilaktycznych)</w:t>
            </w:r>
          </w:p>
        </w:tc>
        <w:tc>
          <w:tcPr>
            <w:tcW w:w="233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4D0D080"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Liczba uczestników programów</w:t>
            </w:r>
          </w:p>
        </w:tc>
      </w:tr>
      <w:tr w:rsidR="00C42539" w:rsidRPr="00C54C5D" w14:paraId="748C9667" w14:textId="77777777" w:rsidTr="00966DB9">
        <w:trPr>
          <w:trHeight w:val="242"/>
          <w:jc w:val="center"/>
        </w:trPr>
        <w:tc>
          <w:tcPr>
            <w:tcW w:w="906" w:type="dxa"/>
            <w:tcBorders>
              <w:top w:val="double" w:sz="4" w:space="0" w:color="auto"/>
            </w:tcBorders>
          </w:tcPr>
          <w:p w14:paraId="06A9E7B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2888" w:type="dxa"/>
            <w:tcBorders>
              <w:top w:val="double" w:sz="4" w:space="0" w:color="auto"/>
            </w:tcBorders>
          </w:tcPr>
          <w:p w14:paraId="3F2B097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24</w:t>
            </w:r>
          </w:p>
        </w:tc>
        <w:tc>
          <w:tcPr>
            <w:tcW w:w="2888" w:type="dxa"/>
            <w:tcBorders>
              <w:top w:val="double" w:sz="4" w:space="0" w:color="auto"/>
            </w:tcBorders>
          </w:tcPr>
          <w:p w14:paraId="7116AD4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24</w:t>
            </w:r>
          </w:p>
        </w:tc>
        <w:tc>
          <w:tcPr>
            <w:tcW w:w="2336" w:type="dxa"/>
            <w:tcBorders>
              <w:top w:val="double" w:sz="4" w:space="0" w:color="auto"/>
            </w:tcBorders>
          </w:tcPr>
          <w:p w14:paraId="0E01C26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381</w:t>
            </w:r>
          </w:p>
        </w:tc>
      </w:tr>
      <w:tr w:rsidR="00C42539" w:rsidRPr="00C54C5D" w14:paraId="54ACAF75" w14:textId="77777777" w:rsidTr="00C42539">
        <w:trPr>
          <w:trHeight w:val="274"/>
          <w:jc w:val="center"/>
        </w:trPr>
        <w:tc>
          <w:tcPr>
            <w:tcW w:w="906" w:type="dxa"/>
          </w:tcPr>
          <w:p w14:paraId="5072E03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2888" w:type="dxa"/>
          </w:tcPr>
          <w:p w14:paraId="6210359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w:t>
            </w:r>
          </w:p>
        </w:tc>
        <w:tc>
          <w:tcPr>
            <w:tcW w:w="2888" w:type="dxa"/>
          </w:tcPr>
          <w:p w14:paraId="22E4774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24</w:t>
            </w:r>
          </w:p>
        </w:tc>
        <w:tc>
          <w:tcPr>
            <w:tcW w:w="2336" w:type="dxa"/>
          </w:tcPr>
          <w:p w14:paraId="31C1036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508</w:t>
            </w:r>
          </w:p>
        </w:tc>
      </w:tr>
      <w:tr w:rsidR="00C42539" w:rsidRPr="00C54C5D" w14:paraId="5144AC62" w14:textId="77777777" w:rsidTr="00C42539">
        <w:trPr>
          <w:trHeight w:val="278"/>
          <w:jc w:val="center"/>
        </w:trPr>
        <w:tc>
          <w:tcPr>
            <w:tcW w:w="906" w:type="dxa"/>
          </w:tcPr>
          <w:p w14:paraId="7FD3ECF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2888" w:type="dxa"/>
          </w:tcPr>
          <w:p w14:paraId="0036112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w:t>
            </w:r>
          </w:p>
        </w:tc>
        <w:tc>
          <w:tcPr>
            <w:tcW w:w="2888" w:type="dxa"/>
          </w:tcPr>
          <w:p w14:paraId="353BD35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w:t>
            </w:r>
          </w:p>
        </w:tc>
        <w:tc>
          <w:tcPr>
            <w:tcW w:w="2336" w:type="dxa"/>
          </w:tcPr>
          <w:p w14:paraId="53286F5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250</w:t>
            </w:r>
          </w:p>
        </w:tc>
      </w:tr>
      <w:tr w:rsidR="00C42539" w:rsidRPr="00C54C5D" w14:paraId="49B97348" w14:textId="77777777" w:rsidTr="00C42539">
        <w:trPr>
          <w:trHeight w:val="253"/>
          <w:jc w:val="center"/>
        </w:trPr>
        <w:tc>
          <w:tcPr>
            <w:tcW w:w="906" w:type="dxa"/>
          </w:tcPr>
          <w:p w14:paraId="5295F98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2888" w:type="dxa"/>
          </w:tcPr>
          <w:p w14:paraId="5E92864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18</w:t>
            </w:r>
          </w:p>
        </w:tc>
        <w:tc>
          <w:tcPr>
            <w:tcW w:w="2888" w:type="dxa"/>
          </w:tcPr>
          <w:p w14:paraId="36367AF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w:t>
            </w:r>
          </w:p>
        </w:tc>
        <w:tc>
          <w:tcPr>
            <w:tcW w:w="2336" w:type="dxa"/>
          </w:tcPr>
          <w:p w14:paraId="6318CE9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265</w:t>
            </w:r>
          </w:p>
        </w:tc>
      </w:tr>
    </w:tbl>
    <w:p w14:paraId="6A886C7E"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0EB707BA" w14:textId="77D87CCF" w:rsidR="00C42539" w:rsidRPr="00B444D9" w:rsidRDefault="00C42539" w:rsidP="00811795">
      <w:pPr>
        <w:spacing w:after="120"/>
        <w:ind w:firstLine="709"/>
        <w:jc w:val="both"/>
        <w:rPr>
          <w:rFonts w:ascii="Arial" w:hAnsi="Arial" w:cs="Arial"/>
        </w:rPr>
      </w:pPr>
      <w:r w:rsidRPr="00B444D9">
        <w:rPr>
          <w:rFonts w:ascii="Arial" w:hAnsi="Arial" w:cs="Arial"/>
        </w:rPr>
        <w:t>Powiatowe Centra Pomocy Rodzinie mogą występować do Wojewody o przyznanie środków na realizację programów korekcyjno-edukacyjnych dla osób stosujących przemoc w</w:t>
      </w:r>
      <w:r w:rsidR="001A0132">
        <w:rPr>
          <w:rFonts w:ascii="Arial" w:hAnsi="Arial" w:cs="Arial"/>
        </w:rPr>
        <w:t> </w:t>
      </w:r>
      <w:r w:rsidRPr="00B444D9">
        <w:rPr>
          <w:rFonts w:ascii="Arial" w:hAnsi="Arial" w:cs="Arial"/>
        </w:rPr>
        <w:t xml:space="preserve">rodzinie. </w:t>
      </w:r>
      <w:r w:rsidR="005B1672" w:rsidRPr="00B444D9">
        <w:rPr>
          <w:rFonts w:ascii="Arial" w:hAnsi="Arial" w:cs="Arial"/>
        </w:rPr>
        <w:t>W</w:t>
      </w:r>
      <w:r w:rsidR="005D51FD" w:rsidRPr="00B444D9">
        <w:rPr>
          <w:rFonts w:ascii="Arial" w:hAnsi="Arial" w:cs="Arial"/>
        </w:rPr>
        <w:t xml:space="preserve"> analizowanym okresie zrealizowano 55 PK-E. </w:t>
      </w:r>
      <w:r w:rsidRPr="00B444D9">
        <w:rPr>
          <w:rFonts w:ascii="Arial" w:hAnsi="Arial" w:cs="Arial"/>
        </w:rPr>
        <w:t xml:space="preserve">Analizując udział osób w </w:t>
      </w:r>
      <w:r w:rsidR="005D51FD" w:rsidRPr="00B444D9">
        <w:rPr>
          <w:rFonts w:ascii="Arial" w:hAnsi="Arial" w:cs="Arial"/>
        </w:rPr>
        <w:t xml:space="preserve">PK-E </w:t>
      </w:r>
      <w:r w:rsidRPr="00B444D9">
        <w:rPr>
          <w:rFonts w:ascii="Arial" w:hAnsi="Arial" w:cs="Arial"/>
        </w:rPr>
        <w:t>należy podkreślić, że z tej formy wsparcia korzystali zdecydowanie częściej mężczyźni. Potwierdzają to wcześniej prezentowane dane, świadczące o tym,</w:t>
      </w:r>
      <w:r w:rsidR="00DB160F" w:rsidRPr="00B444D9">
        <w:rPr>
          <w:rFonts w:ascii="Arial" w:hAnsi="Arial" w:cs="Arial"/>
        </w:rPr>
        <w:t xml:space="preserve"> że przemoc w rodzinie stosują</w:t>
      </w:r>
      <w:r w:rsidRPr="00B444D9">
        <w:rPr>
          <w:rFonts w:ascii="Arial" w:hAnsi="Arial" w:cs="Arial"/>
        </w:rPr>
        <w:t xml:space="preserve"> najczęściej mężczyźni. Mimo to warto podkreślić, że na przestrzeni lat 2012-2015</w:t>
      </w:r>
      <w:r w:rsidR="00DB160F" w:rsidRPr="00B444D9">
        <w:rPr>
          <w:rFonts w:ascii="Arial" w:hAnsi="Arial" w:cs="Arial"/>
        </w:rPr>
        <w:t xml:space="preserve"> tylko 3 kobiety wzięły udział w tych działaniach jako uczestniczki</w:t>
      </w:r>
      <w:r w:rsidRPr="00B444D9">
        <w:rPr>
          <w:rFonts w:ascii="Arial" w:hAnsi="Arial" w:cs="Arial"/>
        </w:rPr>
        <w:t>. Wszystkie ukończyły udział w</w:t>
      </w:r>
      <w:r w:rsidR="001A0132">
        <w:rPr>
          <w:rFonts w:ascii="Arial" w:hAnsi="Arial" w:cs="Arial"/>
        </w:rPr>
        <w:t> </w:t>
      </w:r>
      <w:r w:rsidRPr="00B444D9">
        <w:rPr>
          <w:rFonts w:ascii="Arial" w:hAnsi="Arial" w:cs="Arial"/>
        </w:rPr>
        <w:t xml:space="preserve">programach. </w:t>
      </w:r>
    </w:p>
    <w:p w14:paraId="1EB017E7" w14:textId="719462A6" w:rsidR="00C42539" w:rsidRPr="00B444D9" w:rsidRDefault="00C42539" w:rsidP="00811795">
      <w:pPr>
        <w:spacing w:after="120"/>
        <w:ind w:firstLine="709"/>
        <w:jc w:val="both"/>
        <w:rPr>
          <w:rFonts w:ascii="Arial" w:hAnsi="Arial" w:cs="Arial"/>
        </w:rPr>
      </w:pPr>
      <w:r w:rsidRPr="00B444D9">
        <w:rPr>
          <w:rFonts w:ascii="Arial" w:hAnsi="Arial" w:cs="Arial"/>
        </w:rPr>
        <w:t xml:space="preserve">Poniższa tabela pokazuje, że regularnie rosła liczba mężczyzn </w:t>
      </w:r>
      <w:r w:rsidR="005D51FD" w:rsidRPr="00B444D9">
        <w:rPr>
          <w:rFonts w:ascii="Arial" w:hAnsi="Arial" w:cs="Arial"/>
        </w:rPr>
        <w:t xml:space="preserve">biorących udział </w:t>
      </w:r>
      <w:r w:rsidRPr="00B444D9">
        <w:rPr>
          <w:rFonts w:ascii="Arial" w:hAnsi="Arial" w:cs="Arial"/>
        </w:rPr>
        <w:t>w</w:t>
      </w:r>
      <w:r w:rsidR="001A0132">
        <w:rPr>
          <w:rFonts w:ascii="Arial" w:hAnsi="Arial" w:cs="Arial"/>
        </w:rPr>
        <w:t> </w:t>
      </w:r>
      <w:r w:rsidR="005D51FD" w:rsidRPr="00B444D9">
        <w:rPr>
          <w:rFonts w:ascii="Arial" w:hAnsi="Arial" w:cs="Arial"/>
        </w:rPr>
        <w:t>PK-</w:t>
      </w:r>
      <w:r w:rsidR="00D034BD">
        <w:rPr>
          <w:rFonts w:ascii="Arial" w:hAnsi="Arial" w:cs="Arial"/>
        </w:rPr>
        <w:t> </w:t>
      </w:r>
      <w:r w:rsidR="005D51FD" w:rsidRPr="00B444D9">
        <w:rPr>
          <w:rFonts w:ascii="Arial" w:hAnsi="Arial" w:cs="Arial"/>
        </w:rPr>
        <w:t>E</w:t>
      </w:r>
      <w:r w:rsidRPr="00B444D9">
        <w:rPr>
          <w:rFonts w:ascii="Arial" w:hAnsi="Arial" w:cs="Arial"/>
        </w:rPr>
        <w:t>. Średnio 72% z nich ukończyło swój udział w programach. Z uzyskanych danych wynika, że kobiety wykazują się większą motywacją do zmiany swoich zachowań lub chęcią udziału w</w:t>
      </w:r>
      <w:r w:rsidR="001641DE">
        <w:rPr>
          <w:rFonts w:ascii="Arial" w:hAnsi="Arial" w:cs="Arial"/>
        </w:rPr>
        <w:t xml:space="preserve"> </w:t>
      </w:r>
      <w:r w:rsidRPr="00B444D9">
        <w:rPr>
          <w:rFonts w:ascii="Arial" w:hAnsi="Arial" w:cs="Arial"/>
        </w:rPr>
        <w:t xml:space="preserve">programie. Rosnąca liczba uczestników świadczy o tym, że powiaty i organy ścigania </w:t>
      </w:r>
      <w:r w:rsidR="008F6C83" w:rsidRPr="00B444D9">
        <w:rPr>
          <w:rFonts w:ascii="Arial" w:hAnsi="Arial" w:cs="Arial"/>
        </w:rPr>
        <w:t>są coraz bardziej skuteczne</w:t>
      </w:r>
      <w:r w:rsidRPr="00B444D9">
        <w:rPr>
          <w:rFonts w:ascii="Arial" w:hAnsi="Arial" w:cs="Arial"/>
        </w:rPr>
        <w:t xml:space="preserve"> w przeciwdziałaniu przemocy w rodzinie.</w:t>
      </w:r>
      <w:bookmarkStart w:id="37" w:name="_Toc457967168"/>
    </w:p>
    <w:p w14:paraId="6491CEA2" w14:textId="77777777" w:rsidR="00C42539" w:rsidRPr="00B444D9" w:rsidRDefault="00174ABC" w:rsidP="00816FBD">
      <w:pPr>
        <w:pStyle w:val="Legenda"/>
        <w:spacing w:after="120" w:line="276" w:lineRule="auto"/>
        <w:jc w:val="both"/>
        <w:rPr>
          <w:rFonts w:ascii="Arial" w:hAnsi="Arial" w:cs="Arial"/>
          <w:sz w:val="22"/>
        </w:rPr>
      </w:pPr>
      <w:r w:rsidRPr="00B444D9">
        <w:rPr>
          <w:rFonts w:ascii="Arial" w:hAnsi="Arial" w:cs="Arial"/>
          <w:sz w:val="22"/>
        </w:rPr>
        <w:br w:type="page"/>
      </w:r>
      <w:r w:rsidR="00C42539" w:rsidRPr="008E3EAA">
        <w:rPr>
          <w:rFonts w:ascii="Arial" w:hAnsi="Arial" w:cs="Arial"/>
          <w:color w:val="1F3864" w:themeColor="accent1" w:themeShade="80"/>
          <w:sz w:val="22"/>
        </w:rPr>
        <w:lastRenderedPageBreak/>
        <w:t>Tabela</w:t>
      </w:r>
      <w:r w:rsidR="00032E5F" w:rsidRPr="008E3EAA">
        <w:rPr>
          <w:rFonts w:ascii="Arial" w:hAnsi="Arial" w:cs="Arial"/>
          <w:color w:val="1F3864" w:themeColor="accent1" w:themeShade="80"/>
          <w:sz w:val="22"/>
        </w:rPr>
        <w:t xml:space="preserve"> 3</w:t>
      </w:r>
      <w:r w:rsidR="004B7380" w:rsidRPr="008E3EAA">
        <w:rPr>
          <w:rFonts w:ascii="Arial" w:hAnsi="Arial" w:cs="Arial"/>
          <w:color w:val="1F3864" w:themeColor="accent1" w:themeShade="80"/>
          <w:sz w:val="22"/>
        </w:rPr>
        <w:t>2</w:t>
      </w:r>
      <w:r w:rsidR="00C42539" w:rsidRPr="008E3EAA">
        <w:rPr>
          <w:rFonts w:ascii="Arial" w:hAnsi="Arial" w:cs="Arial"/>
          <w:color w:val="1F3864" w:themeColor="accent1" w:themeShade="80"/>
          <w:sz w:val="22"/>
        </w:rPr>
        <w:t>. Liczba osób przystępujących i osób, które zakończyły udział w programach korekcyjno</w:t>
      </w:r>
      <w:r w:rsidR="00963F9B" w:rsidRPr="008E3EAA">
        <w:rPr>
          <w:rFonts w:ascii="Arial" w:hAnsi="Arial" w:cs="Arial"/>
          <w:color w:val="1F3864" w:themeColor="accent1" w:themeShade="80"/>
          <w:sz w:val="22"/>
        </w:rPr>
        <w:t xml:space="preserve">-edukacyjnych w </w:t>
      </w:r>
      <w:r w:rsidR="00C42539" w:rsidRPr="008E3EAA">
        <w:rPr>
          <w:rFonts w:ascii="Arial" w:hAnsi="Arial" w:cs="Arial"/>
          <w:color w:val="1F3864" w:themeColor="accent1" w:themeShade="80"/>
          <w:sz w:val="22"/>
        </w:rPr>
        <w:t>latach 2012-2015</w:t>
      </w:r>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Udział w programach korekcyjno-edukacyjnych."/>
        <w:tblDescription w:val="Liczba osób przystępujących i osób, które zakończyły udział w programach korekcyjno-edukacyjnych w latach 2012-2015."/>
      </w:tblPr>
      <w:tblGrid>
        <w:gridCol w:w="765"/>
        <w:gridCol w:w="1839"/>
        <w:gridCol w:w="986"/>
        <w:gridCol w:w="1221"/>
        <w:gridCol w:w="980"/>
        <w:gridCol w:w="1221"/>
        <w:gridCol w:w="931"/>
        <w:gridCol w:w="1097"/>
      </w:tblGrid>
      <w:tr w:rsidR="005D51FD" w:rsidRPr="00C54C5D" w14:paraId="1EA2F4B3" w14:textId="77777777" w:rsidTr="007D0D39">
        <w:trPr>
          <w:trHeight w:val="1508"/>
          <w:tblHeader/>
          <w:jc w:val="center"/>
        </w:trPr>
        <w:tc>
          <w:tcPr>
            <w:tcW w:w="769" w:type="dxa"/>
            <w:vMerge w:val="restart"/>
            <w:tcBorders>
              <w:top w:val="double" w:sz="4" w:space="0" w:color="auto"/>
              <w:left w:val="double" w:sz="4" w:space="0" w:color="auto"/>
              <w:right w:val="double" w:sz="4" w:space="0" w:color="auto"/>
            </w:tcBorders>
            <w:shd w:val="clear" w:color="auto" w:fill="1F3864" w:themeFill="accent1" w:themeFillShade="80"/>
          </w:tcPr>
          <w:p w14:paraId="48B11543"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851" w:type="dxa"/>
            <w:vMerge w:val="restart"/>
            <w:tcBorders>
              <w:top w:val="double" w:sz="4" w:space="0" w:color="auto"/>
              <w:left w:val="double" w:sz="4" w:space="0" w:color="auto"/>
              <w:right w:val="double" w:sz="4" w:space="0" w:color="auto"/>
            </w:tcBorders>
            <w:shd w:val="clear" w:color="auto" w:fill="1F3864" w:themeFill="accent1" w:themeFillShade="80"/>
          </w:tcPr>
          <w:p w14:paraId="4C898135"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edycji </w:t>
            </w:r>
            <w:r w:rsidRPr="00C54C5D">
              <w:rPr>
                <w:rFonts w:ascii="Arial" w:hAnsi="Arial" w:cs="Arial"/>
                <w:b/>
                <w:bCs/>
                <w:iCs/>
                <w:sz w:val="18"/>
                <w:szCs w:val="20"/>
              </w:rPr>
              <w:t>programów korekcyjno-edukacyjnych</w:t>
            </w:r>
          </w:p>
        </w:tc>
        <w:tc>
          <w:tcPr>
            <w:tcW w:w="2213"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22EAE3C"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które przystąpiły do uczestnictwa w </w:t>
            </w:r>
            <w:r w:rsidRPr="00C54C5D">
              <w:rPr>
                <w:rFonts w:ascii="Arial" w:hAnsi="Arial" w:cs="Arial"/>
                <w:b/>
                <w:bCs/>
                <w:iCs/>
                <w:sz w:val="18"/>
                <w:szCs w:val="20"/>
              </w:rPr>
              <w:t>programach korekcyjno-edukacyjnych</w:t>
            </w:r>
          </w:p>
        </w:tc>
        <w:tc>
          <w:tcPr>
            <w:tcW w:w="220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3DF27C9"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które zakończyły udział w </w:t>
            </w:r>
            <w:r w:rsidRPr="00C54C5D">
              <w:rPr>
                <w:rFonts w:ascii="Arial" w:hAnsi="Arial" w:cs="Arial"/>
                <w:b/>
                <w:bCs/>
                <w:iCs/>
                <w:sz w:val="18"/>
                <w:szCs w:val="20"/>
              </w:rPr>
              <w:t>programach korekcyjno-edukacyjnych</w:t>
            </w:r>
          </w:p>
        </w:tc>
        <w:tc>
          <w:tcPr>
            <w:tcW w:w="202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3062AC2"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Wskaźnik ukończenia udziału w </w:t>
            </w:r>
            <w:r w:rsidRPr="00C54C5D">
              <w:rPr>
                <w:rFonts w:ascii="Arial" w:hAnsi="Arial" w:cs="Arial"/>
                <w:b/>
                <w:bCs/>
                <w:iCs/>
                <w:sz w:val="18"/>
                <w:szCs w:val="20"/>
              </w:rPr>
              <w:t>programach korekcyjno-edukacyjnych</w:t>
            </w:r>
          </w:p>
        </w:tc>
      </w:tr>
      <w:tr w:rsidR="005D51FD" w:rsidRPr="00C54C5D" w14:paraId="1F689EEC" w14:textId="77777777" w:rsidTr="007D0D39">
        <w:trPr>
          <w:trHeight w:val="249"/>
          <w:tblHeader/>
          <w:jc w:val="center"/>
        </w:trPr>
        <w:tc>
          <w:tcPr>
            <w:tcW w:w="769" w:type="dxa"/>
            <w:vMerge/>
            <w:tcBorders>
              <w:left w:val="double" w:sz="4" w:space="0" w:color="auto"/>
              <w:bottom w:val="double" w:sz="4" w:space="0" w:color="auto"/>
              <w:right w:val="double" w:sz="4" w:space="0" w:color="auto"/>
            </w:tcBorders>
            <w:shd w:val="clear" w:color="auto" w:fill="1F3864" w:themeFill="accent1" w:themeFillShade="80"/>
          </w:tcPr>
          <w:p w14:paraId="6C922E8D" w14:textId="77777777" w:rsidR="005D51FD" w:rsidRPr="00C54C5D" w:rsidRDefault="005D51FD" w:rsidP="00816FBD">
            <w:pPr>
              <w:pStyle w:val="Akapitzlist1"/>
              <w:spacing w:after="120"/>
              <w:ind w:left="0"/>
              <w:jc w:val="center"/>
              <w:rPr>
                <w:rFonts w:ascii="Arial" w:hAnsi="Arial" w:cs="Arial"/>
                <w:iCs/>
                <w:sz w:val="18"/>
                <w:szCs w:val="20"/>
              </w:rPr>
            </w:pPr>
          </w:p>
        </w:tc>
        <w:tc>
          <w:tcPr>
            <w:tcW w:w="1851" w:type="dxa"/>
            <w:vMerge/>
            <w:tcBorders>
              <w:left w:val="double" w:sz="4" w:space="0" w:color="auto"/>
              <w:bottom w:val="double" w:sz="4" w:space="0" w:color="auto"/>
              <w:right w:val="double" w:sz="4" w:space="0" w:color="auto"/>
            </w:tcBorders>
            <w:shd w:val="clear" w:color="auto" w:fill="1F3864" w:themeFill="accent1" w:themeFillShade="80"/>
          </w:tcPr>
          <w:p w14:paraId="3F10B88E" w14:textId="77777777" w:rsidR="005D51FD" w:rsidRPr="00C54C5D" w:rsidRDefault="005D51FD" w:rsidP="00816FBD">
            <w:pPr>
              <w:pStyle w:val="Akapitzlist1"/>
              <w:spacing w:after="120"/>
              <w:ind w:left="0"/>
              <w:jc w:val="center"/>
              <w:rPr>
                <w:rFonts w:ascii="Arial" w:hAnsi="Arial" w:cs="Arial"/>
                <w:iCs/>
                <w:sz w:val="18"/>
                <w:szCs w:val="20"/>
              </w:rPr>
            </w:pPr>
          </w:p>
        </w:tc>
        <w:tc>
          <w:tcPr>
            <w:tcW w:w="98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F84F7A0"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Kobiety</w:t>
            </w:r>
          </w:p>
        </w:tc>
        <w:tc>
          <w:tcPr>
            <w:tcW w:w="122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B1C9F60"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Mężczyźni</w:t>
            </w:r>
          </w:p>
        </w:tc>
        <w:tc>
          <w:tcPr>
            <w:tcW w:w="98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41AEF3C"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Kobiety</w:t>
            </w:r>
          </w:p>
        </w:tc>
        <w:tc>
          <w:tcPr>
            <w:tcW w:w="122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8587D9B"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Mężczyźni</w:t>
            </w:r>
          </w:p>
        </w:tc>
        <w:tc>
          <w:tcPr>
            <w:tcW w:w="93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D76E9D"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Kobiety</w:t>
            </w:r>
          </w:p>
        </w:tc>
        <w:tc>
          <w:tcPr>
            <w:tcW w:w="10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4BB4592" w14:textId="77777777" w:rsidR="005D51FD" w:rsidRPr="00C54C5D" w:rsidRDefault="005D51F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Mężczyźni</w:t>
            </w:r>
          </w:p>
        </w:tc>
      </w:tr>
      <w:tr w:rsidR="00C42539" w:rsidRPr="00C54C5D" w14:paraId="64E1A62E" w14:textId="77777777" w:rsidTr="00966DB9">
        <w:trPr>
          <w:trHeight w:val="249"/>
          <w:jc w:val="center"/>
        </w:trPr>
        <w:tc>
          <w:tcPr>
            <w:tcW w:w="769" w:type="dxa"/>
            <w:tcBorders>
              <w:top w:val="double" w:sz="4" w:space="0" w:color="auto"/>
            </w:tcBorders>
          </w:tcPr>
          <w:p w14:paraId="0BA5960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851" w:type="dxa"/>
            <w:tcBorders>
              <w:top w:val="double" w:sz="4" w:space="0" w:color="auto"/>
            </w:tcBorders>
          </w:tcPr>
          <w:p w14:paraId="6A788F2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w:t>
            </w:r>
          </w:p>
        </w:tc>
        <w:tc>
          <w:tcPr>
            <w:tcW w:w="989" w:type="dxa"/>
            <w:tcBorders>
              <w:top w:val="double" w:sz="4" w:space="0" w:color="auto"/>
            </w:tcBorders>
          </w:tcPr>
          <w:p w14:paraId="2E18055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1224" w:type="dxa"/>
            <w:tcBorders>
              <w:top w:val="double" w:sz="4" w:space="0" w:color="auto"/>
            </w:tcBorders>
          </w:tcPr>
          <w:p w14:paraId="6A9182F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105</w:t>
            </w:r>
          </w:p>
        </w:tc>
        <w:tc>
          <w:tcPr>
            <w:tcW w:w="983" w:type="dxa"/>
            <w:tcBorders>
              <w:top w:val="double" w:sz="4" w:space="0" w:color="auto"/>
            </w:tcBorders>
          </w:tcPr>
          <w:p w14:paraId="6B5B207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1225" w:type="dxa"/>
            <w:tcBorders>
              <w:top w:val="double" w:sz="4" w:space="0" w:color="auto"/>
            </w:tcBorders>
          </w:tcPr>
          <w:p w14:paraId="21F8648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86</w:t>
            </w:r>
          </w:p>
        </w:tc>
        <w:tc>
          <w:tcPr>
            <w:tcW w:w="933" w:type="dxa"/>
            <w:tcBorders>
              <w:top w:val="double" w:sz="4" w:space="0" w:color="auto"/>
            </w:tcBorders>
            <w:vAlign w:val="bottom"/>
          </w:tcPr>
          <w:p w14:paraId="51360C1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100%</w:t>
            </w:r>
          </w:p>
        </w:tc>
        <w:tc>
          <w:tcPr>
            <w:tcW w:w="1091" w:type="dxa"/>
            <w:tcBorders>
              <w:top w:val="double" w:sz="4" w:space="0" w:color="auto"/>
            </w:tcBorders>
            <w:vAlign w:val="bottom"/>
          </w:tcPr>
          <w:p w14:paraId="217A1E1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82%</w:t>
            </w:r>
          </w:p>
        </w:tc>
      </w:tr>
      <w:tr w:rsidR="00C42539" w:rsidRPr="00C54C5D" w14:paraId="6A9FF706" w14:textId="77777777" w:rsidTr="00C42539">
        <w:trPr>
          <w:trHeight w:val="196"/>
          <w:jc w:val="center"/>
        </w:trPr>
        <w:tc>
          <w:tcPr>
            <w:tcW w:w="769" w:type="dxa"/>
          </w:tcPr>
          <w:p w14:paraId="3FB131A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851" w:type="dxa"/>
          </w:tcPr>
          <w:p w14:paraId="0BCA2EE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13</w:t>
            </w:r>
          </w:p>
        </w:tc>
        <w:tc>
          <w:tcPr>
            <w:tcW w:w="989" w:type="dxa"/>
          </w:tcPr>
          <w:p w14:paraId="6675407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224" w:type="dxa"/>
          </w:tcPr>
          <w:p w14:paraId="3B36B6B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156</w:t>
            </w:r>
          </w:p>
        </w:tc>
        <w:tc>
          <w:tcPr>
            <w:tcW w:w="983" w:type="dxa"/>
          </w:tcPr>
          <w:p w14:paraId="3D0CB87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225" w:type="dxa"/>
          </w:tcPr>
          <w:p w14:paraId="2C0D7E3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105</w:t>
            </w:r>
          </w:p>
        </w:tc>
        <w:tc>
          <w:tcPr>
            <w:tcW w:w="933" w:type="dxa"/>
          </w:tcPr>
          <w:p w14:paraId="1CB05E7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w:t>
            </w:r>
          </w:p>
        </w:tc>
        <w:tc>
          <w:tcPr>
            <w:tcW w:w="1091" w:type="dxa"/>
            <w:vAlign w:val="bottom"/>
          </w:tcPr>
          <w:p w14:paraId="352514E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67%</w:t>
            </w:r>
          </w:p>
        </w:tc>
      </w:tr>
      <w:tr w:rsidR="00C42539" w:rsidRPr="00C54C5D" w14:paraId="6825B88B" w14:textId="77777777" w:rsidTr="00C42539">
        <w:trPr>
          <w:trHeight w:val="233"/>
          <w:jc w:val="center"/>
        </w:trPr>
        <w:tc>
          <w:tcPr>
            <w:tcW w:w="769" w:type="dxa"/>
          </w:tcPr>
          <w:p w14:paraId="15D48CD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851" w:type="dxa"/>
          </w:tcPr>
          <w:p w14:paraId="162C61B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w:t>
            </w:r>
          </w:p>
        </w:tc>
        <w:tc>
          <w:tcPr>
            <w:tcW w:w="989" w:type="dxa"/>
          </w:tcPr>
          <w:p w14:paraId="3FAD46C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224" w:type="dxa"/>
          </w:tcPr>
          <w:p w14:paraId="75811AF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181</w:t>
            </w:r>
          </w:p>
        </w:tc>
        <w:tc>
          <w:tcPr>
            <w:tcW w:w="983" w:type="dxa"/>
          </w:tcPr>
          <w:p w14:paraId="74F3FA9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225" w:type="dxa"/>
          </w:tcPr>
          <w:p w14:paraId="4EE1B87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137</w:t>
            </w:r>
          </w:p>
        </w:tc>
        <w:tc>
          <w:tcPr>
            <w:tcW w:w="933" w:type="dxa"/>
            <w:vAlign w:val="bottom"/>
          </w:tcPr>
          <w:p w14:paraId="446DA07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100%</w:t>
            </w:r>
          </w:p>
        </w:tc>
        <w:tc>
          <w:tcPr>
            <w:tcW w:w="1091" w:type="dxa"/>
            <w:vAlign w:val="bottom"/>
          </w:tcPr>
          <w:p w14:paraId="3CB0DD4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76%</w:t>
            </w:r>
          </w:p>
        </w:tc>
      </w:tr>
      <w:tr w:rsidR="00C42539" w:rsidRPr="00C54C5D" w14:paraId="23D5A22A" w14:textId="77777777" w:rsidTr="00C42539">
        <w:trPr>
          <w:trHeight w:val="274"/>
          <w:jc w:val="center"/>
        </w:trPr>
        <w:tc>
          <w:tcPr>
            <w:tcW w:w="769" w:type="dxa"/>
          </w:tcPr>
          <w:p w14:paraId="0A259ED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851" w:type="dxa"/>
          </w:tcPr>
          <w:p w14:paraId="604B589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14</w:t>
            </w:r>
          </w:p>
        </w:tc>
        <w:tc>
          <w:tcPr>
            <w:tcW w:w="989" w:type="dxa"/>
          </w:tcPr>
          <w:p w14:paraId="4593C6A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224" w:type="dxa"/>
          </w:tcPr>
          <w:p w14:paraId="51387D9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177</w:t>
            </w:r>
          </w:p>
        </w:tc>
        <w:tc>
          <w:tcPr>
            <w:tcW w:w="983" w:type="dxa"/>
          </w:tcPr>
          <w:p w14:paraId="7F36AE9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225" w:type="dxa"/>
          </w:tcPr>
          <w:p w14:paraId="6FD3F10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110</w:t>
            </w:r>
          </w:p>
        </w:tc>
        <w:tc>
          <w:tcPr>
            <w:tcW w:w="933" w:type="dxa"/>
          </w:tcPr>
          <w:p w14:paraId="30D2793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w:t>
            </w:r>
          </w:p>
        </w:tc>
        <w:tc>
          <w:tcPr>
            <w:tcW w:w="1091" w:type="dxa"/>
            <w:vAlign w:val="bottom"/>
          </w:tcPr>
          <w:p w14:paraId="15817E4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62%</w:t>
            </w:r>
          </w:p>
        </w:tc>
      </w:tr>
    </w:tbl>
    <w:p w14:paraId="55BAE638"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E1EDEB0" w14:textId="6DE5E5D7" w:rsidR="00C42539" w:rsidRPr="00B444D9" w:rsidRDefault="00C42539" w:rsidP="00811795">
      <w:pPr>
        <w:spacing w:after="120"/>
        <w:ind w:firstLine="709"/>
        <w:jc w:val="both"/>
        <w:rPr>
          <w:rFonts w:ascii="Arial" w:hAnsi="Arial" w:cs="Arial"/>
        </w:rPr>
      </w:pPr>
      <w:r w:rsidRPr="00B444D9">
        <w:rPr>
          <w:rFonts w:ascii="Arial" w:hAnsi="Arial" w:cs="Arial"/>
        </w:rPr>
        <w:t xml:space="preserve">Przyczyną braku ukończenia programu korekcyjno-edukacyjnego był najczęściej brak motywacji uczestników – 38,2%. </w:t>
      </w:r>
      <w:r w:rsidR="005D51FD" w:rsidRPr="00B444D9">
        <w:rPr>
          <w:rFonts w:ascii="Arial" w:hAnsi="Arial" w:cs="Arial"/>
        </w:rPr>
        <w:t>Należy zwiększyć efektywność progr</w:t>
      </w:r>
      <w:r w:rsidR="005B1672" w:rsidRPr="00B444D9">
        <w:rPr>
          <w:rFonts w:ascii="Arial" w:hAnsi="Arial" w:cs="Arial"/>
        </w:rPr>
        <w:t>amów korekcyjno-</w:t>
      </w:r>
      <w:r w:rsidR="00D034BD">
        <w:rPr>
          <w:rFonts w:ascii="Arial" w:hAnsi="Arial" w:cs="Arial"/>
        </w:rPr>
        <w:t> </w:t>
      </w:r>
      <w:r w:rsidR="005B1672" w:rsidRPr="00B444D9">
        <w:rPr>
          <w:rFonts w:ascii="Arial" w:hAnsi="Arial" w:cs="Arial"/>
        </w:rPr>
        <w:t>edukacyjnych dl</w:t>
      </w:r>
      <w:r w:rsidR="005D51FD" w:rsidRPr="00B444D9">
        <w:rPr>
          <w:rFonts w:ascii="Arial" w:hAnsi="Arial" w:cs="Arial"/>
        </w:rPr>
        <w:t>a</w:t>
      </w:r>
      <w:r w:rsidR="005B1672" w:rsidRPr="00B444D9">
        <w:rPr>
          <w:rFonts w:ascii="Arial" w:hAnsi="Arial" w:cs="Arial"/>
        </w:rPr>
        <w:t xml:space="preserve"> </w:t>
      </w:r>
      <w:r w:rsidR="005D51FD" w:rsidRPr="00B444D9">
        <w:rPr>
          <w:rFonts w:ascii="Arial" w:hAnsi="Arial" w:cs="Arial"/>
        </w:rPr>
        <w:t>osób stosujących przemoc w rodzinie.</w:t>
      </w:r>
    </w:p>
    <w:p w14:paraId="0151F8CF" w14:textId="4DFF8505" w:rsidR="005B1672" w:rsidRPr="00B444D9" w:rsidRDefault="00C42539" w:rsidP="00811795">
      <w:pPr>
        <w:spacing w:after="120"/>
        <w:ind w:firstLine="709"/>
        <w:jc w:val="both"/>
        <w:rPr>
          <w:rFonts w:ascii="Arial" w:hAnsi="Arial" w:cs="Arial"/>
        </w:rPr>
      </w:pPr>
      <w:r w:rsidRPr="00B444D9">
        <w:rPr>
          <w:rFonts w:ascii="Arial" w:hAnsi="Arial" w:cs="Arial"/>
        </w:rPr>
        <w:t>Wśród badanych podmiotów na poziomie powiatu, 60% wskazuje, że ich instytucja monitoruje</w:t>
      </w:r>
      <w:r w:rsidR="00463285" w:rsidRPr="00B444D9">
        <w:rPr>
          <w:rFonts w:ascii="Arial" w:hAnsi="Arial" w:cs="Arial"/>
        </w:rPr>
        <w:t xml:space="preserve"> losy</w:t>
      </w:r>
      <w:r w:rsidRPr="00B444D9">
        <w:rPr>
          <w:rFonts w:ascii="Arial" w:hAnsi="Arial" w:cs="Arial"/>
        </w:rPr>
        <w:t xml:space="preserve"> uczestników programów korekcyjno-edukacyjnych. Najczęściej podmioty podejmują kontakty z instytucjami znajdującymi się w miejscu zamieszkania monitorowanej osoby lub rodziny – 40,9% odpowiedzi. Poza tym, prowadzony jest regularny kontakt telefoniczny i osobisty z monitorowanymi osobami, a dodatkowo prowadzona jest karta monitorowania. Wśród wskazanych sposobów monitorowania brakuje natomiast kontaktów z</w:t>
      </w:r>
      <w:r w:rsidR="003D77DD">
        <w:rPr>
          <w:rFonts w:ascii="Arial" w:hAnsi="Arial" w:cs="Arial"/>
        </w:rPr>
        <w:t> </w:t>
      </w:r>
      <w:r w:rsidRPr="00B444D9">
        <w:rPr>
          <w:rFonts w:ascii="Arial" w:hAnsi="Arial" w:cs="Arial"/>
        </w:rPr>
        <w:t>zespołami interdyscyplinarnymi, które zajmują się problemem w poszczególnych gminach.</w:t>
      </w:r>
      <w:bookmarkStart w:id="38" w:name="_Toc457967106"/>
    </w:p>
    <w:p w14:paraId="40C2BBD8" w14:textId="77777777" w:rsidR="00C42539" w:rsidRPr="00B444D9" w:rsidRDefault="00C42539" w:rsidP="00816FBD">
      <w:pPr>
        <w:pStyle w:val="Legenda"/>
        <w:spacing w:after="120" w:line="276" w:lineRule="auto"/>
        <w:jc w:val="both"/>
        <w:rPr>
          <w:rFonts w:ascii="Arial" w:hAnsi="Arial" w:cs="Arial"/>
          <w:sz w:val="22"/>
        </w:rPr>
      </w:pPr>
      <w:r w:rsidRPr="00F50126">
        <w:rPr>
          <w:rFonts w:ascii="Arial" w:hAnsi="Arial" w:cs="Arial"/>
          <w:color w:val="1F3864" w:themeColor="accent1" w:themeShade="80"/>
          <w:sz w:val="22"/>
        </w:rPr>
        <w:t>Wykres</w:t>
      </w:r>
      <w:r w:rsidR="009F4C7E" w:rsidRPr="00F50126">
        <w:rPr>
          <w:rFonts w:ascii="Arial" w:hAnsi="Arial" w:cs="Arial"/>
          <w:color w:val="1F3864" w:themeColor="accent1" w:themeShade="80"/>
          <w:sz w:val="22"/>
        </w:rPr>
        <w:t xml:space="preserve"> 5</w:t>
      </w:r>
      <w:r w:rsidRPr="00F50126">
        <w:rPr>
          <w:rFonts w:ascii="Arial" w:hAnsi="Arial" w:cs="Arial"/>
          <w:color w:val="1F3864" w:themeColor="accent1" w:themeShade="80"/>
          <w:sz w:val="22"/>
        </w:rPr>
        <w:t>. Sposoby monitorowania uczestników programów korekcyjno-edukacyjnych</w:t>
      </w:r>
      <w:bookmarkEnd w:id="38"/>
    </w:p>
    <w:p w14:paraId="09AD327A" w14:textId="656650FB" w:rsidR="00C42539" w:rsidRPr="00B444D9" w:rsidRDefault="00946FB3" w:rsidP="00816FBD">
      <w:pPr>
        <w:spacing w:after="120"/>
        <w:jc w:val="center"/>
        <w:rPr>
          <w:rFonts w:ascii="Arial" w:hAnsi="Arial" w:cs="Arial"/>
        </w:rPr>
      </w:pPr>
      <w:r>
        <w:rPr>
          <w:rFonts w:ascii="Arial" w:hAnsi="Arial" w:cs="Arial"/>
          <w:noProof/>
        </w:rPr>
        <w:drawing>
          <wp:inline distT="0" distB="0" distL="0" distR="0" wp14:anchorId="171B86D1" wp14:editId="43630EB3">
            <wp:extent cx="5657215" cy="2656840"/>
            <wp:effectExtent l="0" t="0" r="635" b="0"/>
            <wp:docPr id="23" name="Obraz 23" descr="Uczestnicy programów korekcyjno-edukacyjnych kontaktują się z instytucją  w miejscu zamieszkania, telefonicznie, prowadzą kartę monitorowania, kontaktują się z osobą , która ukończyła program, kontakt koresponden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215" cy="2656840"/>
                    </a:xfrm>
                    <a:prstGeom prst="rect">
                      <a:avLst/>
                    </a:prstGeom>
                    <a:noFill/>
                  </pic:spPr>
                </pic:pic>
              </a:graphicData>
            </a:graphic>
          </wp:inline>
        </w:drawing>
      </w:r>
    </w:p>
    <w:p w14:paraId="54762B91"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54722AD2" w14:textId="57D0AD9C" w:rsidR="00C42539" w:rsidRPr="00B444D9" w:rsidRDefault="00C42539" w:rsidP="00811795">
      <w:pPr>
        <w:spacing w:after="120"/>
        <w:ind w:firstLine="709"/>
        <w:jc w:val="both"/>
        <w:rPr>
          <w:rFonts w:ascii="Arial" w:hAnsi="Arial" w:cs="Arial"/>
        </w:rPr>
      </w:pPr>
      <w:r w:rsidRPr="00B444D9">
        <w:rPr>
          <w:rFonts w:ascii="Arial" w:hAnsi="Arial" w:cs="Arial"/>
        </w:rPr>
        <w:t xml:space="preserve">Według danych sprawozdawczych z lat 2012-2015, </w:t>
      </w:r>
      <w:r w:rsidR="00274E1F" w:rsidRPr="00B444D9">
        <w:rPr>
          <w:rFonts w:ascii="Arial" w:hAnsi="Arial" w:cs="Arial"/>
        </w:rPr>
        <w:t xml:space="preserve">z 438 osób, które zakończyły udział w PK-E </w:t>
      </w:r>
      <w:r w:rsidR="00DA1957" w:rsidRPr="00B444D9">
        <w:rPr>
          <w:rFonts w:ascii="Arial" w:hAnsi="Arial" w:cs="Arial"/>
        </w:rPr>
        <w:t>łącznie 12 osób</w:t>
      </w:r>
      <w:r w:rsidR="00DB160F" w:rsidRPr="00B444D9">
        <w:rPr>
          <w:rFonts w:ascii="Arial" w:hAnsi="Arial" w:cs="Arial"/>
        </w:rPr>
        <w:t xml:space="preserve"> </w:t>
      </w:r>
      <w:r w:rsidRPr="00B444D9">
        <w:rPr>
          <w:rFonts w:ascii="Arial" w:hAnsi="Arial" w:cs="Arial"/>
        </w:rPr>
        <w:t>wróciło do stosowania przemocy w rodzinie. Najwięcej w latach 2014-</w:t>
      </w:r>
      <w:r w:rsidR="00D034BD">
        <w:rPr>
          <w:rFonts w:ascii="Arial" w:hAnsi="Arial" w:cs="Arial"/>
        </w:rPr>
        <w:t> </w:t>
      </w:r>
      <w:r w:rsidRPr="00B444D9">
        <w:rPr>
          <w:rFonts w:ascii="Arial" w:hAnsi="Arial" w:cs="Arial"/>
        </w:rPr>
        <w:t>2015. Wzrost tego wskaźnika powinien skutkować opracowaniem</w:t>
      </w:r>
      <w:r w:rsidR="00811795" w:rsidRPr="00B444D9">
        <w:rPr>
          <w:rFonts w:ascii="Arial" w:hAnsi="Arial" w:cs="Arial"/>
        </w:rPr>
        <w:t xml:space="preserve"> przez przedstawicieli jednostek realizujących wsparcie</w:t>
      </w:r>
      <w:r w:rsidRPr="00B444D9">
        <w:rPr>
          <w:rFonts w:ascii="Arial" w:hAnsi="Arial" w:cs="Arial"/>
        </w:rPr>
        <w:t xml:space="preserve"> </w:t>
      </w:r>
      <w:r w:rsidR="00DA1957" w:rsidRPr="00B444D9">
        <w:rPr>
          <w:rFonts w:ascii="Arial" w:hAnsi="Arial" w:cs="Arial"/>
        </w:rPr>
        <w:t>bardziej efektywnego</w:t>
      </w:r>
      <w:r w:rsidRPr="00B444D9">
        <w:rPr>
          <w:rFonts w:ascii="Arial" w:hAnsi="Arial" w:cs="Arial"/>
        </w:rPr>
        <w:t xml:space="preserve"> modelu działań </w:t>
      </w:r>
      <w:r w:rsidRPr="00B444D9">
        <w:rPr>
          <w:rFonts w:ascii="Arial" w:hAnsi="Arial" w:cs="Arial"/>
        </w:rPr>
        <w:lastRenderedPageBreak/>
        <w:t>korekcyjno-</w:t>
      </w:r>
      <w:r w:rsidR="00D034BD">
        <w:rPr>
          <w:rFonts w:ascii="Arial" w:hAnsi="Arial" w:cs="Arial"/>
        </w:rPr>
        <w:t> </w:t>
      </w:r>
      <w:r w:rsidRPr="00B444D9">
        <w:rPr>
          <w:rFonts w:ascii="Arial" w:hAnsi="Arial" w:cs="Arial"/>
        </w:rPr>
        <w:t xml:space="preserve">edukacyjnych. </w:t>
      </w:r>
      <w:r w:rsidR="00DA1957" w:rsidRPr="00B444D9">
        <w:rPr>
          <w:rFonts w:ascii="Arial" w:hAnsi="Arial" w:cs="Arial"/>
        </w:rPr>
        <w:t>W tym celu rekomenduje się odwołanie do wytycznych w tym zakresie</w:t>
      </w:r>
      <w:r w:rsidR="00811795" w:rsidRPr="00B444D9">
        <w:rPr>
          <w:rFonts w:ascii="Arial" w:hAnsi="Arial" w:cs="Arial"/>
        </w:rPr>
        <w:t>,</w:t>
      </w:r>
      <w:r w:rsidR="00DA1957" w:rsidRPr="00B444D9">
        <w:rPr>
          <w:rFonts w:ascii="Arial" w:hAnsi="Arial" w:cs="Arial"/>
        </w:rPr>
        <w:t xml:space="preserve"> zawartych w Wojewódzkim Programie Przeciwdziałania Przemocy.</w:t>
      </w:r>
    </w:p>
    <w:p w14:paraId="3AE1AFA1" w14:textId="77777777" w:rsidR="00C42539" w:rsidRPr="00B444D9" w:rsidRDefault="00C42539" w:rsidP="00811795">
      <w:pPr>
        <w:spacing w:after="120"/>
        <w:ind w:firstLine="709"/>
        <w:jc w:val="both"/>
        <w:rPr>
          <w:rFonts w:ascii="Arial" w:hAnsi="Arial" w:cs="Arial"/>
        </w:rPr>
      </w:pPr>
      <w:r w:rsidRPr="00B444D9">
        <w:rPr>
          <w:rFonts w:ascii="Arial" w:hAnsi="Arial" w:cs="Arial"/>
        </w:rPr>
        <w:t>Uczestnicy programów korekcyjno-edukacyjnych to przede wszystkim os</w:t>
      </w:r>
      <w:r w:rsidR="00811795" w:rsidRPr="00B444D9">
        <w:rPr>
          <w:rFonts w:ascii="Arial" w:hAnsi="Arial" w:cs="Arial"/>
        </w:rPr>
        <w:t>oby w wieku 36-60 lat. Najmniejszą liczbę stanowią</w:t>
      </w:r>
      <w:r w:rsidRPr="00B444D9">
        <w:rPr>
          <w:rFonts w:ascii="Arial" w:hAnsi="Arial" w:cs="Arial"/>
        </w:rPr>
        <w:t xml:space="preserve"> osoby powyżej 60 roku życia.</w:t>
      </w:r>
    </w:p>
    <w:p w14:paraId="7F1B7832" w14:textId="77777777" w:rsidR="005D51FD" w:rsidRPr="00B444D9" w:rsidRDefault="00C42539" w:rsidP="00811795">
      <w:pPr>
        <w:spacing w:after="120"/>
        <w:ind w:firstLine="709"/>
        <w:jc w:val="both"/>
        <w:rPr>
          <w:rFonts w:ascii="Arial" w:hAnsi="Arial" w:cs="Arial"/>
        </w:rPr>
      </w:pPr>
      <w:r w:rsidRPr="00B444D9">
        <w:rPr>
          <w:rFonts w:ascii="Arial" w:hAnsi="Arial" w:cs="Arial"/>
        </w:rPr>
        <w:t>Biorąc pod uwa</w:t>
      </w:r>
      <w:r w:rsidR="00811795" w:rsidRPr="00B444D9">
        <w:rPr>
          <w:rFonts w:ascii="Arial" w:hAnsi="Arial" w:cs="Arial"/>
        </w:rPr>
        <w:t>gę miejsce zamieszkania</w:t>
      </w:r>
      <w:r w:rsidRPr="00B444D9">
        <w:rPr>
          <w:rFonts w:ascii="Arial" w:hAnsi="Arial" w:cs="Arial"/>
        </w:rPr>
        <w:t xml:space="preserve"> w okresie 2012-2015 najwięcej, tj. 270 osób to mieszkańcy obszarów miejskich. Na obszarach wiejskich mieszkało 161 osób.</w:t>
      </w:r>
    </w:p>
    <w:p w14:paraId="5BDF05A8" w14:textId="6BCCB1B6" w:rsidR="00C42539" w:rsidRPr="00B444D9" w:rsidRDefault="00C42539" w:rsidP="00811795">
      <w:pPr>
        <w:spacing w:after="120"/>
        <w:ind w:firstLine="709"/>
        <w:jc w:val="both"/>
        <w:rPr>
          <w:rFonts w:ascii="Arial" w:hAnsi="Arial" w:cs="Arial"/>
        </w:rPr>
      </w:pPr>
      <w:r w:rsidRPr="00B444D9">
        <w:rPr>
          <w:rFonts w:ascii="Arial" w:hAnsi="Arial" w:cs="Arial"/>
        </w:rPr>
        <w:t xml:space="preserve">Pod kątem wykształcenia, </w:t>
      </w:r>
      <w:r w:rsidR="00811795" w:rsidRPr="00B444D9">
        <w:rPr>
          <w:rFonts w:ascii="Arial" w:hAnsi="Arial" w:cs="Arial"/>
        </w:rPr>
        <w:t>podobnie</w:t>
      </w:r>
      <w:r w:rsidRPr="00B444D9">
        <w:rPr>
          <w:rFonts w:ascii="Arial" w:hAnsi="Arial" w:cs="Arial"/>
        </w:rPr>
        <w:t xml:space="preserve"> jak w innych analizowanych grupach osób, dominują osoby z wykształceniem podstawowym i</w:t>
      </w:r>
      <w:r w:rsidR="001641DE">
        <w:rPr>
          <w:rFonts w:ascii="Arial" w:hAnsi="Arial" w:cs="Arial"/>
        </w:rPr>
        <w:t xml:space="preserve"> </w:t>
      </w:r>
      <w:r w:rsidRPr="00B444D9">
        <w:rPr>
          <w:rFonts w:ascii="Arial" w:hAnsi="Arial" w:cs="Arial"/>
        </w:rPr>
        <w:t>zawodowym.</w:t>
      </w:r>
    </w:p>
    <w:p w14:paraId="15E8E2AA" w14:textId="7BA11D19" w:rsidR="00C42539" w:rsidRPr="00B444D9" w:rsidRDefault="00C42539" w:rsidP="00811795">
      <w:pPr>
        <w:spacing w:after="120"/>
        <w:ind w:firstLine="709"/>
        <w:jc w:val="both"/>
        <w:rPr>
          <w:rFonts w:ascii="Arial" w:hAnsi="Arial" w:cs="Arial"/>
        </w:rPr>
      </w:pPr>
      <w:r w:rsidRPr="00B444D9">
        <w:rPr>
          <w:rFonts w:ascii="Arial" w:hAnsi="Arial" w:cs="Arial"/>
        </w:rPr>
        <w:t>Natomiast biorąc pod uwagę status na rynku pracy, nieznacznie dominują osoby bierne zawodowo. Także w tej grupie odnotowano największy wzrost na przestrzeni lat 2012-2015.</w:t>
      </w:r>
    </w:p>
    <w:p w14:paraId="224C4510" w14:textId="76B7CEED" w:rsidR="00C42539" w:rsidRPr="00B444D9" w:rsidRDefault="00C42539" w:rsidP="00811795">
      <w:pPr>
        <w:spacing w:after="120"/>
        <w:ind w:firstLine="709"/>
        <w:jc w:val="both"/>
        <w:rPr>
          <w:rFonts w:ascii="Arial" w:hAnsi="Arial" w:cs="Arial"/>
        </w:rPr>
      </w:pPr>
      <w:r w:rsidRPr="00B444D9">
        <w:rPr>
          <w:rFonts w:ascii="Arial" w:hAnsi="Arial" w:cs="Arial"/>
        </w:rPr>
        <w:t xml:space="preserve">W latach 2014-2015 na poziomie powiatów realizowano 11 programów psychologiczno-terapeutycznych dla </w:t>
      </w:r>
      <w:r w:rsidR="00174ABC" w:rsidRPr="00B444D9">
        <w:rPr>
          <w:rFonts w:ascii="Arial" w:hAnsi="Arial" w:cs="Arial"/>
        </w:rPr>
        <w:t>osób stosujących</w:t>
      </w:r>
      <w:r w:rsidRPr="00B444D9">
        <w:rPr>
          <w:rFonts w:ascii="Arial" w:hAnsi="Arial" w:cs="Arial"/>
        </w:rPr>
        <w:t xml:space="preserve"> przemocy w rodzinie. Wśród uczestników znalazły się 2 kobiety, co stanowiło 1% całej grupy uczestników – mężczyzn było w sumie 180. Uczestnikami programów psychologiczno-terapeutycznych były najczęściej osoby dorosłe w wieku 36-60 lat, bierne na rynku pracy, a także ze średnim wykształceniem. Wskaźnik ukończenia udziału kobiet w programach wyniósł 100%. Natomiast wśród mężczyzn zauważalny jest wzrost liczby osób, które ukończyły program – wskaźnik wzrósł o 27 pkt. procentowych</w:t>
      </w:r>
      <w:r w:rsidR="00811795" w:rsidRPr="00B444D9">
        <w:rPr>
          <w:rFonts w:ascii="Arial" w:hAnsi="Arial" w:cs="Arial"/>
        </w:rPr>
        <w:t xml:space="preserve"> w ciągu roku.</w:t>
      </w:r>
      <w:r w:rsidRPr="00B444D9">
        <w:rPr>
          <w:rFonts w:ascii="Arial" w:hAnsi="Arial" w:cs="Arial"/>
        </w:rPr>
        <w:t xml:space="preserve"> Może to świadczyć o tym, że tak niski odsetek w roku 2014 (48%), wynikał tylko z tego, że podmioty po raz pierwszy realizowały tego typu przedsięwzięcia</w:t>
      </w:r>
      <w:r w:rsidR="00FE6243" w:rsidRPr="00B444D9">
        <w:rPr>
          <w:rFonts w:ascii="Arial" w:hAnsi="Arial" w:cs="Arial"/>
        </w:rPr>
        <w:t xml:space="preserve"> (tabela 33)</w:t>
      </w:r>
      <w:r w:rsidRPr="00B444D9">
        <w:rPr>
          <w:rFonts w:ascii="Arial" w:hAnsi="Arial" w:cs="Arial"/>
        </w:rPr>
        <w:t>. Znaczący wzrost wskaźnika między rokiem 2014 a 2015 widać także na przykładzie realizacji programów psychologiczno-terapeutycznych na poziomie gmin. Miarodajne będą wskaźniki w kolejnych latach, które pokażą czy ten poziom z roku 2015 zostanie utrzymany</w:t>
      </w:r>
      <w:r w:rsidR="00D034BD">
        <w:rPr>
          <w:rFonts w:ascii="Arial" w:hAnsi="Arial" w:cs="Arial"/>
        </w:rPr>
        <w:t>.</w:t>
      </w:r>
    </w:p>
    <w:p w14:paraId="63023E38"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39" w:name="_Toc457967173"/>
      <w:r w:rsidRPr="008E3EAA">
        <w:rPr>
          <w:rFonts w:ascii="Arial" w:hAnsi="Arial" w:cs="Arial"/>
          <w:color w:val="1F3864" w:themeColor="accent1" w:themeShade="80"/>
          <w:sz w:val="22"/>
        </w:rPr>
        <w:t xml:space="preserve">Tabela </w:t>
      </w:r>
      <w:r w:rsidR="00032E5F" w:rsidRPr="008E3EAA">
        <w:rPr>
          <w:rFonts w:ascii="Arial" w:hAnsi="Arial" w:cs="Arial"/>
          <w:color w:val="1F3864" w:themeColor="accent1" w:themeShade="80"/>
          <w:sz w:val="22"/>
        </w:rPr>
        <w:t>33</w:t>
      </w:r>
      <w:r w:rsidRPr="008E3EAA">
        <w:rPr>
          <w:rFonts w:ascii="Arial" w:hAnsi="Arial" w:cs="Arial"/>
          <w:color w:val="1F3864" w:themeColor="accent1" w:themeShade="80"/>
          <w:sz w:val="22"/>
        </w:rPr>
        <w:t>. Liczba osób przystępujących i osób, które zakończyły udział w programach psychologiczno-terapeutycznych w latach 2014-2015</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biorących udział w programach."/>
        <w:tblDescription w:val="Liczba osób przystępujących i osób, które zakończyłu udział w programach psychologiczno-terapeutycznych w latach 2014-2015."/>
      </w:tblPr>
      <w:tblGrid>
        <w:gridCol w:w="1114"/>
        <w:gridCol w:w="1637"/>
        <w:gridCol w:w="863"/>
        <w:gridCol w:w="1075"/>
        <w:gridCol w:w="860"/>
        <w:gridCol w:w="1076"/>
        <w:gridCol w:w="1248"/>
        <w:gridCol w:w="1066"/>
      </w:tblGrid>
      <w:tr w:rsidR="002C0B8B" w:rsidRPr="00C54C5D" w14:paraId="6D66F28E" w14:textId="77777777" w:rsidTr="001B6750">
        <w:trPr>
          <w:tblHeader/>
          <w:jc w:val="center"/>
        </w:trPr>
        <w:tc>
          <w:tcPr>
            <w:tcW w:w="1114" w:type="dxa"/>
            <w:vMerge w:val="restart"/>
            <w:tcBorders>
              <w:top w:val="double" w:sz="4" w:space="0" w:color="auto"/>
              <w:left w:val="double" w:sz="4" w:space="0" w:color="auto"/>
              <w:right w:val="double" w:sz="4" w:space="0" w:color="auto"/>
            </w:tcBorders>
            <w:shd w:val="clear" w:color="auto" w:fill="1F3864" w:themeFill="accent1" w:themeFillShade="80"/>
          </w:tcPr>
          <w:p w14:paraId="6819C827"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637" w:type="dxa"/>
            <w:vMerge w:val="restart"/>
            <w:tcBorders>
              <w:top w:val="double" w:sz="4" w:space="0" w:color="auto"/>
              <w:left w:val="double" w:sz="4" w:space="0" w:color="auto"/>
              <w:right w:val="double" w:sz="4" w:space="0" w:color="auto"/>
            </w:tcBorders>
            <w:shd w:val="clear" w:color="auto" w:fill="1F3864" w:themeFill="accent1" w:themeFillShade="80"/>
          </w:tcPr>
          <w:p w14:paraId="402069E4"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edycji </w:t>
            </w:r>
            <w:r w:rsidRPr="00C54C5D">
              <w:rPr>
                <w:rFonts w:ascii="Arial" w:hAnsi="Arial" w:cs="Arial"/>
                <w:b/>
                <w:bCs/>
                <w:iCs/>
                <w:sz w:val="18"/>
                <w:szCs w:val="20"/>
              </w:rPr>
              <w:t>programów psychologiczno-terapeutycznych</w:t>
            </w:r>
          </w:p>
        </w:tc>
        <w:tc>
          <w:tcPr>
            <w:tcW w:w="193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68B34FB"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które przystąpiły do uczestnictwa w </w:t>
            </w:r>
            <w:r w:rsidRPr="00C54C5D">
              <w:rPr>
                <w:rFonts w:ascii="Arial" w:hAnsi="Arial" w:cs="Arial"/>
                <w:b/>
                <w:bCs/>
                <w:iCs/>
                <w:sz w:val="18"/>
                <w:szCs w:val="20"/>
              </w:rPr>
              <w:t>programach psychologiczno-terapeutycznych</w:t>
            </w:r>
          </w:p>
        </w:tc>
        <w:tc>
          <w:tcPr>
            <w:tcW w:w="193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57C6345"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które zakończyły udział w </w:t>
            </w:r>
            <w:r w:rsidRPr="00C54C5D">
              <w:rPr>
                <w:rFonts w:ascii="Arial" w:hAnsi="Arial" w:cs="Arial"/>
                <w:b/>
                <w:bCs/>
                <w:iCs/>
                <w:sz w:val="18"/>
                <w:szCs w:val="20"/>
              </w:rPr>
              <w:t>programach psychologiczno-terapeutycznych</w:t>
            </w:r>
          </w:p>
        </w:tc>
        <w:tc>
          <w:tcPr>
            <w:tcW w:w="231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F8F8A0" w14:textId="77777777" w:rsidR="002C0B8B" w:rsidRPr="00C54C5D" w:rsidRDefault="002C0B8B"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Wskaźnik ukończenia udziału w </w:t>
            </w:r>
            <w:r w:rsidRPr="00C54C5D">
              <w:rPr>
                <w:rFonts w:ascii="Arial" w:hAnsi="Arial" w:cs="Arial"/>
                <w:b/>
                <w:bCs/>
                <w:iCs/>
                <w:sz w:val="18"/>
                <w:szCs w:val="20"/>
              </w:rPr>
              <w:t>programach psychologiczno-terapeutycznych</w:t>
            </w:r>
          </w:p>
        </w:tc>
      </w:tr>
      <w:tr w:rsidR="002C0B8B" w:rsidRPr="00C54C5D" w14:paraId="12D13D06" w14:textId="77777777" w:rsidTr="001B6750">
        <w:trPr>
          <w:tblHeader/>
          <w:jc w:val="center"/>
        </w:trPr>
        <w:tc>
          <w:tcPr>
            <w:tcW w:w="1114" w:type="dxa"/>
            <w:vMerge/>
            <w:tcBorders>
              <w:left w:val="double" w:sz="4" w:space="0" w:color="auto"/>
              <w:bottom w:val="double" w:sz="4" w:space="0" w:color="auto"/>
              <w:right w:val="double" w:sz="4" w:space="0" w:color="auto"/>
            </w:tcBorders>
            <w:shd w:val="clear" w:color="auto" w:fill="1F3864" w:themeFill="accent1" w:themeFillShade="80"/>
          </w:tcPr>
          <w:p w14:paraId="21742906" w14:textId="77777777" w:rsidR="002C0B8B" w:rsidRPr="00C54C5D" w:rsidRDefault="002C0B8B" w:rsidP="00816FBD">
            <w:pPr>
              <w:pStyle w:val="Akapitzlist1"/>
              <w:spacing w:after="120"/>
              <w:ind w:left="0"/>
              <w:jc w:val="center"/>
              <w:rPr>
                <w:rFonts w:ascii="Arial" w:hAnsi="Arial" w:cs="Arial"/>
                <w:iCs/>
                <w:sz w:val="18"/>
                <w:szCs w:val="20"/>
              </w:rPr>
            </w:pPr>
          </w:p>
        </w:tc>
        <w:tc>
          <w:tcPr>
            <w:tcW w:w="1637" w:type="dxa"/>
            <w:vMerge/>
            <w:tcBorders>
              <w:left w:val="double" w:sz="4" w:space="0" w:color="auto"/>
              <w:bottom w:val="double" w:sz="4" w:space="0" w:color="auto"/>
              <w:right w:val="double" w:sz="4" w:space="0" w:color="auto"/>
            </w:tcBorders>
            <w:shd w:val="clear" w:color="auto" w:fill="1F3864" w:themeFill="accent1" w:themeFillShade="80"/>
          </w:tcPr>
          <w:p w14:paraId="00569357" w14:textId="77777777" w:rsidR="002C0B8B" w:rsidRPr="00C54C5D" w:rsidRDefault="002C0B8B" w:rsidP="00816FBD">
            <w:pPr>
              <w:pStyle w:val="Akapitzlist1"/>
              <w:spacing w:after="120"/>
              <w:ind w:left="0"/>
              <w:jc w:val="center"/>
              <w:rPr>
                <w:rFonts w:ascii="Arial" w:hAnsi="Arial" w:cs="Arial"/>
                <w:iCs/>
                <w:sz w:val="18"/>
                <w:szCs w:val="20"/>
              </w:rPr>
            </w:pPr>
          </w:p>
        </w:tc>
        <w:tc>
          <w:tcPr>
            <w:tcW w:w="86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45F2103"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Kobiety</w:t>
            </w:r>
          </w:p>
        </w:tc>
        <w:tc>
          <w:tcPr>
            <w:tcW w:w="107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082309B"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Mężczyźni</w:t>
            </w:r>
          </w:p>
        </w:tc>
        <w:tc>
          <w:tcPr>
            <w:tcW w:w="86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D8F7B37"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Kobiety</w:t>
            </w:r>
          </w:p>
        </w:tc>
        <w:tc>
          <w:tcPr>
            <w:tcW w:w="107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476AEEB"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Mężczyźni</w:t>
            </w:r>
          </w:p>
        </w:tc>
        <w:tc>
          <w:tcPr>
            <w:tcW w:w="124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8214138"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Kobiety</w:t>
            </w:r>
          </w:p>
        </w:tc>
        <w:tc>
          <w:tcPr>
            <w:tcW w:w="106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ECFBEA2" w14:textId="77777777" w:rsidR="002C0B8B" w:rsidRPr="00C54C5D" w:rsidRDefault="002C0B8B" w:rsidP="00816FBD">
            <w:pPr>
              <w:pStyle w:val="Akapitzlist1"/>
              <w:spacing w:after="120"/>
              <w:ind w:left="0"/>
              <w:jc w:val="center"/>
              <w:rPr>
                <w:rFonts w:ascii="Arial" w:hAnsi="Arial" w:cs="Arial"/>
                <w:iCs/>
                <w:sz w:val="18"/>
                <w:szCs w:val="20"/>
              </w:rPr>
            </w:pPr>
            <w:r w:rsidRPr="00C54C5D">
              <w:rPr>
                <w:rFonts w:ascii="Arial" w:hAnsi="Arial" w:cs="Arial"/>
                <w:iCs/>
                <w:sz w:val="18"/>
                <w:szCs w:val="20"/>
              </w:rPr>
              <w:t>Mężczyźni</w:t>
            </w:r>
          </w:p>
        </w:tc>
      </w:tr>
      <w:tr w:rsidR="00C42539" w:rsidRPr="00C54C5D" w14:paraId="2F2084E3" w14:textId="77777777" w:rsidTr="00407B51">
        <w:trPr>
          <w:jc w:val="center"/>
        </w:trPr>
        <w:tc>
          <w:tcPr>
            <w:tcW w:w="1114" w:type="dxa"/>
            <w:tcBorders>
              <w:top w:val="double" w:sz="4" w:space="0" w:color="auto"/>
            </w:tcBorders>
          </w:tcPr>
          <w:p w14:paraId="001EBF7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637" w:type="dxa"/>
            <w:tcBorders>
              <w:top w:val="double" w:sz="4" w:space="0" w:color="auto"/>
            </w:tcBorders>
          </w:tcPr>
          <w:p w14:paraId="36A2DE4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w:t>
            </w:r>
          </w:p>
        </w:tc>
        <w:tc>
          <w:tcPr>
            <w:tcW w:w="863" w:type="dxa"/>
            <w:tcBorders>
              <w:top w:val="double" w:sz="4" w:space="0" w:color="auto"/>
            </w:tcBorders>
          </w:tcPr>
          <w:p w14:paraId="2135A17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075" w:type="dxa"/>
            <w:tcBorders>
              <w:top w:val="double" w:sz="4" w:space="0" w:color="auto"/>
            </w:tcBorders>
          </w:tcPr>
          <w:p w14:paraId="2180DE8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84</w:t>
            </w:r>
          </w:p>
        </w:tc>
        <w:tc>
          <w:tcPr>
            <w:tcW w:w="860" w:type="dxa"/>
            <w:tcBorders>
              <w:top w:val="double" w:sz="4" w:space="0" w:color="auto"/>
            </w:tcBorders>
          </w:tcPr>
          <w:p w14:paraId="67E68C2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076" w:type="dxa"/>
            <w:tcBorders>
              <w:top w:val="double" w:sz="4" w:space="0" w:color="auto"/>
            </w:tcBorders>
          </w:tcPr>
          <w:p w14:paraId="129BB89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40</w:t>
            </w:r>
          </w:p>
        </w:tc>
        <w:tc>
          <w:tcPr>
            <w:tcW w:w="1248" w:type="dxa"/>
            <w:tcBorders>
              <w:top w:val="double" w:sz="4" w:space="0" w:color="auto"/>
            </w:tcBorders>
          </w:tcPr>
          <w:p w14:paraId="7B046AF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100%</w:t>
            </w:r>
          </w:p>
        </w:tc>
        <w:tc>
          <w:tcPr>
            <w:tcW w:w="1066" w:type="dxa"/>
            <w:tcBorders>
              <w:top w:val="double" w:sz="4" w:space="0" w:color="auto"/>
            </w:tcBorders>
          </w:tcPr>
          <w:p w14:paraId="7387785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48%</w:t>
            </w:r>
          </w:p>
        </w:tc>
      </w:tr>
      <w:tr w:rsidR="00C42539" w:rsidRPr="00C54C5D" w14:paraId="469E17F2" w14:textId="77777777" w:rsidTr="00407B51">
        <w:trPr>
          <w:jc w:val="center"/>
        </w:trPr>
        <w:tc>
          <w:tcPr>
            <w:tcW w:w="1114" w:type="dxa"/>
          </w:tcPr>
          <w:p w14:paraId="0D96C5D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637" w:type="dxa"/>
          </w:tcPr>
          <w:p w14:paraId="6C31A17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w:t>
            </w:r>
          </w:p>
        </w:tc>
        <w:tc>
          <w:tcPr>
            <w:tcW w:w="863" w:type="dxa"/>
          </w:tcPr>
          <w:p w14:paraId="470C984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075" w:type="dxa"/>
          </w:tcPr>
          <w:p w14:paraId="493A458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96</w:t>
            </w:r>
          </w:p>
        </w:tc>
        <w:tc>
          <w:tcPr>
            <w:tcW w:w="860" w:type="dxa"/>
          </w:tcPr>
          <w:p w14:paraId="5B8A9AF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1076" w:type="dxa"/>
          </w:tcPr>
          <w:p w14:paraId="6F68F6A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72</w:t>
            </w:r>
          </w:p>
        </w:tc>
        <w:tc>
          <w:tcPr>
            <w:tcW w:w="1248" w:type="dxa"/>
          </w:tcPr>
          <w:p w14:paraId="28CAA86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100%</w:t>
            </w:r>
          </w:p>
        </w:tc>
        <w:tc>
          <w:tcPr>
            <w:tcW w:w="1066" w:type="dxa"/>
          </w:tcPr>
          <w:p w14:paraId="01AC35F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75%</w:t>
            </w:r>
          </w:p>
        </w:tc>
      </w:tr>
    </w:tbl>
    <w:p w14:paraId="3A097E00"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1933A3BD" w14:textId="048A5489" w:rsidR="00C42539" w:rsidRPr="00B444D9" w:rsidRDefault="00770EC0" w:rsidP="00770EC0">
      <w:pPr>
        <w:spacing w:after="120"/>
        <w:jc w:val="both"/>
        <w:rPr>
          <w:rFonts w:ascii="Arial" w:hAnsi="Arial" w:cs="Arial"/>
        </w:rPr>
      </w:pPr>
      <w:r w:rsidRPr="00B444D9">
        <w:rPr>
          <w:rFonts w:ascii="Arial" w:hAnsi="Arial" w:cs="Arial"/>
        </w:rPr>
        <w:tab/>
      </w:r>
      <w:r w:rsidR="00C42539" w:rsidRPr="00B444D9">
        <w:rPr>
          <w:rFonts w:ascii="Arial" w:hAnsi="Arial" w:cs="Arial"/>
        </w:rPr>
        <w:t>Efekty uczestnictwa w programach są zadowalające</w:t>
      </w:r>
      <w:r w:rsidR="00A5417B" w:rsidRPr="00B444D9">
        <w:rPr>
          <w:rFonts w:ascii="Arial" w:hAnsi="Arial" w:cs="Arial"/>
        </w:rPr>
        <w:t xml:space="preserve">. </w:t>
      </w:r>
      <w:r w:rsidR="00C42539" w:rsidRPr="00B444D9">
        <w:rPr>
          <w:rFonts w:ascii="Arial" w:hAnsi="Arial" w:cs="Arial"/>
        </w:rPr>
        <w:t>Żaden z uczestników programów nie powrócił do stosowania przemocy w rodzinie. W latach 2014-2015 na poziomie powiatów zrealizowano 11 programów psychologiczno-terapeutycznych względem 55 programów korekcy</w:t>
      </w:r>
      <w:r w:rsidR="00A5417B" w:rsidRPr="00B444D9">
        <w:rPr>
          <w:rFonts w:ascii="Arial" w:hAnsi="Arial" w:cs="Arial"/>
        </w:rPr>
        <w:t xml:space="preserve">jno-edukacyjnych, które objęły </w:t>
      </w:r>
      <w:r w:rsidR="00C42539" w:rsidRPr="00B444D9">
        <w:rPr>
          <w:rFonts w:ascii="Arial" w:hAnsi="Arial" w:cs="Arial"/>
        </w:rPr>
        <w:t>w sumie mniej niż połowę uczestników działań korekcyjnych i edukacyjnych. Biorąc pod uwagę fakt, że rośnie liczba aktów przemocy a wraz z nią liczba osób stosujących przemoc to należy stwierdzić, że realizowanych programów psychologiczno-terapeutycznych jest zbyt mało.</w:t>
      </w:r>
    </w:p>
    <w:p w14:paraId="6D1D460D" w14:textId="77777777" w:rsidR="00C42539" w:rsidRPr="00B444D9" w:rsidRDefault="00C42539" w:rsidP="00770EC0">
      <w:pPr>
        <w:spacing w:after="120"/>
        <w:ind w:firstLine="709"/>
        <w:jc w:val="both"/>
        <w:rPr>
          <w:rFonts w:ascii="Arial" w:hAnsi="Arial" w:cs="Arial"/>
        </w:rPr>
      </w:pPr>
      <w:r w:rsidRPr="00B444D9">
        <w:rPr>
          <w:rFonts w:ascii="Arial" w:hAnsi="Arial" w:cs="Arial"/>
        </w:rPr>
        <w:t xml:space="preserve">Najczęściej oferowaną formą wsparcia, zdaniem respondentów na poziomie powiatu, jest poradnictwo psychologiczne (oferowało ją 14,9% podmiotów), poradnictwo prawne </w:t>
      </w:r>
      <w:r w:rsidRPr="00B444D9">
        <w:rPr>
          <w:rFonts w:ascii="Arial" w:hAnsi="Arial" w:cs="Arial"/>
        </w:rPr>
        <w:lastRenderedPageBreak/>
        <w:t xml:space="preserve">(12,3% podmiotów) oraz poradnictwo socjalne (10,5% podmiotów). Te trzy wymienione formy wsparcia wymienili też respondenci z gmin. </w:t>
      </w:r>
    </w:p>
    <w:p w14:paraId="17154A00" w14:textId="0F0958C0" w:rsidR="00C42539" w:rsidRPr="00F50126" w:rsidRDefault="00C42539" w:rsidP="00816FBD">
      <w:pPr>
        <w:pStyle w:val="Legenda"/>
        <w:spacing w:after="120" w:line="276" w:lineRule="auto"/>
        <w:jc w:val="both"/>
        <w:rPr>
          <w:rFonts w:ascii="Arial" w:hAnsi="Arial" w:cs="Arial"/>
          <w:color w:val="1F3864" w:themeColor="accent1" w:themeShade="80"/>
          <w:sz w:val="22"/>
        </w:rPr>
      </w:pPr>
      <w:bookmarkStart w:id="40" w:name="_Toc457967107"/>
      <w:r w:rsidRPr="00F50126">
        <w:rPr>
          <w:rFonts w:ascii="Arial" w:hAnsi="Arial" w:cs="Arial"/>
          <w:color w:val="1F3864" w:themeColor="accent1" w:themeShade="80"/>
          <w:sz w:val="22"/>
        </w:rPr>
        <w:t xml:space="preserve">Wykres </w:t>
      </w:r>
      <w:r w:rsidR="009F4C7E" w:rsidRPr="00F50126">
        <w:rPr>
          <w:rFonts w:ascii="Arial" w:hAnsi="Arial" w:cs="Arial"/>
          <w:color w:val="1F3864" w:themeColor="accent1" w:themeShade="80"/>
          <w:sz w:val="22"/>
        </w:rPr>
        <w:t>6</w:t>
      </w:r>
      <w:r w:rsidRPr="00F50126">
        <w:rPr>
          <w:rFonts w:ascii="Arial" w:hAnsi="Arial" w:cs="Arial"/>
          <w:color w:val="1F3864" w:themeColor="accent1" w:themeShade="80"/>
          <w:sz w:val="22"/>
        </w:rPr>
        <w:t>. Formy wsparcia oferowane przez ośrodki pomocy społecznej w latach 2012-</w:t>
      </w:r>
      <w:r w:rsidR="008279DE">
        <w:rPr>
          <w:rFonts w:ascii="Arial" w:hAnsi="Arial" w:cs="Arial"/>
          <w:color w:val="1F3864" w:themeColor="accent1" w:themeShade="80"/>
          <w:sz w:val="22"/>
        </w:rPr>
        <w:t> </w:t>
      </w:r>
      <w:r w:rsidRPr="00F50126">
        <w:rPr>
          <w:rFonts w:ascii="Arial" w:hAnsi="Arial" w:cs="Arial"/>
          <w:color w:val="1F3864" w:themeColor="accent1" w:themeShade="80"/>
          <w:sz w:val="22"/>
        </w:rPr>
        <w:t>2015</w:t>
      </w:r>
      <w:bookmarkEnd w:id="40"/>
    </w:p>
    <w:p w14:paraId="26C49D6C" w14:textId="35574B7B" w:rsidR="00C42539" w:rsidRPr="00B444D9" w:rsidRDefault="00946FB3" w:rsidP="00816FBD">
      <w:pPr>
        <w:spacing w:after="120"/>
        <w:jc w:val="both"/>
        <w:rPr>
          <w:rFonts w:ascii="Arial" w:hAnsi="Arial" w:cs="Arial"/>
        </w:rPr>
      </w:pPr>
      <w:r>
        <w:rPr>
          <w:rFonts w:ascii="Arial" w:hAnsi="Arial" w:cs="Arial"/>
          <w:noProof/>
        </w:rPr>
        <w:drawing>
          <wp:inline distT="0" distB="0" distL="0" distR="0" wp14:anchorId="2DF16795" wp14:editId="1AC14135">
            <wp:extent cx="5781040" cy="4780915"/>
            <wp:effectExtent l="0" t="0" r="0" b="635"/>
            <wp:docPr id="24" name="Obraz 24" descr="Osobom pokrzywdzonym OPS oferowali: pomoc psychologiczną, poradnictwo prawne, socjalne, interwencje kryzysowe, poradnictwo pedagogiczne, działania terapeutyczne, poradnictwo rodzi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040" cy="4780915"/>
                    </a:xfrm>
                    <a:prstGeom prst="rect">
                      <a:avLst/>
                    </a:prstGeom>
                    <a:noFill/>
                  </pic:spPr>
                </pic:pic>
              </a:graphicData>
            </a:graphic>
          </wp:inline>
        </w:drawing>
      </w:r>
    </w:p>
    <w:p w14:paraId="5FD7ED48"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9B6D412" w14:textId="77777777" w:rsidR="00C42539" w:rsidRPr="00B444D9" w:rsidRDefault="00C42539" w:rsidP="00770EC0">
      <w:pPr>
        <w:spacing w:after="120"/>
        <w:ind w:firstLine="709"/>
        <w:jc w:val="both"/>
        <w:rPr>
          <w:rFonts w:ascii="Arial" w:hAnsi="Arial" w:cs="Arial"/>
        </w:rPr>
      </w:pPr>
      <w:r w:rsidRPr="00B444D9">
        <w:rPr>
          <w:rFonts w:ascii="Arial" w:hAnsi="Arial" w:cs="Arial"/>
        </w:rPr>
        <w:t>Analizując zbiorczą liczbę świadczeń wykonanych w latach 2012-2015 w ramach poszczególnych działań widać, że najwięcej osób zostało objętych wsparciem w ramach interwencji kryzysowej, działań terapeutycznych oraz w postaci pomocy całodobowej. Dane uzyskane na poziomie powiatów są zbieżne z danymi z gmin – ośrodki pomocy społecznej także zade</w:t>
      </w:r>
      <w:r w:rsidR="00770EC0" w:rsidRPr="00B444D9">
        <w:rPr>
          <w:rFonts w:ascii="Arial" w:hAnsi="Arial" w:cs="Arial"/>
        </w:rPr>
        <w:t xml:space="preserve">klarowały, że najwięcej rodzin </w:t>
      </w:r>
      <w:r w:rsidRPr="00B444D9">
        <w:rPr>
          <w:rFonts w:ascii="Arial" w:hAnsi="Arial" w:cs="Arial"/>
        </w:rPr>
        <w:t>i świadczeń dotyczyło interwencji kryzysowej, działań terapeutycznych oraz pomocy całodobowej. Świadczy to o tym, że w województwie lubelskim w latach 2012-2015 największe zapotrzebowanie było na:</w:t>
      </w:r>
    </w:p>
    <w:p w14:paraId="75F2AC79" w14:textId="6F623A85" w:rsidR="00C42539" w:rsidRPr="00B444D9" w:rsidRDefault="00C42539" w:rsidP="00A66EEF">
      <w:pPr>
        <w:pStyle w:val="Akapitzlist"/>
        <w:numPr>
          <w:ilvl w:val="0"/>
          <w:numId w:val="12"/>
        </w:numPr>
        <w:spacing w:after="120"/>
        <w:contextualSpacing w:val="0"/>
        <w:jc w:val="both"/>
        <w:rPr>
          <w:rFonts w:ascii="Arial" w:hAnsi="Arial" w:cs="Arial"/>
        </w:rPr>
      </w:pPr>
      <w:r w:rsidRPr="00B444D9">
        <w:rPr>
          <w:rFonts w:ascii="Arial" w:hAnsi="Arial" w:cs="Arial"/>
        </w:rPr>
        <w:t xml:space="preserve">natychmiastową pomoc psychologiczną, socjalną i prawną w </w:t>
      </w:r>
      <w:r w:rsidR="00A5417B" w:rsidRPr="00B444D9">
        <w:rPr>
          <w:rFonts w:ascii="Arial" w:hAnsi="Arial" w:cs="Arial"/>
        </w:rPr>
        <w:t>związku z przemocą w</w:t>
      </w:r>
      <w:r w:rsidR="001A0132">
        <w:rPr>
          <w:rFonts w:ascii="Arial" w:hAnsi="Arial" w:cs="Arial"/>
          <w:lang w:val="pl-PL"/>
        </w:rPr>
        <w:t> </w:t>
      </w:r>
      <w:r w:rsidR="00A5417B" w:rsidRPr="00B444D9">
        <w:rPr>
          <w:rFonts w:ascii="Arial" w:hAnsi="Arial" w:cs="Arial"/>
        </w:rPr>
        <w:t xml:space="preserve">rodzinie, </w:t>
      </w:r>
      <w:r w:rsidRPr="00B444D9">
        <w:rPr>
          <w:rFonts w:ascii="Arial" w:hAnsi="Arial" w:cs="Arial"/>
        </w:rPr>
        <w:t>udzielaną w ośrodku lub przez telefon;</w:t>
      </w:r>
    </w:p>
    <w:p w14:paraId="79CF9A8F" w14:textId="77777777" w:rsidR="00C42539" w:rsidRPr="00B444D9" w:rsidRDefault="00C42539" w:rsidP="00A66EEF">
      <w:pPr>
        <w:pStyle w:val="Akapitzlist"/>
        <w:numPr>
          <w:ilvl w:val="0"/>
          <w:numId w:val="12"/>
        </w:numPr>
        <w:spacing w:after="120"/>
        <w:contextualSpacing w:val="0"/>
        <w:jc w:val="both"/>
        <w:rPr>
          <w:rFonts w:ascii="Arial" w:hAnsi="Arial" w:cs="Arial"/>
        </w:rPr>
      </w:pPr>
      <w:r w:rsidRPr="00B444D9">
        <w:rPr>
          <w:rFonts w:ascii="Arial" w:hAnsi="Arial" w:cs="Arial"/>
        </w:rPr>
        <w:t>prowadzenie krótko lub długoterminowych terapii w związku z przemocą w rodzinie;</w:t>
      </w:r>
    </w:p>
    <w:p w14:paraId="2C6962DA" w14:textId="77777777" w:rsidR="00C42539" w:rsidRPr="00B444D9" w:rsidRDefault="00C42539" w:rsidP="00A66EEF">
      <w:pPr>
        <w:pStyle w:val="Akapitzlist"/>
        <w:numPr>
          <w:ilvl w:val="0"/>
          <w:numId w:val="12"/>
        </w:numPr>
        <w:spacing w:after="120"/>
        <w:contextualSpacing w:val="0"/>
        <w:jc w:val="both"/>
        <w:rPr>
          <w:rFonts w:ascii="Arial" w:hAnsi="Arial" w:cs="Arial"/>
        </w:rPr>
      </w:pPr>
      <w:r w:rsidRPr="00B444D9">
        <w:rPr>
          <w:rFonts w:ascii="Arial" w:hAnsi="Arial" w:cs="Arial"/>
        </w:rPr>
        <w:t>zapewnienie instytucjonalnej opieki całodobowej w związku z przemocą w rodzinie.</w:t>
      </w:r>
    </w:p>
    <w:p w14:paraId="62020542" w14:textId="1603FB2C" w:rsidR="00C42539" w:rsidRPr="00B444D9" w:rsidRDefault="00C42539" w:rsidP="00770EC0">
      <w:pPr>
        <w:spacing w:after="120"/>
        <w:ind w:firstLine="709"/>
        <w:jc w:val="both"/>
        <w:rPr>
          <w:rFonts w:ascii="Arial" w:hAnsi="Arial" w:cs="Arial"/>
        </w:rPr>
      </w:pPr>
      <w:r w:rsidRPr="00B444D9">
        <w:rPr>
          <w:rFonts w:ascii="Arial" w:hAnsi="Arial" w:cs="Arial"/>
        </w:rPr>
        <w:t xml:space="preserve">W związku z tym </w:t>
      </w:r>
      <w:r w:rsidR="00DA1957" w:rsidRPr="00B444D9">
        <w:rPr>
          <w:rFonts w:ascii="Arial" w:hAnsi="Arial" w:cs="Arial"/>
        </w:rPr>
        <w:t>podmioty odpowiedzialne za realizację zadań ustawowych w</w:t>
      </w:r>
      <w:r w:rsidR="001A0132">
        <w:rPr>
          <w:rFonts w:ascii="Arial" w:hAnsi="Arial" w:cs="Arial"/>
        </w:rPr>
        <w:t> </w:t>
      </w:r>
      <w:r w:rsidR="00DA1957" w:rsidRPr="00B444D9">
        <w:rPr>
          <w:rFonts w:ascii="Arial" w:hAnsi="Arial" w:cs="Arial"/>
        </w:rPr>
        <w:t xml:space="preserve">powyższym zakresie </w:t>
      </w:r>
      <w:r w:rsidR="00925C33" w:rsidRPr="00B444D9">
        <w:rPr>
          <w:rFonts w:ascii="Arial" w:hAnsi="Arial" w:cs="Arial"/>
        </w:rPr>
        <w:t>powinny zadbać</w:t>
      </w:r>
      <w:r w:rsidRPr="00B444D9">
        <w:rPr>
          <w:rFonts w:ascii="Arial" w:hAnsi="Arial" w:cs="Arial"/>
        </w:rPr>
        <w:t xml:space="preserve">, aby w każdej jednostce na poziomie powiatu i gminy </w:t>
      </w:r>
      <w:r w:rsidRPr="00B444D9">
        <w:rPr>
          <w:rFonts w:ascii="Arial" w:hAnsi="Arial" w:cs="Arial"/>
        </w:rPr>
        <w:lastRenderedPageBreak/>
        <w:t>pracowali specjaliści zajmuj</w:t>
      </w:r>
      <w:r w:rsidR="009A746A" w:rsidRPr="00B444D9">
        <w:rPr>
          <w:rFonts w:ascii="Arial" w:hAnsi="Arial" w:cs="Arial"/>
        </w:rPr>
        <w:t>ący się tymi trzema obszarami, a</w:t>
      </w:r>
      <w:r w:rsidRPr="00B444D9">
        <w:rPr>
          <w:rFonts w:ascii="Arial" w:hAnsi="Arial" w:cs="Arial"/>
        </w:rPr>
        <w:t>by</w:t>
      </w:r>
      <w:r w:rsidR="00925C33" w:rsidRPr="00B444D9">
        <w:rPr>
          <w:rFonts w:ascii="Arial" w:hAnsi="Arial" w:cs="Arial"/>
        </w:rPr>
        <w:t xml:space="preserve"> osoby doświadczające przemocy </w:t>
      </w:r>
      <w:r w:rsidRPr="00B444D9">
        <w:rPr>
          <w:rFonts w:ascii="Arial" w:hAnsi="Arial" w:cs="Arial"/>
        </w:rPr>
        <w:t>w rodzinie mogły skorzystać z potrzebnego wsparcia w jak najkrótszym czasie od zajścia aktu przemocy czy użycia siły.</w:t>
      </w:r>
    </w:p>
    <w:p w14:paraId="02909A6F" w14:textId="2956B678" w:rsidR="00C42539" w:rsidRPr="00B444D9" w:rsidRDefault="00C42539" w:rsidP="00770EC0">
      <w:pPr>
        <w:spacing w:after="120"/>
        <w:ind w:firstLine="709"/>
        <w:jc w:val="both"/>
        <w:rPr>
          <w:rFonts w:ascii="Arial" w:hAnsi="Arial" w:cs="Arial"/>
        </w:rPr>
      </w:pPr>
      <w:r w:rsidRPr="00B444D9">
        <w:rPr>
          <w:rFonts w:ascii="Arial" w:hAnsi="Arial" w:cs="Arial"/>
        </w:rPr>
        <w:t>W ramach innych podjętych na poziomie powiatów działań warto wskazać, że zorganizowano 34 działania edukacyjne, 90 szkoleń dla służb pomocy społecznej, 17 szkoleń dla członków zespołów interdyscyplinarnych oraz stworzono 4 podmioty w ramach infrastruktury w regionie</w:t>
      </w:r>
      <w:r w:rsidR="00F61D41" w:rsidRPr="00B444D9">
        <w:rPr>
          <w:rFonts w:ascii="Arial" w:hAnsi="Arial" w:cs="Arial"/>
        </w:rPr>
        <w:t xml:space="preserve"> (tabela 34</w:t>
      </w:r>
      <w:r w:rsidR="00D77829" w:rsidRPr="00B444D9">
        <w:rPr>
          <w:rFonts w:ascii="Arial" w:hAnsi="Arial" w:cs="Arial"/>
        </w:rPr>
        <w:t>)</w:t>
      </w:r>
      <w:r w:rsidRPr="00B444D9">
        <w:rPr>
          <w:rFonts w:ascii="Arial" w:hAnsi="Arial" w:cs="Arial"/>
        </w:rPr>
        <w:t>.</w:t>
      </w:r>
    </w:p>
    <w:p w14:paraId="0081458E"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41" w:name="_Toc457967175"/>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34</w:t>
      </w:r>
      <w:r w:rsidR="00BE7334" w:rsidRPr="008E3EAA">
        <w:rPr>
          <w:rFonts w:ascii="Arial" w:hAnsi="Arial" w:cs="Arial"/>
          <w:color w:val="1F3864" w:themeColor="accent1" w:themeShade="80"/>
          <w:sz w:val="22"/>
        </w:rPr>
        <w:t xml:space="preserve">. Liczba działań podjętych </w:t>
      </w:r>
      <w:r w:rsidRPr="008E3EAA">
        <w:rPr>
          <w:rFonts w:ascii="Arial" w:hAnsi="Arial" w:cs="Arial"/>
          <w:color w:val="1F3864" w:themeColor="accent1" w:themeShade="80"/>
          <w:sz w:val="22"/>
        </w:rPr>
        <w:t>w latach 2012-2015</w:t>
      </w:r>
      <w:bookmarkEnd w:id="41"/>
    </w:p>
    <w:tbl>
      <w:tblPr>
        <w:tblW w:w="903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działań."/>
        <w:tblDescription w:val="Tabela obrazuje rodzaj podjętych działań, ilość działań w latach 2012-2015."/>
      </w:tblPr>
      <w:tblGrid>
        <w:gridCol w:w="6973"/>
        <w:gridCol w:w="2061"/>
      </w:tblGrid>
      <w:tr w:rsidR="00C42539" w:rsidRPr="00C54C5D" w14:paraId="4343A36C" w14:textId="77777777" w:rsidTr="00D23D57">
        <w:trPr>
          <w:trHeight w:val="358"/>
          <w:tblHeader/>
        </w:trPr>
        <w:tc>
          <w:tcPr>
            <w:tcW w:w="697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56190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b/>
                <w:bCs/>
                <w:iCs/>
                <w:sz w:val="18"/>
                <w:szCs w:val="20"/>
              </w:rPr>
              <w:t>Rodzaj podjętych działań</w:t>
            </w:r>
          </w:p>
        </w:tc>
        <w:tc>
          <w:tcPr>
            <w:tcW w:w="206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40AF41B"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Ilość działań</w:t>
            </w:r>
          </w:p>
        </w:tc>
      </w:tr>
      <w:tr w:rsidR="00C42539" w:rsidRPr="00C54C5D" w14:paraId="14666199" w14:textId="77777777" w:rsidTr="00D23D57">
        <w:trPr>
          <w:trHeight w:val="513"/>
        </w:trPr>
        <w:tc>
          <w:tcPr>
            <w:tcW w:w="6973" w:type="dxa"/>
            <w:tcBorders>
              <w:top w:val="double" w:sz="4" w:space="0" w:color="auto"/>
            </w:tcBorders>
          </w:tcPr>
          <w:p w14:paraId="14E14A7E" w14:textId="7777777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Działania edukacyjne dla społeczności lokalnej (np. kampanie społeczne, promocja w środkach masowego przekazu)</w:t>
            </w:r>
          </w:p>
        </w:tc>
        <w:tc>
          <w:tcPr>
            <w:tcW w:w="2061" w:type="dxa"/>
            <w:tcBorders>
              <w:top w:val="double" w:sz="4" w:space="0" w:color="auto"/>
            </w:tcBorders>
          </w:tcPr>
          <w:p w14:paraId="21F3789A"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34</w:t>
            </w:r>
          </w:p>
        </w:tc>
      </w:tr>
      <w:tr w:rsidR="00C42539" w:rsidRPr="00C54C5D" w14:paraId="4C628E97" w14:textId="77777777" w:rsidTr="00D23D57">
        <w:trPr>
          <w:trHeight w:val="347"/>
        </w:trPr>
        <w:tc>
          <w:tcPr>
            <w:tcW w:w="6973" w:type="dxa"/>
          </w:tcPr>
          <w:p w14:paraId="36BAE028" w14:textId="7777777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Szkolenia dla służb sektora pomocy społecznej</w:t>
            </w:r>
          </w:p>
        </w:tc>
        <w:tc>
          <w:tcPr>
            <w:tcW w:w="2061" w:type="dxa"/>
          </w:tcPr>
          <w:p w14:paraId="3A363380"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90</w:t>
            </w:r>
          </w:p>
        </w:tc>
      </w:tr>
      <w:tr w:rsidR="00C42539" w:rsidRPr="00C54C5D" w14:paraId="6BCFDE58" w14:textId="77777777" w:rsidTr="00D23D57">
        <w:trPr>
          <w:trHeight w:val="269"/>
        </w:trPr>
        <w:tc>
          <w:tcPr>
            <w:tcW w:w="6973" w:type="dxa"/>
          </w:tcPr>
          <w:p w14:paraId="7C050F91" w14:textId="7777777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Szkolenia dla członków zespołów interdyscyplinarnych</w:t>
            </w:r>
          </w:p>
        </w:tc>
        <w:tc>
          <w:tcPr>
            <w:tcW w:w="2061" w:type="dxa"/>
          </w:tcPr>
          <w:p w14:paraId="69333046"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17</w:t>
            </w:r>
          </w:p>
        </w:tc>
      </w:tr>
      <w:tr w:rsidR="00C42539" w:rsidRPr="00C54C5D" w14:paraId="369F4624" w14:textId="77777777" w:rsidTr="00D23D57">
        <w:trPr>
          <w:trHeight w:val="305"/>
        </w:trPr>
        <w:tc>
          <w:tcPr>
            <w:tcW w:w="6973" w:type="dxa"/>
          </w:tcPr>
          <w:p w14:paraId="2091CBE8" w14:textId="7777777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Tworzenie infrastruktury w powiecie:</w:t>
            </w:r>
          </w:p>
        </w:tc>
        <w:tc>
          <w:tcPr>
            <w:tcW w:w="2061" w:type="dxa"/>
          </w:tcPr>
          <w:p w14:paraId="14485987"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4</w:t>
            </w:r>
          </w:p>
        </w:tc>
      </w:tr>
      <w:tr w:rsidR="00C42539" w:rsidRPr="00C54C5D" w14:paraId="2A176C4C" w14:textId="77777777" w:rsidTr="00D23D57">
        <w:trPr>
          <w:trHeight w:val="199"/>
        </w:trPr>
        <w:tc>
          <w:tcPr>
            <w:tcW w:w="6973" w:type="dxa"/>
          </w:tcPr>
          <w:p w14:paraId="1752B277" w14:textId="3913B0FE"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Ośrodków Interwencji Kryzysowej</w:t>
            </w:r>
          </w:p>
        </w:tc>
        <w:tc>
          <w:tcPr>
            <w:tcW w:w="2061" w:type="dxa"/>
          </w:tcPr>
          <w:p w14:paraId="5A953B79"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2</w:t>
            </w:r>
          </w:p>
        </w:tc>
      </w:tr>
      <w:tr w:rsidR="00C42539" w:rsidRPr="00C54C5D" w14:paraId="4C2BF5A4" w14:textId="77777777" w:rsidTr="00D23D57">
        <w:trPr>
          <w:trHeight w:val="221"/>
        </w:trPr>
        <w:tc>
          <w:tcPr>
            <w:tcW w:w="6973" w:type="dxa"/>
          </w:tcPr>
          <w:p w14:paraId="5FA26331" w14:textId="0DB74D3E"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Ośrodków Wsparcia lub Specjalistycznych Ośrodków Wsparcia</w:t>
            </w:r>
          </w:p>
        </w:tc>
        <w:tc>
          <w:tcPr>
            <w:tcW w:w="2061" w:type="dxa"/>
          </w:tcPr>
          <w:p w14:paraId="73C448DB"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0</w:t>
            </w:r>
          </w:p>
        </w:tc>
      </w:tr>
      <w:tr w:rsidR="00C42539" w:rsidRPr="00C54C5D" w14:paraId="787D3941" w14:textId="77777777" w:rsidTr="00D23D57">
        <w:trPr>
          <w:trHeight w:val="243"/>
        </w:trPr>
        <w:tc>
          <w:tcPr>
            <w:tcW w:w="6973" w:type="dxa"/>
          </w:tcPr>
          <w:p w14:paraId="4D7B66A0" w14:textId="03FEDA4E"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Punktów konsultacyjnych</w:t>
            </w:r>
          </w:p>
        </w:tc>
        <w:tc>
          <w:tcPr>
            <w:tcW w:w="2061" w:type="dxa"/>
          </w:tcPr>
          <w:p w14:paraId="121CDDFF"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0</w:t>
            </w:r>
          </w:p>
        </w:tc>
      </w:tr>
      <w:tr w:rsidR="00C42539" w:rsidRPr="00C54C5D" w14:paraId="0BE693DF" w14:textId="77777777" w:rsidTr="00D23D57">
        <w:trPr>
          <w:trHeight w:val="279"/>
        </w:trPr>
        <w:tc>
          <w:tcPr>
            <w:tcW w:w="6973" w:type="dxa"/>
          </w:tcPr>
          <w:p w14:paraId="770A6699" w14:textId="56293027"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Domów dla Matek</w:t>
            </w:r>
          </w:p>
        </w:tc>
        <w:tc>
          <w:tcPr>
            <w:tcW w:w="2061" w:type="dxa"/>
          </w:tcPr>
          <w:p w14:paraId="650F02AD"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0</w:t>
            </w:r>
          </w:p>
        </w:tc>
      </w:tr>
      <w:tr w:rsidR="00C42539" w:rsidRPr="00C54C5D" w14:paraId="439772F2" w14:textId="77777777" w:rsidTr="00D23D57">
        <w:trPr>
          <w:trHeight w:val="529"/>
        </w:trPr>
        <w:tc>
          <w:tcPr>
            <w:tcW w:w="6973" w:type="dxa"/>
          </w:tcPr>
          <w:p w14:paraId="27C39081" w14:textId="4D0A000F" w:rsidR="00C42539" w:rsidRPr="00C54C5D" w:rsidRDefault="00C42539" w:rsidP="00816FBD">
            <w:pPr>
              <w:pStyle w:val="Akapitzlist1"/>
              <w:spacing w:after="120"/>
              <w:ind w:left="0"/>
              <w:rPr>
                <w:rFonts w:ascii="Arial" w:hAnsi="Arial" w:cs="Arial"/>
                <w:iCs/>
                <w:sz w:val="18"/>
                <w:szCs w:val="20"/>
              </w:rPr>
            </w:pPr>
            <w:r w:rsidRPr="00C54C5D">
              <w:rPr>
                <w:rFonts w:ascii="Arial" w:hAnsi="Arial" w:cs="Arial"/>
                <w:iCs/>
                <w:sz w:val="18"/>
                <w:szCs w:val="20"/>
              </w:rPr>
              <w:t>w tym: innych podmiotów świadczących specjalistyczną pomoc dla osób dotkniętych przemocą</w:t>
            </w:r>
          </w:p>
        </w:tc>
        <w:tc>
          <w:tcPr>
            <w:tcW w:w="2061" w:type="dxa"/>
          </w:tcPr>
          <w:p w14:paraId="148B6B13"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2</w:t>
            </w:r>
          </w:p>
        </w:tc>
      </w:tr>
    </w:tbl>
    <w:p w14:paraId="24218CDA"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36253FFE" w14:textId="1C83BF25" w:rsidR="002F26E0" w:rsidRPr="00B444D9" w:rsidRDefault="002F26E0" w:rsidP="00770EC0">
      <w:pPr>
        <w:spacing w:after="120"/>
        <w:ind w:firstLine="709"/>
        <w:jc w:val="both"/>
        <w:rPr>
          <w:rFonts w:ascii="Arial" w:hAnsi="Arial" w:cs="Arial"/>
        </w:rPr>
      </w:pPr>
      <w:bookmarkStart w:id="42" w:name="_Toc457967176"/>
      <w:r w:rsidRPr="00B444D9">
        <w:rPr>
          <w:rFonts w:ascii="Arial" w:hAnsi="Arial" w:cs="Arial"/>
        </w:rPr>
        <w:t>W ramach udzielanego poradnictwa w latach 2012-2015 najwięcej osób uzyskało pomoc psycho</w:t>
      </w:r>
      <w:r w:rsidR="00BE7334" w:rsidRPr="00B444D9">
        <w:rPr>
          <w:rFonts w:ascii="Arial" w:hAnsi="Arial" w:cs="Arial"/>
        </w:rPr>
        <w:t xml:space="preserve">logiczną (w sumie 2 005 osób). </w:t>
      </w:r>
      <w:r w:rsidRPr="00B444D9">
        <w:rPr>
          <w:rFonts w:ascii="Arial" w:hAnsi="Arial" w:cs="Arial"/>
        </w:rPr>
        <w:t>W dalszej kolejności jest pomoc socjalna i</w:t>
      </w:r>
      <w:r w:rsidR="004F70CE">
        <w:rPr>
          <w:rFonts w:ascii="Arial" w:hAnsi="Arial" w:cs="Arial"/>
        </w:rPr>
        <w:t> </w:t>
      </w:r>
      <w:r w:rsidRPr="00B444D9">
        <w:rPr>
          <w:rFonts w:ascii="Arial" w:hAnsi="Arial" w:cs="Arial"/>
        </w:rPr>
        <w:t xml:space="preserve">pedagogiczna </w:t>
      </w:r>
      <w:r w:rsidR="00032E5F" w:rsidRPr="00B444D9">
        <w:rPr>
          <w:rFonts w:ascii="Arial" w:hAnsi="Arial" w:cs="Arial"/>
        </w:rPr>
        <w:t>(tabela 35</w:t>
      </w:r>
      <w:r w:rsidRPr="00B444D9">
        <w:rPr>
          <w:rFonts w:ascii="Arial" w:hAnsi="Arial" w:cs="Arial"/>
        </w:rPr>
        <w:t>).</w:t>
      </w:r>
    </w:p>
    <w:p w14:paraId="4E14C0F9" w14:textId="4B8F7F9A" w:rsidR="00C42539" w:rsidRPr="008E3EAA" w:rsidRDefault="00C42539"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032E5F" w:rsidRPr="008E3EAA">
        <w:rPr>
          <w:rFonts w:ascii="Arial" w:hAnsi="Arial" w:cs="Arial"/>
          <w:color w:val="1F3864" w:themeColor="accent1" w:themeShade="80"/>
          <w:sz w:val="22"/>
        </w:rPr>
        <w:t xml:space="preserve"> 35</w:t>
      </w:r>
      <w:r w:rsidRPr="008E3EAA">
        <w:rPr>
          <w:rFonts w:ascii="Arial" w:hAnsi="Arial" w:cs="Arial"/>
          <w:color w:val="1F3864" w:themeColor="accent1" w:themeShade="80"/>
          <w:sz w:val="22"/>
        </w:rPr>
        <w:t>. Liczba osób i porad z uwzględnieniem rodzajów poradnictwa udzielonych w</w:t>
      </w:r>
      <w:r w:rsidR="001A0132">
        <w:rPr>
          <w:rFonts w:ascii="Arial" w:hAnsi="Arial" w:cs="Arial"/>
          <w:color w:val="1F3864" w:themeColor="accent1" w:themeShade="80"/>
          <w:sz w:val="22"/>
        </w:rPr>
        <w:t> </w:t>
      </w:r>
      <w:r w:rsidRPr="008E3EAA">
        <w:rPr>
          <w:rFonts w:ascii="Arial" w:hAnsi="Arial" w:cs="Arial"/>
          <w:color w:val="1F3864" w:themeColor="accent1" w:themeShade="80"/>
          <w:sz w:val="22"/>
        </w:rPr>
        <w:t>latach 2012-2015</w:t>
      </w:r>
      <w:bookmarkEnd w:id="42"/>
    </w:p>
    <w:tbl>
      <w:tblPr>
        <w:tblW w:w="9085"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A0" w:firstRow="1" w:lastRow="0" w:firstColumn="1" w:lastColumn="0" w:noHBand="0" w:noVBand="0"/>
        <w:tblCaption w:val="Rodzaje poradnictwa."/>
        <w:tblDescription w:val="Tabela przedstawia typ poradnictwa z uwzględnieniem liczby osób, liczby porad w latach 2012-2015."/>
      </w:tblPr>
      <w:tblGrid>
        <w:gridCol w:w="1102"/>
        <w:gridCol w:w="4769"/>
        <w:gridCol w:w="1655"/>
        <w:gridCol w:w="1559"/>
      </w:tblGrid>
      <w:tr w:rsidR="00C42539" w:rsidRPr="00C54C5D" w14:paraId="633ECE15" w14:textId="77777777" w:rsidTr="007D0D39">
        <w:trPr>
          <w:trHeight w:val="388"/>
          <w:tblHeader/>
          <w:jc w:val="center"/>
        </w:trPr>
        <w:tc>
          <w:tcPr>
            <w:tcW w:w="11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D3BF829"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476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0ABFF5B"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Typ poradnictwa</w:t>
            </w:r>
          </w:p>
        </w:tc>
        <w:tc>
          <w:tcPr>
            <w:tcW w:w="165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702451"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Liczba osób</w:t>
            </w:r>
          </w:p>
        </w:tc>
        <w:tc>
          <w:tcPr>
            <w:tcW w:w="15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62E2498"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Liczba porad</w:t>
            </w:r>
          </w:p>
        </w:tc>
      </w:tr>
      <w:tr w:rsidR="00C42539" w:rsidRPr="00C54C5D" w14:paraId="269EBA2A" w14:textId="77777777" w:rsidTr="00A5417B">
        <w:trPr>
          <w:trHeight w:val="281"/>
          <w:jc w:val="center"/>
        </w:trPr>
        <w:tc>
          <w:tcPr>
            <w:tcW w:w="1102" w:type="dxa"/>
            <w:tcBorders>
              <w:top w:val="double" w:sz="4" w:space="0" w:color="auto"/>
            </w:tcBorders>
            <w:shd w:val="clear" w:color="auto" w:fill="D9D9D9"/>
          </w:tcPr>
          <w:p w14:paraId="7B74E6F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tcBorders>
              <w:top w:val="double" w:sz="4" w:space="0" w:color="auto"/>
            </w:tcBorders>
            <w:shd w:val="clear" w:color="auto" w:fill="D9D9D9"/>
            <w:vAlign w:val="center"/>
          </w:tcPr>
          <w:p w14:paraId="4ECED001"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psychologiczne</w:t>
            </w:r>
          </w:p>
        </w:tc>
        <w:tc>
          <w:tcPr>
            <w:tcW w:w="1655" w:type="dxa"/>
            <w:tcBorders>
              <w:top w:val="double" w:sz="4" w:space="0" w:color="auto"/>
            </w:tcBorders>
            <w:shd w:val="clear" w:color="auto" w:fill="D9D9D9"/>
          </w:tcPr>
          <w:p w14:paraId="6F0E8A8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185</w:t>
            </w:r>
          </w:p>
        </w:tc>
        <w:tc>
          <w:tcPr>
            <w:tcW w:w="1559" w:type="dxa"/>
            <w:tcBorders>
              <w:top w:val="double" w:sz="4" w:space="0" w:color="auto"/>
            </w:tcBorders>
            <w:shd w:val="clear" w:color="auto" w:fill="D9D9D9"/>
          </w:tcPr>
          <w:p w14:paraId="1BE4766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366</w:t>
            </w:r>
          </w:p>
        </w:tc>
      </w:tr>
      <w:tr w:rsidR="00C42539" w:rsidRPr="00C54C5D" w14:paraId="2AC73D55" w14:textId="77777777" w:rsidTr="00E04E8A">
        <w:trPr>
          <w:trHeight w:val="270"/>
          <w:jc w:val="center"/>
        </w:trPr>
        <w:tc>
          <w:tcPr>
            <w:tcW w:w="1102" w:type="dxa"/>
            <w:shd w:val="clear" w:color="auto" w:fill="D9D9D9"/>
          </w:tcPr>
          <w:p w14:paraId="32589CF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D9D9D9"/>
            <w:vAlign w:val="center"/>
          </w:tcPr>
          <w:p w14:paraId="0C89D8E4"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1F5268A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316</w:t>
            </w:r>
          </w:p>
        </w:tc>
        <w:tc>
          <w:tcPr>
            <w:tcW w:w="1559" w:type="dxa"/>
            <w:shd w:val="clear" w:color="auto" w:fill="D9D9D9"/>
          </w:tcPr>
          <w:p w14:paraId="3786005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648</w:t>
            </w:r>
          </w:p>
        </w:tc>
      </w:tr>
      <w:tr w:rsidR="00C42539" w:rsidRPr="00C54C5D" w14:paraId="4F56B1D6" w14:textId="77777777" w:rsidTr="00E04E8A">
        <w:trPr>
          <w:trHeight w:val="261"/>
          <w:jc w:val="center"/>
        </w:trPr>
        <w:tc>
          <w:tcPr>
            <w:tcW w:w="1102" w:type="dxa"/>
            <w:shd w:val="clear" w:color="auto" w:fill="D9D9D9"/>
          </w:tcPr>
          <w:p w14:paraId="38889CC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D9D9D9"/>
            <w:vAlign w:val="center"/>
          </w:tcPr>
          <w:p w14:paraId="6BF443C7"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14D92B4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681</w:t>
            </w:r>
          </w:p>
        </w:tc>
        <w:tc>
          <w:tcPr>
            <w:tcW w:w="1559" w:type="dxa"/>
            <w:shd w:val="clear" w:color="auto" w:fill="D9D9D9"/>
          </w:tcPr>
          <w:p w14:paraId="6A5EBBC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701</w:t>
            </w:r>
          </w:p>
        </w:tc>
      </w:tr>
      <w:tr w:rsidR="00C42539" w:rsidRPr="00C54C5D" w14:paraId="2E9E9C01" w14:textId="77777777" w:rsidTr="00E04E8A">
        <w:trPr>
          <w:trHeight w:val="264"/>
          <w:jc w:val="center"/>
        </w:trPr>
        <w:tc>
          <w:tcPr>
            <w:tcW w:w="1102" w:type="dxa"/>
            <w:shd w:val="clear" w:color="auto" w:fill="D9D9D9"/>
          </w:tcPr>
          <w:p w14:paraId="4BF131D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D9D9D9"/>
            <w:vAlign w:val="center"/>
          </w:tcPr>
          <w:p w14:paraId="7F11C970"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6869C0B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823</w:t>
            </w:r>
          </w:p>
        </w:tc>
        <w:tc>
          <w:tcPr>
            <w:tcW w:w="1559" w:type="dxa"/>
            <w:shd w:val="clear" w:color="auto" w:fill="D9D9D9"/>
          </w:tcPr>
          <w:p w14:paraId="3C128C5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1079</w:t>
            </w:r>
          </w:p>
        </w:tc>
      </w:tr>
      <w:tr w:rsidR="00C42539" w:rsidRPr="00C54C5D" w14:paraId="67782AAA" w14:textId="77777777" w:rsidTr="00E04E8A">
        <w:trPr>
          <w:trHeight w:val="264"/>
          <w:jc w:val="center"/>
        </w:trPr>
        <w:tc>
          <w:tcPr>
            <w:tcW w:w="1102" w:type="dxa"/>
            <w:shd w:val="clear" w:color="auto" w:fill="FFFFFF"/>
          </w:tcPr>
          <w:p w14:paraId="15D3A74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shd w:val="clear" w:color="auto" w:fill="FFFFFF"/>
            <w:vAlign w:val="center"/>
          </w:tcPr>
          <w:p w14:paraId="73C46118"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socjalne</w:t>
            </w:r>
          </w:p>
        </w:tc>
        <w:tc>
          <w:tcPr>
            <w:tcW w:w="1655" w:type="dxa"/>
            <w:shd w:val="clear" w:color="auto" w:fill="FFFFFF"/>
          </w:tcPr>
          <w:p w14:paraId="4FCDD8E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166</w:t>
            </w:r>
          </w:p>
        </w:tc>
        <w:tc>
          <w:tcPr>
            <w:tcW w:w="1559" w:type="dxa"/>
            <w:shd w:val="clear" w:color="auto" w:fill="FFFFFF"/>
          </w:tcPr>
          <w:p w14:paraId="27078B4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269</w:t>
            </w:r>
          </w:p>
        </w:tc>
      </w:tr>
      <w:tr w:rsidR="00C42539" w:rsidRPr="00C54C5D" w14:paraId="626132B6" w14:textId="77777777" w:rsidTr="00E04E8A">
        <w:trPr>
          <w:trHeight w:val="264"/>
          <w:jc w:val="center"/>
        </w:trPr>
        <w:tc>
          <w:tcPr>
            <w:tcW w:w="1102" w:type="dxa"/>
            <w:shd w:val="clear" w:color="auto" w:fill="FFFFFF"/>
          </w:tcPr>
          <w:p w14:paraId="0809BB3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FFFFFF"/>
            <w:vAlign w:val="center"/>
          </w:tcPr>
          <w:p w14:paraId="785FDF54"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11079C1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317</w:t>
            </w:r>
          </w:p>
        </w:tc>
        <w:tc>
          <w:tcPr>
            <w:tcW w:w="1559" w:type="dxa"/>
            <w:shd w:val="clear" w:color="auto" w:fill="FFFFFF"/>
          </w:tcPr>
          <w:p w14:paraId="6BFCF57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222</w:t>
            </w:r>
          </w:p>
        </w:tc>
      </w:tr>
      <w:tr w:rsidR="00C42539" w:rsidRPr="00C54C5D" w14:paraId="564B9DEE" w14:textId="77777777" w:rsidTr="00E04E8A">
        <w:trPr>
          <w:trHeight w:val="264"/>
          <w:jc w:val="center"/>
        </w:trPr>
        <w:tc>
          <w:tcPr>
            <w:tcW w:w="1102" w:type="dxa"/>
            <w:shd w:val="clear" w:color="auto" w:fill="FFFFFF"/>
          </w:tcPr>
          <w:p w14:paraId="45E36CB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FFFFFF"/>
            <w:vAlign w:val="center"/>
          </w:tcPr>
          <w:p w14:paraId="40CED1AB"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594E6C8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95</w:t>
            </w:r>
          </w:p>
        </w:tc>
        <w:tc>
          <w:tcPr>
            <w:tcW w:w="1559" w:type="dxa"/>
            <w:shd w:val="clear" w:color="auto" w:fill="FFFFFF"/>
          </w:tcPr>
          <w:p w14:paraId="30A5737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171</w:t>
            </w:r>
          </w:p>
        </w:tc>
      </w:tr>
      <w:tr w:rsidR="00C42539" w:rsidRPr="00C54C5D" w14:paraId="72AC85F8" w14:textId="77777777" w:rsidTr="00E04E8A">
        <w:trPr>
          <w:trHeight w:val="264"/>
          <w:jc w:val="center"/>
        </w:trPr>
        <w:tc>
          <w:tcPr>
            <w:tcW w:w="1102" w:type="dxa"/>
            <w:shd w:val="clear" w:color="auto" w:fill="FFFFFF"/>
          </w:tcPr>
          <w:p w14:paraId="2DF69D6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FFFFFF"/>
            <w:vAlign w:val="center"/>
          </w:tcPr>
          <w:p w14:paraId="690198D6"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7D5145D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217</w:t>
            </w:r>
          </w:p>
        </w:tc>
        <w:tc>
          <w:tcPr>
            <w:tcW w:w="1559" w:type="dxa"/>
            <w:shd w:val="clear" w:color="auto" w:fill="FFFFFF"/>
          </w:tcPr>
          <w:p w14:paraId="31F081B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282</w:t>
            </w:r>
          </w:p>
        </w:tc>
      </w:tr>
      <w:tr w:rsidR="00C42539" w:rsidRPr="00C54C5D" w14:paraId="210DA8CD" w14:textId="77777777" w:rsidTr="00E04E8A">
        <w:trPr>
          <w:trHeight w:val="264"/>
          <w:jc w:val="center"/>
        </w:trPr>
        <w:tc>
          <w:tcPr>
            <w:tcW w:w="1102" w:type="dxa"/>
            <w:shd w:val="clear" w:color="auto" w:fill="D9D9D9"/>
          </w:tcPr>
          <w:p w14:paraId="5F9C620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shd w:val="clear" w:color="auto" w:fill="D9D9D9"/>
            <w:vAlign w:val="center"/>
          </w:tcPr>
          <w:p w14:paraId="0D6A3004"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pedagogiczne</w:t>
            </w:r>
          </w:p>
        </w:tc>
        <w:tc>
          <w:tcPr>
            <w:tcW w:w="1655" w:type="dxa"/>
            <w:shd w:val="clear" w:color="auto" w:fill="D9D9D9"/>
          </w:tcPr>
          <w:p w14:paraId="3DC0D22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122</w:t>
            </w:r>
          </w:p>
        </w:tc>
        <w:tc>
          <w:tcPr>
            <w:tcW w:w="1559" w:type="dxa"/>
            <w:shd w:val="clear" w:color="auto" w:fill="D9D9D9"/>
          </w:tcPr>
          <w:p w14:paraId="294A438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74</w:t>
            </w:r>
          </w:p>
        </w:tc>
      </w:tr>
      <w:tr w:rsidR="00C42539" w:rsidRPr="00C54C5D" w14:paraId="7461482A" w14:textId="77777777" w:rsidTr="00E04E8A">
        <w:trPr>
          <w:trHeight w:val="264"/>
          <w:jc w:val="center"/>
        </w:trPr>
        <w:tc>
          <w:tcPr>
            <w:tcW w:w="1102" w:type="dxa"/>
            <w:shd w:val="clear" w:color="auto" w:fill="D9D9D9"/>
          </w:tcPr>
          <w:p w14:paraId="241185A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D9D9D9"/>
            <w:vAlign w:val="center"/>
          </w:tcPr>
          <w:p w14:paraId="4F40646D"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D9D9D9"/>
          </w:tcPr>
          <w:p w14:paraId="74599BD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146</w:t>
            </w:r>
          </w:p>
        </w:tc>
        <w:tc>
          <w:tcPr>
            <w:tcW w:w="1559" w:type="dxa"/>
            <w:shd w:val="clear" w:color="auto" w:fill="D9D9D9"/>
          </w:tcPr>
          <w:p w14:paraId="2CBD473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110</w:t>
            </w:r>
          </w:p>
        </w:tc>
      </w:tr>
      <w:tr w:rsidR="00C42539" w:rsidRPr="00C54C5D" w14:paraId="49665AEE" w14:textId="77777777" w:rsidTr="00E04E8A">
        <w:trPr>
          <w:trHeight w:val="264"/>
          <w:jc w:val="center"/>
        </w:trPr>
        <w:tc>
          <w:tcPr>
            <w:tcW w:w="1102" w:type="dxa"/>
            <w:shd w:val="clear" w:color="auto" w:fill="D9D9D9"/>
          </w:tcPr>
          <w:p w14:paraId="531A6EE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D9D9D9"/>
            <w:vAlign w:val="center"/>
          </w:tcPr>
          <w:p w14:paraId="381CEF94"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D9D9D9"/>
          </w:tcPr>
          <w:p w14:paraId="491FD6E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89</w:t>
            </w:r>
          </w:p>
        </w:tc>
        <w:tc>
          <w:tcPr>
            <w:tcW w:w="1559" w:type="dxa"/>
            <w:shd w:val="clear" w:color="auto" w:fill="D9D9D9"/>
          </w:tcPr>
          <w:p w14:paraId="6585645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72</w:t>
            </w:r>
          </w:p>
        </w:tc>
      </w:tr>
      <w:tr w:rsidR="00C42539" w:rsidRPr="00C54C5D" w14:paraId="4D0FABAB" w14:textId="77777777" w:rsidTr="00E04E8A">
        <w:trPr>
          <w:trHeight w:val="264"/>
          <w:jc w:val="center"/>
        </w:trPr>
        <w:tc>
          <w:tcPr>
            <w:tcW w:w="1102" w:type="dxa"/>
            <w:shd w:val="clear" w:color="auto" w:fill="D9D9D9"/>
          </w:tcPr>
          <w:p w14:paraId="76BB3EB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D9D9D9"/>
            <w:vAlign w:val="center"/>
          </w:tcPr>
          <w:p w14:paraId="0860EB2A"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D9D9D9"/>
          </w:tcPr>
          <w:p w14:paraId="092A5C3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1559" w:type="dxa"/>
            <w:shd w:val="clear" w:color="auto" w:fill="D9D9D9"/>
          </w:tcPr>
          <w:p w14:paraId="3921498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86</w:t>
            </w:r>
          </w:p>
        </w:tc>
      </w:tr>
      <w:tr w:rsidR="00C42539" w:rsidRPr="00C54C5D" w14:paraId="3863C942" w14:textId="77777777" w:rsidTr="00E04E8A">
        <w:trPr>
          <w:trHeight w:val="269"/>
          <w:jc w:val="center"/>
        </w:trPr>
        <w:tc>
          <w:tcPr>
            <w:tcW w:w="1102" w:type="dxa"/>
            <w:shd w:val="clear" w:color="auto" w:fill="FFFFFF"/>
          </w:tcPr>
          <w:p w14:paraId="6D39AC3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lastRenderedPageBreak/>
              <w:t>2012</w:t>
            </w:r>
          </w:p>
        </w:tc>
        <w:tc>
          <w:tcPr>
            <w:tcW w:w="4769" w:type="dxa"/>
            <w:vMerge w:val="restart"/>
            <w:shd w:val="clear" w:color="auto" w:fill="FFFFFF"/>
            <w:vAlign w:val="center"/>
          </w:tcPr>
          <w:p w14:paraId="5890A5CD"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przemoc wobec dzieci</w:t>
            </w:r>
          </w:p>
        </w:tc>
        <w:tc>
          <w:tcPr>
            <w:tcW w:w="1655" w:type="dxa"/>
            <w:shd w:val="clear" w:color="auto" w:fill="FFFFFF"/>
          </w:tcPr>
          <w:p w14:paraId="403591F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61</w:t>
            </w:r>
          </w:p>
        </w:tc>
        <w:tc>
          <w:tcPr>
            <w:tcW w:w="1559" w:type="dxa"/>
            <w:shd w:val="clear" w:color="auto" w:fill="FFFFFF"/>
          </w:tcPr>
          <w:p w14:paraId="622ECC6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r>
      <w:tr w:rsidR="00C42539" w:rsidRPr="00C54C5D" w14:paraId="11DA07E6" w14:textId="77777777" w:rsidTr="00E04E8A">
        <w:trPr>
          <w:trHeight w:val="258"/>
          <w:jc w:val="center"/>
        </w:trPr>
        <w:tc>
          <w:tcPr>
            <w:tcW w:w="1102" w:type="dxa"/>
            <w:shd w:val="clear" w:color="auto" w:fill="FFFFFF"/>
          </w:tcPr>
          <w:p w14:paraId="672CB3E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FFFFFF"/>
            <w:vAlign w:val="center"/>
          </w:tcPr>
          <w:p w14:paraId="38FE9756"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1A007FB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64</w:t>
            </w:r>
          </w:p>
        </w:tc>
        <w:tc>
          <w:tcPr>
            <w:tcW w:w="1559" w:type="dxa"/>
            <w:shd w:val="clear" w:color="auto" w:fill="FFFFFF"/>
          </w:tcPr>
          <w:p w14:paraId="2030F95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125</w:t>
            </w:r>
          </w:p>
        </w:tc>
      </w:tr>
      <w:tr w:rsidR="00C42539" w:rsidRPr="00C54C5D" w14:paraId="24116DE7" w14:textId="77777777" w:rsidTr="00E04E8A">
        <w:trPr>
          <w:trHeight w:val="277"/>
          <w:jc w:val="center"/>
        </w:trPr>
        <w:tc>
          <w:tcPr>
            <w:tcW w:w="1102" w:type="dxa"/>
            <w:shd w:val="clear" w:color="auto" w:fill="FFFFFF"/>
          </w:tcPr>
          <w:p w14:paraId="746DCA1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FFFFFF"/>
            <w:vAlign w:val="center"/>
          </w:tcPr>
          <w:p w14:paraId="32EF7FEB"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290B3C0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63</w:t>
            </w:r>
          </w:p>
        </w:tc>
        <w:tc>
          <w:tcPr>
            <w:tcW w:w="1559" w:type="dxa"/>
            <w:shd w:val="clear" w:color="auto" w:fill="FFFFFF"/>
          </w:tcPr>
          <w:p w14:paraId="2F09BFD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74</w:t>
            </w:r>
          </w:p>
        </w:tc>
      </w:tr>
      <w:tr w:rsidR="00C42539" w:rsidRPr="00C54C5D" w14:paraId="6C565FD6" w14:textId="77777777" w:rsidTr="00E04E8A">
        <w:trPr>
          <w:trHeight w:val="250"/>
          <w:jc w:val="center"/>
        </w:trPr>
        <w:tc>
          <w:tcPr>
            <w:tcW w:w="1102" w:type="dxa"/>
            <w:shd w:val="clear" w:color="auto" w:fill="FFFFFF"/>
          </w:tcPr>
          <w:p w14:paraId="4BB205B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FFFFFF"/>
            <w:vAlign w:val="center"/>
          </w:tcPr>
          <w:p w14:paraId="0793272A"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FFFFFF"/>
          </w:tcPr>
          <w:p w14:paraId="3352214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69</w:t>
            </w:r>
          </w:p>
        </w:tc>
        <w:tc>
          <w:tcPr>
            <w:tcW w:w="1559" w:type="dxa"/>
            <w:shd w:val="clear" w:color="auto" w:fill="FFFFFF"/>
          </w:tcPr>
          <w:p w14:paraId="70D3119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121</w:t>
            </w:r>
          </w:p>
        </w:tc>
      </w:tr>
      <w:tr w:rsidR="00C42539" w:rsidRPr="00C54C5D" w14:paraId="45EF99B8" w14:textId="77777777" w:rsidTr="00E04E8A">
        <w:trPr>
          <w:trHeight w:val="271"/>
          <w:jc w:val="center"/>
        </w:trPr>
        <w:tc>
          <w:tcPr>
            <w:tcW w:w="1102" w:type="dxa"/>
            <w:shd w:val="clear" w:color="auto" w:fill="D9D9D9"/>
          </w:tcPr>
          <w:p w14:paraId="48A7855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shd w:val="clear" w:color="auto" w:fill="D9D9D9"/>
            <w:vAlign w:val="center"/>
          </w:tcPr>
          <w:p w14:paraId="5DB3F48F"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przemocy wobec osób starszych</w:t>
            </w:r>
          </w:p>
        </w:tc>
        <w:tc>
          <w:tcPr>
            <w:tcW w:w="1655" w:type="dxa"/>
            <w:shd w:val="clear" w:color="auto" w:fill="D9D9D9"/>
          </w:tcPr>
          <w:p w14:paraId="5BB9FF7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53</w:t>
            </w:r>
          </w:p>
        </w:tc>
        <w:tc>
          <w:tcPr>
            <w:tcW w:w="1559" w:type="dxa"/>
            <w:shd w:val="clear" w:color="auto" w:fill="D9D9D9"/>
          </w:tcPr>
          <w:p w14:paraId="098B740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59</w:t>
            </w:r>
          </w:p>
        </w:tc>
      </w:tr>
      <w:tr w:rsidR="00C42539" w:rsidRPr="00C54C5D" w14:paraId="1C1161A0" w14:textId="77777777" w:rsidTr="00E04E8A">
        <w:trPr>
          <w:trHeight w:val="274"/>
          <w:jc w:val="center"/>
        </w:trPr>
        <w:tc>
          <w:tcPr>
            <w:tcW w:w="1102" w:type="dxa"/>
            <w:shd w:val="clear" w:color="auto" w:fill="D9D9D9"/>
          </w:tcPr>
          <w:p w14:paraId="13E90BE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D9D9D9"/>
            <w:vAlign w:val="center"/>
          </w:tcPr>
          <w:p w14:paraId="6E7956A8"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3FFE536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60</w:t>
            </w:r>
          </w:p>
        </w:tc>
        <w:tc>
          <w:tcPr>
            <w:tcW w:w="1559" w:type="dxa"/>
            <w:shd w:val="clear" w:color="auto" w:fill="D9D9D9"/>
          </w:tcPr>
          <w:p w14:paraId="1AD297A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58</w:t>
            </w:r>
          </w:p>
        </w:tc>
      </w:tr>
      <w:tr w:rsidR="00C42539" w:rsidRPr="00C54C5D" w14:paraId="14826FF0" w14:textId="77777777" w:rsidTr="00E04E8A">
        <w:trPr>
          <w:trHeight w:val="249"/>
          <w:jc w:val="center"/>
        </w:trPr>
        <w:tc>
          <w:tcPr>
            <w:tcW w:w="1102" w:type="dxa"/>
            <w:shd w:val="clear" w:color="auto" w:fill="D9D9D9"/>
          </w:tcPr>
          <w:p w14:paraId="61DAFD2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D9D9D9"/>
            <w:vAlign w:val="center"/>
          </w:tcPr>
          <w:p w14:paraId="292FC78C"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290706A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57</w:t>
            </w:r>
          </w:p>
        </w:tc>
        <w:tc>
          <w:tcPr>
            <w:tcW w:w="1559" w:type="dxa"/>
            <w:shd w:val="clear" w:color="auto" w:fill="D9D9D9"/>
          </w:tcPr>
          <w:p w14:paraId="0D97D2E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68</w:t>
            </w:r>
          </w:p>
        </w:tc>
      </w:tr>
      <w:tr w:rsidR="00C42539" w:rsidRPr="00C54C5D" w14:paraId="6EA3B188" w14:textId="77777777" w:rsidTr="00E04E8A">
        <w:trPr>
          <w:trHeight w:val="268"/>
          <w:jc w:val="center"/>
        </w:trPr>
        <w:tc>
          <w:tcPr>
            <w:tcW w:w="1102" w:type="dxa"/>
            <w:shd w:val="clear" w:color="auto" w:fill="D9D9D9"/>
          </w:tcPr>
          <w:p w14:paraId="6B0D0E5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shd w:val="clear" w:color="auto" w:fill="D9D9D9"/>
            <w:vAlign w:val="center"/>
          </w:tcPr>
          <w:p w14:paraId="6EED3796" w14:textId="77777777" w:rsidR="00C42539" w:rsidRPr="00C54C5D" w:rsidRDefault="00C42539" w:rsidP="00816FBD">
            <w:pPr>
              <w:pStyle w:val="Akapitzlist1"/>
              <w:spacing w:after="120"/>
              <w:ind w:left="0"/>
              <w:jc w:val="center"/>
              <w:rPr>
                <w:rFonts w:ascii="Arial" w:hAnsi="Arial" w:cs="Arial"/>
                <w:b/>
                <w:iCs/>
                <w:sz w:val="18"/>
                <w:szCs w:val="20"/>
              </w:rPr>
            </w:pPr>
          </w:p>
        </w:tc>
        <w:tc>
          <w:tcPr>
            <w:tcW w:w="1655" w:type="dxa"/>
            <w:shd w:val="clear" w:color="auto" w:fill="D9D9D9"/>
          </w:tcPr>
          <w:p w14:paraId="1D7A770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65</w:t>
            </w:r>
          </w:p>
        </w:tc>
        <w:tc>
          <w:tcPr>
            <w:tcW w:w="1559" w:type="dxa"/>
            <w:shd w:val="clear" w:color="auto" w:fill="D9D9D9"/>
          </w:tcPr>
          <w:p w14:paraId="7E35BD1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82</w:t>
            </w:r>
          </w:p>
        </w:tc>
      </w:tr>
      <w:tr w:rsidR="00C42539" w:rsidRPr="00C54C5D" w14:paraId="2FC8FBFB" w14:textId="77777777" w:rsidTr="00E04E8A">
        <w:trPr>
          <w:trHeight w:val="268"/>
          <w:jc w:val="center"/>
        </w:trPr>
        <w:tc>
          <w:tcPr>
            <w:tcW w:w="1102" w:type="dxa"/>
            <w:shd w:val="clear" w:color="auto" w:fill="FFFFFF"/>
          </w:tcPr>
          <w:p w14:paraId="18DEA59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4769" w:type="dxa"/>
            <w:vMerge w:val="restart"/>
            <w:shd w:val="clear" w:color="auto" w:fill="FFFFFF"/>
            <w:vAlign w:val="center"/>
          </w:tcPr>
          <w:p w14:paraId="308477F0"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przemocy wobec osób niepełnosprawnych</w:t>
            </w:r>
          </w:p>
        </w:tc>
        <w:tc>
          <w:tcPr>
            <w:tcW w:w="1655" w:type="dxa"/>
            <w:shd w:val="clear" w:color="auto" w:fill="FFFFFF"/>
          </w:tcPr>
          <w:p w14:paraId="64FA0E5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34</w:t>
            </w:r>
          </w:p>
        </w:tc>
        <w:tc>
          <w:tcPr>
            <w:tcW w:w="1559" w:type="dxa"/>
            <w:shd w:val="clear" w:color="auto" w:fill="FFFFFF"/>
          </w:tcPr>
          <w:p w14:paraId="6805563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27</w:t>
            </w:r>
          </w:p>
        </w:tc>
      </w:tr>
      <w:tr w:rsidR="00C42539" w:rsidRPr="00C54C5D" w14:paraId="058F439A" w14:textId="77777777" w:rsidTr="00E04E8A">
        <w:trPr>
          <w:trHeight w:val="268"/>
          <w:jc w:val="center"/>
        </w:trPr>
        <w:tc>
          <w:tcPr>
            <w:tcW w:w="1102" w:type="dxa"/>
            <w:shd w:val="clear" w:color="auto" w:fill="FFFFFF"/>
          </w:tcPr>
          <w:p w14:paraId="4C77A60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4769" w:type="dxa"/>
            <w:vMerge/>
            <w:shd w:val="clear" w:color="auto" w:fill="FFFFFF"/>
          </w:tcPr>
          <w:p w14:paraId="252905DA"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FFFFFF"/>
          </w:tcPr>
          <w:p w14:paraId="31D2559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w:t>
            </w:r>
          </w:p>
        </w:tc>
        <w:tc>
          <w:tcPr>
            <w:tcW w:w="1559" w:type="dxa"/>
            <w:shd w:val="clear" w:color="auto" w:fill="FFFFFF"/>
          </w:tcPr>
          <w:p w14:paraId="6D2A29B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50</w:t>
            </w:r>
          </w:p>
        </w:tc>
      </w:tr>
      <w:tr w:rsidR="00C42539" w:rsidRPr="00C54C5D" w14:paraId="1280CCFA" w14:textId="77777777" w:rsidTr="00E04E8A">
        <w:trPr>
          <w:trHeight w:val="268"/>
          <w:jc w:val="center"/>
        </w:trPr>
        <w:tc>
          <w:tcPr>
            <w:tcW w:w="1102" w:type="dxa"/>
            <w:shd w:val="clear" w:color="auto" w:fill="FFFFFF"/>
          </w:tcPr>
          <w:p w14:paraId="642110A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4769" w:type="dxa"/>
            <w:vMerge/>
            <w:shd w:val="clear" w:color="auto" w:fill="FFFFFF"/>
          </w:tcPr>
          <w:p w14:paraId="6387FEB3"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shd w:val="clear" w:color="auto" w:fill="FFFFFF"/>
          </w:tcPr>
          <w:p w14:paraId="73430FC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34</w:t>
            </w:r>
          </w:p>
        </w:tc>
        <w:tc>
          <w:tcPr>
            <w:tcW w:w="1559" w:type="dxa"/>
            <w:shd w:val="clear" w:color="auto" w:fill="FFFFFF"/>
          </w:tcPr>
          <w:p w14:paraId="6EC18E6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67</w:t>
            </w:r>
          </w:p>
        </w:tc>
      </w:tr>
      <w:tr w:rsidR="00C42539" w:rsidRPr="00C54C5D" w14:paraId="05310317" w14:textId="77777777" w:rsidTr="00E04E8A">
        <w:trPr>
          <w:trHeight w:val="268"/>
          <w:jc w:val="center"/>
        </w:trPr>
        <w:tc>
          <w:tcPr>
            <w:tcW w:w="1102" w:type="dxa"/>
            <w:tcBorders>
              <w:bottom w:val="single" w:sz="4" w:space="0" w:color="auto"/>
            </w:tcBorders>
            <w:shd w:val="clear" w:color="auto" w:fill="FFFFFF"/>
          </w:tcPr>
          <w:p w14:paraId="7244584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4769" w:type="dxa"/>
            <w:vMerge/>
            <w:tcBorders>
              <w:bottom w:val="single" w:sz="4" w:space="0" w:color="auto"/>
            </w:tcBorders>
            <w:shd w:val="clear" w:color="auto" w:fill="FFFFFF"/>
          </w:tcPr>
          <w:p w14:paraId="42FB843E" w14:textId="77777777" w:rsidR="00C42539" w:rsidRPr="00C54C5D" w:rsidRDefault="00C42539" w:rsidP="00816FBD">
            <w:pPr>
              <w:pStyle w:val="Akapitzlist1"/>
              <w:spacing w:after="120"/>
              <w:ind w:left="0"/>
              <w:jc w:val="center"/>
              <w:rPr>
                <w:rFonts w:ascii="Arial" w:hAnsi="Arial" w:cs="Arial"/>
                <w:iCs/>
                <w:sz w:val="18"/>
                <w:szCs w:val="20"/>
              </w:rPr>
            </w:pPr>
          </w:p>
        </w:tc>
        <w:tc>
          <w:tcPr>
            <w:tcW w:w="1655" w:type="dxa"/>
            <w:tcBorders>
              <w:bottom w:val="single" w:sz="4" w:space="0" w:color="auto"/>
            </w:tcBorders>
            <w:shd w:val="clear" w:color="auto" w:fill="FFFFFF"/>
          </w:tcPr>
          <w:p w14:paraId="460D207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38</w:t>
            </w:r>
          </w:p>
        </w:tc>
        <w:tc>
          <w:tcPr>
            <w:tcW w:w="1559" w:type="dxa"/>
            <w:tcBorders>
              <w:bottom w:val="single" w:sz="4" w:space="0" w:color="auto"/>
            </w:tcBorders>
            <w:shd w:val="clear" w:color="auto" w:fill="FFFFFF"/>
          </w:tcPr>
          <w:p w14:paraId="00A2EB7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57</w:t>
            </w:r>
          </w:p>
        </w:tc>
      </w:tr>
    </w:tbl>
    <w:p w14:paraId="44503351"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53CD84F9" w14:textId="50E52B6D" w:rsidR="00032E5F" w:rsidRPr="00B444D9" w:rsidRDefault="00032E5F" w:rsidP="00770EC0">
      <w:pPr>
        <w:spacing w:after="120"/>
        <w:ind w:firstLine="709"/>
        <w:jc w:val="both"/>
        <w:rPr>
          <w:rFonts w:ascii="Arial" w:hAnsi="Arial" w:cs="Arial"/>
        </w:rPr>
      </w:pPr>
      <w:r w:rsidRPr="00B444D9">
        <w:rPr>
          <w:rFonts w:ascii="Arial" w:hAnsi="Arial" w:cs="Arial"/>
        </w:rPr>
        <w:t>Większa lista porad niż klientów pomocy wynika przede wszystkim ze</w:t>
      </w:r>
      <w:r w:rsidR="00174ABC" w:rsidRPr="00B444D9">
        <w:rPr>
          <w:rFonts w:ascii="Arial" w:hAnsi="Arial" w:cs="Arial"/>
        </w:rPr>
        <w:t xml:space="preserve"> złożoności problemu wymuszającego</w:t>
      </w:r>
      <w:r w:rsidRPr="00B444D9">
        <w:rPr>
          <w:rFonts w:ascii="Arial" w:hAnsi="Arial" w:cs="Arial"/>
        </w:rPr>
        <w:t xml:space="preserve"> konieczność porad wielu specjalistów, skupienie specjalistów w</w:t>
      </w:r>
      <w:r w:rsidR="001A0132">
        <w:rPr>
          <w:rFonts w:ascii="Arial" w:hAnsi="Arial" w:cs="Arial"/>
        </w:rPr>
        <w:t> </w:t>
      </w:r>
      <w:r w:rsidRPr="00B444D9">
        <w:rPr>
          <w:rFonts w:ascii="Arial" w:hAnsi="Arial" w:cs="Arial"/>
        </w:rPr>
        <w:t>jednym miejscu (jednostce), większą świadomość klientów oraz wielokierunkowość poradnictwa. Wśród respondentów udzielających odpowiedzi w badaniu ankietowym 20% osób wskazało, że poradnictwo powinno zostać rozszerzone o warsztaty edukacyjne.</w:t>
      </w:r>
    </w:p>
    <w:p w14:paraId="0E73172E" w14:textId="77777777" w:rsidR="00032E5F" w:rsidRPr="00B444D9" w:rsidRDefault="00032E5F" w:rsidP="00770EC0">
      <w:pPr>
        <w:spacing w:after="120"/>
        <w:ind w:firstLine="709"/>
        <w:jc w:val="both"/>
        <w:rPr>
          <w:rFonts w:ascii="Arial" w:hAnsi="Arial" w:cs="Arial"/>
        </w:rPr>
      </w:pPr>
      <w:r w:rsidRPr="00B444D9">
        <w:rPr>
          <w:rFonts w:ascii="Arial" w:hAnsi="Arial" w:cs="Arial"/>
        </w:rPr>
        <w:t>Kolejnym zadaniem powiatów jest zapewnianie potrzebującym miejsca w ośrodkach wsparcia. ¼ badanych wskazała, że na terenie powiatu funkcjonuje odpowiedni ośrodek.</w:t>
      </w:r>
      <w:bookmarkStart w:id="43" w:name="_Toc457967108"/>
    </w:p>
    <w:bookmarkEnd w:id="43"/>
    <w:p w14:paraId="704D0791" w14:textId="1396E9F2" w:rsidR="00C42539" w:rsidRPr="00B444D9" w:rsidRDefault="00032E5F" w:rsidP="00770EC0">
      <w:pPr>
        <w:spacing w:after="120"/>
        <w:ind w:firstLine="709"/>
        <w:jc w:val="both"/>
        <w:rPr>
          <w:rFonts w:ascii="Arial" w:hAnsi="Arial" w:cs="Arial"/>
        </w:rPr>
      </w:pPr>
      <w:r w:rsidRPr="00B444D9">
        <w:rPr>
          <w:rFonts w:ascii="Arial" w:hAnsi="Arial" w:cs="Arial"/>
        </w:rPr>
        <w:t>Z deklaracji respondentów wynika, że 30% podmiotów zapewnia miejsca w ośrodkach wspa</w:t>
      </w:r>
      <w:r w:rsidR="00770EC0" w:rsidRPr="00B444D9">
        <w:rPr>
          <w:rFonts w:ascii="Arial" w:hAnsi="Arial" w:cs="Arial"/>
        </w:rPr>
        <w:t xml:space="preserve">rcia. </w:t>
      </w:r>
      <w:r w:rsidRPr="00B444D9">
        <w:rPr>
          <w:rFonts w:ascii="Arial" w:hAnsi="Arial" w:cs="Arial"/>
        </w:rPr>
        <w:t>W latach 2012-2015 umieszczono w ośrodkach wsparcia 20 kobiet, najwięcej w roku 2012. W roku 2015 odnotowano umieszczenie w ośrodku tylko jednej kobiety. Brak zadeklarowania umieszczenia kolejnych osób w</w:t>
      </w:r>
      <w:r w:rsidR="001641DE">
        <w:rPr>
          <w:rFonts w:ascii="Arial" w:hAnsi="Arial" w:cs="Arial"/>
        </w:rPr>
        <w:t xml:space="preserve"> </w:t>
      </w:r>
      <w:r w:rsidRPr="00B444D9">
        <w:rPr>
          <w:rFonts w:ascii="Arial" w:hAnsi="Arial" w:cs="Arial"/>
        </w:rPr>
        <w:t>ośrodkach, w latach 2013-2014, nie wynika z</w:t>
      </w:r>
      <w:r w:rsidR="003D77DD">
        <w:rPr>
          <w:rFonts w:ascii="Arial" w:hAnsi="Arial" w:cs="Arial"/>
        </w:rPr>
        <w:t> </w:t>
      </w:r>
      <w:r w:rsidRPr="00B444D9">
        <w:rPr>
          <w:rFonts w:ascii="Arial" w:hAnsi="Arial" w:cs="Arial"/>
        </w:rPr>
        <w:t>braku chętnych – według respondentów z PCPR – rosła liczba rodzin i osób doznających przemocy w rodzinie. Należy przyjąć, że przedstawiciele sektora szukali dla swoich klientów innych, alternatywnych form pomocy (Tabela 36).</w:t>
      </w:r>
    </w:p>
    <w:p w14:paraId="562826EF" w14:textId="77777777" w:rsidR="00174ABC" w:rsidRPr="00B444D9" w:rsidRDefault="00174ABC" w:rsidP="00770EC0">
      <w:pPr>
        <w:spacing w:after="120"/>
        <w:ind w:firstLine="709"/>
        <w:jc w:val="both"/>
        <w:rPr>
          <w:rFonts w:ascii="Arial" w:hAnsi="Arial" w:cs="Arial"/>
        </w:rPr>
      </w:pPr>
      <w:bookmarkStart w:id="44" w:name="_Toc457967177"/>
      <w:r w:rsidRPr="00B444D9">
        <w:rPr>
          <w:rFonts w:ascii="Arial" w:hAnsi="Arial" w:cs="Arial"/>
        </w:rPr>
        <w:t>W przypadku podmiotów, które nie zapewniają miejsc w oś</w:t>
      </w:r>
      <w:r w:rsidR="00770EC0" w:rsidRPr="00B444D9">
        <w:rPr>
          <w:rFonts w:ascii="Arial" w:hAnsi="Arial" w:cs="Arial"/>
        </w:rPr>
        <w:t>rodkach wsparcia, wynika to z b</w:t>
      </w:r>
      <w:r w:rsidRPr="00B444D9">
        <w:rPr>
          <w:rFonts w:ascii="Arial" w:hAnsi="Arial" w:cs="Arial"/>
        </w:rPr>
        <w:t>r</w:t>
      </w:r>
      <w:r w:rsidR="00770EC0" w:rsidRPr="00B444D9">
        <w:rPr>
          <w:rFonts w:ascii="Arial" w:hAnsi="Arial" w:cs="Arial"/>
        </w:rPr>
        <w:t>a</w:t>
      </w:r>
      <w:r w:rsidRPr="00B444D9">
        <w:rPr>
          <w:rFonts w:ascii="Arial" w:hAnsi="Arial" w:cs="Arial"/>
        </w:rPr>
        <w:t>ku osób potrzebujących takiej pomocy (wskazało tak 6 jednostek na poziomie powiatu), brakiem miejsc</w:t>
      </w:r>
      <w:r w:rsidR="00770EC0" w:rsidRPr="00B444D9">
        <w:rPr>
          <w:rFonts w:ascii="Arial" w:hAnsi="Arial" w:cs="Arial"/>
        </w:rPr>
        <w:t xml:space="preserve"> </w:t>
      </w:r>
      <w:r w:rsidRPr="00B444D9">
        <w:rPr>
          <w:rFonts w:ascii="Arial" w:hAnsi="Arial" w:cs="Arial"/>
        </w:rPr>
        <w:t>w ośrodkach, które już funkcjonują (tak wskazało 11 z 20 badanych jednostek na poziomie powiatu) lub po prostu brakiem ośrodków.</w:t>
      </w:r>
    </w:p>
    <w:p w14:paraId="3E84437F" w14:textId="47E1F5B1" w:rsidR="00A66FAA" w:rsidRDefault="00174ABC" w:rsidP="007D0D39">
      <w:pPr>
        <w:spacing w:after="120"/>
        <w:ind w:firstLine="709"/>
        <w:jc w:val="both"/>
        <w:rPr>
          <w:rFonts w:ascii="Arial" w:hAnsi="Arial" w:cs="Arial"/>
        </w:rPr>
      </w:pPr>
      <w:r w:rsidRPr="00B444D9">
        <w:rPr>
          <w:rFonts w:ascii="Arial" w:hAnsi="Arial" w:cs="Arial"/>
        </w:rPr>
        <w:t>W przypadku ośrodków interwencji kryzysowej okazuje się, że ich dostępność wg badanych jest większa – aż 55% respondentów deklaruje, że tego typu ośrodek znajduje się w powiecie</w:t>
      </w:r>
      <w:r w:rsidR="00770EC0" w:rsidRPr="00B444D9">
        <w:rPr>
          <w:rFonts w:ascii="Arial" w:hAnsi="Arial" w:cs="Arial"/>
        </w:rPr>
        <w:t>.</w:t>
      </w:r>
    </w:p>
    <w:p w14:paraId="3AC58DE9" w14:textId="5D521A9A" w:rsidR="007D210E" w:rsidRPr="007D0D39" w:rsidRDefault="00A66FAA" w:rsidP="00A66FAA">
      <w:pPr>
        <w:spacing w:after="0" w:line="240" w:lineRule="auto"/>
        <w:rPr>
          <w:rFonts w:ascii="Arial" w:hAnsi="Arial" w:cs="Arial"/>
        </w:rPr>
      </w:pPr>
      <w:r>
        <w:rPr>
          <w:rFonts w:ascii="Arial" w:hAnsi="Arial" w:cs="Arial"/>
        </w:rPr>
        <w:br w:type="page"/>
      </w:r>
    </w:p>
    <w:p w14:paraId="68C0313D" w14:textId="5EC4C9F2" w:rsidR="00C42539" w:rsidRPr="008E3EAA" w:rsidRDefault="00C42539"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Tabela</w:t>
      </w:r>
      <w:r w:rsidR="00963F9B" w:rsidRPr="008E3EAA">
        <w:rPr>
          <w:rFonts w:ascii="Arial" w:hAnsi="Arial" w:cs="Arial"/>
          <w:color w:val="1F3864" w:themeColor="accent1" w:themeShade="80"/>
          <w:sz w:val="22"/>
        </w:rPr>
        <w:t xml:space="preserve"> </w:t>
      </w:r>
      <w:r w:rsidR="00032E5F" w:rsidRPr="008E3EAA">
        <w:rPr>
          <w:rFonts w:ascii="Arial" w:hAnsi="Arial" w:cs="Arial"/>
          <w:color w:val="1F3864" w:themeColor="accent1" w:themeShade="80"/>
          <w:sz w:val="22"/>
        </w:rPr>
        <w:t>36</w:t>
      </w:r>
      <w:r w:rsidRPr="008E3EAA">
        <w:rPr>
          <w:rFonts w:ascii="Arial" w:hAnsi="Arial" w:cs="Arial"/>
          <w:color w:val="1F3864" w:themeColor="accent1" w:themeShade="80"/>
          <w:sz w:val="22"/>
        </w:rPr>
        <w:t>. Liczba osób umieszczonych w ośrodk</w:t>
      </w:r>
      <w:r w:rsidR="00963F9B" w:rsidRPr="008E3EAA">
        <w:rPr>
          <w:rFonts w:ascii="Arial" w:hAnsi="Arial" w:cs="Arial"/>
          <w:color w:val="1F3864" w:themeColor="accent1" w:themeShade="80"/>
          <w:sz w:val="22"/>
        </w:rPr>
        <w:t xml:space="preserve">ach wsparcia </w:t>
      </w:r>
      <w:r w:rsidRPr="008E3EAA">
        <w:rPr>
          <w:rFonts w:ascii="Arial" w:hAnsi="Arial" w:cs="Arial"/>
          <w:color w:val="1F3864" w:themeColor="accent1" w:themeShade="80"/>
          <w:sz w:val="22"/>
        </w:rPr>
        <w:t>w latach 2012-2015</w:t>
      </w:r>
      <w:bookmarkEnd w:id="44"/>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w ośrodkach wsparcia."/>
        <w:tblDescription w:val="Tabela przedstawia liczbę osób umieszczonych w ośrodkach ogółem oraz umieszczonych ze względu na przemoc w rodzinie."/>
      </w:tblPr>
      <w:tblGrid>
        <w:gridCol w:w="1148"/>
        <w:gridCol w:w="3311"/>
        <w:gridCol w:w="2153"/>
        <w:gridCol w:w="2398"/>
      </w:tblGrid>
      <w:tr w:rsidR="008E1DD6" w:rsidRPr="00C54C5D" w14:paraId="4BF5889C" w14:textId="77777777" w:rsidTr="007D0D39">
        <w:trPr>
          <w:trHeight w:val="618"/>
          <w:tblHeader/>
          <w:jc w:val="center"/>
        </w:trPr>
        <w:tc>
          <w:tcPr>
            <w:tcW w:w="1148" w:type="dxa"/>
            <w:vMerge w:val="restart"/>
            <w:tcBorders>
              <w:top w:val="double" w:sz="4" w:space="0" w:color="auto"/>
              <w:left w:val="double" w:sz="4" w:space="0" w:color="auto"/>
              <w:right w:val="double" w:sz="4" w:space="0" w:color="auto"/>
            </w:tcBorders>
            <w:shd w:val="clear" w:color="auto" w:fill="1F3864" w:themeFill="accent1" w:themeFillShade="80"/>
          </w:tcPr>
          <w:p w14:paraId="302DDEEE" w14:textId="77777777" w:rsidR="008E1DD6" w:rsidRPr="00C54C5D" w:rsidRDefault="008E1DD6"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3311" w:type="dxa"/>
            <w:vMerge w:val="restart"/>
            <w:tcBorders>
              <w:top w:val="double" w:sz="4" w:space="0" w:color="auto"/>
              <w:left w:val="double" w:sz="4" w:space="0" w:color="auto"/>
              <w:right w:val="double" w:sz="4" w:space="0" w:color="auto"/>
            </w:tcBorders>
            <w:shd w:val="clear" w:color="auto" w:fill="1F3864" w:themeFill="accent1" w:themeFillShade="80"/>
          </w:tcPr>
          <w:p w14:paraId="6ACE2E45" w14:textId="77777777" w:rsidR="008E1DD6" w:rsidRPr="00C54C5D" w:rsidRDefault="008E1DD6"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 ośrodkach </w:t>
            </w:r>
            <w:r w:rsidRPr="00C54C5D">
              <w:rPr>
                <w:rFonts w:ascii="Arial" w:hAnsi="Arial" w:cs="Arial"/>
                <w:b/>
                <w:bCs/>
                <w:iCs/>
                <w:sz w:val="18"/>
                <w:szCs w:val="20"/>
              </w:rPr>
              <w:t>OGÓŁEM</w:t>
            </w:r>
          </w:p>
        </w:tc>
        <w:tc>
          <w:tcPr>
            <w:tcW w:w="455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2D1F6CB" w14:textId="77777777" w:rsidR="008E1DD6" w:rsidRPr="00C54C5D" w:rsidRDefault="008E1DD6"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 ośrodkach ze względu na </w:t>
            </w:r>
            <w:r w:rsidRPr="00C54C5D">
              <w:rPr>
                <w:rFonts w:ascii="Arial" w:hAnsi="Arial" w:cs="Arial"/>
                <w:b/>
                <w:bCs/>
                <w:iCs/>
                <w:sz w:val="18"/>
                <w:szCs w:val="20"/>
              </w:rPr>
              <w:t>PRZEMOC W RODZINIE</w:t>
            </w:r>
          </w:p>
        </w:tc>
      </w:tr>
      <w:tr w:rsidR="008E1DD6" w:rsidRPr="00C54C5D" w14:paraId="7E90A6F3" w14:textId="77777777" w:rsidTr="007D0D39">
        <w:trPr>
          <w:trHeight w:val="414"/>
          <w:tblHeader/>
          <w:jc w:val="center"/>
        </w:trPr>
        <w:tc>
          <w:tcPr>
            <w:tcW w:w="1148" w:type="dxa"/>
            <w:vMerge/>
            <w:tcBorders>
              <w:left w:val="double" w:sz="4" w:space="0" w:color="auto"/>
              <w:bottom w:val="double" w:sz="4" w:space="0" w:color="auto"/>
              <w:right w:val="double" w:sz="4" w:space="0" w:color="auto"/>
            </w:tcBorders>
            <w:shd w:val="clear" w:color="auto" w:fill="1F3864" w:themeFill="accent1" w:themeFillShade="80"/>
          </w:tcPr>
          <w:p w14:paraId="2586B1BA" w14:textId="77777777" w:rsidR="008E1DD6" w:rsidRPr="00C54C5D" w:rsidRDefault="008E1DD6" w:rsidP="00816FBD">
            <w:pPr>
              <w:pStyle w:val="Akapitzlist1"/>
              <w:spacing w:after="120"/>
              <w:ind w:left="0"/>
              <w:jc w:val="center"/>
              <w:rPr>
                <w:rFonts w:ascii="Arial" w:hAnsi="Arial" w:cs="Arial"/>
                <w:iCs/>
                <w:sz w:val="18"/>
                <w:szCs w:val="20"/>
              </w:rPr>
            </w:pPr>
          </w:p>
        </w:tc>
        <w:tc>
          <w:tcPr>
            <w:tcW w:w="3311" w:type="dxa"/>
            <w:vMerge/>
            <w:tcBorders>
              <w:left w:val="double" w:sz="4" w:space="0" w:color="auto"/>
              <w:bottom w:val="double" w:sz="4" w:space="0" w:color="auto"/>
              <w:right w:val="double" w:sz="4" w:space="0" w:color="auto"/>
            </w:tcBorders>
            <w:shd w:val="clear" w:color="auto" w:fill="1F3864" w:themeFill="accent1" w:themeFillShade="80"/>
          </w:tcPr>
          <w:p w14:paraId="3B5CEA03" w14:textId="77777777" w:rsidR="008E1DD6" w:rsidRPr="00C54C5D" w:rsidRDefault="008E1DD6" w:rsidP="00816FBD">
            <w:pPr>
              <w:pStyle w:val="Akapitzlist1"/>
              <w:spacing w:after="120"/>
              <w:ind w:left="0"/>
              <w:jc w:val="center"/>
              <w:rPr>
                <w:rFonts w:ascii="Arial" w:hAnsi="Arial" w:cs="Arial"/>
                <w:b/>
                <w:bCs/>
                <w:iCs/>
                <w:sz w:val="18"/>
                <w:szCs w:val="20"/>
              </w:rPr>
            </w:pPr>
          </w:p>
        </w:tc>
        <w:tc>
          <w:tcPr>
            <w:tcW w:w="21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68A4CD4" w14:textId="77777777" w:rsidR="008E1DD6" w:rsidRPr="00C54C5D" w:rsidRDefault="008E1DD6"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Kobiety</w:t>
            </w:r>
          </w:p>
        </w:tc>
        <w:tc>
          <w:tcPr>
            <w:tcW w:w="239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2B255C1" w14:textId="77777777" w:rsidR="008E1DD6" w:rsidRPr="00C54C5D" w:rsidRDefault="008E1DD6"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Mężczyźni</w:t>
            </w:r>
          </w:p>
        </w:tc>
      </w:tr>
      <w:tr w:rsidR="00C42539" w:rsidRPr="00C54C5D" w14:paraId="3852554D" w14:textId="77777777" w:rsidTr="00E04E8A">
        <w:trPr>
          <w:trHeight w:val="239"/>
          <w:jc w:val="center"/>
        </w:trPr>
        <w:tc>
          <w:tcPr>
            <w:tcW w:w="1148" w:type="dxa"/>
            <w:tcBorders>
              <w:top w:val="double" w:sz="4" w:space="0" w:color="auto"/>
            </w:tcBorders>
          </w:tcPr>
          <w:p w14:paraId="0E61B05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3311" w:type="dxa"/>
            <w:tcBorders>
              <w:top w:val="double" w:sz="4" w:space="0" w:color="auto"/>
            </w:tcBorders>
          </w:tcPr>
          <w:p w14:paraId="54B5C69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w:t>
            </w:r>
          </w:p>
        </w:tc>
        <w:tc>
          <w:tcPr>
            <w:tcW w:w="2153" w:type="dxa"/>
            <w:tcBorders>
              <w:top w:val="double" w:sz="4" w:space="0" w:color="auto"/>
            </w:tcBorders>
          </w:tcPr>
          <w:p w14:paraId="5C90DE1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w:t>
            </w:r>
          </w:p>
        </w:tc>
        <w:tc>
          <w:tcPr>
            <w:tcW w:w="2398" w:type="dxa"/>
            <w:tcBorders>
              <w:top w:val="double" w:sz="4" w:space="0" w:color="auto"/>
            </w:tcBorders>
          </w:tcPr>
          <w:p w14:paraId="3CA59BA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C42539" w:rsidRPr="00C54C5D" w14:paraId="520E0C61" w14:textId="77777777" w:rsidTr="00C42539">
        <w:trPr>
          <w:trHeight w:val="285"/>
          <w:jc w:val="center"/>
        </w:trPr>
        <w:tc>
          <w:tcPr>
            <w:tcW w:w="1148" w:type="dxa"/>
          </w:tcPr>
          <w:p w14:paraId="499F44D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3311" w:type="dxa"/>
          </w:tcPr>
          <w:p w14:paraId="7E1FB13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153" w:type="dxa"/>
          </w:tcPr>
          <w:p w14:paraId="20DF243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398" w:type="dxa"/>
          </w:tcPr>
          <w:p w14:paraId="2B7C13B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C42539" w:rsidRPr="00C54C5D" w14:paraId="6A50022C" w14:textId="77777777" w:rsidTr="00C42539">
        <w:trPr>
          <w:trHeight w:val="261"/>
          <w:jc w:val="center"/>
        </w:trPr>
        <w:tc>
          <w:tcPr>
            <w:tcW w:w="1148" w:type="dxa"/>
          </w:tcPr>
          <w:p w14:paraId="7FFDD37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3311" w:type="dxa"/>
          </w:tcPr>
          <w:p w14:paraId="47A610C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153" w:type="dxa"/>
          </w:tcPr>
          <w:p w14:paraId="48DDD9F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398" w:type="dxa"/>
          </w:tcPr>
          <w:p w14:paraId="02008DE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C42539" w:rsidRPr="00C54C5D" w14:paraId="73814AD9" w14:textId="77777777" w:rsidTr="00C42539">
        <w:trPr>
          <w:trHeight w:val="278"/>
          <w:jc w:val="center"/>
        </w:trPr>
        <w:tc>
          <w:tcPr>
            <w:tcW w:w="1148" w:type="dxa"/>
          </w:tcPr>
          <w:p w14:paraId="1A70417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3311" w:type="dxa"/>
          </w:tcPr>
          <w:p w14:paraId="5F8CE0F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2153" w:type="dxa"/>
          </w:tcPr>
          <w:p w14:paraId="3A9EBF3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2398" w:type="dxa"/>
          </w:tcPr>
          <w:p w14:paraId="771B75C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bl>
    <w:p w14:paraId="422149AA" w14:textId="77777777" w:rsidR="00C42539" w:rsidRPr="00B444D9" w:rsidRDefault="00C42539" w:rsidP="00174ABC">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1213C8B7" w14:textId="77777777" w:rsidR="00C42539" w:rsidRPr="00B444D9" w:rsidRDefault="00C42539" w:rsidP="00770EC0">
      <w:pPr>
        <w:spacing w:after="120"/>
        <w:ind w:firstLine="709"/>
        <w:jc w:val="both"/>
        <w:rPr>
          <w:rFonts w:ascii="Arial" w:hAnsi="Arial" w:cs="Arial"/>
        </w:rPr>
      </w:pPr>
      <w:r w:rsidRPr="00B444D9">
        <w:rPr>
          <w:rFonts w:ascii="Arial" w:hAnsi="Arial" w:cs="Arial"/>
        </w:rPr>
        <w:t xml:space="preserve">Połowa podmiotów zapewniała miejsca w ośrodkach interwencji kryzysowej w latach 2012-2015. Najczęściej </w:t>
      </w:r>
      <w:r w:rsidRPr="00B444D9">
        <w:rPr>
          <w:rFonts w:ascii="Arial" w:hAnsi="Arial" w:cs="Arial"/>
          <w:color w:val="000000"/>
        </w:rPr>
        <w:t>były to kobiety, na przestrzeni analizowanych lat było ich 196. Mężczyźni stanowili grupę 19 osób.</w:t>
      </w:r>
    </w:p>
    <w:p w14:paraId="1C07D2AC"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45" w:name="_Toc457967178"/>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37</w:t>
      </w:r>
      <w:r w:rsidRPr="008E3EAA">
        <w:rPr>
          <w:rFonts w:ascii="Arial" w:hAnsi="Arial" w:cs="Arial"/>
          <w:color w:val="1F3864" w:themeColor="accent1" w:themeShade="80"/>
          <w:sz w:val="22"/>
        </w:rPr>
        <w:t>. Liczba osób umieszczonych w oś</w:t>
      </w:r>
      <w:r w:rsidR="006E173E" w:rsidRPr="008E3EAA">
        <w:rPr>
          <w:rFonts w:ascii="Arial" w:hAnsi="Arial" w:cs="Arial"/>
          <w:color w:val="1F3864" w:themeColor="accent1" w:themeShade="80"/>
          <w:sz w:val="22"/>
        </w:rPr>
        <w:t xml:space="preserve">rodkach interwencji kryzysowej </w:t>
      </w:r>
      <w:r w:rsidRPr="008E3EAA">
        <w:rPr>
          <w:rFonts w:ascii="Arial" w:hAnsi="Arial" w:cs="Arial"/>
          <w:color w:val="1F3864" w:themeColor="accent1" w:themeShade="80"/>
          <w:sz w:val="22"/>
        </w:rPr>
        <w:t>w latach 2012-2015</w:t>
      </w:r>
      <w:bookmarkEnd w:id="45"/>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w ośrodkach interwencji kryzysowej."/>
        <w:tblDescription w:val="Tabela przedstawia liczbę osób umieszczonych w ośrodkach interwencji kryzysowej ogółem oraz liczbę osób umieszczonych ze względu na przemoc w rodzinie."/>
      </w:tblPr>
      <w:tblGrid>
        <w:gridCol w:w="988"/>
        <w:gridCol w:w="2351"/>
        <w:gridCol w:w="2781"/>
        <w:gridCol w:w="1535"/>
        <w:gridCol w:w="1426"/>
      </w:tblGrid>
      <w:tr w:rsidR="000132CA" w:rsidRPr="00C54C5D" w14:paraId="160D5E72" w14:textId="77777777" w:rsidTr="0073678A">
        <w:trPr>
          <w:trHeight w:val="624"/>
          <w:tblHeader/>
          <w:jc w:val="center"/>
        </w:trPr>
        <w:tc>
          <w:tcPr>
            <w:tcW w:w="988" w:type="dxa"/>
            <w:vMerge w:val="restart"/>
            <w:tcBorders>
              <w:top w:val="double" w:sz="4" w:space="0" w:color="auto"/>
              <w:left w:val="double" w:sz="4" w:space="0" w:color="auto"/>
              <w:right w:val="double" w:sz="4" w:space="0" w:color="auto"/>
            </w:tcBorders>
            <w:shd w:val="clear" w:color="auto" w:fill="1F3864" w:themeFill="accent1" w:themeFillShade="80"/>
          </w:tcPr>
          <w:p w14:paraId="7329E12E"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2351" w:type="dxa"/>
            <w:vMerge w:val="restart"/>
            <w:tcBorders>
              <w:top w:val="double" w:sz="4" w:space="0" w:color="auto"/>
              <w:left w:val="double" w:sz="4" w:space="0" w:color="auto"/>
              <w:right w:val="double" w:sz="4" w:space="0" w:color="auto"/>
            </w:tcBorders>
            <w:shd w:val="clear" w:color="auto" w:fill="1F3864" w:themeFill="accent1" w:themeFillShade="80"/>
          </w:tcPr>
          <w:p w14:paraId="28B0939B"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rodzin umieszczonych w ośrodkach interwencji kryzysowej </w:t>
            </w:r>
            <w:r w:rsidRPr="00C54C5D">
              <w:rPr>
                <w:rFonts w:ascii="Arial" w:hAnsi="Arial" w:cs="Arial"/>
                <w:b/>
                <w:bCs/>
                <w:iCs/>
                <w:sz w:val="18"/>
                <w:szCs w:val="20"/>
              </w:rPr>
              <w:t>OGÓŁEM</w:t>
            </w:r>
          </w:p>
        </w:tc>
        <w:tc>
          <w:tcPr>
            <w:tcW w:w="2781" w:type="dxa"/>
            <w:vMerge w:val="restart"/>
            <w:tcBorders>
              <w:top w:val="double" w:sz="4" w:space="0" w:color="auto"/>
              <w:left w:val="double" w:sz="4" w:space="0" w:color="auto"/>
              <w:right w:val="double" w:sz="4" w:space="0" w:color="auto"/>
            </w:tcBorders>
            <w:shd w:val="clear" w:color="auto" w:fill="1F3864" w:themeFill="accent1" w:themeFillShade="80"/>
          </w:tcPr>
          <w:p w14:paraId="191B5862"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t>
            </w:r>
            <w:r w:rsidR="00D77829" w:rsidRPr="00C54C5D">
              <w:rPr>
                <w:rFonts w:ascii="Arial" w:hAnsi="Arial" w:cs="Arial"/>
                <w:b/>
                <w:iCs/>
                <w:sz w:val="18"/>
                <w:szCs w:val="20"/>
              </w:rPr>
              <w:br/>
            </w:r>
            <w:r w:rsidRPr="00C54C5D">
              <w:rPr>
                <w:rFonts w:ascii="Arial" w:hAnsi="Arial" w:cs="Arial"/>
                <w:b/>
                <w:iCs/>
                <w:sz w:val="18"/>
                <w:szCs w:val="20"/>
              </w:rPr>
              <w:t xml:space="preserve">w ośrodkach interwencji kryzysowej </w:t>
            </w:r>
            <w:r w:rsidRPr="00C54C5D">
              <w:rPr>
                <w:rFonts w:ascii="Arial" w:hAnsi="Arial" w:cs="Arial"/>
                <w:b/>
                <w:bCs/>
                <w:iCs/>
                <w:sz w:val="18"/>
                <w:szCs w:val="20"/>
              </w:rPr>
              <w:t>OGÓŁEM</w:t>
            </w:r>
          </w:p>
        </w:tc>
        <w:tc>
          <w:tcPr>
            <w:tcW w:w="296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91A6E7C"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t>
            </w:r>
            <w:r w:rsidR="00D77829" w:rsidRPr="00C54C5D">
              <w:rPr>
                <w:rFonts w:ascii="Arial" w:hAnsi="Arial" w:cs="Arial"/>
                <w:b/>
                <w:iCs/>
                <w:sz w:val="18"/>
                <w:szCs w:val="20"/>
              </w:rPr>
              <w:br/>
            </w:r>
            <w:r w:rsidRPr="00C54C5D">
              <w:rPr>
                <w:rFonts w:ascii="Arial" w:hAnsi="Arial" w:cs="Arial"/>
                <w:b/>
                <w:iCs/>
                <w:sz w:val="18"/>
                <w:szCs w:val="20"/>
              </w:rPr>
              <w:t xml:space="preserve">w ośrodkach interwencji kryzysowej ze względu na </w:t>
            </w:r>
            <w:r w:rsidRPr="00C54C5D">
              <w:rPr>
                <w:rFonts w:ascii="Arial" w:hAnsi="Arial" w:cs="Arial"/>
                <w:b/>
                <w:bCs/>
                <w:iCs/>
                <w:sz w:val="18"/>
                <w:szCs w:val="20"/>
              </w:rPr>
              <w:t>PRZEMOC W RODZINIE</w:t>
            </w:r>
          </w:p>
        </w:tc>
      </w:tr>
      <w:tr w:rsidR="000132CA" w:rsidRPr="00C54C5D" w14:paraId="2A10C522" w14:textId="77777777" w:rsidTr="0073678A">
        <w:trPr>
          <w:trHeight w:val="419"/>
          <w:tblHeader/>
          <w:jc w:val="center"/>
        </w:trPr>
        <w:tc>
          <w:tcPr>
            <w:tcW w:w="988" w:type="dxa"/>
            <w:vMerge/>
            <w:tcBorders>
              <w:left w:val="double" w:sz="4" w:space="0" w:color="auto"/>
              <w:bottom w:val="double" w:sz="4" w:space="0" w:color="auto"/>
              <w:right w:val="double" w:sz="4" w:space="0" w:color="auto"/>
            </w:tcBorders>
            <w:shd w:val="clear" w:color="auto" w:fill="1F3864" w:themeFill="accent1" w:themeFillShade="80"/>
          </w:tcPr>
          <w:p w14:paraId="19ECF543" w14:textId="77777777" w:rsidR="000132CA" w:rsidRPr="00C54C5D" w:rsidRDefault="000132CA" w:rsidP="00816FBD">
            <w:pPr>
              <w:pStyle w:val="Akapitzlist1"/>
              <w:spacing w:after="120"/>
              <w:ind w:left="0"/>
              <w:jc w:val="center"/>
              <w:rPr>
                <w:rFonts w:ascii="Arial" w:hAnsi="Arial" w:cs="Arial"/>
                <w:iCs/>
                <w:sz w:val="18"/>
                <w:szCs w:val="20"/>
              </w:rPr>
            </w:pPr>
          </w:p>
        </w:tc>
        <w:tc>
          <w:tcPr>
            <w:tcW w:w="2351" w:type="dxa"/>
            <w:vMerge/>
            <w:tcBorders>
              <w:left w:val="double" w:sz="4" w:space="0" w:color="auto"/>
              <w:bottom w:val="double" w:sz="4" w:space="0" w:color="auto"/>
              <w:right w:val="double" w:sz="4" w:space="0" w:color="auto"/>
            </w:tcBorders>
            <w:shd w:val="clear" w:color="auto" w:fill="1F3864" w:themeFill="accent1" w:themeFillShade="80"/>
          </w:tcPr>
          <w:p w14:paraId="3289C782" w14:textId="77777777" w:rsidR="000132CA" w:rsidRPr="00C54C5D" w:rsidRDefault="000132CA" w:rsidP="00816FBD">
            <w:pPr>
              <w:pStyle w:val="Akapitzlist1"/>
              <w:spacing w:after="120"/>
              <w:ind w:left="0"/>
              <w:jc w:val="center"/>
              <w:rPr>
                <w:rFonts w:ascii="Arial" w:hAnsi="Arial" w:cs="Arial"/>
                <w:b/>
                <w:bCs/>
                <w:iCs/>
                <w:sz w:val="18"/>
                <w:szCs w:val="20"/>
              </w:rPr>
            </w:pPr>
          </w:p>
        </w:tc>
        <w:tc>
          <w:tcPr>
            <w:tcW w:w="2781" w:type="dxa"/>
            <w:vMerge/>
            <w:tcBorders>
              <w:left w:val="double" w:sz="4" w:space="0" w:color="auto"/>
              <w:bottom w:val="double" w:sz="4" w:space="0" w:color="auto"/>
              <w:right w:val="double" w:sz="4" w:space="0" w:color="auto"/>
            </w:tcBorders>
            <w:shd w:val="clear" w:color="auto" w:fill="1F3864" w:themeFill="accent1" w:themeFillShade="80"/>
          </w:tcPr>
          <w:p w14:paraId="6AB79A98" w14:textId="77777777" w:rsidR="000132CA" w:rsidRPr="00C54C5D" w:rsidRDefault="000132CA" w:rsidP="00816FBD">
            <w:pPr>
              <w:pStyle w:val="Akapitzlist1"/>
              <w:spacing w:after="120"/>
              <w:ind w:left="0"/>
              <w:jc w:val="center"/>
              <w:rPr>
                <w:rFonts w:ascii="Arial" w:hAnsi="Arial" w:cs="Arial"/>
                <w:b/>
                <w:bCs/>
                <w:iCs/>
                <w:sz w:val="18"/>
                <w:szCs w:val="20"/>
              </w:rPr>
            </w:pPr>
          </w:p>
        </w:tc>
        <w:tc>
          <w:tcPr>
            <w:tcW w:w="153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0B2A74A"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Kobiety</w:t>
            </w:r>
          </w:p>
        </w:tc>
        <w:tc>
          <w:tcPr>
            <w:tcW w:w="142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0C89535" w14:textId="77777777" w:rsidR="000132CA" w:rsidRPr="00C54C5D" w:rsidRDefault="000132CA" w:rsidP="00816FBD">
            <w:pPr>
              <w:pStyle w:val="Akapitzlist1"/>
              <w:spacing w:after="120"/>
              <w:ind w:left="-1217" w:firstLine="1217"/>
              <w:jc w:val="center"/>
              <w:rPr>
                <w:rFonts w:ascii="Arial" w:hAnsi="Arial" w:cs="Arial"/>
                <w:b/>
                <w:bCs/>
                <w:iCs/>
                <w:sz w:val="18"/>
                <w:szCs w:val="20"/>
              </w:rPr>
            </w:pPr>
            <w:r w:rsidRPr="00C54C5D">
              <w:rPr>
                <w:rFonts w:ascii="Arial" w:hAnsi="Arial" w:cs="Arial"/>
                <w:b/>
                <w:bCs/>
                <w:iCs/>
                <w:sz w:val="18"/>
                <w:szCs w:val="20"/>
              </w:rPr>
              <w:t>Mężczyźni</w:t>
            </w:r>
          </w:p>
        </w:tc>
      </w:tr>
      <w:tr w:rsidR="00C42539" w:rsidRPr="00C54C5D" w14:paraId="08B69184" w14:textId="77777777" w:rsidTr="00E04E8A">
        <w:trPr>
          <w:trHeight w:val="279"/>
          <w:jc w:val="center"/>
        </w:trPr>
        <w:tc>
          <w:tcPr>
            <w:tcW w:w="988" w:type="dxa"/>
            <w:tcBorders>
              <w:top w:val="double" w:sz="4" w:space="0" w:color="auto"/>
            </w:tcBorders>
          </w:tcPr>
          <w:p w14:paraId="606769A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2351" w:type="dxa"/>
            <w:tcBorders>
              <w:top w:val="double" w:sz="4" w:space="0" w:color="auto"/>
            </w:tcBorders>
          </w:tcPr>
          <w:p w14:paraId="7A4C981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77</w:t>
            </w:r>
          </w:p>
        </w:tc>
        <w:tc>
          <w:tcPr>
            <w:tcW w:w="2781" w:type="dxa"/>
            <w:tcBorders>
              <w:top w:val="double" w:sz="4" w:space="0" w:color="auto"/>
            </w:tcBorders>
          </w:tcPr>
          <w:p w14:paraId="6772EAD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104</w:t>
            </w:r>
          </w:p>
        </w:tc>
        <w:tc>
          <w:tcPr>
            <w:tcW w:w="1535" w:type="dxa"/>
            <w:tcBorders>
              <w:top w:val="double" w:sz="4" w:space="0" w:color="auto"/>
            </w:tcBorders>
          </w:tcPr>
          <w:p w14:paraId="3EA72C91"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36</w:t>
            </w:r>
          </w:p>
        </w:tc>
        <w:tc>
          <w:tcPr>
            <w:tcW w:w="1426" w:type="dxa"/>
            <w:tcBorders>
              <w:top w:val="double" w:sz="4" w:space="0" w:color="auto"/>
            </w:tcBorders>
          </w:tcPr>
          <w:p w14:paraId="2E658BF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w:t>
            </w:r>
          </w:p>
        </w:tc>
      </w:tr>
      <w:tr w:rsidR="00C42539" w:rsidRPr="00C54C5D" w14:paraId="03246FCD" w14:textId="77777777" w:rsidTr="00C42539">
        <w:trPr>
          <w:trHeight w:val="269"/>
          <w:jc w:val="center"/>
        </w:trPr>
        <w:tc>
          <w:tcPr>
            <w:tcW w:w="988" w:type="dxa"/>
          </w:tcPr>
          <w:p w14:paraId="5EF93D2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2351" w:type="dxa"/>
          </w:tcPr>
          <w:p w14:paraId="1AAD11D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74</w:t>
            </w:r>
          </w:p>
        </w:tc>
        <w:tc>
          <w:tcPr>
            <w:tcW w:w="2781" w:type="dxa"/>
          </w:tcPr>
          <w:p w14:paraId="7C9114F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104</w:t>
            </w:r>
          </w:p>
        </w:tc>
        <w:tc>
          <w:tcPr>
            <w:tcW w:w="1535" w:type="dxa"/>
          </w:tcPr>
          <w:p w14:paraId="64DDBDE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w:t>
            </w:r>
          </w:p>
        </w:tc>
        <w:tc>
          <w:tcPr>
            <w:tcW w:w="1426" w:type="dxa"/>
          </w:tcPr>
          <w:p w14:paraId="29CB9BC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w:t>
            </w:r>
          </w:p>
        </w:tc>
      </w:tr>
      <w:tr w:rsidR="00C42539" w:rsidRPr="00C54C5D" w14:paraId="50C50D4E" w14:textId="77777777" w:rsidTr="00C42539">
        <w:trPr>
          <w:trHeight w:val="273"/>
          <w:jc w:val="center"/>
        </w:trPr>
        <w:tc>
          <w:tcPr>
            <w:tcW w:w="988" w:type="dxa"/>
          </w:tcPr>
          <w:p w14:paraId="27E1AFA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2351" w:type="dxa"/>
          </w:tcPr>
          <w:p w14:paraId="181CDC5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15</w:t>
            </w:r>
          </w:p>
        </w:tc>
        <w:tc>
          <w:tcPr>
            <w:tcW w:w="2781" w:type="dxa"/>
          </w:tcPr>
          <w:p w14:paraId="263D95F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110</w:t>
            </w:r>
          </w:p>
        </w:tc>
        <w:tc>
          <w:tcPr>
            <w:tcW w:w="1535" w:type="dxa"/>
          </w:tcPr>
          <w:p w14:paraId="23AF5D4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83</w:t>
            </w:r>
          </w:p>
        </w:tc>
        <w:tc>
          <w:tcPr>
            <w:tcW w:w="1426" w:type="dxa"/>
          </w:tcPr>
          <w:p w14:paraId="199A553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r>
      <w:tr w:rsidR="00C42539" w:rsidRPr="00C54C5D" w14:paraId="7F578E91" w14:textId="77777777" w:rsidTr="00C42539">
        <w:trPr>
          <w:trHeight w:val="277"/>
          <w:jc w:val="center"/>
        </w:trPr>
        <w:tc>
          <w:tcPr>
            <w:tcW w:w="988" w:type="dxa"/>
          </w:tcPr>
          <w:p w14:paraId="329C44C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2351" w:type="dxa"/>
          </w:tcPr>
          <w:p w14:paraId="3006444E"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w:t>
            </w:r>
          </w:p>
        </w:tc>
        <w:tc>
          <w:tcPr>
            <w:tcW w:w="2781" w:type="dxa"/>
          </w:tcPr>
          <w:p w14:paraId="7B7733E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133</w:t>
            </w:r>
          </w:p>
        </w:tc>
        <w:tc>
          <w:tcPr>
            <w:tcW w:w="1535" w:type="dxa"/>
          </w:tcPr>
          <w:p w14:paraId="270F47B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55</w:t>
            </w:r>
          </w:p>
        </w:tc>
        <w:tc>
          <w:tcPr>
            <w:tcW w:w="1426" w:type="dxa"/>
          </w:tcPr>
          <w:p w14:paraId="103FEC4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w:t>
            </w:r>
          </w:p>
        </w:tc>
      </w:tr>
    </w:tbl>
    <w:p w14:paraId="5D0554C6"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309212C3" w14:textId="12D296B3" w:rsidR="00C42539" w:rsidRPr="00B444D9" w:rsidRDefault="00C42539" w:rsidP="00AC1514">
      <w:pPr>
        <w:spacing w:after="120"/>
        <w:ind w:firstLine="709"/>
        <w:jc w:val="both"/>
        <w:rPr>
          <w:rFonts w:ascii="Arial" w:hAnsi="Arial" w:cs="Arial"/>
        </w:rPr>
      </w:pPr>
      <w:r w:rsidRPr="00B444D9">
        <w:rPr>
          <w:rFonts w:ascii="Arial" w:hAnsi="Arial" w:cs="Arial"/>
        </w:rPr>
        <w:t>Obserwując liczbę udzielonych w ośrodkach interwencji kryzysowej porad można stwierdzić, że na przestrzeni lat znacznie wzrosła ich liczba, natomiast w niewielkim stopniu wzrosła liczba osób, które t</w:t>
      </w:r>
      <w:r w:rsidR="000132CA" w:rsidRPr="00B444D9">
        <w:rPr>
          <w:rFonts w:ascii="Arial" w:hAnsi="Arial" w:cs="Arial"/>
        </w:rPr>
        <w:t>e porady otrzymały. Wynika z tego</w:t>
      </w:r>
      <w:r w:rsidRPr="00B444D9">
        <w:rPr>
          <w:rFonts w:ascii="Arial" w:hAnsi="Arial" w:cs="Arial"/>
        </w:rPr>
        <w:t>, że osoby trafia</w:t>
      </w:r>
      <w:r w:rsidR="00770EC0" w:rsidRPr="00B444D9">
        <w:rPr>
          <w:rFonts w:ascii="Arial" w:hAnsi="Arial" w:cs="Arial"/>
        </w:rPr>
        <w:t xml:space="preserve">jące do ośrodków mają trudną i </w:t>
      </w:r>
      <w:r w:rsidRPr="00B444D9">
        <w:rPr>
          <w:rFonts w:ascii="Arial" w:hAnsi="Arial" w:cs="Arial"/>
        </w:rPr>
        <w:t>skomplikowaną sytuację. Możliwe, że składającą się z większej ilości problemó</w:t>
      </w:r>
      <w:r w:rsidR="00770EC0" w:rsidRPr="00B444D9">
        <w:rPr>
          <w:rFonts w:ascii="Arial" w:hAnsi="Arial" w:cs="Arial"/>
        </w:rPr>
        <w:t xml:space="preserve">w, wykraczających poza przemoc </w:t>
      </w:r>
      <w:r w:rsidRPr="00B444D9">
        <w:rPr>
          <w:rFonts w:ascii="Arial" w:hAnsi="Arial" w:cs="Arial"/>
        </w:rPr>
        <w:t>w rodzinie. Zatem są pod opieką ośrodków dłużej i w związku z tym otrzymują większą ilość porad. Ponadto malejąca liczba osób umieszczanych w</w:t>
      </w:r>
      <w:r w:rsidR="001A0132">
        <w:rPr>
          <w:rFonts w:ascii="Arial" w:hAnsi="Arial" w:cs="Arial"/>
        </w:rPr>
        <w:t> </w:t>
      </w:r>
      <w:r w:rsidRPr="00B444D9">
        <w:rPr>
          <w:rFonts w:ascii="Arial" w:hAnsi="Arial" w:cs="Arial"/>
        </w:rPr>
        <w:t xml:space="preserve">ośrodkach (szczególnie lata 2014-2015) wynikać mogła z braku miejsc w ośrodkach. Na poziomie powiatów obserwuje się odwrotne tendencje niż na poziomie gmin, gdzie </w:t>
      </w:r>
      <w:r w:rsidR="00174ABC" w:rsidRPr="00B444D9">
        <w:rPr>
          <w:rFonts w:ascii="Arial" w:hAnsi="Arial" w:cs="Arial"/>
        </w:rPr>
        <w:t>zmniejszyła się</w:t>
      </w:r>
      <w:r w:rsidRPr="00B444D9">
        <w:rPr>
          <w:rFonts w:ascii="Arial" w:hAnsi="Arial" w:cs="Arial"/>
        </w:rPr>
        <w:t xml:space="preserve"> liczba osób kierowanych do ośrodków interwencji kryzysowych, a także malała liczba udzielanych porad.</w:t>
      </w:r>
    </w:p>
    <w:p w14:paraId="6EE68CB7" w14:textId="77777777" w:rsidR="00C42539" w:rsidRPr="00B444D9" w:rsidRDefault="002172D8" w:rsidP="00816FBD">
      <w:pPr>
        <w:pStyle w:val="Legenda"/>
        <w:spacing w:after="120" w:line="276" w:lineRule="auto"/>
        <w:jc w:val="both"/>
        <w:rPr>
          <w:rFonts w:ascii="Arial" w:hAnsi="Arial" w:cs="Arial"/>
          <w:sz w:val="22"/>
        </w:rPr>
      </w:pPr>
      <w:bookmarkStart w:id="46" w:name="_Toc457967179"/>
      <w:r w:rsidRPr="00B444D9">
        <w:rPr>
          <w:rFonts w:ascii="Arial" w:hAnsi="Arial" w:cs="Arial"/>
          <w:sz w:val="22"/>
        </w:rPr>
        <w:br w:type="page"/>
      </w:r>
      <w:r w:rsidR="00C42539" w:rsidRPr="008E3EAA">
        <w:rPr>
          <w:rFonts w:ascii="Arial" w:hAnsi="Arial" w:cs="Arial"/>
          <w:color w:val="1F3864" w:themeColor="accent1" w:themeShade="80"/>
          <w:sz w:val="22"/>
        </w:rPr>
        <w:lastRenderedPageBreak/>
        <w:t>Tabela</w:t>
      </w:r>
      <w:r w:rsidR="00357F01" w:rsidRPr="008E3EAA">
        <w:rPr>
          <w:rFonts w:ascii="Arial" w:hAnsi="Arial" w:cs="Arial"/>
          <w:color w:val="1F3864" w:themeColor="accent1" w:themeShade="80"/>
          <w:sz w:val="22"/>
        </w:rPr>
        <w:t xml:space="preserve"> 38</w:t>
      </w:r>
      <w:r w:rsidR="00C42539" w:rsidRPr="008E3EAA">
        <w:rPr>
          <w:rFonts w:ascii="Arial" w:hAnsi="Arial" w:cs="Arial"/>
          <w:color w:val="1F3864" w:themeColor="accent1" w:themeShade="80"/>
          <w:sz w:val="22"/>
        </w:rPr>
        <w:t>. Liczba porad specjalistycznych względem osób skierowanych do ośrodków interwencji kryzysowej w latach 2012-2015</w:t>
      </w:r>
      <w:bookmarkEnd w:id="46"/>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porad specjalistycznych"/>
        <w:tblDescription w:val="Tabela przedstawia liczbę porad specjalistycznych względem osób skierowanych do ośrodków interwencji kryzysowej w latach 2012-2015."/>
      </w:tblPr>
      <w:tblGrid>
        <w:gridCol w:w="1301"/>
        <w:gridCol w:w="3647"/>
        <w:gridCol w:w="4070"/>
      </w:tblGrid>
      <w:tr w:rsidR="00C42539" w:rsidRPr="00C54C5D" w14:paraId="1AD7730D" w14:textId="77777777" w:rsidTr="0073678A">
        <w:trPr>
          <w:trHeight w:val="421"/>
          <w:tblHeader/>
          <w:jc w:val="center"/>
        </w:trPr>
        <w:tc>
          <w:tcPr>
            <w:tcW w:w="130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DB14C6E" w14:textId="77777777" w:rsidR="00C42539"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36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5CDECDB"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iCs/>
                <w:sz w:val="18"/>
                <w:szCs w:val="20"/>
              </w:rPr>
              <w:t>Liczba osób</w:t>
            </w:r>
          </w:p>
        </w:tc>
        <w:tc>
          <w:tcPr>
            <w:tcW w:w="407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045FAE" w14:textId="77777777" w:rsidR="00C42539" w:rsidRPr="00C54C5D" w:rsidRDefault="00C4253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Liczba porad</w:t>
            </w:r>
          </w:p>
        </w:tc>
      </w:tr>
      <w:tr w:rsidR="00C42539" w:rsidRPr="00C54C5D" w14:paraId="018DAB13" w14:textId="77777777" w:rsidTr="00E04E8A">
        <w:trPr>
          <w:trHeight w:val="271"/>
          <w:jc w:val="center"/>
        </w:trPr>
        <w:tc>
          <w:tcPr>
            <w:tcW w:w="1301" w:type="dxa"/>
            <w:tcBorders>
              <w:top w:val="double" w:sz="4" w:space="0" w:color="auto"/>
            </w:tcBorders>
          </w:tcPr>
          <w:p w14:paraId="56656F3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3647" w:type="dxa"/>
            <w:tcBorders>
              <w:top w:val="double" w:sz="4" w:space="0" w:color="auto"/>
            </w:tcBorders>
          </w:tcPr>
          <w:p w14:paraId="0C68ABB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456</w:t>
            </w:r>
          </w:p>
        </w:tc>
        <w:tc>
          <w:tcPr>
            <w:tcW w:w="4070" w:type="dxa"/>
            <w:tcBorders>
              <w:top w:val="double" w:sz="4" w:space="0" w:color="auto"/>
            </w:tcBorders>
          </w:tcPr>
          <w:p w14:paraId="26901BF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298</w:t>
            </w:r>
          </w:p>
        </w:tc>
      </w:tr>
      <w:tr w:rsidR="00C42539" w:rsidRPr="00C54C5D" w14:paraId="6DD558A9" w14:textId="77777777" w:rsidTr="00C42539">
        <w:trPr>
          <w:trHeight w:val="271"/>
          <w:jc w:val="center"/>
        </w:trPr>
        <w:tc>
          <w:tcPr>
            <w:tcW w:w="1301" w:type="dxa"/>
          </w:tcPr>
          <w:p w14:paraId="32E8B14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3647" w:type="dxa"/>
          </w:tcPr>
          <w:p w14:paraId="23E68FB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351</w:t>
            </w:r>
          </w:p>
        </w:tc>
        <w:tc>
          <w:tcPr>
            <w:tcW w:w="4070" w:type="dxa"/>
          </w:tcPr>
          <w:p w14:paraId="5F2371E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378</w:t>
            </w:r>
          </w:p>
        </w:tc>
      </w:tr>
      <w:tr w:rsidR="00C42539" w:rsidRPr="00C54C5D" w14:paraId="6236CE87" w14:textId="77777777" w:rsidTr="00C42539">
        <w:trPr>
          <w:trHeight w:val="70"/>
          <w:jc w:val="center"/>
        </w:trPr>
        <w:tc>
          <w:tcPr>
            <w:tcW w:w="1301" w:type="dxa"/>
          </w:tcPr>
          <w:p w14:paraId="2CB7344C"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3647" w:type="dxa"/>
          </w:tcPr>
          <w:p w14:paraId="0B5E067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420</w:t>
            </w:r>
          </w:p>
        </w:tc>
        <w:tc>
          <w:tcPr>
            <w:tcW w:w="4070" w:type="dxa"/>
          </w:tcPr>
          <w:p w14:paraId="312B390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446</w:t>
            </w:r>
          </w:p>
        </w:tc>
      </w:tr>
      <w:tr w:rsidR="00C42539" w:rsidRPr="00C54C5D" w14:paraId="32C564BE" w14:textId="77777777" w:rsidTr="00C42539">
        <w:trPr>
          <w:trHeight w:val="307"/>
          <w:jc w:val="center"/>
        </w:trPr>
        <w:tc>
          <w:tcPr>
            <w:tcW w:w="1301" w:type="dxa"/>
          </w:tcPr>
          <w:p w14:paraId="6B9DF1D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3647" w:type="dxa"/>
          </w:tcPr>
          <w:p w14:paraId="255405C0"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514</w:t>
            </w:r>
          </w:p>
        </w:tc>
        <w:tc>
          <w:tcPr>
            <w:tcW w:w="4070" w:type="dxa"/>
          </w:tcPr>
          <w:p w14:paraId="236D4A3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893</w:t>
            </w:r>
          </w:p>
        </w:tc>
      </w:tr>
    </w:tbl>
    <w:p w14:paraId="59B6A669"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4F1AFEBB" w14:textId="7EA2CFD7" w:rsidR="00C42539" w:rsidRPr="00B444D9" w:rsidRDefault="00C42539" w:rsidP="00770EC0">
      <w:pPr>
        <w:spacing w:after="120"/>
        <w:ind w:firstLine="709"/>
        <w:jc w:val="both"/>
        <w:rPr>
          <w:rFonts w:ascii="Arial" w:hAnsi="Arial" w:cs="Arial"/>
        </w:rPr>
      </w:pPr>
      <w:r w:rsidRPr="00B444D9">
        <w:rPr>
          <w:rFonts w:ascii="Arial" w:hAnsi="Arial" w:cs="Arial"/>
        </w:rPr>
        <w:t xml:space="preserve">Natomiast w przypadku tych podmiotów, które zadeklarowały, że </w:t>
      </w:r>
      <w:r w:rsidR="00463285" w:rsidRPr="00B444D9">
        <w:rPr>
          <w:rFonts w:ascii="Arial" w:hAnsi="Arial" w:cs="Arial"/>
        </w:rPr>
        <w:t>nie zapewniają miejsca w OIK</w:t>
      </w:r>
      <w:r w:rsidRPr="00B444D9">
        <w:rPr>
          <w:rFonts w:ascii="Arial" w:hAnsi="Arial" w:cs="Arial"/>
        </w:rPr>
        <w:t>, przyczyną jest brak osób z takimi potrzebami (4 z 20 badanych jednostek) oraz brak takich ośrodków lub wolnych miejsc (6 z 20 badanych jednostek). Na poziomie powiatowym jak i gminnym widać, że pomimo wzrastającej liczby aktów przemocy w rodzinie, podmiotom brakuje ośrodków</w:t>
      </w:r>
      <w:r w:rsidR="00463285" w:rsidRPr="00B444D9">
        <w:rPr>
          <w:rFonts w:ascii="Arial" w:hAnsi="Arial" w:cs="Arial"/>
        </w:rPr>
        <w:t xml:space="preserve">, w </w:t>
      </w:r>
      <w:r w:rsidR="002172D8" w:rsidRPr="00B444D9">
        <w:rPr>
          <w:rFonts w:ascii="Arial" w:hAnsi="Arial" w:cs="Arial"/>
        </w:rPr>
        <w:t>których mogły</w:t>
      </w:r>
      <w:r w:rsidRPr="00B444D9">
        <w:rPr>
          <w:rFonts w:ascii="Arial" w:hAnsi="Arial" w:cs="Arial"/>
        </w:rPr>
        <w:t>by umieszczać osoby doznające przemocy.</w:t>
      </w:r>
    </w:p>
    <w:p w14:paraId="59AB3E0C" w14:textId="01E880DC" w:rsidR="00C42539" w:rsidRPr="00B444D9" w:rsidRDefault="00C42539" w:rsidP="00770EC0">
      <w:pPr>
        <w:spacing w:after="120"/>
        <w:ind w:firstLine="709"/>
        <w:jc w:val="both"/>
        <w:rPr>
          <w:rFonts w:ascii="Arial" w:hAnsi="Arial" w:cs="Arial"/>
        </w:rPr>
      </w:pPr>
      <w:r w:rsidRPr="00B444D9">
        <w:rPr>
          <w:rFonts w:ascii="Arial" w:hAnsi="Arial" w:cs="Arial"/>
        </w:rPr>
        <w:t>Oceniając funkcjonowanie jednostek na poziomie powiatowym należy także scharakteryzować funkcjonowanie Procedury Niebieskie Karty (NK). Według uzyskanych danych można stwierdzić że ilość wypełnionych kart A na poziomie powiatowym utrzymuje się na podobnym poziomie na przestrzeni analizowanych lat (32 karty w roku 2012 i 29 kart w</w:t>
      </w:r>
      <w:r w:rsidR="001A0132">
        <w:rPr>
          <w:rFonts w:ascii="Arial" w:hAnsi="Arial" w:cs="Arial"/>
        </w:rPr>
        <w:t> </w:t>
      </w:r>
      <w:r w:rsidRPr="00B444D9">
        <w:rPr>
          <w:rFonts w:ascii="Arial" w:hAnsi="Arial" w:cs="Arial"/>
        </w:rPr>
        <w:t>roku 2015). Najwięcej wypełnionych Kart A wynikało z powodu występującej przemocy psychicznej (w su</w:t>
      </w:r>
      <w:r w:rsidR="00770EC0" w:rsidRPr="00B444D9">
        <w:rPr>
          <w:rFonts w:ascii="Arial" w:hAnsi="Arial" w:cs="Arial"/>
        </w:rPr>
        <w:t xml:space="preserve">mie 96 przypadków) i fizycznej </w:t>
      </w:r>
      <w:r w:rsidRPr="00B444D9">
        <w:rPr>
          <w:rFonts w:ascii="Arial" w:hAnsi="Arial" w:cs="Arial"/>
        </w:rPr>
        <w:t>(w sumie 83 przypadków). Gdy porównamy liczbę rozpoczętych Procedur NK względem ilości przypadków przemocy fizycznej i psyc</w:t>
      </w:r>
      <w:r w:rsidR="00463285" w:rsidRPr="00B444D9">
        <w:rPr>
          <w:rFonts w:ascii="Arial" w:hAnsi="Arial" w:cs="Arial"/>
        </w:rPr>
        <w:t>hicznej, które odnotowały PCPR</w:t>
      </w:r>
      <w:r w:rsidRPr="00B444D9">
        <w:rPr>
          <w:rFonts w:ascii="Arial" w:hAnsi="Arial" w:cs="Arial"/>
        </w:rPr>
        <w:t xml:space="preserve"> to zauważymy, że:</w:t>
      </w:r>
    </w:p>
    <w:p w14:paraId="197844B4" w14:textId="77777777" w:rsidR="00C42539" w:rsidRPr="00B444D9" w:rsidRDefault="00C42539" w:rsidP="00A66EEF">
      <w:pPr>
        <w:pStyle w:val="Akapitzlist"/>
        <w:numPr>
          <w:ilvl w:val="0"/>
          <w:numId w:val="13"/>
        </w:numPr>
        <w:spacing w:after="120"/>
        <w:contextualSpacing w:val="0"/>
        <w:jc w:val="both"/>
        <w:rPr>
          <w:rFonts w:ascii="Arial" w:hAnsi="Arial" w:cs="Arial"/>
        </w:rPr>
      </w:pPr>
      <w:r w:rsidRPr="00B444D9">
        <w:rPr>
          <w:rFonts w:ascii="Arial" w:hAnsi="Arial" w:cs="Arial"/>
        </w:rPr>
        <w:t>tylko w 7% przypadków zaistnienia przemocy psychicznej w latach 2012-2015 rozpoczęto procedurę;</w:t>
      </w:r>
    </w:p>
    <w:p w14:paraId="35F067E9" w14:textId="77777777" w:rsidR="00C42539" w:rsidRPr="00B444D9" w:rsidRDefault="00C42539" w:rsidP="00A66EEF">
      <w:pPr>
        <w:pStyle w:val="Akapitzlist"/>
        <w:numPr>
          <w:ilvl w:val="0"/>
          <w:numId w:val="13"/>
        </w:numPr>
        <w:spacing w:after="120"/>
        <w:contextualSpacing w:val="0"/>
        <w:jc w:val="both"/>
        <w:rPr>
          <w:rFonts w:ascii="Arial" w:hAnsi="Arial" w:cs="Arial"/>
        </w:rPr>
      </w:pPr>
      <w:r w:rsidRPr="00B444D9">
        <w:rPr>
          <w:rFonts w:ascii="Arial" w:hAnsi="Arial" w:cs="Arial"/>
        </w:rPr>
        <w:t>tylko w 9% przypadków zaistnienia przemocy fizycznej w latach 2012-2015 rozpoczęto procedurę.</w:t>
      </w:r>
    </w:p>
    <w:p w14:paraId="62CF2A29" w14:textId="428582F0" w:rsidR="00C42539" w:rsidRPr="00B444D9" w:rsidRDefault="00C42539" w:rsidP="00770EC0">
      <w:pPr>
        <w:spacing w:after="120"/>
        <w:ind w:firstLine="709"/>
        <w:jc w:val="both"/>
        <w:rPr>
          <w:rFonts w:ascii="Arial" w:hAnsi="Arial" w:cs="Arial"/>
        </w:rPr>
      </w:pPr>
      <w:r w:rsidRPr="00B444D9">
        <w:rPr>
          <w:rFonts w:ascii="Arial" w:hAnsi="Arial" w:cs="Arial"/>
        </w:rPr>
        <w:t xml:space="preserve">Powyższe dane są niepokojące ze względu na fakt, że znaczna </w:t>
      </w:r>
      <w:r w:rsidR="00463285" w:rsidRPr="00B444D9">
        <w:rPr>
          <w:rFonts w:ascii="Arial" w:hAnsi="Arial" w:cs="Arial"/>
        </w:rPr>
        <w:t>część</w:t>
      </w:r>
      <w:r w:rsidRPr="00B444D9">
        <w:rPr>
          <w:rFonts w:ascii="Arial" w:hAnsi="Arial" w:cs="Arial"/>
        </w:rPr>
        <w:t xml:space="preserve"> przyp</w:t>
      </w:r>
      <w:r w:rsidR="000132CA" w:rsidRPr="00B444D9">
        <w:rPr>
          <w:rFonts w:ascii="Arial" w:hAnsi="Arial" w:cs="Arial"/>
        </w:rPr>
        <w:t>adków przemocy w rodzinie nie jest przekazana</w:t>
      </w:r>
      <w:r w:rsidRPr="00B444D9">
        <w:rPr>
          <w:rFonts w:ascii="Arial" w:hAnsi="Arial" w:cs="Arial"/>
        </w:rPr>
        <w:t xml:space="preserve"> do </w:t>
      </w:r>
      <w:r w:rsidR="002172D8" w:rsidRPr="00B444D9">
        <w:rPr>
          <w:rFonts w:ascii="Arial" w:hAnsi="Arial" w:cs="Arial"/>
        </w:rPr>
        <w:t>ZI</w:t>
      </w:r>
      <w:r w:rsidRPr="00B444D9">
        <w:rPr>
          <w:rFonts w:ascii="Arial" w:hAnsi="Arial" w:cs="Arial"/>
        </w:rPr>
        <w:t xml:space="preserve"> w danej gminie. Stąd</w:t>
      </w:r>
      <w:r w:rsidR="002172D8" w:rsidRPr="00B444D9">
        <w:rPr>
          <w:rFonts w:ascii="Arial" w:hAnsi="Arial" w:cs="Arial"/>
        </w:rPr>
        <w:t xml:space="preserve"> działania podjęte wobec osób stosujących przemoc</w:t>
      </w:r>
      <w:r w:rsidRPr="00B444D9">
        <w:rPr>
          <w:rFonts w:ascii="Arial" w:hAnsi="Arial" w:cs="Arial"/>
        </w:rPr>
        <w:t xml:space="preserve"> jak i osób doznających przemocy w rodzinie nie są wystarczające. Taki nisk</w:t>
      </w:r>
      <w:r w:rsidR="000132CA" w:rsidRPr="00B444D9">
        <w:rPr>
          <w:rFonts w:ascii="Arial" w:hAnsi="Arial" w:cs="Arial"/>
        </w:rPr>
        <w:t>i odsetek uruchomionych NK</w:t>
      </w:r>
      <w:r w:rsidRPr="00B444D9">
        <w:rPr>
          <w:rFonts w:ascii="Arial" w:hAnsi="Arial" w:cs="Arial"/>
        </w:rPr>
        <w:t xml:space="preserve"> może wynikać z braku znajomości zasad </w:t>
      </w:r>
      <w:r w:rsidR="000132CA" w:rsidRPr="00B444D9">
        <w:rPr>
          <w:rFonts w:ascii="Arial" w:hAnsi="Arial" w:cs="Arial"/>
        </w:rPr>
        <w:t>NK</w:t>
      </w:r>
      <w:r w:rsidRPr="00B444D9">
        <w:rPr>
          <w:rFonts w:ascii="Arial" w:hAnsi="Arial" w:cs="Arial"/>
        </w:rPr>
        <w:t xml:space="preserve"> wśród pracowników </w:t>
      </w:r>
      <w:r w:rsidR="00463285" w:rsidRPr="00B444D9">
        <w:rPr>
          <w:rFonts w:ascii="Arial" w:hAnsi="Arial" w:cs="Arial"/>
        </w:rPr>
        <w:t>PCPR</w:t>
      </w:r>
      <w:r w:rsidRPr="00B444D9">
        <w:rPr>
          <w:rFonts w:ascii="Arial" w:hAnsi="Arial" w:cs="Arial"/>
        </w:rPr>
        <w:t xml:space="preserve">. Częstym powodem braku rozpoczęcia procedury jest niechęć lub brak zgody ze strony osoby doświadczającej przemocy. Należy uświadamiać i szkolić pracowników sektora pomocy społecznej, że działania </w:t>
      </w:r>
      <w:r w:rsidR="000132CA" w:rsidRPr="00B444D9">
        <w:rPr>
          <w:rFonts w:ascii="Arial" w:hAnsi="Arial" w:cs="Arial"/>
        </w:rPr>
        <w:t xml:space="preserve">w ramach procedury Niebieskie </w:t>
      </w:r>
      <w:r w:rsidRPr="00B444D9">
        <w:rPr>
          <w:rFonts w:ascii="Arial" w:hAnsi="Arial" w:cs="Arial"/>
        </w:rPr>
        <w:t>Kart</w:t>
      </w:r>
      <w:r w:rsidR="000132CA" w:rsidRPr="00B444D9">
        <w:rPr>
          <w:rFonts w:ascii="Arial" w:hAnsi="Arial" w:cs="Arial"/>
        </w:rPr>
        <w:t>y</w:t>
      </w:r>
      <w:r w:rsidRPr="00B444D9">
        <w:rPr>
          <w:rFonts w:ascii="Arial" w:hAnsi="Arial" w:cs="Arial"/>
        </w:rPr>
        <w:t xml:space="preserve"> nie wymagają podpisu osoby podejrzanej o doznawanie czy stosowanie przemocy w rodzinie.</w:t>
      </w:r>
    </w:p>
    <w:p w14:paraId="409162E7" w14:textId="678680B6" w:rsidR="00C42539" w:rsidRPr="00B444D9" w:rsidRDefault="00C42539" w:rsidP="00770EC0">
      <w:pPr>
        <w:spacing w:after="120"/>
        <w:ind w:firstLine="709"/>
        <w:jc w:val="both"/>
        <w:rPr>
          <w:rFonts w:ascii="Arial" w:hAnsi="Arial" w:cs="Arial"/>
        </w:rPr>
      </w:pPr>
      <w:r w:rsidRPr="00B444D9">
        <w:rPr>
          <w:rFonts w:ascii="Arial" w:hAnsi="Arial" w:cs="Arial"/>
        </w:rPr>
        <w:t>Inicjatorami rozpoczęcia procedury były każdorazowo jednostki organizacyjne pomocy społecznej. Wśród osób objętych procedurą zdecydowan</w:t>
      </w:r>
      <w:r w:rsidR="000132CA" w:rsidRPr="00B444D9">
        <w:rPr>
          <w:rFonts w:ascii="Arial" w:hAnsi="Arial" w:cs="Arial"/>
        </w:rPr>
        <w:t>ą</w:t>
      </w:r>
      <w:r w:rsidRPr="00B444D9">
        <w:rPr>
          <w:rFonts w:ascii="Arial" w:hAnsi="Arial" w:cs="Arial"/>
        </w:rPr>
        <w:t xml:space="preserve"> większość stanowią kobiety. W</w:t>
      </w:r>
      <w:r w:rsidR="001A0132">
        <w:rPr>
          <w:rFonts w:ascii="Arial" w:hAnsi="Arial" w:cs="Arial"/>
        </w:rPr>
        <w:t> </w:t>
      </w:r>
      <w:r w:rsidRPr="00B444D9">
        <w:rPr>
          <w:rFonts w:ascii="Arial" w:hAnsi="Arial" w:cs="Arial"/>
        </w:rPr>
        <w:t>dalszej kolejność były to dzieci lub osoby starsze.</w:t>
      </w:r>
    </w:p>
    <w:p w14:paraId="248C0300" w14:textId="77777777" w:rsidR="00C42539" w:rsidRPr="00B444D9" w:rsidRDefault="002172D8" w:rsidP="00816FBD">
      <w:pPr>
        <w:pStyle w:val="Legenda"/>
        <w:spacing w:after="120" w:line="276" w:lineRule="auto"/>
        <w:jc w:val="both"/>
        <w:rPr>
          <w:rFonts w:ascii="Arial" w:hAnsi="Arial" w:cs="Arial"/>
          <w:sz w:val="22"/>
        </w:rPr>
      </w:pPr>
      <w:bookmarkStart w:id="47" w:name="_Toc457967180"/>
      <w:r w:rsidRPr="00B444D9">
        <w:rPr>
          <w:rFonts w:ascii="Arial" w:hAnsi="Arial" w:cs="Arial"/>
          <w:sz w:val="22"/>
        </w:rPr>
        <w:br w:type="page"/>
      </w:r>
      <w:r w:rsidR="00C42539" w:rsidRPr="008E3EAA">
        <w:rPr>
          <w:rFonts w:ascii="Arial" w:hAnsi="Arial" w:cs="Arial"/>
          <w:color w:val="1F3864" w:themeColor="accent1" w:themeShade="80"/>
          <w:sz w:val="22"/>
        </w:rPr>
        <w:lastRenderedPageBreak/>
        <w:t>Tabela</w:t>
      </w:r>
      <w:r w:rsidR="00357F01" w:rsidRPr="008E3EAA">
        <w:rPr>
          <w:rFonts w:ascii="Arial" w:hAnsi="Arial" w:cs="Arial"/>
          <w:color w:val="1F3864" w:themeColor="accent1" w:themeShade="80"/>
          <w:sz w:val="22"/>
        </w:rPr>
        <w:t xml:space="preserve"> 39</w:t>
      </w:r>
      <w:r w:rsidR="00C42539" w:rsidRPr="008E3EAA">
        <w:rPr>
          <w:rFonts w:ascii="Arial" w:hAnsi="Arial" w:cs="Arial"/>
          <w:color w:val="1F3864" w:themeColor="accent1" w:themeShade="80"/>
          <w:sz w:val="22"/>
        </w:rPr>
        <w:t>. Liczba wypełnionych Kart A w podziale na rodzaj przemocy, podmiot wypeł</w:t>
      </w:r>
      <w:r w:rsidR="004B7380" w:rsidRPr="008E3EAA">
        <w:rPr>
          <w:rFonts w:ascii="Arial" w:hAnsi="Arial" w:cs="Arial"/>
          <w:color w:val="1F3864" w:themeColor="accent1" w:themeShade="80"/>
          <w:sz w:val="22"/>
        </w:rPr>
        <w:t xml:space="preserve">niający kartę oraz liczbę osób </w:t>
      </w:r>
      <w:r w:rsidR="006E173E" w:rsidRPr="008E3EAA">
        <w:rPr>
          <w:rFonts w:ascii="Arial" w:hAnsi="Arial" w:cs="Arial"/>
          <w:color w:val="1F3864" w:themeColor="accent1" w:themeShade="80"/>
          <w:sz w:val="22"/>
        </w:rPr>
        <w:t xml:space="preserve">w </w:t>
      </w:r>
      <w:r w:rsidR="00C42539" w:rsidRPr="008E3EAA">
        <w:rPr>
          <w:rFonts w:ascii="Arial" w:hAnsi="Arial" w:cs="Arial"/>
          <w:color w:val="1F3864" w:themeColor="accent1" w:themeShade="80"/>
          <w:sz w:val="22"/>
        </w:rPr>
        <w:t>latach 2012-2015</w:t>
      </w:r>
      <w:bookmarkEnd w:id="47"/>
    </w:p>
    <w:tbl>
      <w:tblPr>
        <w:tblpPr w:leftFromText="141" w:rightFromText="141" w:vertAnchor="text" w:horzAnchor="margin" w:tblpXSpec="center" w:tblpY="1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Liczba wypełonych kart"/>
        <w:tblDescription w:val="W tabeli przedstawiono liczbę wypełnionych Kart A w podziale na rodzaj przemocy, podmiot wypełniający kartę oraz liczbę osób w latach 2012-2015."/>
      </w:tblPr>
      <w:tblGrid>
        <w:gridCol w:w="675"/>
        <w:gridCol w:w="1418"/>
        <w:gridCol w:w="1134"/>
        <w:gridCol w:w="580"/>
        <w:gridCol w:w="696"/>
        <w:gridCol w:w="125"/>
        <w:gridCol w:w="960"/>
        <w:gridCol w:w="49"/>
        <w:gridCol w:w="1047"/>
        <w:gridCol w:w="210"/>
        <w:gridCol w:w="614"/>
        <w:gridCol w:w="113"/>
        <w:gridCol w:w="709"/>
        <w:gridCol w:w="283"/>
        <w:gridCol w:w="851"/>
      </w:tblGrid>
      <w:tr w:rsidR="002C0B8B" w:rsidRPr="00C54C5D" w14:paraId="014E2065" w14:textId="77777777" w:rsidTr="001B6750">
        <w:trPr>
          <w:trHeight w:val="620"/>
          <w:tblHeader/>
        </w:trPr>
        <w:tc>
          <w:tcPr>
            <w:tcW w:w="675" w:type="dxa"/>
            <w:vMerge w:val="restart"/>
            <w:tcBorders>
              <w:top w:val="double" w:sz="4" w:space="0" w:color="auto"/>
              <w:left w:val="double" w:sz="4" w:space="0" w:color="auto"/>
              <w:right w:val="double" w:sz="4" w:space="0" w:color="auto"/>
            </w:tcBorders>
            <w:shd w:val="clear" w:color="auto" w:fill="1F3864" w:themeFill="accent1" w:themeFillShade="80"/>
          </w:tcPr>
          <w:p w14:paraId="2A5BCAA1"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Rok</w:t>
            </w: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E793BBC"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Liczba wypełnionych Kart A</w:t>
            </w:r>
          </w:p>
        </w:tc>
        <w:tc>
          <w:tcPr>
            <w:tcW w:w="7371" w:type="dxa"/>
            <w:gridSpan w:val="1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BF56C72"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Rodzaj przemocy</w:t>
            </w:r>
          </w:p>
        </w:tc>
      </w:tr>
      <w:tr w:rsidR="002C0B8B" w:rsidRPr="00C54C5D" w14:paraId="5C9FC528" w14:textId="77777777" w:rsidTr="001B6750">
        <w:trPr>
          <w:trHeight w:val="416"/>
          <w:tblHeader/>
        </w:trPr>
        <w:tc>
          <w:tcPr>
            <w:tcW w:w="675" w:type="dxa"/>
            <w:vMerge/>
            <w:tcBorders>
              <w:left w:val="double" w:sz="4" w:space="0" w:color="auto"/>
              <w:bottom w:val="double" w:sz="4" w:space="0" w:color="auto"/>
              <w:right w:val="double" w:sz="4" w:space="0" w:color="auto"/>
            </w:tcBorders>
            <w:shd w:val="clear" w:color="auto" w:fill="1F3864" w:themeFill="accent1" w:themeFillShade="80"/>
          </w:tcPr>
          <w:p w14:paraId="2D3D610A" w14:textId="77777777" w:rsidR="002C0B8B" w:rsidRPr="00C54C5D" w:rsidRDefault="002C0B8B" w:rsidP="00816FBD">
            <w:pPr>
              <w:pStyle w:val="Akapitzlist1"/>
              <w:spacing w:after="120"/>
              <w:ind w:left="0"/>
              <w:jc w:val="center"/>
              <w:rPr>
                <w:rFonts w:ascii="Arial" w:hAnsi="Arial" w:cs="Arial"/>
                <w:iCs/>
                <w:sz w:val="18"/>
              </w:rPr>
            </w:pP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6C085C4"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OGÓŁEM</w:t>
            </w:r>
          </w:p>
        </w:tc>
        <w:tc>
          <w:tcPr>
            <w:tcW w:w="171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2D879F8"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FIZYCZNA</w:t>
            </w:r>
          </w:p>
        </w:tc>
        <w:tc>
          <w:tcPr>
            <w:tcW w:w="1781"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5CC056A"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PSYCHICZNA</w:t>
            </w:r>
          </w:p>
        </w:tc>
        <w:tc>
          <w:tcPr>
            <w:tcW w:w="1920"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EF854EC"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SEKSUALNA</w:t>
            </w:r>
          </w:p>
        </w:tc>
        <w:tc>
          <w:tcPr>
            <w:tcW w:w="195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7DEE264"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EKONOMICZNA</w:t>
            </w:r>
          </w:p>
        </w:tc>
      </w:tr>
      <w:tr w:rsidR="00C42539" w:rsidRPr="00C54C5D" w14:paraId="00274372" w14:textId="77777777" w:rsidTr="00F64F57">
        <w:trPr>
          <w:trHeight w:val="279"/>
        </w:trPr>
        <w:tc>
          <w:tcPr>
            <w:tcW w:w="675" w:type="dxa"/>
            <w:tcBorders>
              <w:top w:val="double" w:sz="4" w:space="0" w:color="auto"/>
            </w:tcBorders>
          </w:tcPr>
          <w:p w14:paraId="785B7D8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2012</w:t>
            </w:r>
          </w:p>
        </w:tc>
        <w:tc>
          <w:tcPr>
            <w:tcW w:w="1418" w:type="dxa"/>
            <w:tcBorders>
              <w:top w:val="double" w:sz="4" w:space="0" w:color="auto"/>
            </w:tcBorders>
            <w:shd w:val="clear" w:color="auto" w:fill="D9D9D9"/>
          </w:tcPr>
          <w:p w14:paraId="68EB7065"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32</w:t>
            </w:r>
          </w:p>
        </w:tc>
        <w:tc>
          <w:tcPr>
            <w:tcW w:w="1714" w:type="dxa"/>
            <w:gridSpan w:val="2"/>
            <w:tcBorders>
              <w:top w:val="double" w:sz="4" w:space="0" w:color="auto"/>
            </w:tcBorders>
          </w:tcPr>
          <w:p w14:paraId="2B43B021"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27</w:t>
            </w:r>
          </w:p>
        </w:tc>
        <w:tc>
          <w:tcPr>
            <w:tcW w:w="1781" w:type="dxa"/>
            <w:gridSpan w:val="3"/>
            <w:tcBorders>
              <w:top w:val="double" w:sz="4" w:space="0" w:color="auto"/>
            </w:tcBorders>
          </w:tcPr>
          <w:p w14:paraId="5EC8A8D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32</w:t>
            </w:r>
          </w:p>
        </w:tc>
        <w:tc>
          <w:tcPr>
            <w:tcW w:w="1920" w:type="dxa"/>
            <w:gridSpan w:val="4"/>
            <w:tcBorders>
              <w:top w:val="double" w:sz="4" w:space="0" w:color="auto"/>
            </w:tcBorders>
          </w:tcPr>
          <w:p w14:paraId="5303466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9</w:t>
            </w:r>
          </w:p>
        </w:tc>
        <w:tc>
          <w:tcPr>
            <w:tcW w:w="1956" w:type="dxa"/>
            <w:gridSpan w:val="4"/>
            <w:tcBorders>
              <w:top w:val="double" w:sz="4" w:space="0" w:color="auto"/>
            </w:tcBorders>
          </w:tcPr>
          <w:p w14:paraId="3FB0E3FD"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C42539" w:rsidRPr="00C54C5D" w14:paraId="1DF248BB" w14:textId="77777777" w:rsidTr="00F64F57">
        <w:trPr>
          <w:trHeight w:val="270"/>
        </w:trPr>
        <w:tc>
          <w:tcPr>
            <w:tcW w:w="675" w:type="dxa"/>
          </w:tcPr>
          <w:p w14:paraId="7D531A6B"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2013</w:t>
            </w:r>
          </w:p>
        </w:tc>
        <w:tc>
          <w:tcPr>
            <w:tcW w:w="1418" w:type="dxa"/>
            <w:shd w:val="clear" w:color="auto" w:fill="D9D9D9"/>
          </w:tcPr>
          <w:p w14:paraId="782968F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1714" w:type="dxa"/>
            <w:gridSpan w:val="2"/>
          </w:tcPr>
          <w:p w14:paraId="67ABC755"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18</w:t>
            </w:r>
          </w:p>
        </w:tc>
        <w:tc>
          <w:tcPr>
            <w:tcW w:w="1781" w:type="dxa"/>
            <w:gridSpan w:val="3"/>
          </w:tcPr>
          <w:p w14:paraId="440AE35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w:t>
            </w:r>
          </w:p>
        </w:tc>
        <w:tc>
          <w:tcPr>
            <w:tcW w:w="1920" w:type="dxa"/>
            <w:gridSpan w:val="4"/>
          </w:tcPr>
          <w:p w14:paraId="70C15EAB"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w:t>
            </w:r>
          </w:p>
        </w:tc>
        <w:tc>
          <w:tcPr>
            <w:tcW w:w="1956" w:type="dxa"/>
            <w:gridSpan w:val="4"/>
          </w:tcPr>
          <w:p w14:paraId="4559B7F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w:t>
            </w:r>
          </w:p>
        </w:tc>
      </w:tr>
      <w:tr w:rsidR="00C42539" w:rsidRPr="00C54C5D" w14:paraId="56B5B1E2" w14:textId="77777777" w:rsidTr="00F64F57">
        <w:trPr>
          <w:trHeight w:val="273"/>
        </w:trPr>
        <w:tc>
          <w:tcPr>
            <w:tcW w:w="675" w:type="dxa"/>
          </w:tcPr>
          <w:p w14:paraId="72DCFFE7"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2014</w:t>
            </w:r>
          </w:p>
        </w:tc>
        <w:tc>
          <w:tcPr>
            <w:tcW w:w="1418" w:type="dxa"/>
            <w:shd w:val="clear" w:color="auto" w:fill="D9D9D9"/>
          </w:tcPr>
          <w:p w14:paraId="2352362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24</w:t>
            </w:r>
          </w:p>
        </w:tc>
        <w:tc>
          <w:tcPr>
            <w:tcW w:w="1714" w:type="dxa"/>
            <w:gridSpan w:val="2"/>
          </w:tcPr>
          <w:p w14:paraId="23F566E4"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1781" w:type="dxa"/>
            <w:gridSpan w:val="3"/>
          </w:tcPr>
          <w:p w14:paraId="18790D0D"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w:t>
            </w:r>
          </w:p>
        </w:tc>
        <w:tc>
          <w:tcPr>
            <w:tcW w:w="1920" w:type="dxa"/>
            <w:gridSpan w:val="4"/>
          </w:tcPr>
          <w:p w14:paraId="76F6657D"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w:t>
            </w:r>
          </w:p>
        </w:tc>
        <w:tc>
          <w:tcPr>
            <w:tcW w:w="1956" w:type="dxa"/>
            <w:gridSpan w:val="4"/>
          </w:tcPr>
          <w:p w14:paraId="65A06E55"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C42539" w:rsidRPr="00C54C5D" w14:paraId="3FA095DC" w14:textId="77777777" w:rsidTr="00F64F57">
        <w:trPr>
          <w:trHeight w:val="264"/>
        </w:trPr>
        <w:tc>
          <w:tcPr>
            <w:tcW w:w="675" w:type="dxa"/>
            <w:tcBorders>
              <w:bottom w:val="double" w:sz="4" w:space="0" w:color="auto"/>
            </w:tcBorders>
          </w:tcPr>
          <w:p w14:paraId="1376005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2015</w:t>
            </w:r>
          </w:p>
        </w:tc>
        <w:tc>
          <w:tcPr>
            <w:tcW w:w="1418" w:type="dxa"/>
            <w:tcBorders>
              <w:bottom w:val="double" w:sz="4" w:space="0" w:color="auto"/>
            </w:tcBorders>
            <w:shd w:val="clear" w:color="auto" w:fill="D9D9D9"/>
          </w:tcPr>
          <w:p w14:paraId="30F90B1D"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29</w:t>
            </w:r>
          </w:p>
        </w:tc>
        <w:tc>
          <w:tcPr>
            <w:tcW w:w="1714" w:type="dxa"/>
            <w:gridSpan w:val="2"/>
            <w:tcBorders>
              <w:bottom w:val="double" w:sz="4" w:space="0" w:color="auto"/>
            </w:tcBorders>
          </w:tcPr>
          <w:p w14:paraId="5D2C1FC4"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1781" w:type="dxa"/>
            <w:gridSpan w:val="3"/>
            <w:tcBorders>
              <w:bottom w:val="double" w:sz="4" w:space="0" w:color="auto"/>
            </w:tcBorders>
          </w:tcPr>
          <w:p w14:paraId="00CB7FF1"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24</w:t>
            </w:r>
          </w:p>
        </w:tc>
        <w:tc>
          <w:tcPr>
            <w:tcW w:w="1920" w:type="dxa"/>
            <w:gridSpan w:val="4"/>
            <w:tcBorders>
              <w:bottom w:val="double" w:sz="4" w:space="0" w:color="auto"/>
            </w:tcBorders>
          </w:tcPr>
          <w:p w14:paraId="19F7FCF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5</w:t>
            </w:r>
          </w:p>
        </w:tc>
        <w:tc>
          <w:tcPr>
            <w:tcW w:w="1956" w:type="dxa"/>
            <w:gridSpan w:val="4"/>
            <w:tcBorders>
              <w:bottom w:val="double" w:sz="4" w:space="0" w:color="auto"/>
            </w:tcBorders>
          </w:tcPr>
          <w:p w14:paraId="59AF92D3"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2C0B8B" w:rsidRPr="00C54C5D" w14:paraId="7562DA59" w14:textId="77777777" w:rsidTr="001B6750">
        <w:trPr>
          <w:trHeight w:val="264"/>
        </w:trPr>
        <w:tc>
          <w:tcPr>
            <w:tcW w:w="675" w:type="dxa"/>
            <w:vMerge w:val="restart"/>
            <w:tcBorders>
              <w:top w:val="double" w:sz="4" w:space="0" w:color="auto"/>
              <w:left w:val="double" w:sz="4" w:space="0" w:color="auto"/>
              <w:right w:val="double" w:sz="4" w:space="0" w:color="auto"/>
            </w:tcBorders>
            <w:shd w:val="clear" w:color="auto" w:fill="1F3864" w:themeFill="accent1" w:themeFillShade="80"/>
          </w:tcPr>
          <w:p w14:paraId="0EA1FBFB"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color w:val="FFFFFF"/>
                <w:sz w:val="18"/>
              </w:rPr>
              <w:t>Rok</w:t>
            </w: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74C849A"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color w:val="FFFFFF"/>
                <w:sz w:val="18"/>
              </w:rPr>
              <w:t>Liczba wypełnionych Kart A</w:t>
            </w:r>
          </w:p>
        </w:tc>
        <w:tc>
          <w:tcPr>
            <w:tcW w:w="7371" w:type="dxa"/>
            <w:gridSpan w:val="1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D87FF88"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color w:val="FFFFFF"/>
                <w:sz w:val="18"/>
              </w:rPr>
              <w:t>Osoby doświadczające przemocy</w:t>
            </w:r>
          </w:p>
        </w:tc>
      </w:tr>
      <w:tr w:rsidR="002C0B8B" w:rsidRPr="00C54C5D" w14:paraId="321FE34F" w14:textId="77777777" w:rsidTr="001B6750">
        <w:trPr>
          <w:trHeight w:val="264"/>
        </w:trPr>
        <w:tc>
          <w:tcPr>
            <w:tcW w:w="675" w:type="dxa"/>
            <w:vMerge/>
            <w:tcBorders>
              <w:left w:val="double" w:sz="4" w:space="0" w:color="auto"/>
              <w:bottom w:val="double" w:sz="4" w:space="0" w:color="auto"/>
              <w:right w:val="double" w:sz="4" w:space="0" w:color="auto"/>
            </w:tcBorders>
            <w:shd w:val="clear" w:color="auto" w:fill="1F3864" w:themeFill="accent1" w:themeFillShade="80"/>
          </w:tcPr>
          <w:p w14:paraId="6C5F6F48" w14:textId="77777777" w:rsidR="002C0B8B" w:rsidRPr="00C54C5D" w:rsidRDefault="002C0B8B" w:rsidP="00816FBD">
            <w:pPr>
              <w:pStyle w:val="Akapitzlist1"/>
              <w:spacing w:after="120"/>
              <w:ind w:left="0"/>
              <w:jc w:val="center"/>
              <w:rPr>
                <w:rFonts w:ascii="Arial" w:hAnsi="Arial" w:cs="Arial"/>
                <w:iCs/>
                <w:sz w:val="18"/>
              </w:rPr>
            </w:pP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43D0D2D" w14:textId="77777777" w:rsidR="002C0B8B" w:rsidRPr="00C54C5D" w:rsidRDefault="002C0B8B" w:rsidP="00816FBD">
            <w:pPr>
              <w:pStyle w:val="Akapitzlist1"/>
              <w:spacing w:after="120"/>
              <w:ind w:left="0"/>
              <w:jc w:val="center"/>
              <w:rPr>
                <w:rFonts w:ascii="Arial" w:hAnsi="Arial" w:cs="Arial"/>
                <w:iCs/>
                <w:sz w:val="18"/>
              </w:rPr>
            </w:pPr>
          </w:p>
        </w:tc>
        <w:tc>
          <w:tcPr>
            <w:tcW w:w="2535"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52F401A"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sz w:val="18"/>
              </w:rPr>
              <w:t>WOBEC DZIECI</w:t>
            </w:r>
          </w:p>
        </w:tc>
        <w:tc>
          <w:tcPr>
            <w:tcW w:w="226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BB0D99" w14:textId="77777777" w:rsidR="002C0B8B" w:rsidRPr="00C54C5D" w:rsidRDefault="002C0B8B" w:rsidP="00816FBD">
            <w:pPr>
              <w:pStyle w:val="Akapitzlist1"/>
              <w:spacing w:after="120"/>
              <w:ind w:left="0"/>
              <w:jc w:val="center"/>
              <w:rPr>
                <w:rFonts w:ascii="Arial" w:hAnsi="Arial" w:cs="Arial"/>
                <w:iCs/>
                <w:sz w:val="18"/>
              </w:rPr>
            </w:pPr>
            <w:r w:rsidRPr="00C54C5D">
              <w:rPr>
                <w:rFonts w:ascii="Arial" w:hAnsi="Arial" w:cs="Arial"/>
                <w:b/>
                <w:bCs/>
                <w:iCs/>
                <w:sz w:val="18"/>
              </w:rPr>
              <w:t>WOBEC OSÓB STARSZYCH</w:t>
            </w:r>
          </w:p>
        </w:tc>
        <w:tc>
          <w:tcPr>
            <w:tcW w:w="2570"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3056C7D" w14:textId="77777777" w:rsidR="002C0B8B" w:rsidRPr="00C54C5D" w:rsidRDefault="002C0B8B" w:rsidP="00816FBD">
            <w:pPr>
              <w:pStyle w:val="Akapitzlist1"/>
              <w:spacing w:after="120"/>
              <w:ind w:left="0"/>
              <w:jc w:val="center"/>
              <w:rPr>
                <w:rFonts w:ascii="Arial" w:hAnsi="Arial" w:cs="Arial"/>
                <w:iCs/>
                <w:sz w:val="18"/>
                <w:highlight w:val="yellow"/>
              </w:rPr>
            </w:pPr>
            <w:r w:rsidRPr="00C54C5D">
              <w:rPr>
                <w:rFonts w:ascii="Arial" w:hAnsi="Arial" w:cs="Arial"/>
                <w:b/>
                <w:bCs/>
                <w:iCs/>
                <w:sz w:val="18"/>
              </w:rPr>
              <w:t>WOBEC OSÓB NIE-PEŁNOSPRAWNYCH</w:t>
            </w:r>
          </w:p>
        </w:tc>
      </w:tr>
      <w:tr w:rsidR="00C42539" w:rsidRPr="00C54C5D" w14:paraId="7FBB5CB7" w14:textId="77777777" w:rsidTr="00F64F57">
        <w:trPr>
          <w:trHeight w:val="264"/>
        </w:trPr>
        <w:tc>
          <w:tcPr>
            <w:tcW w:w="675" w:type="dxa"/>
            <w:tcBorders>
              <w:top w:val="double" w:sz="4" w:space="0" w:color="auto"/>
            </w:tcBorders>
          </w:tcPr>
          <w:p w14:paraId="0C6016C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2012</w:t>
            </w:r>
          </w:p>
        </w:tc>
        <w:tc>
          <w:tcPr>
            <w:tcW w:w="1418" w:type="dxa"/>
            <w:tcBorders>
              <w:top w:val="double" w:sz="4" w:space="0" w:color="auto"/>
            </w:tcBorders>
            <w:shd w:val="clear" w:color="auto" w:fill="D9D9D9"/>
          </w:tcPr>
          <w:p w14:paraId="5D55C7C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32</w:t>
            </w:r>
          </w:p>
        </w:tc>
        <w:tc>
          <w:tcPr>
            <w:tcW w:w="2535" w:type="dxa"/>
            <w:gridSpan w:val="4"/>
            <w:tcBorders>
              <w:top w:val="double" w:sz="4" w:space="0" w:color="auto"/>
            </w:tcBorders>
          </w:tcPr>
          <w:p w14:paraId="3EDDD2B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266" w:type="dxa"/>
            <w:gridSpan w:val="4"/>
            <w:tcBorders>
              <w:top w:val="double" w:sz="4" w:space="0" w:color="auto"/>
            </w:tcBorders>
          </w:tcPr>
          <w:p w14:paraId="5EE9A3E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570" w:type="dxa"/>
            <w:gridSpan w:val="5"/>
            <w:tcBorders>
              <w:top w:val="double" w:sz="4" w:space="0" w:color="auto"/>
            </w:tcBorders>
          </w:tcPr>
          <w:p w14:paraId="4440A9B5"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4</w:t>
            </w:r>
          </w:p>
        </w:tc>
      </w:tr>
      <w:tr w:rsidR="00C42539" w:rsidRPr="00C54C5D" w14:paraId="288FB88B" w14:textId="77777777" w:rsidTr="00F64F57">
        <w:trPr>
          <w:trHeight w:val="264"/>
        </w:trPr>
        <w:tc>
          <w:tcPr>
            <w:tcW w:w="675" w:type="dxa"/>
          </w:tcPr>
          <w:p w14:paraId="51E0E21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2013</w:t>
            </w:r>
          </w:p>
        </w:tc>
        <w:tc>
          <w:tcPr>
            <w:tcW w:w="1418" w:type="dxa"/>
            <w:shd w:val="clear" w:color="auto" w:fill="D9D9D9"/>
          </w:tcPr>
          <w:p w14:paraId="3B4FB307"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2535" w:type="dxa"/>
            <w:gridSpan w:val="4"/>
          </w:tcPr>
          <w:p w14:paraId="7B93DF5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4</w:t>
            </w:r>
          </w:p>
        </w:tc>
        <w:tc>
          <w:tcPr>
            <w:tcW w:w="2266" w:type="dxa"/>
            <w:gridSpan w:val="4"/>
          </w:tcPr>
          <w:p w14:paraId="72ED1274"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570" w:type="dxa"/>
            <w:gridSpan w:val="5"/>
          </w:tcPr>
          <w:p w14:paraId="0BE9EF5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C42539" w:rsidRPr="00C54C5D" w14:paraId="7D9A5D92" w14:textId="77777777" w:rsidTr="00F64F57">
        <w:trPr>
          <w:trHeight w:val="264"/>
        </w:trPr>
        <w:tc>
          <w:tcPr>
            <w:tcW w:w="675" w:type="dxa"/>
          </w:tcPr>
          <w:p w14:paraId="2CA78177"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2014</w:t>
            </w:r>
          </w:p>
        </w:tc>
        <w:tc>
          <w:tcPr>
            <w:tcW w:w="1418" w:type="dxa"/>
            <w:shd w:val="clear" w:color="auto" w:fill="D9D9D9"/>
          </w:tcPr>
          <w:p w14:paraId="311E8B5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24</w:t>
            </w:r>
          </w:p>
        </w:tc>
        <w:tc>
          <w:tcPr>
            <w:tcW w:w="2535" w:type="dxa"/>
            <w:gridSpan w:val="4"/>
          </w:tcPr>
          <w:p w14:paraId="7BD3A18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266" w:type="dxa"/>
            <w:gridSpan w:val="4"/>
          </w:tcPr>
          <w:p w14:paraId="00E7AE1B"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6</w:t>
            </w:r>
          </w:p>
        </w:tc>
        <w:tc>
          <w:tcPr>
            <w:tcW w:w="2570" w:type="dxa"/>
            <w:gridSpan w:val="5"/>
          </w:tcPr>
          <w:p w14:paraId="530EE600"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3</w:t>
            </w:r>
          </w:p>
        </w:tc>
      </w:tr>
      <w:tr w:rsidR="00C42539" w:rsidRPr="00C54C5D" w14:paraId="1F3DB282" w14:textId="77777777" w:rsidTr="00F64F57">
        <w:trPr>
          <w:trHeight w:val="264"/>
        </w:trPr>
        <w:tc>
          <w:tcPr>
            <w:tcW w:w="675" w:type="dxa"/>
            <w:tcBorders>
              <w:bottom w:val="double" w:sz="4" w:space="0" w:color="auto"/>
            </w:tcBorders>
          </w:tcPr>
          <w:p w14:paraId="2604B1F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2015</w:t>
            </w:r>
          </w:p>
        </w:tc>
        <w:tc>
          <w:tcPr>
            <w:tcW w:w="1418" w:type="dxa"/>
            <w:tcBorders>
              <w:bottom w:val="double" w:sz="4" w:space="0" w:color="auto"/>
            </w:tcBorders>
            <w:shd w:val="clear" w:color="auto" w:fill="D9D9D9"/>
          </w:tcPr>
          <w:p w14:paraId="1D2BF107"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29</w:t>
            </w:r>
          </w:p>
        </w:tc>
        <w:tc>
          <w:tcPr>
            <w:tcW w:w="2535" w:type="dxa"/>
            <w:gridSpan w:val="4"/>
            <w:tcBorders>
              <w:bottom w:val="double" w:sz="4" w:space="0" w:color="auto"/>
            </w:tcBorders>
          </w:tcPr>
          <w:p w14:paraId="39CA5809"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2266" w:type="dxa"/>
            <w:gridSpan w:val="4"/>
            <w:tcBorders>
              <w:bottom w:val="double" w:sz="4" w:space="0" w:color="auto"/>
            </w:tcBorders>
          </w:tcPr>
          <w:p w14:paraId="22A0177B"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2570" w:type="dxa"/>
            <w:gridSpan w:val="5"/>
            <w:tcBorders>
              <w:bottom w:val="double" w:sz="4" w:space="0" w:color="auto"/>
            </w:tcBorders>
          </w:tcPr>
          <w:p w14:paraId="72B184B9"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2C0B8B" w:rsidRPr="00C54C5D" w14:paraId="49F25E54" w14:textId="77777777" w:rsidTr="001B6750">
        <w:trPr>
          <w:trHeight w:val="536"/>
        </w:trPr>
        <w:tc>
          <w:tcPr>
            <w:tcW w:w="2093" w:type="dxa"/>
            <w:gridSpan w:val="2"/>
            <w:vMerge w:val="restart"/>
            <w:tcBorders>
              <w:top w:val="double" w:sz="4" w:space="0" w:color="auto"/>
              <w:left w:val="double" w:sz="4" w:space="0" w:color="auto"/>
              <w:right w:val="double" w:sz="4" w:space="0" w:color="auto"/>
            </w:tcBorders>
            <w:shd w:val="clear" w:color="auto" w:fill="1F3864" w:themeFill="accent1" w:themeFillShade="80"/>
          </w:tcPr>
          <w:p w14:paraId="1CF5DE19"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Rok</w:t>
            </w:r>
          </w:p>
        </w:tc>
        <w:tc>
          <w:tcPr>
            <w:tcW w:w="7371" w:type="dxa"/>
            <w:gridSpan w:val="1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F5639C1"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Podmiot wypełniający Kartę A (inicjujący procedurę)</w:t>
            </w:r>
          </w:p>
        </w:tc>
      </w:tr>
      <w:tr w:rsidR="002C0B8B" w:rsidRPr="00C54C5D" w14:paraId="1380DF47" w14:textId="77777777" w:rsidTr="001B6750">
        <w:trPr>
          <w:trHeight w:val="536"/>
        </w:trPr>
        <w:tc>
          <w:tcPr>
            <w:tcW w:w="2093" w:type="dxa"/>
            <w:gridSpan w:val="2"/>
            <w:vMerge/>
            <w:tcBorders>
              <w:left w:val="double" w:sz="4" w:space="0" w:color="auto"/>
              <w:bottom w:val="double" w:sz="4" w:space="0" w:color="auto"/>
              <w:right w:val="double" w:sz="4" w:space="0" w:color="auto"/>
            </w:tcBorders>
            <w:shd w:val="clear" w:color="auto" w:fill="1F3864" w:themeFill="accent1" w:themeFillShade="80"/>
          </w:tcPr>
          <w:p w14:paraId="7219A5B6" w14:textId="77777777" w:rsidR="002C0B8B" w:rsidRPr="00C54C5D" w:rsidRDefault="002C0B8B" w:rsidP="00816FBD">
            <w:pPr>
              <w:pStyle w:val="Akapitzlist1"/>
              <w:spacing w:after="120"/>
              <w:ind w:left="0"/>
              <w:jc w:val="center"/>
              <w:rPr>
                <w:rFonts w:ascii="Arial" w:hAnsi="Arial" w:cs="Arial"/>
                <w:iCs/>
                <w:sz w:val="18"/>
              </w:rPr>
            </w:pPr>
          </w:p>
        </w:tc>
        <w:tc>
          <w:tcPr>
            <w:tcW w:w="2535"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CF73838"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Jednostki organizacyjne pomocy społecznej</w:t>
            </w:r>
          </w:p>
        </w:tc>
        <w:tc>
          <w:tcPr>
            <w:tcW w:w="2056"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33494FD"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Policja</w:t>
            </w:r>
          </w:p>
        </w:tc>
        <w:tc>
          <w:tcPr>
            <w:tcW w:w="164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3445CD0"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Oświata</w:t>
            </w:r>
          </w:p>
        </w:tc>
        <w:tc>
          <w:tcPr>
            <w:tcW w:w="113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0A98C86"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Ochrona zdrowia</w:t>
            </w:r>
          </w:p>
        </w:tc>
      </w:tr>
      <w:tr w:rsidR="00C42539" w:rsidRPr="00C54C5D" w14:paraId="187FCA05" w14:textId="77777777" w:rsidTr="00F64F57">
        <w:trPr>
          <w:trHeight w:val="283"/>
        </w:trPr>
        <w:tc>
          <w:tcPr>
            <w:tcW w:w="2093" w:type="dxa"/>
            <w:gridSpan w:val="2"/>
            <w:tcBorders>
              <w:top w:val="double" w:sz="4" w:space="0" w:color="auto"/>
            </w:tcBorders>
          </w:tcPr>
          <w:p w14:paraId="52025E2A"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2012</w:t>
            </w:r>
          </w:p>
        </w:tc>
        <w:tc>
          <w:tcPr>
            <w:tcW w:w="2535" w:type="dxa"/>
            <w:gridSpan w:val="4"/>
            <w:tcBorders>
              <w:top w:val="double" w:sz="4" w:space="0" w:color="auto"/>
            </w:tcBorders>
          </w:tcPr>
          <w:p w14:paraId="3FE35403"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27</w:t>
            </w:r>
          </w:p>
        </w:tc>
        <w:tc>
          <w:tcPr>
            <w:tcW w:w="2056" w:type="dxa"/>
            <w:gridSpan w:val="3"/>
            <w:tcBorders>
              <w:top w:val="double" w:sz="4" w:space="0" w:color="auto"/>
            </w:tcBorders>
          </w:tcPr>
          <w:p w14:paraId="0F1AE05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646" w:type="dxa"/>
            <w:gridSpan w:val="4"/>
            <w:tcBorders>
              <w:top w:val="double" w:sz="4" w:space="0" w:color="auto"/>
            </w:tcBorders>
          </w:tcPr>
          <w:p w14:paraId="151E317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134" w:type="dxa"/>
            <w:gridSpan w:val="2"/>
            <w:tcBorders>
              <w:top w:val="double" w:sz="4" w:space="0" w:color="auto"/>
            </w:tcBorders>
          </w:tcPr>
          <w:p w14:paraId="425D833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r>
      <w:tr w:rsidR="00C42539" w:rsidRPr="00C54C5D" w14:paraId="7FDC32D1" w14:textId="77777777" w:rsidTr="00F64F57">
        <w:trPr>
          <w:trHeight w:val="270"/>
        </w:trPr>
        <w:tc>
          <w:tcPr>
            <w:tcW w:w="2093" w:type="dxa"/>
            <w:gridSpan w:val="2"/>
          </w:tcPr>
          <w:p w14:paraId="7975F103"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2013</w:t>
            </w:r>
          </w:p>
        </w:tc>
        <w:tc>
          <w:tcPr>
            <w:tcW w:w="2535" w:type="dxa"/>
            <w:gridSpan w:val="4"/>
          </w:tcPr>
          <w:p w14:paraId="3CAC0011"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15</w:t>
            </w:r>
          </w:p>
        </w:tc>
        <w:tc>
          <w:tcPr>
            <w:tcW w:w="2056" w:type="dxa"/>
            <w:gridSpan w:val="3"/>
          </w:tcPr>
          <w:p w14:paraId="2D8B6F4F"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646" w:type="dxa"/>
            <w:gridSpan w:val="4"/>
          </w:tcPr>
          <w:p w14:paraId="5939E91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134" w:type="dxa"/>
            <w:gridSpan w:val="2"/>
          </w:tcPr>
          <w:p w14:paraId="1DAFE476"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r>
      <w:tr w:rsidR="00C42539" w:rsidRPr="00C54C5D" w14:paraId="5E0566F3" w14:textId="77777777" w:rsidTr="00F64F57">
        <w:trPr>
          <w:trHeight w:val="224"/>
        </w:trPr>
        <w:tc>
          <w:tcPr>
            <w:tcW w:w="2093" w:type="dxa"/>
            <w:gridSpan w:val="2"/>
          </w:tcPr>
          <w:p w14:paraId="3D9685B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2014</w:t>
            </w:r>
          </w:p>
        </w:tc>
        <w:tc>
          <w:tcPr>
            <w:tcW w:w="2535" w:type="dxa"/>
            <w:gridSpan w:val="4"/>
          </w:tcPr>
          <w:p w14:paraId="5294BF2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12</w:t>
            </w:r>
          </w:p>
        </w:tc>
        <w:tc>
          <w:tcPr>
            <w:tcW w:w="2056" w:type="dxa"/>
            <w:gridSpan w:val="3"/>
          </w:tcPr>
          <w:p w14:paraId="2F7731A9"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646" w:type="dxa"/>
            <w:gridSpan w:val="4"/>
          </w:tcPr>
          <w:p w14:paraId="0AB8F418"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134" w:type="dxa"/>
            <w:gridSpan w:val="2"/>
          </w:tcPr>
          <w:p w14:paraId="7478EC1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r>
      <w:tr w:rsidR="00C42539" w:rsidRPr="00C54C5D" w14:paraId="7D036BB7" w14:textId="77777777" w:rsidTr="00F64F57">
        <w:trPr>
          <w:trHeight w:val="255"/>
        </w:trPr>
        <w:tc>
          <w:tcPr>
            <w:tcW w:w="2093" w:type="dxa"/>
            <w:gridSpan w:val="2"/>
            <w:tcBorders>
              <w:bottom w:val="double" w:sz="4" w:space="0" w:color="auto"/>
            </w:tcBorders>
          </w:tcPr>
          <w:p w14:paraId="104B4E39"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2015</w:t>
            </w:r>
          </w:p>
        </w:tc>
        <w:tc>
          <w:tcPr>
            <w:tcW w:w="2535" w:type="dxa"/>
            <w:gridSpan w:val="4"/>
            <w:tcBorders>
              <w:bottom w:val="double" w:sz="4" w:space="0" w:color="auto"/>
            </w:tcBorders>
          </w:tcPr>
          <w:p w14:paraId="3404A14C"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12</w:t>
            </w:r>
          </w:p>
        </w:tc>
        <w:tc>
          <w:tcPr>
            <w:tcW w:w="2056" w:type="dxa"/>
            <w:gridSpan w:val="3"/>
            <w:tcBorders>
              <w:bottom w:val="double" w:sz="4" w:space="0" w:color="auto"/>
            </w:tcBorders>
          </w:tcPr>
          <w:p w14:paraId="30ACAA1E"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646" w:type="dxa"/>
            <w:gridSpan w:val="4"/>
            <w:tcBorders>
              <w:bottom w:val="double" w:sz="4" w:space="0" w:color="auto"/>
            </w:tcBorders>
          </w:tcPr>
          <w:p w14:paraId="6B06FBA4"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c>
          <w:tcPr>
            <w:tcW w:w="1134" w:type="dxa"/>
            <w:gridSpan w:val="2"/>
            <w:tcBorders>
              <w:bottom w:val="double" w:sz="4" w:space="0" w:color="auto"/>
            </w:tcBorders>
          </w:tcPr>
          <w:p w14:paraId="05F0AC02" w14:textId="77777777" w:rsidR="00C42539" w:rsidRPr="00C54C5D" w:rsidRDefault="00C42539" w:rsidP="002172D8">
            <w:pPr>
              <w:pStyle w:val="Akapitzlist1"/>
              <w:spacing w:after="0"/>
              <w:ind w:left="0"/>
              <w:jc w:val="center"/>
              <w:rPr>
                <w:rFonts w:ascii="Arial" w:hAnsi="Arial" w:cs="Arial"/>
                <w:iCs/>
                <w:sz w:val="18"/>
              </w:rPr>
            </w:pPr>
            <w:r w:rsidRPr="00C54C5D">
              <w:rPr>
                <w:rFonts w:ascii="Arial" w:hAnsi="Arial" w:cs="Arial"/>
                <w:iCs/>
                <w:sz w:val="18"/>
              </w:rPr>
              <w:t>0</w:t>
            </w:r>
          </w:p>
        </w:tc>
      </w:tr>
      <w:tr w:rsidR="002C0B8B" w:rsidRPr="00C54C5D" w14:paraId="41F95FE7" w14:textId="77777777" w:rsidTr="001B6750">
        <w:trPr>
          <w:trHeight w:val="536"/>
        </w:trPr>
        <w:tc>
          <w:tcPr>
            <w:tcW w:w="2093" w:type="dxa"/>
            <w:gridSpan w:val="2"/>
            <w:vMerge w:val="restart"/>
            <w:tcBorders>
              <w:top w:val="double" w:sz="4" w:space="0" w:color="auto"/>
              <w:left w:val="double" w:sz="4" w:space="0" w:color="auto"/>
              <w:right w:val="double" w:sz="4" w:space="0" w:color="auto"/>
            </w:tcBorders>
            <w:shd w:val="clear" w:color="auto" w:fill="1F3864" w:themeFill="accent1" w:themeFillShade="80"/>
          </w:tcPr>
          <w:p w14:paraId="07484505" w14:textId="77777777" w:rsidR="002C0B8B" w:rsidRPr="00C54C5D" w:rsidRDefault="002C0B8B" w:rsidP="00DF6F99">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Rok</w:t>
            </w:r>
          </w:p>
        </w:tc>
        <w:tc>
          <w:tcPr>
            <w:tcW w:w="7371" w:type="dxa"/>
            <w:gridSpan w:val="1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8C75E7"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Rodzaj przemocy/</w:t>
            </w:r>
          </w:p>
          <w:p w14:paraId="79941BBF" w14:textId="77777777" w:rsidR="002C0B8B" w:rsidRPr="00C54C5D" w:rsidRDefault="002C0B8B" w:rsidP="00816FBD">
            <w:pPr>
              <w:pStyle w:val="Akapitzlist1"/>
              <w:spacing w:after="120"/>
              <w:ind w:left="0"/>
              <w:jc w:val="center"/>
              <w:rPr>
                <w:rFonts w:ascii="Arial" w:hAnsi="Arial" w:cs="Arial"/>
                <w:b/>
                <w:bCs/>
                <w:iCs/>
                <w:color w:val="FFFFFF"/>
                <w:sz w:val="18"/>
              </w:rPr>
            </w:pPr>
            <w:r w:rsidRPr="00C54C5D">
              <w:rPr>
                <w:rFonts w:ascii="Arial" w:hAnsi="Arial" w:cs="Arial"/>
                <w:b/>
                <w:bCs/>
                <w:iCs/>
                <w:color w:val="FFFFFF"/>
                <w:sz w:val="18"/>
              </w:rPr>
              <w:t>Liczba osób ogółem</w:t>
            </w:r>
          </w:p>
        </w:tc>
      </w:tr>
      <w:tr w:rsidR="002C0B8B" w:rsidRPr="00C54C5D" w14:paraId="73645505" w14:textId="77777777" w:rsidTr="001B6750">
        <w:trPr>
          <w:trHeight w:val="536"/>
        </w:trPr>
        <w:tc>
          <w:tcPr>
            <w:tcW w:w="2093" w:type="dxa"/>
            <w:gridSpan w:val="2"/>
            <w:vMerge/>
            <w:tcBorders>
              <w:left w:val="double" w:sz="4" w:space="0" w:color="auto"/>
              <w:bottom w:val="double" w:sz="4" w:space="0" w:color="auto"/>
              <w:right w:val="double" w:sz="4" w:space="0" w:color="auto"/>
            </w:tcBorders>
            <w:shd w:val="clear" w:color="auto" w:fill="1F3864" w:themeFill="accent1" w:themeFillShade="80"/>
          </w:tcPr>
          <w:p w14:paraId="16E101F4" w14:textId="77777777" w:rsidR="002C0B8B" w:rsidRPr="00C54C5D" w:rsidRDefault="002C0B8B" w:rsidP="00816FBD">
            <w:pPr>
              <w:pStyle w:val="Akapitzlist1"/>
              <w:spacing w:after="120"/>
              <w:ind w:left="0"/>
              <w:jc w:val="center"/>
              <w:rPr>
                <w:rFonts w:ascii="Arial" w:hAnsi="Arial" w:cs="Arial"/>
                <w:iCs/>
                <w:sz w:val="18"/>
              </w:rPr>
            </w:pP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114A9BB"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FIZYCZNA</w:t>
            </w:r>
          </w:p>
        </w:tc>
        <w:tc>
          <w:tcPr>
            <w:tcW w:w="127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0C05EB3"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PSYCHICZNA</w:t>
            </w:r>
          </w:p>
        </w:tc>
        <w:tc>
          <w:tcPr>
            <w:tcW w:w="1134"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EFDC4DC"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SEKSUALNA</w:t>
            </w:r>
          </w:p>
        </w:tc>
        <w:tc>
          <w:tcPr>
            <w:tcW w:w="10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75D881"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PRZEMOC EKONOMICZNA</w:t>
            </w:r>
          </w:p>
        </w:tc>
        <w:tc>
          <w:tcPr>
            <w:tcW w:w="937"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BFFA9A1"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WOBEC DZIECI</w:t>
            </w:r>
          </w:p>
        </w:tc>
        <w:tc>
          <w:tcPr>
            <w:tcW w:w="992"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1B3405"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WOBEC OSÓB STARSZYCH</w:t>
            </w:r>
          </w:p>
        </w:tc>
        <w:tc>
          <w:tcPr>
            <w:tcW w:w="85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0A775F0" w14:textId="77777777" w:rsidR="002C0B8B" w:rsidRPr="00C54C5D" w:rsidRDefault="002C0B8B" w:rsidP="00816FBD">
            <w:pPr>
              <w:pStyle w:val="Akapitzlist1"/>
              <w:spacing w:after="120"/>
              <w:ind w:left="0"/>
              <w:jc w:val="center"/>
              <w:rPr>
                <w:rFonts w:ascii="Arial" w:hAnsi="Arial" w:cs="Arial"/>
                <w:b/>
                <w:bCs/>
                <w:iCs/>
                <w:sz w:val="18"/>
              </w:rPr>
            </w:pPr>
            <w:r w:rsidRPr="00C54C5D">
              <w:rPr>
                <w:rFonts w:ascii="Arial" w:hAnsi="Arial" w:cs="Arial"/>
                <w:b/>
                <w:bCs/>
                <w:iCs/>
                <w:sz w:val="18"/>
              </w:rPr>
              <w:t>WOBEC OSÓB NIE-PEŁNOSPRAWNYCH</w:t>
            </w:r>
          </w:p>
        </w:tc>
      </w:tr>
      <w:tr w:rsidR="00DF6F99" w:rsidRPr="00C54C5D" w14:paraId="6A2C25B8" w14:textId="77777777" w:rsidTr="00F64F57">
        <w:trPr>
          <w:trHeight w:val="328"/>
        </w:trPr>
        <w:tc>
          <w:tcPr>
            <w:tcW w:w="2093" w:type="dxa"/>
            <w:gridSpan w:val="2"/>
            <w:tcBorders>
              <w:top w:val="double" w:sz="4" w:space="0" w:color="auto"/>
            </w:tcBorders>
            <w:shd w:val="clear" w:color="auto" w:fill="FFFFFF"/>
          </w:tcPr>
          <w:p w14:paraId="6B1EA30A"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2012</w:t>
            </w:r>
          </w:p>
        </w:tc>
        <w:tc>
          <w:tcPr>
            <w:tcW w:w="1134" w:type="dxa"/>
            <w:tcBorders>
              <w:top w:val="double" w:sz="4" w:space="0" w:color="auto"/>
            </w:tcBorders>
            <w:shd w:val="clear" w:color="auto" w:fill="FFFFFF"/>
          </w:tcPr>
          <w:p w14:paraId="1161AB26"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28</w:t>
            </w:r>
          </w:p>
        </w:tc>
        <w:tc>
          <w:tcPr>
            <w:tcW w:w="1276" w:type="dxa"/>
            <w:gridSpan w:val="2"/>
            <w:tcBorders>
              <w:top w:val="double" w:sz="4" w:space="0" w:color="auto"/>
            </w:tcBorders>
            <w:shd w:val="clear" w:color="auto" w:fill="FFFFFF"/>
          </w:tcPr>
          <w:p w14:paraId="6AEF95A9"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33</w:t>
            </w:r>
          </w:p>
        </w:tc>
        <w:tc>
          <w:tcPr>
            <w:tcW w:w="1134" w:type="dxa"/>
            <w:gridSpan w:val="3"/>
            <w:tcBorders>
              <w:top w:val="double" w:sz="4" w:space="0" w:color="auto"/>
            </w:tcBorders>
            <w:shd w:val="clear" w:color="auto" w:fill="FFFFFF"/>
          </w:tcPr>
          <w:p w14:paraId="044D71D4"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9</w:t>
            </w:r>
          </w:p>
        </w:tc>
        <w:tc>
          <w:tcPr>
            <w:tcW w:w="1047" w:type="dxa"/>
            <w:tcBorders>
              <w:top w:val="double" w:sz="4" w:space="0" w:color="auto"/>
            </w:tcBorders>
            <w:shd w:val="clear" w:color="auto" w:fill="FFFFFF"/>
          </w:tcPr>
          <w:p w14:paraId="2A148831"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937" w:type="dxa"/>
            <w:gridSpan w:val="3"/>
            <w:tcBorders>
              <w:top w:val="double" w:sz="4" w:space="0" w:color="auto"/>
            </w:tcBorders>
            <w:shd w:val="clear" w:color="auto" w:fill="FFFFFF"/>
          </w:tcPr>
          <w:p w14:paraId="70B97FC9"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15</w:t>
            </w:r>
          </w:p>
        </w:tc>
        <w:tc>
          <w:tcPr>
            <w:tcW w:w="992" w:type="dxa"/>
            <w:gridSpan w:val="2"/>
            <w:tcBorders>
              <w:top w:val="double" w:sz="4" w:space="0" w:color="auto"/>
            </w:tcBorders>
            <w:shd w:val="clear" w:color="auto" w:fill="FFFFFF"/>
          </w:tcPr>
          <w:p w14:paraId="176846DF"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3</w:t>
            </w:r>
          </w:p>
        </w:tc>
        <w:tc>
          <w:tcPr>
            <w:tcW w:w="851" w:type="dxa"/>
            <w:tcBorders>
              <w:top w:val="double" w:sz="4" w:space="0" w:color="auto"/>
            </w:tcBorders>
            <w:shd w:val="clear" w:color="auto" w:fill="FFFFFF"/>
          </w:tcPr>
          <w:p w14:paraId="16738E70"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4</w:t>
            </w:r>
          </w:p>
        </w:tc>
      </w:tr>
      <w:tr w:rsidR="00DF6F99" w:rsidRPr="00C54C5D" w14:paraId="00D19B45" w14:textId="77777777" w:rsidTr="00F64F57">
        <w:trPr>
          <w:trHeight w:val="306"/>
        </w:trPr>
        <w:tc>
          <w:tcPr>
            <w:tcW w:w="2093" w:type="dxa"/>
            <w:gridSpan w:val="2"/>
            <w:shd w:val="clear" w:color="auto" w:fill="FFFFFF"/>
          </w:tcPr>
          <w:p w14:paraId="3AAFE52D"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2013</w:t>
            </w:r>
          </w:p>
        </w:tc>
        <w:tc>
          <w:tcPr>
            <w:tcW w:w="1134" w:type="dxa"/>
            <w:shd w:val="clear" w:color="auto" w:fill="FFFFFF"/>
          </w:tcPr>
          <w:p w14:paraId="08F7C751"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19</w:t>
            </w:r>
          </w:p>
        </w:tc>
        <w:tc>
          <w:tcPr>
            <w:tcW w:w="1276" w:type="dxa"/>
            <w:gridSpan w:val="2"/>
            <w:shd w:val="clear" w:color="auto" w:fill="FFFFFF"/>
          </w:tcPr>
          <w:p w14:paraId="24A62B58"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21</w:t>
            </w:r>
          </w:p>
        </w:tc>
        <w:tc>
          <w:tcPr>
            <w:tcW w:w="1134" w:type="dxa"/>
            <w:gridSpan w:val="3"/>
            <w:shd w:val="clear" w:color="auto" w:fill="FFFFFF"/>
          </w:tcPr>
          <w:p w14:paraId="15D99C4C"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1047" w:type="dxa"/>
            <w:shd w:val="clear" w:color="auto" w:fill="FFFFFF"/>
          </w:tcPr>
          <w:p w14:paraId="584DD478"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c>
          <w:tcPr>
            <w:tcW w:w="937" w:type="dxa"/>
            <w:gridSpan w:val="3"/>
            <w:shd w:val="clear" w:color="auto" w:fill="FFFFFF"/>
          </w:tcPr>
          <w:p w14:paraId="3CDCD6A9"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11</w:t>
            </w:r>
          </w:p>
        </w:tc>
        <w:tc>
          <w:tcPr>
            <w:tcW w:w="992" w:type="dxa"/>
            <w:gridSpan w:val="2"/>
            <w:shd w:val="clear" w:color="auto" w:fill="FFFFFF"/>
          </w:tcPr>
          <w:p w14:paraId="7F23EDC7"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c>
          <w:tcPr>
            <w:tcW w:w="851" w:type="dxa"/>
            <w:shd w:val="clear" w:color="auto" w:fill="FFFFFF"/>
          </w:tcPr>
          <w:p w14:paraId="2065EA13"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r>
      <w:tr w:rsidR="00DF6F99" w:rsidRPr="00C54C5D" w14:paraId="64787428" w14:textId="77777777" w:rsidTr="00F64F57">
        <w:trPr>
          <w:trHeight w:val="285"/>
        </w:trPr>
        <w:tc>
          <w:tcPr>
            <w:tcW w:w="2093" w:type="dxa"/>
            <w:gridSpan w:val="2"/>
            <w:shd w:val="clear" w:color="auto" w:fill="FFFFFF"/>
          </w:tcPr>
          <w:p w14:paraId="043E5AAC"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2014</w:t>
            </w:r>
          </w:p>
        </w:tc>
        <w:tc>
          <w:tcPr>
            <w:tcW w:w="1134" w:type="dxa"/>
            <w:shd w:val="clear" w:color="auto" w:fill="FFFFFF"/>
          </w:tcPr>
          <w:p w14:paraId="6729193A"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15</w:t>
            </w:r>
          </w:p>
        </w:tc>
        <w:tc>
          <w:tcPr>
            <w:tcW w:w="1276" w:type="dxa"/>
            <w:gridSpan w:val="2"/>
            <w:shd w:val="clear" w:color="auto" w:fill="FFFFFF"/>
          </w:tcPr>
          <w:p w14:paraId="2EB9B9DE"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22</w:t>
            </w:r>
          </w:p>
        </w:tc>
        <w:tc>
          <w:tcPr>
            <w:tcW w:w="1134" w:type="dxa"/>
            <w:gridSpan w:val="3"/>
            <w:shd w:val="clear" w:color="auto" w:fill="FFFFFF"/>
          </w:tcPr>
          <w:p w14:paraId="261C548A"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3</w:t>
            </w:r>
          </w:p>
        </w:tc>
        <w:tc>
          <w:tcPr>
            <w:tcW w:w="1047" w:type="dxa"/>
            <w:shd w:val="clear" w:color="auto" w:fill="FFFFFF"/>
          </w:tcPr>
          <w:p w14:paraId="27E3F246"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937" w:type="dxa"/>
            <w:gridSpan w:val="3"/>
            <w:shd w:val="clear" w:color="auto" w:fill="FFFFFF"/>
          </w:tcPr>
          <w:p w14:paraId="6ED22D7C"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c>
          <w:tcPr>
            <w:tcW w:w="992" w:type="dxa"/>
            <w:gridSpan w:val="2"/>
            <w:shd w:val="clear" w:color="auto" w:fill="FFFFFF"/>
          </w:tcPr>
          <w:p w14:paraId="1027E7E2"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4</w:t>
            </w:r>
          </w:p>
        </w:tc>
        <w:tc>
          <w:tcPr>
            <w:tcW w:w="851" w:type="dxa"/>
            <w:shd w:val="clear" w:color="auto" w:fill="FFFFFF"/>
          </w:tcPr>
          <w:p w14:paraId="65F78A10"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r>
      <w:tr w:rsidR="00DF6F99" w:rsidRPr="00C54C5D" w14:paraId="6E6074A5" w14:textId="77777777" w:rsidTr="00F64F57">
        <w:trPr>
          <w:trHeight w:val="307"/>
        </w:trPr>
        <w:tc>
          <w:tcPr>
            <w:tcW w:w="2093" w:type="dxa"/>
            <w:gridSpan w:val="2"/>
            <w:shd w:val="clear" w:color="auto" w:fill="FFFFFF"/>
          </w:tcPr>
          <w:p w14:paraId="7C0D1565"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2015</w:t>
            </w:r>
          </w:p>
        </w:tc>
        <w:tc>
          <w:tcPr>
            <w:tcW w:w="1134" w:type="dxa"/>
            <w:shd w:val="clear" w:color="auto" w:fill="FFFFFF"/>
          </w:tcPr>
          <w:p w14:paraId="1CFAAEFE"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22</w:t>
            </w:r>
          </w:p>
        </w:tc>
        <w:tc>
          <w:tcPr>
            <w:tcW w:w="1276" w:type="dxa"/>
            <w:gridSpan w:val="2"/>
            <w:shd w:val="clear" w:color="auto" w:fill="FFFFFF"/>
          </w:tcPr>
          <w:p w14:paraId="5817FDF2"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20</w:t>
            </w:r>
          </w:p>
        </w:tc>
        <w:tc>
          <w:tcPr>
            <w:tcW w:w="1134" w:type="dxa"/>
            <w:gridSpan w:val="3"/>
            <w:shd w:val="clear" w:color="auto" w:fill="FFFFFF"/>
          </w:tcPr>
          <w:p w14:paraId="2B76052E"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8</w:t>
            </w:r>
          </w:p>
        </w:tc>
        <w:tc>
          <w:tcPr>
            <w:tcW w:w="1047" w:type="dxa"/>
            <w:shd w:val="clear" w:color="auto" w:fill="FFFFFF"/>
          </w:tcPr>
          <w:p w14:paraId="69B18E80"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937" w:type="dxa"/>
            <w:gridSpan w:val="3"/>
            <w:shd w:val="clear" w:color="auto" w:fill="FFFFFF"/>
          </w:tcPr>
          <w:p w14:paraId="5BB4A7B4"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1</w:t>
            </w:r>
          </w:p>
        </w:tc>
        <w:tc>
          <w:tcPr>
            <w:tcW w:w="992" w:type="dxa"/>
            <w:gridSpan w:val="2"/>
            <w:shd w:val="clear" w:color="auto" w:fill="FFFFFF"/>
          </w:tcPr>
          <w:p w14:paraId="3C92911D"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c>
          <w:tcPr>
            <w:tcW w:w="851" w:type="dxa"/>
            <w:shd w:val="clear" w:color="auto" w:fill="FFFFFF"/>
          </w:tcPr>
          <w:p w14:paraId="5DD5CE84" w14:textId="77777777" w:rsidR="00DF6F99" w:rsidRPr="00C54C5D" w:rsidRDefault="00DF6F99" w:rsidP="002172D8">
            <w:pPr>
              <w:pStyle w:val="Akapitzlist1"/>
              <w:spacing w:after="0"/>
              <w:ind w:left="0"/>
              <w:jc w:val="center"/>
              <w:rPr>
                <w:rFonts w:ascii="Arial" w:hAnsi="Arial" w:cs="Arial"/>
                <w:iCs/>
                <w:sz w:val="18"/>
              </w:rPr>
            </w:pPr>
            <w:r w:rsidRPr="00C54C5D">
              <w:rPr>
                <w:rFonts w:ascii="Arial" w:hAnsi="Arial" w:cs="Arial"/>
                <w:iCs/>
                <w:sz w:val="18"/>
              </w:rPr>
              <w:t>2</w:t>
            </w:r>
          </w:p>
        </w:tc>
      </w:tr>
    </w:tbl>
    <w:p w14:paraId="0567BDDB" w14:textId="77777777" w:rsidR="00C42539" w:rsidRPr="00B444D9" w:rsidRDefault="00C42539" w:rsidP="00816FBD">
      <w:pPr>
        <w:spacing w:after="120"/>
        <w:jc w:val="both"/>
        <w:rPr>
          <w:rFonts w:ascii="Arial" w:hAnsi="Arial" w:cs="Arial"/>
          <w:i/>
          <w:iCs/>
          <w:sz w:val="18"/>
          <w:szCs w:val="18"/>
        </w:rPr>
      </w:pPr>
      <w:r w:rsidRPr="00B444D9">
        <w:rPr>
          <w:rFonts w:ascii="Arial" w:hAnsi="Arial" w:cs="Arial"/>
          <w:i/>
          <w:iCs/>
          <w:sz w:val="18"/>
          <w:szCs w:val="18"/>
        </w:rPr>
        <w:t>Źródło: Wyniki ankiet PAPI na poziomie powiatu</w:t>
      </w:r>
    </w:p>
    <w:p w14:paraId="77EB1AD9" w14:textId="77777777" w:rsidR="00C42539" w:rsidRPr="00B444D9" w:rsidRDefault="00C42539" w:rsidP="00816FBD">
      <w:pPr>
        <w:spacing w:after="120"/>
        <w:jc w:val="both"/>
        <w:rPr>
          <w:rFonts w:ascii="Arial" w:hAnsi="Arial" w:cs="Arial"/>
          <w:i/>
          <w:iCs/>
          <w:sz w:val="18"/>
          <w:szCs w:val="18"/>
        </w:rPr>
      </w:pPr>
      <w:r w:rsidRPr="00B444D9">
        <w:rPr>
          <w:rFonts w:ascii="Arial" w:hAnsi="Arial" w:cs="Arial"/>
          <w:i/>
          <w:iCs/>
          <w:sz w:val="18"/>
          <w:szCs w:val="18"/>
        </w:rPr>
        <w:t>Nota metodologiczna: Dane dotyczące charakterystyki osób, tj. płeć, wykształcenie, grupa wiekowa nie są kompletne</w:t>
      </w:r>
    </w:p>
    <w:p w14:paraId="1172020D" w14:textId="04B551F2" w:rsidR="00C42539" w:rsidRPr="00B444D9" w:rsidRDefault="00C42539" w:rsidP="00770EC0">
      <w:pPr>
        <w:spacing w:after="120"/>
        <w:ind w:firstLine="709"/>
        <w:jc w:val="both"/>
        <w:rPr>
          <w:rFonts w:ascii="Arial" w:hAnsi="Arial" w:cs="Arial"/>
        </w:rPr>
      </w:pPr>
      <w:r w:rsidRPr="00B444D9">
        <w:rPr>
          <w:rFonts w:ascii="Arial" w:hAnsi="Arial" w:cs="Arial"/>
        </w:rPr>
        <w:t>Jak pokazuje poniższa tabela</w:t>
      </w:r>
      <w:r w:rsidR="00770EC0" w:rsidRPr="00B444D9">
        <w:rPr>
          <w:rFonts w:ascii="Arial" w:hAnsi="Arial" w:cs="Arial"/>
        </w:rPr>
        <w:t xml:space="preserve"> (40)</w:t>
      </w:r>
      <w:r w:rsidRPr="00B444D9">
        <w:rPr>
          <w:rFonts w:ascii="Arial" w:hAnsi="Arial" w:cs="Arial"/>
        </w:rPr>
        <w:t>, liczba rodzin objętych procedurą utrzymywała się</w:t>
      </w:r>
      <w:r w:rsidR="00110655">
        <w:rPr>
          <w:rFonts w:ascii="Arial" w:hAnsi="Arial" w:cs="Arial"/>
        </w:rPr>
        <w:t xml:space="preserve"> </w:t>
      </w:r>
      <w:r w:rsidRPr="00B444D9">
        <w:rPr>
          <w:rFonts w:ascii="Arial" w:hAnsi="Arial" w:cs="Arial"/>
        </w:rPr>
        <w:t>w</w:t>
      </w:r>
      <w:r w:rsidR="001641DE">
        <w:rPr>
          <w:rFonts w:ascii="Arial" w:hAnsi="Arial" w:cs="Arial"/>
        </w:rPr>
        <w:t xml:space="preserve"> </w:t>
      </w:r>
      <w:r w:rsidRPr="00B444D9">
        <w:rPr>
          <w:rFonts w:ascii="Arial" w:hAnsi="Arial" w:cs="Arial"/>
        </w:rPr>
        <w:t xml:space="preserve">okresie analizowanych lat na podobnym poziomie. Największa liczba rodzin wystąpiła </w:t>
      </w:r>
      <w:r w:rsidRPr="00B444D9">
        <w:rPr>
          <w:rFonts w:ascii="Arial" w:hAnsi="Arial" w:cs="Arial"/>
        </w:rPr>
        <w:lastRenderedPageBreak/>
        <w:t>w</w:t>
      </w:r>
      <w:r w:rsidR="001A0132">
        <w:rPr>
          <w:rFonts w:ascii="Arial" w:hAnsi="Arial" w:cs="Arial"/>
        </w:rPr>
        <w:t> </w:t>
      </w:r>
      <w:r w:rsidRPr="00B444D9">
        <w:rPr>
          <w:rFonts w:ascii="Arial" w:hAnsi="Arial" w:cs="Arial"/>
        </w:rPr>
        <w:t xml:space="preserve">2012 roku. Tylko w latach 2012-2013 odnotowano przypadki wszczęcia procedury względem tych samych rodzin. </w:t>
      </w:r>
    </w:p>
    <w:p w14:paraId="5DC57314" w14:textId="77777777" w:rsidR="00C42539" w:rsidRPr="008E3EAA" w:rsidRDefault="00C42539" w:rsidP="00816FBD">
      <w:pPr>
        <w:pStyle w:val="Legenda"/>
        <w:spacing w:after="120" w:line="276" w:lineRule="auto"/>
        <w:jc w:val="both"/>
        <w:rPr>
          <w:rFonts w:ascii="Arial" w:hAnsi="Arial" w:cs="Arial"/>
          <w:color w:val="1F3864" w:themeColor="accent1" w:themeShade="80"/>
          <w:sz w:val="22"/>
        </w:rPr>
      </w:pPr>
      <w:bookmarkStart w:id="48" w:name="_Toc457967181"/>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40</w:t>
      </w:r>
      <w:r w:rsidRPr="008E3EAA">
        <w:rPr>
          <w:rFonts w:ascii="Arial" w:hAnsi="Arial" w:cs="Arial"/>
          <w:color w:val="1F3864" w:themeColor="accent1" w:themeShade="80"/>
          <w:sz w:val="22"/>
        </w:rPr>
        <w:t>. Liczba rodzin objętych proce</w:t>
      </w:r>
      <w:r w:rsidR="006E173E" w:rsidRPr="008E3EAA">
        <w:rPr>
          <w:rFonts w:ascii="Arial" w:hAnsi="Arial" w:cs="Arial"/>
          <w:color w:val="1F3864" w:themeColor="accent1" w:themeShade="80"/>
          <w:sz w:val="22"/>
        </w:rPr>
        <w:t>durą</w:t>
      </w:r>
      <w:r w:rsidRPr="008E3EAA">
        <w:rPr>
          <w:rFonts w:ascii="Arial" w:hAnsi="Arial" w:cs="Arial"/>
          <w:color w:val="1F3864" w:themeColor="accent1" w:themeShade="80"/>
          <w:sz w:val="22"/>
        </w:rPr>
        <w:t xml:space="preserve"> NK, średni czas procedury oraz ilość przypadków wszczęcie procedury wobec tej samej rodziny w latach 2012-2015</w:t>
      </w:r>
      <w:bookmarkEnd w:id="48"/>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rodzin objętych procedurą NK."/>
        <w:tblDescription w:val="Liczba rodzin objętych procedurą NK, średni czas procedury oraz ilość przypadków wszczęcie procedury wobec tej samej rodziny w latach 2012-2015."/>
      </w:tblPr>
      <w:tblGrid>
        <w:gridCol w:w="694"/>
        <w:gridCol w:w="2421"/>
        <w:gridCol w:w="2059"/>
        <w:gridCol w:w="3911"/>
      </w:tblGrid>
      <w:tr w:rsidR="00C42539" w:rsidRPr="00C54C5D" w14:paraId="2855CCEC" w14:textId="77777777" w:rsidTr="0073678A">
        <w:trPr>
          <w:trHeight w:val="454"/>
          <w:tblHeader/>
          <w:jc w:val="center"/>
        </w:trPr>
        <w:tc>
          <w:tcPr>
            <w:tcW w:w="69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ADCB59B" w14:textId="77777777" w:rsidR="00C42539"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242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02FF85E"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Liczba rodzin objętych procedurą Niebieskie Karty</w:t>
            </w:r>
          </w:p>
        </w:tc>
        <w:tc>
          <w:tcPr>
            <w:tcW w:w="20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57E7C5" w14:textId="77777777" w:rsidR="00C42539" w:rsidRPr="00C54C5D" w:rsidRDefault="00C4253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Średni czas procedury Niebieskie Karty</w:t>
            </w:r>
          </w:p>
        </w:tc>
        <w:tc>
          <w:tcPr>
            <w:tcW w:w="391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633E33" w14:textId="77777777" w:rsidR="00C42539" w:rsidRPr="00C54C5D" w:rsidRDefault="00B23226"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 xml:space="preserve">Ilość przypadków wszczęcie </w:t>
            </w:r>
            <w:r w:rsidR="00C42539" w:rsidRPr="00C54C5D">
              <w:rPr>
                <w:rFonts w:ascii="Arial" w:hAnsi="Arial" w:cs="Arial"/>
                <w:b/>
                <w:bCs/>
                <w:iCs/>
                <w:sz w:val="18"/>
                <w:szCs w:val="20"/>
              </w:rPr>
              <w:t>procedury Niebieskie Karty względem tej samej rodziny</w:t>
            </w:r>
          </w:p>
        </w:tc>
      </w:tr>
      <w:tr w:rsidR="00C42539" w:rsidRPr="00C54C5D" w14:paraId="5CC40B27" w14:textId="77777777" w:rsidTr="00B23226">
        <w:trPr>
          <w:trHeight w:val="208"/>
          <w:jc w:val="center"/>
        </w:trPr>
        <w:tc>
          <w:tcPr>
            <w:tcW w:w="694" w:type="dxa"/>
            <w:tcBorders>
              <w:top w:val="double" w:sz="4" w:space="0" w:color="auto"/>
            </w:tcBorders>
          </w:tcPr>
          <w:p w14:paraId="7EA33B85"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2421" w:type="dxa"/>
            <w:tcBorders>
              <w:top w:val="double" w:sz="4" w:space="0" w:color="auto"/>
            </w:tcBorders>
          </w:tcPr>
          <w:p w14:paraId="572F4996"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w:t>
            </w:r>
          </w:p>
        </w:tc>
        <w:tc>
          <w:tcPr>
            <w:tcW w:w="2059" w:type="dxa"/>
            <w:tcBorders>
              <w:top w:val="double" w:sz="4" w:space="0" w:color="auto"/>
            </w:tcBorders>
          </w:tcPr>
          <w:p w14:paraId="4C26EB77"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 miesięcy</w:t>
            </w:r>
          </w:p>
        </w:tc>
        <w:tc>
          <w:tcPr>
            <w:tcW w:w="3911" w:type="dxa"/>
            <w:tcBorders>
              <w:top w:val="double" w:sz="4" w:space="0" w:color="auto"/>
            </w:tcBorders>
          </w:tcPr>
          <w:p w14:paraId="0C240442"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r>
      <w:tr w:rsidR="00C42539" w:rsidRPr="00C54C5D" w14:paraId="5282B3C5" w14:textId="77777777" w:rsidTr="00C42539">
        <w:trPr>
          <w:trHeight w:val="144"/>
          <w:jc w:val="center"/>
        </w:trPr>
        <w:tc>
          <w:tcPr>
            <w:tcW w:w="694" w:type="dxa"/>
          </w:tcPr>
          <w:p w14:paraId="67ECB35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2421" w:type="dxa"/>
          </w:tcPr>
          <w:p w14:paraId="7EA88763"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w:t>
            </w:r>
          </w:p>
        </w:tc>
        <w:tc>
          <w:tcPr>
            <w:tcW w:w="2059" w:type="dxa"/>
          </w:tcPr>
          <w:p w14:paraId="225ED40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 miesięcy</w:t>
            </w:r>
          </w:p>
        </w:tc>
        <w:tc>
          <w:tcPr>
            <w:tcW w:w="3911" w:type="dxa"/>
          </w:tcPr>
          <w:p w14:paraId="2AF9F6ED"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r>
      <w:tr w:rsidR="00C42539" w:rsidRPr="00C54C5D" w14:paraId="1BFDB565" w14:textId="77777777" w:rsidTr="00C42539">
        <w:trPr>
          <w:trHeight w:val="176"/>
          <w:jc w:val="center"/>
        </w:trPr>
        <w:tc>
          <w:tcPr>
            <w:tcW w:w="694" w:type="dxa"/>
          </w:tcPr>
          <w:p w14:paraId="7B3765F4"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2421" w:type="dxa"/>
          </w:tcPr>
          <w:p w14:paraId="174F363B"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w:t>
            </w:r>
          </w:p>
        </w:tc>
        <w:tc>
          <w:tcPr>
            <w:tcW w:w="2059" w:type="dxa"/>
          </w:tcPr>
          <w:p w14:paraId="54E0412F"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 miesięcy</w:t>
            </w:r>
          </w:p>
        </w:tc>
        <w:tc>
          <w:tcPr>
            <w:tcW w:w="3911" w:type="dxa"/>
          </w:tcPr>
          <w:p w14:paraId="3A319A6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C42539" w:rsidRPr="00C54C5D" w14:paraId="3090B47F" w14:textId="77777777" w:rsidTr="00C42539">
        <w:trPr>
          <w:trHeight w:val="70"/>
          <w:jc w:val="center"/>
        </w:trPr>
        <w:tc>
          <w:tcPr>
            <w:tcW w:w="694" w:type="dxa"/>
          </w:tcPr>
          <w:p w14:paraId="6F2491D8"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2421" w:type="dxa"/>
          </w:tcPr>
          <w:p w14:paraId="68FC0779"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w:t>
            </w:r>
          </w:p>
        </w:tc>
        <w:tc>
          <w:tcPr>
            <w:tcW w:w="2059" w:type="dxa"/>
          </w:tcPr>
          <w:p w14:paraId="27B79E7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 miesięcy</w:t>
            </w:r>
          </w:p>
        </w:tc>
        <w:tc>
          <w:tcPr>
            <w:tcW w:w="3911" w:type="dxa"/>
          </w:tcPr>
          <w:p w14:paraId="4A4768EA" w14:textId="77777777" w:rsidR="00C42539" w:rsidRPr="00C54C5D" w:rsidRDefault="00C42539"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bl>
    <w:p w14:paraId="3A693DA9" w14:textId="77777777" w:rsidR="00C42539" w:rsidRPr="00B444D9" w:rsidRDefault="00C42539"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726F47D8" w14:textId="236220C3" w:rsidR="00C42539" w:rsidRPr="00B444D9" w:rsidRDefault="00C42539" w:rsidP="00770EC0">
      <w:pPr>
        <w:spacing w:after="120"/>
        <w:ind w:firstLine="709"/>
        <w:jc w:val="both"/>
        <w:rPr>
          <w:rFonts w:ascii="Arial" w:hAnsi="Arial" w:cs="Arial"/>
        </w:rPr>
      </w:pPr>
      <w:r w:rsidRPr="00B444D9">
        <w:rPr>
          <w:rFonts w:ascii="Arial" w:hAnsi="Arial" w:cs="Arial"/>
        </w:rPr>
        <w:t>Respondenci z jednostek na poziomie powiatów wskazują, że procedurę NK można by przyśpieszyć gdyby nad problemem każdorazowo pracowały zespoły interdyscyplinarne czy grupy robocze składające się z pracowników, którzy nie są obciążeni innymi obowiązkami służbowymi. 55% badanych z</w:t>
      </w:r>
      <w:r w:rsidR="001641DE">
        <w:rPr>
          <w:rFonts w:ascii="Arial" w:hAnsi="Arial" w:cs="Arial"/>
        </w:rPr>
        <w:t xml:space="preserve"> </w:t>
      </w:r>
      <w:r w:rsidRPr="00B444D9">
        <w:rPr>
          <w:rFonts w:ascii="Arial" w:hAnsi="Arial" w:cs="Arial"/>
        </w:rPr>
        <w:t>poziomu powiatu nie potrafiło podać sposobu na przyśpieszenie procedury.</w:t>
      </w:r>
    </w:p>
    <w:p w14:paraId="2FDE2321" w14:textId="7B16C01C" w:rsidR="00C42539" w:rsidRPr="0073678A" w:rsidRDefault="00C42539" w:rsidP="0073678A">
      <w:pPr>
        <w:spacing w:after="120"/>
        <w:ind w:firstLine="709"/>
        <w:jc w:val="both"/>
        <w:rPr>
          <w:rFonts w:ascii="Arial" w:hAnsi="Arial" w:cs="Arial"/>
        </w:rPr>
      </w:pPr>
      <w:r w:rsidRPr="00B444D9">
        <w:rPr>
          <w:rFonts w:ascii="Arial" w:hAnsi="Arial" w:cs="Arial"/>
        </w:rPr>
        <w:t>Natomiast, gdy zapytano o sposób zapobiegania sytuacji wszczęcia procedury wobec tej samej osoby ponownie, respondenci wskazali w pierwszej kolejności na konieczność intensyfikacji działań prewencyjnych w zagrożonym środowisku. A ponadto sugerowali, że specjaliści przeciwdziałający zjawisku przemocy w rodzinie powinni być lepiej wyszkoleni, a</w:t>
      </w:r>
      <w:r w:rsidR="00320BE3">
        <w:rPr>
          <w:rFonts w:ascii="Arial" w:hAnsi="Arial" w:cs="Arial"/>
        </w:rPr>
        <w:t> </w:t>
      </w:r>
      <w:r w:rsidRPr="00B444D9">
        <w:rPr>
          <w:rFonts w:ascii="Arial" w:hAnsi="Arial" w:cs="Arial"/>
        </w:rPr>
        <w:t xml:space="preserve">także powinno się szybciej izolować </w:t>
      </w:r>
      <w:r w:rsidR="002172D8" w:rsidRPr="00B444D9">
        <w:rPr>
          <w:rFonts w:ascii="Arial" w:hAnsi="Arial" w:cs="Arial"/>
        </w:rPr>
        <w:t>osobę stosującą przemoc</w:t>
      </w:r>
      <w:r w:rsidRPr="00B444D9">
        <w:rPr>
          <w:rFonts w:ascii="Arial" w:hAnsi="Arial" w:cs="Arial"/>
        </w:rPr>
        <w:t xml:space="preserve"> od osób doświadczających przemocy.</w:t>
      </w:r>
    </w:p>
    <w:p w14:paraId="4257269E" w14:textId="65A1B406" w:rsidR="00F95103" w:rsidRPr="00110655" w:rsidRDefault="000132CA" w:rsidP="00A66EEF">
      <w:pPr>
        <w:pStyle w:val="Akapitzlist1"/>
        <w:numPr>
          <w:ilvl w:val="1"/>
          <w:numId w:val="4"/>
        </w:numPr>
        <w:spacing w:before="120" w:after="240" w:line="360" w:lineRule="auto"/>
        <w:jc w:val="both"/>
        <w:rPr>
          <w:rFonts w:ascii="Arial" w:hAnsi="Arial" w:cs="Arial"/>
          <w:b/>
          <w:sz w:val="24"/>
          <w:szCs w:val="24"/>
        </w:rPr>
      </w:pPr>
      <w:r w:rsidRPr="00B444D9">
        <w:rPr>
          <w:rFonts w:ascii="Arial" w:hAnsi="Arial" w:cs="Arial"/>
          <w:b/>
          <w:sz w:val="24"/>
          <w:szCs w:val="24"/>
        </w:rPr>
        <w:t>Przeciwdziałanie</w:t>
      </w:r>
      <w:r w:rsidR="009A55EF" w:rsidRPr="00B444D9">
        <w:rPr>
          <w:rFonts w:ascii="Arial" w:hAnsi="Arial" w:cs="Arial"/>
          <w:b/>
          <w:sz w:val="24"/>
          <w:szCs w:val="24"/>
        </w:rPr>
        <w:t xml:space="preserve"> przemocy </w:t>
      </w:r>
      <w:r w:rsidR="00317829" w:rsidRPr="00B444D9">
        <w:rPr>
          <w:rFonts w:ascii="Arial" w:hAnsi="Arial" w:cs="Arial"/>
          <w:b/>
          <w:sz w:val="24"/>
          <w:szCs w:val="24"/>
        </w:rPr>
        <w:t xml:space="preserve">w rodzinie </w:t>
      </w:r>
      <w:r w:rsidRPr="00B444D9">
        <w:rPr>
          <w:rFonts w:ascii="Arial" w:hAnsi="Arial" w:cs="Arial"/>
          <w:b/>
          <w:sz w:val="24"/>
          <w:szCs w:val="24"/>
        </w:rPr>
        <w:t>w</w:t>
      </w:r>
      <w:r w:rsidR="00317829" w:rsidRPr="00B444D9">
        <w:rPr>
          <w:rFonts w:ascii="Arial" w:hAnsi="Arial" w:cs="Arial"/>
          <w:b/>
          <w:sz w:val="24"/>
          <w:szCs w:val="24"/>
        </w:rPr>
        <w:t xml:space="preserve"> S</w:t>
      </w:r>
      <w:r w:rsidR="009A55EF" w:rsidRPr="00B444D9">
        <w:rPr>
          <w:rFonts w:ascii="Arial" w:hAnsi="Arial" w:cs="Arial"/>
          <w:b/>
          <w:sz w:val="24"/>
          <w:szCs w:val="24"/>
        </w:rPr>
        <w:t>pecjalistycznych</w:t>
      </w:r>
      <w:r w:rsidR="00317829" w:rsidRPr="00B444D9">
        <w:rPr>
          <w:rFonts w:ascii="Arial" w:hAnsi="Arial" w:cs="Arial"/>
          <w:b/>
          <w:sz w:val="24"/>
          <w:szCs w:val="24"/>
        </w:rPr>
        <w:t xml:space="preserve"> O</w:t>
      </w:r>
      <w:r w:rsidRPr="00B444D9">
        <w:rPr>
          <w:rFonts w:ascii="Arial" w:hAnsi="Arial" w:cs="Arial"/>
          <w:b/>
          <w:sz w:val="24"/>
          <w:szCs w:val="24"/>
        </w:rPr>
        <w:t>środkach</w:t>
      </w:r>
      <w:r w:rsidR="0081644C" w:rsidRPr="00B444D9">
        <w:rPr>
          <w:rFonts w:ascii="Arial" w:hAnsi="Arial" w:cs="Arial"/>
          <w:b/>
          <w:sz w:val="24"/>
          <w:szCs w:val="24"/>
        </w:rPr>
        <w:t xml:space="preserve"> </w:t>
      </w:r>
      <w:r w:rsidR="00317829" w:rsidRPr="00B444D9">
        <w:rPr>
          <w:rFonts w:ascii="Arial" w:hAnsi="Arial" w:cs="Arial"/>
          <w:b/>
          <w:sz w:val="24"/>
          <w:szCs w:val="24"/>
        </w:rPr>
        <w:t>W</w:t>
      </w:r>
      <w:r w:rsidR="00D85E38" w:rsidRPr="00B444D9">
        <w:rPr>
          <w:rFonts w:ascii="Arial" w:hAnsi="Arial" w:cs="Arial"/>
          <w:b/>
          <w:sz w:val="24"/>
          <w:szCs w:val="24"/>
        </w:rPr>
        <w:t>sparcia dla ofiar przemocy w rodzinie</w:t>
      </w:r>
    </w:p>
    <w:p w14:paraId="24714CFF" w14:textId="3C7D1BBD" w:rsidR="00145D95" w:rsidRPr="00B444D9" w:rsidRDefault="00145D95" w:rsidP="00410BF9">
      <w:pPr>
        <w:pStyle w:val="Akapitzlist1"/>
        <w:spacing w:after="120"/>
        <w:ind w:left="0" w:firstLine="709"/>
        <w:jc w:val="both"/>
        <w:rPr>
          <w:rFonts w:ascii="Arial" w:hAnsi="Arial" w:cs="Arial"/>
        </w:rPr>
      </w:pPr>
      <w:r w:rsidRPr="00B444D9">
        <w:rPr>
          <w:rFonts w:ascii="Arial" w:hAnsi="Arial" w:cs="Arial"/>
        </w:rPr>
        <w:t>Prowadzenie specjalistycznych ośrodków wsparcia dla ofiar przemocy w rodzinie</w:t>
      </w:r>
      <w:r w:rsidR="001C39D1" w:rsidRPr="00B444D9">
        <w:rPr>
          <w:rFonts w:ascii="Arial" w:hAnsi="Arial" w:cs="Arial"/>
        </w:rPr>
        <w:t xml:space="preserve"> (SOW)</w:t>
      </w:r>
      <w:r w:rsidRPr="00B444D9">
        <w:rPr>
          <w:rFonts w:ascii="Arial" w:hAnsi="Arial" w:cs="Arial"/>
        </w:rPr>
        <w:t xml:space="preserve"> jest zadaniem zleconym z zakresu administracji rządowej. </w:t>
      </w:r>
      <w:r w:rsidR="00F503E6" w:rsidRPr="00B444D9">
        <w:rPr>
          <w:rFonts w:ascii="Arial" w:hAnsi="Arial" w:cs="Arial"/>
        </w:rPr>
        <w:t xml:space="preserve">Zgodnie z rozporządzeniem Ministra Pracy i Polityki </w:t>
      </w:r>
      <w:r w:rsidR="00DF6F99" w:rsidRPr="00B444D9">
        <w:rPr>
          <w:rFonts w:ascii="Arial" w:hAnsi="Arial" w:cs="Arial"/>
        </w:rPr>
        <w:t>Społecznej</w:t>
      </w:r>
      <w:r w:rsidR="00D07A95">
        <w:rPr>
          <w:rFonts w:ascii="Arial" w:hAnsi="Arial" w:cs="Arial"/>
        </w:rPr>
        <w:t xml:space="preserve"> z dnia 22 lutego 2011 r.</w:t>
      </w:r>
      <w:r w:rsidR="00DF6F99" w:rsidRPr="00B444D9">
        <w:rPr>
          <w:rFonts w:ascii="Arial" w:hAnsi="Arial" w:cs="Arial"/>
        </w:rPr>
        <w:t xml:space="preserve"> (Dz.U.</w:t>
      </w:r>
      <w:r w:rsidR="00110655">
        <w:rPr>
          <w:rFonts w:ascii="Arial" w:hAnsi="Arial" w:cs="Arial"/>
        </w:rPr>
        <w:t xml:space="preserve"> </w:t>
      </w:r>
      <w:r w:rsidR="00474528">
        <w:rPr>
          <w:rFonts w:ascii="Arial" w:hAnsi="Arial" w:cs="Arial"/>
        </w:rPr>
        <w:t>z 2011 r.</w:t>
      </w:r>
      <w:r w:rsidR="00DF6F99" w:rsidRPr="00B444D9">
        <w:rPr>
          <w:rFonts w:ascii="Arial" w:hAnsi="Arial" w:cs="Arial"/>
        </w:rPr>
        <w:t xml:space="preserve"> </w:t>
      </w:r>
      <w:r w:rsidR="00F503E6" w:rsidRPr="00B444D9">
        <w:rPr>
          <w:rFonts w:ascii="Arial" w:hAnsi="Arial" w:cs="Arial"/>
        </w:rPr>
        <w:t>nr 50 poz. 259) w</w:t>
      </w:r>
      <w:r w:rsidR="001A0132">
        <w:rPr>
          <w:rFonts w:ascii="Arial" w:hAnsi="Arial" w:cs="Arial"/>
        </w:rPr>
        <w:t> </w:t>
      </w:r>
      <w:r w:rsidR="00F503E6" w:rsidRPr="00B444D9">
        <w:rPr>
          <w:rFonts w:ascii="Arial" w:hAnsi="Arial" w:cs="Arial"/>
        </w:rPr>
        <w:t>sprawie standardu podstawowych usług świadczonych przez specjalistyczne ośrodki wsparcia dla ofiar przemocy w rodzinie, kwalifikacji osób zatrudnionych w tych ośrodkach, szczegółowych kierunków prowadzenia oddziaływań korekcyjno-edukacyjnych wobec osób stosujących przemoc w rodzinie oraz kwalifikacji osób prowadzących oddziaływania korekcyjno-edukacyjne w ośrodkach wsparcia udzielane są trzy rodzaje usług:</w:t>
      </w:r>
    </w:p>
    <w:p w14:paraId="29A3A50F" w14:textId="77777777" w:rsidR="00F503E6" w:rsidRPr="00B444D9" w:rsidRDefault="001C39D1" w:rsidP="001E72CA">
      <w:pPr>
        <w:pStyle w:val="Akapitzlist1"/>
        <w:numPr>
          <w:ilvl w:val="0"/>
          <w:numId w:val="2"/>
        </w:numPr>
        <w:spacing w:after="120"/>
        <w:jc w:val="both"/>
        <w:rPr>
          <w:rFonts w:ascii="Arial" w:hAnsi="Arial" w:cs="Arial"/>
        </w:rPr>
      </w:pPr>
      <w:r w:rsidRPr="00B444D9">
        <w:rPr>
          <w:rFonts w:ascii="Arial" w:hAnsi="Arial" w:cs="Arial"/>
          <w:bCs/>
        </w:rPr>
        <w:t>I</w:t>
      </w:r>
      <w:r w:rsidR="00F503E6" w:rsidRPr="00B444D9">
        <w:rPr>
          <w:rFonts w:ascii="Arial" w:hAnsi="Arial" w:cs="Arial"/>
          <w:bCs/>
        </w:rPr>
        <w:t>nterwencyjne</w:t>
      </w:r>
      <w:r w:rsidRPr="00B444D9">
        <w:rPr>
          <w:rFonts w:ascii="Arial" w:hAnsi="Arial" w:cs="Arial"/>
          <w:bCs/>
        </w:rPr>
        <w:t>,</w:t>
      </w:r>
    </w:p>
    <w:p w14:paraId="060002CD" w14:textId="77777777" w:rsidR="00F503E6" w:rsidRPr="00B444D9" w:rsidRDefault="001C39D1" w:rsidP="001E72CA">
      <w:pPr>
        <w:pStyle w:val="Akapitzlist1"/>
        <w:numPr>
          <w:ilvl w:val="0"/>
          <w:numId w:val="2"/>
        </w:numPr>
        <w:spacing w:after="120"/>
        <w:jc w:val="both"/>
        <w:rPr>
          <w:rFonts w:ascii="Arial" w:hAnsi="Arial" w:cs="Arial"/>
        </w:rPr>
      </w:pPr>
      <w:r w:rsidRPr="00B444D9">
        <w:rPr>
          <w:rFonts w:ascii="Arial" w:hAnsi="Arial" w:cs="Arial"/>
          <w:bCs/>
        </w:rPr>
        <w:t>Terapeutyczno-wspomagające,</w:t>
      </w:r>
    </w:p>
    <w:p w14:paraId="4978177D" w14:textId="77777777" w:rsidR="00F503E6" w:rsidRPr="00B444D9" w:rsidRDefault="002172D8" w:rsidP="001E72CA">
      <w:pPr>
        <w:pStyle w:val="Akapitzlist1"/>
        <w:numPr>
          <w:ilvl w:val="0"/>
          <w:numId w:val="2"/>
        </w:numPr>
        <w:spacing w:after="120"/>
        <w:jc w:val="both"/>
        <w:rPr>
          <w:rFonts w:ascii="Arial" w:hAnsi="Arial" w:cs="Arial"/>
        </w:rPr>
      </w:pPr>
      <w:r w:rsidRPr="00B444D9">
        <w:rPr>
          <w:rFonts w:ascii="Arial" w:hAnsi="Arial" w:cs="Arial"/>
          <w:bCs/>
        </w:rPr>
        <w:t>B</w:t>
      </w:r>
      <w:r w:rsidR="00F503E6" w:rsidRPr="00B444D9">
        <w:rPr>
          <w:rFonts w:ascii="Arial" w:hAnsi="Arial" w:cs="Arial"/>
          <w:bCs/>
        </w:rPr>
        <w:t>ytowe.</w:t>
      </w:r>
    </w:p>
    <w:p w14:paraId="2565EAC5" w14:textId="4CB5624E" w:rsidR="000132CA" w:rsidRPr="00DB663F" w:rsidRDefault="00F503E6" w:rsidP="00DB663F">
      <w:pPr>
        <w:pStyle w:val="Akapitzlist1"/>
        <w:spacing w:after="120"/>
        <w:ind w:left="0"/>
        <w:jc w:val="both"/>
        <w:rPr>
          <w:rFonts w:ascii="Arial" w:hAnsi="Arial" w:cs="Arial"/>
        </w:rPr>
      </w:pPr>
      <w:r w:rsidRPr="00B444D9">
        <w:rPr>
          <w:rFonts w:ascii="Arial" w:hAnsi="Arial" w:cs="Arial"/>
        </w:rPr>
        <w:t>Na terenie województwa lubelskiego funkcjonują</w:t>
      </w:r>
      <w:r w:rsidR="003B06A4" w:rsidRPr="00B444D9">
        <w:rPr>
          <w:rFonts w:ascii="Arial" w:hAnsi="Arial" w:cs="Arial"/>
        </w:rPr>
        <w:t xml:space="preserve"> dwa specjalistyczne ośrodki wsparcia</w:t>
      </w:r>
      <w:r w:rsidR="00D77829" w:rsidRPr="00B444D9">
        <w:rPr>
          <w:rFonts w:ascii="Arial" w:hAnsi="Arial" w:cs="Arial"/>
        </w:rPr>
        <w:t xml:space="preserve"> dla ofiar przemocy </w:t>
      </w:r>
      <w:r w:rsidR="00291754" w:rsidRPr="00B444D9">
        <w:rPr>
          <w:rFonts w:ascii="Arial" w:hAnsi="Arial" w:cs="Arial"/>
        </w:rPr>
        <w:t>w rodzinie,</w:t>
      </w:r>
      <w:r w:rsidRPr="00B444D9">
        <w:rPr>
          <w:rFonts w:ascii="Arial" w:hAnsi="Arial" w:cs="Arial"/>
        </w:rPr>
        <w:t xml:space="preserve"> w Lublinie oraz Tyszowcach.</w:t>
      </w:r>
    </w:p>
    <w:p w14:paraId="51EC5A36" w14:textId="77777777" w:rsidR="00E0098C" w:rsidRPr="00B444D9" w:rsidRDefault="006E173E" w:rsidP="00D77829">
      <w:pPr>
        <w:pStyle w:val="Akapitzlist1"/>
        <w:spacing w:after="120"/>
        <w:ind w:left="0"/>
        <w:jc w:val="both"/>
        <w:rPr>
          <w:rFonts w:ascii="Arial" w:hAnsi="Arial" w:cs="Arial"/>
          <w:b/>
          <w:sz w:val="24"/>
        </w:rPr>
      </w:pPr>
      <w:r w:rsidRPr="00B444D9">
        <w:rPr>
          <w:rFonts w:ascii="Arial" w:hAnsi="Arial" w:cs="Arial"/>
          <w:b/>
          <w:sz w:val="24"/>
        </w:rPr>
        <w:br w:type="page"/>
      </w:r>
      <w:r w:rsidR="00B23226" w:rsidRPr="00B444D9">
        <w:rPr>
          <w:rFonts w:ascii="Arial" w:hAnsi="Arial" w:cs="Arial"/>
          <w:b/>
          <w:sz w:val="24"/>
        </w:rPr>
        <w:lastRenderedPageBreak/>
        <w:t>1.4</w:t>
      </w:r>
      <w:r w:rsidR="00E0098C" w:rsidRPr="00B444D9">
        <w:rPr>
          <w:rFonts w:ascii="Arial" w:hAnsi="Arial" w:cs="Arial"/>
          <w:b/>
          <w:sz w:val="24"/>
        </w:rPr>
        <w:t>.1. Skala zjawiska przemocy w rodzinie</w:t>
      </w:r>
      <w:r w:rsidR="00C64A69" w:rsidRPr="00B444D9">
        <w:rPr>
          <w:rStyle w:val="Odwoanieprzypisudolnego"/>
          <w:rFonts w:ascii="Arial" w:hAnsi="Arial" w:cs="Arial"/>
          <w:b/>
          <w:sz w:val="24"/>
        </w:rPr>
        <w:footnoteReference w:id="22"/>
      </w:r>
    </w:p>
    <w:p w14:paraId="734DB0DE" w14:textId="121FF935" w:rsidR="00E0098C" w:rsidRPr="00B444D9" w:rsidRDefault="00E0098C" w:rsidP="00770EC0">
      <w:pPr>
        <w:spacing w:after="120"/>
        <w:ind w:firstLine="709"/>
        <w:jc w:val="both"/>
        <w:rPr>
          <w:rFonts w:ascii="Arial" w:hAnsi="Arial" w:cs="Arial"/>
        </w:rPr>
      </w:pPr>
      <w:r w:rsidRPr="00B444D9">
        <w:rPr>
          <w:rFonts w:ascii="Arial" w:hAnsi="Arial" w:cs="Arial"/>
        </w:rPr>
        <w:t>Z danych uzyskanych z dwóch specjalistycznych ośr</w:t>
      </w:r>
      <w:r w:rsidR="00D77829" w:rsidRPr="00B444D9">
        <w:rPr>
          <w:rFonts w:ascii="Arial" w:hAnsi="Arial" w:cs="Arial"/>
        </w:rPr>
        <w:t>odków wsparcia funkcjonujących</w:t>
      </w:r>
      <w:r w:rsidR="003D6938">
        <w:rPr>
          <w:rFonts w:ascii="Arial" w:hAnsi="Arial" w:cs="Arial"/>
        </w:rPr>
        <w:t xml:space="preserve"> </w:t>
      </w:r>
      <w:r w:rsidR="00D77829" w:rsidRPr="00B444D9">
        <w:rPr>
          <w:rFonts w:ascii="Arial" w:hAnsi="Arial" w:cs="Arial"/>
        </w:rPr>
        <w:t>w</w:t>
      </w:r>
      <w:r w:rsidR="001641DE">
        <w:rPr>
          <w:rFonts w:ascii="Arial" w:hAnsi="Arial" w:cs="Arial"/>
        </w:rPr>
        <w:t xml:space="preserve"> </w:t>
      </w:r>
      <w:r w:rsidRPr="00B444D9">
        <w:rPr>
          <w:rFonts w:ascii="Arial" w:hAnsi="Arial" w:cs="Arial"/>
        </w:rPr>
        <w:t xml:space="preserve">województwie lubelskim wynika, że odsetek osób, które skorzystały z pomocy ośrodków obniża się na przestrzeni lat 2012-2015. Natomiast znacznie wzrosła liczba </w:t>
      </w:r>
      <w:r w:rsidR="00D77829" w:rsidRPr="00B444D9">
        <w:rPr>
          <w:rFonts w:ascii="Arial" w:hAnsi="Arial" w:cs="Arial"/>
        </w:rPr>
        <w:t>osób, które w</w:t>
      </w:r>
      <w:r w:rsidR="001A0132">
        <w:rPr>
          <w:rFonts w:ascii="Arial" w:hAnsi="Arial" w:cs="Arial"/>
        </w:rPr>
        <w:t> </w:t>
      </w:r>
      <w:r w:rsidR="00D77829" w:rsidRPr="00B444D9">
        <w:rPr>
          <w:rFonts w:ascii="Arial" w:hAnsi="Arial" w:cs="Arial"/>
        </w:rPr>
        <w:t xml:space="preserve">ogóle korzystały </w:t>
      </w:r>
      <w:r w:rsidRPr="00B444D9">
        <w:rPr>
          <w:rFonts w:ascii="Arial" w:hAnsi="Arial" w:cs="Arial"/>
        </w:rPr>
        <w:t>z pomocy ośrodka, b</w:t>
      </w:r>
      <w:bookmarkStart w:id="49" w:name="_Toc457967182"/>
      <w:r w:rsidRPr="00B444D9">
        <w:rPr>
          <w:rFonts w:ascii="Arial" w:hAnsi="Arial" w:cs="Arial"/>
        </w:rPr>
        <w:t>ez względu na powód interwencji.</w:t>
      </w:r>
    </w:p>
    <w:p w14:paraId="06871A08" w14:textId="1E5D5334" w:rsidR="00E0098C" w:rsidRPr="008E3EAA" w:rsidRDefault="00E0098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41</w:t>
      </w:r>
      <w:r w:rsidRPr="008E3EAA">
        <w:rPr>
          <w:rFonts w:ascii="Arial" w:hAnsi="Arial" w:cs="Arial"/>
          <w:color w:val="1F3864" w:themeColor="accent1" w:themeShade="80"/>
          <w:sz w:val="22"/>
        </w:rPr>
        <w:t>. Liczba osób korzystających z pomocy społecznej z powodu przemocy w</w:t>
      </w:r>
      <w:r w:rsidR="001A0132">
        <w:rPr>
          <w:rFonts w:ascii="Arial" w:hAnsi="Arial" w:cs="Arial"/>
          <w:color w:val="1F3864" w:themeColor="accent1" w:themeShade="80"/>
          <w:sz w:val="22"/>
        </w:rPr>
        <w:t> </w:t>
      </w:r>
      <w:r w:rsidRPr="008E3EAA">
        <w:rPr>
          <w:rFonts w:ascii="Arial" w:hAnsi="Arial" w:cs="Arial"/>
          <w:color w:val="1F3864" w:themeColor="accent1" w:themeShade="80"/>
          <w:sz w:val="22"/>
        </w:rPr>
        <w:t>rodzinie w odniesieniu do całej populacji osób w latach 2012-2015</w:t>
      </w:r>
      <w:bookmarkEnd w:id="49"/>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korzystających z pomocy społecznej."/>
        <w:tblDescription w:val="Liczba osób korzystających z pomocy społecznej z powodu przemocy w rodzinie w odniesieniu do całej populacji osób w latach 2012-2015."/>
      </w:tblPr>
      <w:tblGrid>
        <w:gridCol w:w="1303"/>
        <w:gridCol w:w="2622"/>
        <w:gridCol w:w="2596"/>
        <w:gridCol w:w="2570"/>
      </w:tblGrid>
      <w:tr w:rsidR="00E0098C" w:rsidRPr="00C54C5D" w14:paraId="412341B0" w14:textId="77777777" w:rsidTr="0073678A">
        <w:trPr>
          <w:trHeight w:val="975"/>
          <w:tblHeader/>
          <w:jc w:val="center"/>
        </w:trPr>
        <w:tc>
          <w:tcPr>
            <w:tcW w:w="130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7FE4F3F"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262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232C90D"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rodzin korzystających z pomocy społecznej </w:t>
            </w:r>
            <w:r w:rsidRPr="00C54C5D">
              <w:rPr>
                <w:rFonts w:ascii="Arial" w:hAnsi="Arial" w:cs="Arial"/>
                <w:b/>
                <w:bCs/>
                <w:iCs/>
                <w:sz w:val="18"/>
                <w:szCs w:val="20"/>
              </w:rPr>
              <w:t>OGÓŁEM</w:t>
            </w:r>
          </w:p>
        </w:tc>
        <w:tc>
          <w:tcPr>
            <w:tcW w:w="259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157D529"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rodzin korzystających z pomocy społecznej </w:t>
            </w:r>
            <w:r w:rsidRPr="00C54C5D">
              <w:rPr>
                <w:rFonts w:ascii="Arial" w:hAnsi="Arial" w:cs="Arial"/>
                <w:b/>
                <w:bCs/>
                <w:iCs/>
                <w:sz w:val="18"/>
                <w:szCs w:val="20"/>
              </w:rPr>
              <w:t>z powodu PRZEMOCY W RODZINIE</w:t>
            </w:r>
          </w:p>
        </w:tc>
        <w:tc>
          <w:tcPr>
            <w:tcW w:w="257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1994CC8" w14:textId="54DE5BF9"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Odsetek</w:t>
            </w:r>
            <w:r w:rsidR="001641DE">
              <w:rPr>
                <w:rFonts w:ascii="Arial" w:hAnsi="Arial" w:cs="Arial"/>
                <w:b/>
                <w:iCs/>
                <w:sz w:val="18"/>
                <w:szCs w:val="20"/>
              </w:rPr>
              <w:t xml:space="preserve"> </w:t>
            </w:r>
            <w:r w:rsidRPr="00C54C5D">
              <w:rPr>
                <w:rFonts w:ascii="Arial" w:hAnsi="Arial" w:cs="Arial"/>
                <w:b/>
                <w:iCs/>
                <w:sz w:val="18"/>
                <w:szCs w:val="20"/>
              </w:rPr>
              <w:t xml:space="preserve">rodzin korzystających z pomocy społecznej </w:t>
            </w:r>
            <w:r w:rsidRPr="00C54C5D">
              <w:rPr>
                <w:rFonts w:ascii="Arial" w:hAnsi="Arial" w:cs="Arial"/>
                <w:b/>
                <w:bCs/>
                <w:iCs/>
                <w:sz w:val="18"/>
                <w:szCs w:val="20"/>
              </w:rPr>
              <w:t xml:space="preserve">z powodu PRZEMOCY W RODZINIE </w:t>
            </w:r>
            <w:r w:rsidRPr="00C54C5D">
              <w:rPr>
                <w:rFonts w:ascii="Arial" w:hAnsi="Arial" w:cs="Arial"/>
                <w:b/>
                <w:iCs/>
                <w:sz w:val="18"/>
                <w:szCs w:val="20"/>
              </w:rPr>
              <w:t>wśród rodzin OGÓŁEM</w:t>
            </w:r>
          </w:p>
        </w:tc>
      </w:tr>
      <w:tr w:rsidR="00E0098C" w:rsidRPr="00C54C5D" w14:paraId="6C7AE69C" w14:textId="77777777" w:rsidTr="00B23226">
        <w:trPr>
          <w:trHeight w:val="240"/>
          <w:jc w:val="center"/>
        </w:trPr>
        <w:tc>
          <w:tcPr>
            <w:tcW w:w="1303" w:type="dxa"/>
            <w:tcBorders>
              <w:top w:val="double" w:sz="4" w:space="0" w:color="auto"/>
            </w:tcBorders>
          </w:tcPr>
          <w:p w14:paraId="009BDD2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2622" w:type="dxa"/>
            <w:tcBorders>
              <w:top w:val="double" w:sz="4" w:space="0" w:color="auto"/>
            </w:tcBorders>
          </w:tcPr>
          <w:p w14:paraId="767FB6F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564</w:t>
            </w:r>
          </w:p>
        </w:tc>
        <w:tc>
          <w:tcPr>
            <w:tcW w:w="2596" w:type="dxa"/>
            <w:tcBorders>
              <w:top w:val="double" w:sz="4" w:space="0" w:color="auto"/>
            </w:tcBorders>
          </w:tcPr>
          <w:p w14:paraId="1C9B42D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474</w:t>
            </w:r>
          </w:p>
        </w:tc>
        <w:tc>
          <w:tcPr>
            <w:tcW w:w="2570" w:type="dxa"/>
            <w:tcBorders>
              <w:top w:val="double" w:sz="4" w:space="0" w:color="auto"/>
            </w:tcBorders>
            <w:vAlign w:val="bottom"/>
          </w:tcPr>
          <w:p w14:paraId="0B5F924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84,0%</w:t>
            </w:r>
          </w:p>
        </w:tc>
      </w:tr>
      <w:tr w:rsidR="00E0098C" w:rsidRPr="00C54C5D" w14:paraId="164C283F" w14:textId="77777777" w:rsidTr="00E0098C">
        <w:trPr>
          <w:trHeight w:val="240"/>
          <w:jc w:val="center"/>
        </w:trPr>
        <w:tc>
          <w:tcPr>
            <w:tcW w:w="1303" w:type="dxa"/>
          </w:tcPr>
          <w:p w14:paraId="41EDD97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2622" w:type="dxa"/>
          </w:tcPr>
          <w:p w14:paraId="5CBBBE1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390</w:t>
            </w:r>
          </w:p>
        </w:tc>
        <w:tc>
          <w:tcPr>
            <w:tcW w:w="2596" w:type="dxa"/>
          </w:tcPr>
          <w:p w14:paraId="29790DE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262</w:t>
            </w:r>
          </w:p>
        </w:tc>
        <w:tc>
          <w:tcPr>
            <w:tcW w:w="2570" w:type="dxa"/>
            <w:vAlign w:val="bottom"/>
          </w:tcPr>
          <w:p w14:paraId="2416B5E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67,2%</w:t>
            </w:r>
          </w:p>
        </w:tc>
      </w:tr>
      <w:tr w:rsidR="00E0098C" w:rsidRPr="00C54C5D" w14:paraId="7D01E62D" w14:textId="77777777" w:rsidTr="00E0098C">
        <w:trPr>
          <w:trHeight w:val="240"/>
          <w:jc w:val="center"/>
        </w:trPr>
        <w:tc>
          <w:tcPr>
            <w:tcW w:w="1303" w:type="dxa"/>
          </w:tcPr>
          <w:p w14:paraId="02B0B28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2622" w:type="dxa"/>
          </w:tcPr>
          <w:p w14:paraId="4FBCF2D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264</w:t>
            </w:r>
          </w:p>
        </w:tc>
        <w:tc>
          <w:tcPr>
            <w:tcW w:w="2596" w:type="dxa"/>
          </w:tcPr>
          <w:p w14:paraId="1EBD75E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134</w:t>
            </w:r>
          </w:p>
        </w:tc>
        <w:tc>
          <w:tcPr>
            <w:tcW w:w="2570" w:type="dxa"/>
            <w:vAlign w:val="bottom"/>
          </w:tcPr>
          <w:p w14:paraId="6562090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50,8%</w:t>
            </w:r>
          </w:p>
        </w:tc>
      </w:tr>
      <w:tr w:rsidR="00E0098C" w:rsidRPr="00C54C5D" w14:paraId="610EF4B0" w14:textId="77777777" w:rsidTr="00E0098C">
        <w:trPr>
          <w:trHeight w:val="255"/>
          <w:jc w:val="center"/>
        </w:trPr>
        <w:tc>
          <w:tcPr>
            <w:tcW w:w="1303" w:type="dxa"/>
          </w:tcPr>
          <w:p w14:paraId="4CE83DD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2622" w:type="dxa"/>
          </w:tcPr>
          <w:p w14:paraId="049A285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838</w:t>
            </w:r>
          </w:p>
        </w:tc>
        <w:tc>
          <w:tcPr>
            <w:tcW w:w="2596" w:type="dxa"/>
          </w:tcPr>
          <w:p w14:paraId="29098DE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104</w:t>
            </w:r>
          </w:p>
        </w:tc>
        <w:tc>
          <w:tcPr>
            <w:tcW w:w="2570" w:type="dxa"/>
            <w:vAlign w:val="bottom"/>
          </w:tcPr>
          <w:p w14:paraId="6E94E48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12,4%</w:t>
            </w:r>
          </w:p>
        </w:tc>
      </w:tr>
    </w:tbl>
    <w:p w14:paraId="15CDFD40" w14:textId="77777777" w:rsidR="00E0098C" w:rsidRPr="00B444D9" w:rsidRDefault="00E0098C" w:rsidP="00816FBD">
      <w:pPr>
        <w:spacing w:after="120"/>
        <w:rPr>
          <w:rFonts w:ascii="Arial" w:hAnsi="Arial" w:cs="Arial"/>
        </w:rPr>
      </w:pPr>
      <w:r w:rsidRPr="00B444D9">
        <w:rPr>
          <w:rFonts w:ascii="Arial" w:hAnsi="Arial" w:cs="Arial"/>
          <w:i/>
          <w:iCs/>
          <w:sz w:val="18"/>
          <w:szCs w:val="18"/>
        </w:rPr>
        <w:t>Źródło: Wyniki ankiet PAPI z SOW</w:t>
      </w:r>
    </w:p>
    <w:p w14:paraId="1A7936A7" w14:textId="297FB9C9" w:rsidR="00E0098C" w:rsidRPr="00B444D9" w:rsidRDefault="00E0098C" w:rsidP="00770EC0">
      <w:pPr>
        <w:spacing w:after="120"/>
        <w:ind w:firstLine="709"/>
        <w:jc w:val="both"/>
        <w:rPr>
          <w:rFonts w:ascii="Arial" w:hAnsi="Arial" w:cs="Arial"/>
        </w:rPr>
      </w:pPr>
      <w:r w:rsidRPr="00B444D9">
        <w:rPr>
          <w:rFonts w:ascii="Arial" w:hAnsi="Arial" w:cs="Arial"/>
        </w:rPr>
        <w:t>Zdecydowanie najwięcej osób korzystających z pomocy ośrodków to osoby doświadczające przemocy psychicznej (w sumie 119 osób) lub fizycznej (w sumie 48). W</w:t>
      </w:r>
      <w:r w:rsidR="001A0132">
        <w:rPr>
          <w:rFonts w:ascii="Arial" w:hAnsi="Arial" w:cs="Arial"/>
        </w:rPr>
        <w:t> </w:t>
      </w:r>
      <w:r w:rsidRPr="00B444D9">
        <w:rPr>
          <w:rFonts w:ascii="Arial" w:hAnsi="Arial" w:cs="Arial"/>
        </w:rPr>
        <w:t>lat</w:t>
      </w:r>
      <w:r w:rsidR="00770EC0" w:rsidRPr="00B444D9">
        <w:rPr>
          <w:rFonts w:ascii="Arial" w:hAnsi="Arial" w:cs="Arial"/>
        </w:rPr>
        <w:t xml:space="preserve">ach 2012-2015 odnotowano tylko </w:t>
      </w:r>
      <w:r w:rsidRPr="00B444D9">
        <w:rPr>
          <w:rFonts w:ascii="Arial" w:hAnsi="Arial" w:cs="Arial"/>
        </w:rPr>
        <w:t>2 przypadki przemocy wobec dzieci.</w:t>
      </w:r>
    </w:p>
    <w:p w14:paraId="37325333" w14:textId="3DEDD6D8" w:rsidR="00E0098C" w:rsidRPr="008E3EAA" w:rsidRDefault="00E0098C" w:rsidP="00816FBD">
      <w:pPr>
        <w:pStyle w:val="Legenda"/>
        <w:spacing w:after="120" w:line="276" w:lineRule="auto"/>
        <w:jc w:val="both"/>
        <w:rPr>
          <w:rFonts w:ascii="Arial" w:hAnsi="Arial" w:cs="Arial"/>
          <w:color w:val="1F3864" w:themeColor="accent1" w:themeShade="80"/>
          <w:sz w:val="22"/>
        </w:rPr>
      </w:pPr>
      <w:bookmarkStart w:id="50" w:name="_Toc457967183"/>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42</w:t>
      </w:r>
      <w:r w:rsidRPr="008E3EAA">
        <w:rPr>
          <w:rFonts w:ascii="Arial" w:hAnsi="Arial" w:cs="Arial"/>
          <w:color w:val="1F3864" w:themeColor="accent1" w:themeShade="80"/>
          <w:sz w:val="22"/>
        </w:rPr>
        <w:t>. Liczba osób korzystających z pomocy społecznej z powodu przemocy w</w:t>
      </w:r>
      <w:r w:rsidR="001A0132">
        <w:rPr>
          <w:rFonts w:ascii="Arial" w:hAnsi="Arial" w:cs="Arial"/>
          <w:color w:val="1F3864" w:themeColor="accent1" w:themeShade="80"/>
          <w:sz w:val="22"/>
        </w:rPr>
        <w:t> </w:t>
      </w:r>
      <w:r w:rsidR="006E173E" w:rsidRPr="008E3EAA">
        <w:rPr>
          <w:rFonts w:ascii="Arial" w:hAnsi="Arial" w:cs="Arial"/>
          <w:color w:val="1F3864" w:themeColor="accent1" w:themeShade="80"/>
          <w:sz w:val="22"/>
        </w:rPr>
        <w:t xml:space="preserve">podziale na rodzaje przemocy w </w:t>
      </w:r>
      <w:r w:rsidRPr="008E3EAA">
        <w:rPr>
          <w:rFonts w:ascii="Arial" w:hAnsi="Arial" w:cs="Arial"/>
          <w:color w:val="1F3864" w:themeColor="accent1" w:themeShade="80"/>
          <w:sz w:val="22"/>
        </w:rPr>
        <w:t>latach 2012-2015</w:t>
      </w:r>
      <w:bookmarkEnd w:id="5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Podział  przemocy na rodzaje przemocy."/>
        <w:tblDescription w:val="Tabela przedstawia liczbę osób korzystających z pomocy społecznej z powodu przemocy w podziale na rodzaje przemocy w latach 2012-2015."/>
      </w:tblPr>
      <w:tblGrid>
        <w:gridCol w:w="937"/>
        <w:gridCol w:w="1793"/>
        <w:gridCol w:w="2156"/>
        <w:gridCol w:w="2061"/>
        <w:gridCol w:w="2125"/>
      </w:tblGrid>
      <w:tr w:rsidR="00E0098C" w:rsidRPr="00C54C5D" w14:paraId="033B29AB" w14:textId="77777777" w:rsidTr="0073678A">
        <w:trPr>
          <w:trHeight w:val="485"/>
          <w:tblHeader/>
        </w:trPr>
        <w:tc>
          <w:tcPr>
            <w:tcW w:w="93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0AE9DA7"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7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5E2C624"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PRZEMOC FIZYCZNA</w:t>
            </w:r>
          </w:p>
        </w:tc>
        <w:tc>
          <w:tcPr>
            <w:tcW w:w="215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7D82EF1"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PRZEMOC PSYCHICZNA</w:t>
            </w:r>
          </w:p>
        </w:tc>
        <w:tc>
          <w:tcPr>
            <w:tcW w:w="206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8DA18D"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PRZEMOC SEKSUALNA</w:t>
            </w:r>
          </w:p>
        </w:tc>
        <w:tc>
          <w:tcPr>
            <w:tcW w:w="212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37B7B70"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PRZEMOC EKONOMICZNA</w:t>
            </w:r>
          </w:p>
        </w:tc>
      </w:tr>
      <w:tr w:rsidR="00E0098C" w:rsidRPr="00C54C5D" w14:paraId="39A9F48C" w14:textId="77777777" w:rsidTr="00B23226">
        <w:trPr>
          <w:trHeight w:val="242"/>
        </w:trPr>
        <w:tc>
          <w:tcPr>
            <w:tcW w:w="937" w:type="dxa"/>
            <w:tcBorders>
              <w:top w:val="double" w:sz="4" w:space="0" w:color="auto"/>
            </w:tcBorders>
          </w:tcPr>
          <w:p w14:paraId="0FBA3E8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793" w:type="dxa"/>
            <w:tcBorders>
              <w:top w:val="double" w:sz="4" w:space="0" w:color="auto"/>
            </w:tcBorders>
          </w:tcPr>
          <w:p w14:paraId="76FD2D0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w:t>
            </w:r>
          </w:p>
        </w:tc>
        <w:tc>
          <w:tcPr>
            <w:tcW w:w="2156" w:type="dxa"/>
            <w:tcBorders>
              <w:top w:val="double" w:sz="4" w:space="0" w:color="auto"/>
            </w:tcBorders>
          </w:tcPr>
          <w:p w14:paraId="69B5B65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37</w:t>
            </w:r>
          </w:p>
        </w:tc>
        <w:tc>
          <w:tcPr>
            <w:tcW w:w="2061" w:type="dxa"/>
            <w:tcBorders>
              <w:top w:val="double" w:sz="4" w:space="0" w:color="auto"/>
            </w:tcBorders>
          </w:tcPr>
          <w:p w14:paraId="7B2216F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2125" w:type="dxa"/>
            <w:tcBorders>
              <w:top w:val="double" w:sz="4" w:space="0" w:color="auto"/>
            </w:tcBorders>
          </w:tcPr>
          <w:p w14:paraId="65D8651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7BED40BC" w14:textId="77777777" w:rsidTr="00B23226">
        <w:trPr>
          <w:trHeight w:val="242"/>
        </w:trPr>
        <w:tc>
          <w:tcPr>
            <w:tcW w:w="937" w:type="dxa"/>
          </w:tcPr>
          <w:p w14:paraId="4817819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793" w:type="dxa"/>
          </w:tcPr>
          <w:p w14:paraId="48D44D4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14</w:t>
            </w:r>
          </w:p>
        </w:tc>
        <w:tc>
          <w:tcPr>
            <w:tcW w:w="2156" w:type="dxa"/>
          </w:tcPr>
          <w:p w14:paraId="13A6B16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35</w:t>
            </w:r>
          </w:p>
        </w:tc>
        <w:tc>
          <w:tcPr>
            <w:tcW w:w="2061" w:type="dxa"/>
          </w:tcPr>
          <w:p w14:paraId="7CF0B73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2125" w:type="dxa"/>
          </w:tcPr>
          <w:p w14:paraId="39B1FAB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r>
      <w:tr w:rsidR="00E0098C" w:rsidRPr="00C54C5D" w14:paraId="1E291A07" w14:textId="77777777" w:rsidTr="00B23226">
        <w:trPr>
          <w:trHeight w:val="242"/>
        </w:trPr>
        <w:tc>
          <w:tcPr>
            <w:tcW w:w="937" w:type="dxa"/>
          </w:tcPr>
          <w:p w14:paraId="57D953D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793" w:type="dxa"/>
          </w:tcPr>
          <w:p w14:paraId="477286D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12</w:t>
            </w:r>
          </w:p>
        </w:tc>
        <w:tc>
          <w:tcPr>
            <w:tcW w:w="2156" w:type="dxa"/>
          </w:tcPr>
          <w:p w14:paraId="0FACE71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26</w:t>
            </w:r>
          </w:p>
        </w:tc>
        <w:tc>
          <w:tcPr>
            <w:tcW w:w="2061" w:type="dxa"/>
          </w:tcPr>
          <w:p w14:paraId="772A1B2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2125" w:type="dxa"/>
          </w:tcPr>
          <w:p w14:paraId="25613B3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r w:rsidR="00E0098C" w:rsidRPr="00C54C5D" w14:paraId="24D3F27C" w14:textId="77777777" w:rsidTr="00B23226">
        <w:trPr>
          <w:trHeight w:val="258"/>
        </w:trPr>
        <w:tc>
          <w:tcPr>
            <w:tcW w:w="937" w:type="dxa"/>
          </w:tcPr>
          <w:p w14:paraId="29D833B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793" w:type="dxa"/>
          </w:tcPr>
          <w:p w14:paraId="6645D88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15</w:t>
            </w:r>
          </w:p>
        </w:tc>
        <w:tc>
          <w:tcPr>
            <w:tcW w:w="2156" w:type="dxa"/>
          </w:tcPr>
          <w:p w14:paraId="2090074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21</w:t>
            </w:r>
          </w:p>
        </w:tc>
        <w:tc>
          <w:tcPr>
            <w:tcW w:w="2061" w:type="dxa"/>
          </w:tcPr>
          <w:p w14:paraId="5074525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c>
          <w:tcPr>
            <w:tcW w:w="2125" w:type="dxa"/>
          </w:tcPr>
          <w:p w14:paraId="1988814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r>
    </w:tbl>
    <w:p w14:paraId="720A3E49"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0E045C0D" w14:textId="0C3C3EF9" w:rsidR="00E0098C" w:rsidRPr="00B444D9" w:rsidRDefault="00D77829" w:rsidP="00770EC0">
      <w:pPr>
        <w:spacing w:after="120"/>
        <w:ind w:firstLine="709"/>
        <w:jc w:val="both"/>
        <w:rPr>
          <w:rFonts w:ascii="Arial" w:hAnsi="Arial" w:cs="Arial"/>
        </w:rPr>
      </w:pPr>
      <w:r w:rsidRPr="00B444D9">
        <w:rPr>
          <w:rFonts w:ascii="Arial" w:hAnsi="Arial" w:cs="Arial"/>
        </w:rPr>
        <w:t>Reprezentanci SOW</w:t>
      </w:r>
      <w:r w:rsidR="00E0098C" w:rsidRPr="00B444D9">
        <w:rPr>
          <w:rFonts w:ascii="Arial" w:hAnsi="Arial" w:cs="Arial"/>
        </w:rPr>
        <w:t xml:space="preserve"> podają, że oprócz przemocy w rodzinie, </w:t>
      </w:r>
      <w:r w:rsidR="0015395D" w:rsidRPr="00B444D9">
        <w:rPr>
          <w:rFonts w:ascii="Arial" w:hAnsi="Arial" w:cs="Arial"/>
        </w:rPr>
        <w:t xml:space="preserve">w rodzinach osób uwikłanych w przemoc w rodzinie najczęściej współwystępuje </w:t>
      </w:r>
      <w:r w:rsidR="00E0098C" w:rsidRPr="00B444D9">
        <w:rPr>
          <w:rFonts w:ascii="Arial" w:hAnsi="Arial" w:cs="Arial"/>
        </w:rPr>
        <w:t>uzależni</w:t>
      </w:r>
      <w:r w:rsidR="0015395D" w:rsidRPr="00B444D9">
        <w:rPr>
          <w:rFonts w:ascii="Arial" w:hAnsi="Arial" w:cs="Arial"/>
        </w:rPr>
        <w:t>enie</w:t>
      </w:r>
      <w:r w:rsidR="00E0098C" w:rsidRPr="00B444D9">
        <w:rPr>
          <w:rFonts w:ascii="Arial" w:hAnsi="Arial" w:cs="Arial"/>
        </w:rPr>
        <w:t xml:space="preserve"> od alkoholu.</w:t>
      </w:r>
    </w:p>
    <w:p w14:paraId="584C16FE" w14:textId="41D077E7" w:rsidR="00E0098C" w:rsidRPr="00B444D9" w:rsidRDefault="00E0098C" w:rsidP="00816FBD">
      <w:pPr>
        <w:pStyle w:val="Nagwek3"/>
        <w:spacing w:before="0" w:after="120"/>
        <w:rPr>
          <w:rFonts w:ascii="Arial" w:hAnsi="Arial" w:cs="Arial"/>
          <w:color w:val="auto"/>
          <w:sz w:val="24"/>
        </w:rPr>
      </w:pPr>
      <w:bookmarkStart w:id="51" w:name="_Toc457967068"/>
      <w:r w:rsidRPr="00B444D9">
        <w:rPr>
          <w:rFonts w:ascii="Arial" w:hAnsi="Arial" w:cs="Arial"/>
          <w:color w:val="auto"/>
          <w:sz w:val="24"/>
        </w:rPr>
        <w:t>1.</w:t>
      </w:r>
      <w:r w:rsidR="000132CA" w:rsidRPr="00B444D9">
        <w:rPr>
          <w:rFonts w:ascii="Arial" w:hAnsi="Arial" w:cs="Arial"/>
          <w:color w:val="auto"/>
          <w:sz w:val="24"/>
        </w:rPr>
        <w:t>4</w:t>
      </w:r>
      <w:r w:rsidR="00D77829" w:rsidRPr="00B444D9">
        <w:rPr>
          <w:rFonts w:ascii="Arial" w:hAnsi="Arial" w:cs="Arial"/>
          <w:color w:val="auto"/>
          <w:sz w:val="24"/>
        </w:rPr>
        <w:t>.2.</w:t>
      </w:r>
      <w:r w:rsidRPr="00B444D9">
        <w:rPr>
          <w:rFonts w:ascii="Arial" w:hAnsi="Arial" w:cs="Arial"/>
          <w:color w:val="auto"/>
          <w:sz w:val="24"/>
        </w:rPr>
        <w:t xml:space="preserve"> Formy udzielanej pomocy</w:t>
      </w:r>
      <w:bookmarkEnd w:id="51"/>
      <w:r w:rsidR="00C64A69" w:rsidRPr="00B444D9">
        <w:rPr>
          <w:rStyle w:val="Odwoanieprzypisudolnego"/>
          <w:rFonts w:ascii="Arial" w:hAnsi="Arial" w:cs="Arial"/>
          <w:color w:val="auto"/>
          <w:sz w:val="24"/>
        </w:rPr>
        <w:footnoteReference w:id="23"/>
      </w:r>
    </w:p>
    <w:p w14:paraId="34FE7BA6" w14:textId="0E0A6EFC" w:rsidR="0073678A" w:rsidRDefault="00E0098C" w:rsidP="0073678A">
      <w:pPr>
        <w:spacing w:after="120"/>
        <w:ind w:firstLine="709"/>
        <w:jc w:val="both"/>
        <w:rPr>
          <w:rFonts w:ascii="Arial" w:hAnsi="Arial" w:cs="Arial"/>
        </w:rPr>
      </w:pPr>
      <w:r w:rsidRPr="00B444D9">
        <w:rPr>
          <w:rFonts w:ascii="Arial" w:hAnsi="Arial" w:cs="Arial"/>
        </w:rPr>
        <w:t>W ramach usług interwencyjnych podmioty oferują miejsca w swoich ośrodkach. W</w:t>
      </w:r>
      <w:r w:rsidR="001A0132">
        <w:rPr>
          <w:rFonts w:ascii="Arial" w:hAnsi="Arial" w:cs="Arial"/>
        </w:rPr>
        <w:t> </w:t>
      </w:r>
      <w:r w:rsidRPr="00B444D9">
        <w:rPr>
          <w:rFonts w:ascii="Arial" w:hAnsi="Arial" w:cs="Arial"/>
        </w:rPr>
        <w:t xml:space="preserve">latach 2012-2015 z takiego wsparcia skorzystało 406 osób, w tym 193 osoby ze względu na przemoc </w:t>
      </w:r>
      <w:r w:rsidR="00770EC0" w:rsidRPr="00B444D9">
        <w:rPr>
          <w:rFonts w:ascii="Arial" w:hAnsi="Arial" w:cs="Arial"/>
        </w:rPr>
        <w:t xml:space="preserve">w </w:t>
      </w:r>
      <w:r w:rsidRPr="00B444D9">
        <w:rPr>
          <w:rFonts w:ascii="Arial" w:hAnsi="Arial" w:cs="Arial"/>
        </w:rPr>
        <w:t>rodzinie. W tej grupie aż 98% to kobiety. Przy tak dużym od</w:t>
      </w:r>
      <w:r w:rsidR="000132CA" w:rsidRPr="00B444D9">
        <w:rPr>
          <w:rFonts w:ascii="Arial" w:hAnsi="Arial" w:cs="Arial"/>
        </w:rPr>
        <w:t xml:space="preserve">setku kobiet warto podkreślić, </w:t>
      </w:r>
      <w:r w:rsidRPr="00B444D9">
        <w:rPr>
          <w:rFonts w:ascii="Arial" w:hAnsi="Arial" w:cs="Arial"/>
        </w:rPr>
        <w:t>że ośrodki przede wszystkim oferują pomoc bezdomnym kobietom z dziećmi. Liczba osób z roku na rok nieznacznie malała.</w:t>
      </w:r>
      <w:bookmarkStart w:id="52" w:name="_Toc457967185"/>
    </w:p>
    <w:p w14:paraId="0B1A567E" w14:textId="65893063" w:rsidR="00C54C5D" w:rsidRDefault="0073678A" w:rsidP="00DB663F">
      <w:pPr>
        <w:spacing w:after="0" w:line="240" w:lineRule="auto"/>
        <w:rPr>
          <w:rFonts w:ascii="Arial" w:hAnsi="Arial" w:cs="Arial"/>
        </w:rPr>
      </w:pPr>
      <w:r>
        <w:rPr>
          <w:rFonts w:ascii="Arial" w:hAnsi="Arial" w:cs="Arial"/>
        </w:rPr>
        <w:br w:type="page"/>
      </w:r>
    </w:p>
    <w:p w14:paraId="21DA66E6" w14:textId="77777777" w:rsidR="00E0098C" w:rsidRPr="008E3EAA" w:rsidRDefault="00E0098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Tabela</w:t>
      </w:r>
      <w:r w:rsidR="00357F01" w:rsidRPr="008E3EAA">
        <w:rPr>
          <w:rFonts w:ascii="Arial" w:hAnsi="Arial" w:cs="Arial"/>
          <w:color w:val="1F3864" w:themeColor="accent1" w:themeShade="80"/>
          <w:sz w:val="22"/>
        </w:rPr>
        <w:t xml:space="preserve"> 43</w:t>
      </w:r>
      <w:r w:rsidRPr="008E3EAA">
        <w:rPr>
          <w:rFonts w:ascii="Arial" w:hAnsi="Arial" w:cs="Arial"/>
          <w:color w:val="1F3864" w:themeColor="accent1" w:themeShade="80"/>
          <w:sz w:val="22"/>
        </w:rPr>
        <w:t>. Liczba osób umieszczonych w ośrodkach w latach 2012-2015</w:t>
      </w:r>
      <w:bookmarkEnd w:id="52"/>
    </w:p>
    <w:tbl>
      <w:tblPr>
        <w:tblW w:w="8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umieszczonych w ośrodkach"/>
        <w:tblDescription w:val="Liczba osób umieszczonych w ośrodkach ogółem oraz ze względu na przemoc w rodzinie."/>
      </w:tblPr>
      <w:tblGrid>
        <w:gridCol w:w="1148"/>
        <w:gridCol w:w="3311"/>
        <w:gridCol w:w="2153"/>
        <w:gridCol w:w="2022"/>
      </w:tblGrid>
      <w:tr w:rsidR="000132CA" w:rsidRPr="00C54C5D" w14:paraId="0C38CBD7" w14:textId="77777777" w:rsidTr="0073678A">
        <w:trPr>
          <w:trHeight w:val="618"/>
          <w:tblHeader/>
          <w:jc w:val="center"/>
        </w:trPr>
        <w:tc>
          <w:tcPr>
            <w:tcW w:w="1148" w:type="dxa"/>
            <w:vMerge w:val="restart"/>
            <w:tcBorders>
              <w:top w:val="double" w:sz="4" w:space="0" w:color="auto"/>
              <w:left w:val="double" w:sz="4" w:space="0" w:color="auto"/>
              <w:right w:val="double" w:sz="4" w:space="0" w:color="auto"/>
            </w:tcBorders>
            <w:shd w:val="clear" w:color="auto" w:fill="1F3864" w:themeFill="accent1" w:themeFillShade="80"/>
          </w:tcPr>
          <w:p w14:paraId="52AA45FE"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3311" w:type="dxa"/>
            <w:vMerge w:val="restart"/>
            <w:tcBorders>
              <w:top w:val="double" w:sz="4" w:space="0" w:color="auto"/>
              <w:left w:val="double" w:sz="4" w:space="0" w:color="auto"/>
              <w:right w:val="double" w:sz="4" w:space="0" w:color="auto"/>
            </w:tcBorders>
            <w:shd w:val="clear" w:color="auto" w:fill="1F3864" w:themeFill="accent1" w:themeFillShade="80"/>
          </w:tcPr>
          <w:p w14:paraId="694C0334"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 ośrodkach </w:t>
            </w:r>
            <w:r w:rsidRPr="00C54C5D">
              <w:rPr>
                <w:rFonts w:ascii="Arial" w:hAnsi="Arial" w:cs="Arial"/>
                <w:b/>
                <w:bCs/>
                <w:iCs/>
                <w:sz w:val="18"/>
                <w:szCs w:val="20"/>
              </w:rPr>
              <w:t>OGÓŁEM</w:t>
            </w:r>
          </w:p>
        </w:tc>
        <w:tc>
          <w:tcPr>
            <w:tcW w:w="4175"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423CB3E"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umieszczonych w ośrodkach ze względu na </w:t>
            </w:r>
            <w:r w:rsidRPr="00C54C5D">
              <w:rPr>
                <w:rFonts w:ascii="Arial" w:hAnsi="Arial" w:cs="Arial"/>
                <w:b/>
                <w:bCs/>
                <w:iCs/>
                <w:sz w:val="18"/>
                <w:szCs w:val="20"/>
              </w:rPr>
              <w:t>PRZEMOC W RODZINIE</w:t>
            </w:r>
          </w:p>
        </w:tc>
      </w:tr>
      <w:tr w:rsidR="000132CA" w:rsidRPr="00C54C5D" w14:paraId="3C0D175F" w14:textId="77777777" w:rsidTr="0073678A">
        <w:trPr>
          <w:trHeight w:val="414"/>
          <w:tblHeader/>
          <w:jc w:val="center"/>
        </w:trPr>
        <w:tc>
          <w:tcPr>
            <w:tcW w:w="1148" w:type="dxa"/>
            <w:vMerge/>
            <w:tcBorders>
              <w:left w:val="double" w:sz="4" w:space="0" w:color="auto"/>
              <w:bottom w:val="double" w:sz="4" w:space="0" w:color="auto"/>
              <w:right w:val="double" w:sz="4" w:space="0" w:color="auto"/>
            </w:tcBorders>
            <w:shd w:val="clear" w:color="auto" w:fill="B8CCE4"/>
          </w:tcPr>
          <w:p w14:paraId="79F0A110" w14:textId="77777777" w:rsidR="000132CA" w:rsidRPr="00C54C5D" w:rsidRDefault="000132CA" w:rsidP="00816FBD">
            <w:pPr>
              <w:pStyle w:val="Akapitzlist1"/>
              <w:spacing w:after="120"/>
              <w:ind w:left="0"/>
              <w:jc w:val="center"/>
              <w:rPr>
                <w:rFonts w:ascii="Arial" w:hAnsi="Arial" w:cs="Arial"/>
                <w:b/>
                <w:iCs/>
                <w:sz w:val="18"/>
                <w:szCs w:val="20"/>
              </w:rPr>
            </w:pPr>
          </w:p>
        </w:tc>
        <w:tc>
          <w:tcPr>
            <w:tcW w:w="3311" w:type="dxa"/>
            <w:vMerge/>
            <w:tcBorders>
              <w:left w:val="double" w:sz="4" w:space="0" w:color="auto"/>
              <w:bottom w:val="double" w:sz="4" w:space="0" w:color="auto"/>
              <w:right w:val="double" w:sz="4" w:space="0" w:color="auto"/>
            </w:tcBorders>
            <w:shd w:val="clear" w:color="auto" w:fill="B8CCE4"/>
          </w:tcPr>
          <w:p w14:paraId="1F5FD83A" w14:textId="77777777" w:rsidR="000132CA" w:rsidRPr="00C54C5D" w:rsidRDefault="000132CA" w:rsidP="00816FBD">
            <w:pPr>
              <w:pStyle w:val="Akapitzlist1"/>
              <w:spacing w:after="120"/>
              <w:ind w:left="0"/>
              <w:jc w:val="center"/>
              <w:rPr>
                <w:rFonts w:ascii="Arial" w:hAnsi="Arial" w:cs="Arial"/>
                <w:b/>
                <w:bCs/>
                <w:iCs/>
                <w:sz w:val="18"/>
                <w:szCs w:val="20"/>
              </w:rPr>
            </w:pPr>
          </w:p>
        </w:tc>
        <w:tc>
          <w:tcPr>
            <w:tcW w:w="21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F6F4D3"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Kobiety</w:t>
            </w:r>
          </w:p>
        </w:tc>
        <w:tc>
          <w:tcPr>
            <w:tcW w:w="202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F1B0EA2"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Mężczyźni</w:t>
            </w:r>
          </w:p>
        </w:tc>
      </w:tr>
      <w:tr w:rsidR="00E0098C" w:rsidRPr="00C54C5D" w14:paraId="101C13B8" w14:textId="77777777" w:rsidTr="00F64F57">
        <w:trPr>
          <w:trHeight w:val="239"/>
          <w:jc w:val="center"/>
        </w:trPr>
        <w:tc>
          <w:tcPr>
            <w:tcW w:w="1148" w:type="dxa"/>
            <w:tcBorders>
              <w:top w:val="double" w:sz="4" w:space="0" w:color="auto"/>
            </w:tcBorders>
          </w:tcPr>
          <w:p w14:paraId="5D466C0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3311" w:type="dxa"/>
            <w:tcBorders>
              <w:top w:val="double" w:sz="4" w:space="0" w:color="auto"/>
            </w:tcBorders>
          </w:tcPr>
          <w:p w14:paraId="71AB448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113</w:t>
            </w:r>
          </w:p>
        </w:tc>
        <w:tc>
          <w:tcPr>
            <w:tcW w:w="2153" w:type="dxa"/>
            <w:tcBorders>
              <w:top w:val="double" w:sz="4" w:space="0" w:color="auto"/>
            </w:tcBorders>
          </w:tcPr>
          <w:p w14:paraId="5271A04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59</w:t>
            </w:r>
          </w:p>
        </w:tc>
        <w:tc>
          <w:tcPr>
            <w:tcW w:w="2022" w:type="dxa"/>
            <w:tcBorders>
              <w:top w:val="double" w:sz="4" w:space="0" w:color="auto"/>
            </w:tcBorders>
          </w:tcPr>
          <w:p w14:paraId="6C1F841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r>
      <w:tr w:rsidR="00E0098C" w:rsidRPr="00C54C5D" w14:paraId="0AA496EB" w14:textId="77777777" w:rsidTr="00F64F57">
        <w:trPr>
          <w:trHeight w:val="285"/>
          <w:jc w:val="center"/>
        </w:trPr>
        <w:tc>
          <w:tcPr>
            <w:tcW w:w="1148" w:type="dxa"/>
          </w:tcPr>
          <w:p w14:paraId="202D42E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3311" w:type="dxa"/>
          </w:tcPr>
          <w:p w14:paraId="036C4F3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113</w:t>
            </w:r>
          </w:p>
        </w:tc>
        <w:tc>
          <w:tcPr>
            <w:tcW w:w="2153" w:type="dxa"/>
          </w:tcPr>
          <w:p w14:paraId="6D27CCC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49</w:t>
            </w:r>
          </w:p>
        </w:tc>
        <w:tc>
          <w:tcPr>
            <w:tcW w:w="2022" w:type="dxa"/>
          </w:tcPr>
          <w:p w14:paraId="2AE7689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r w:rsidR="00E0098C" w:rsidRPr="00C54C5D" w14:paraId="40622EA2" w14:textId="77777777" w:rsidTr="00F64F57">
        <w:trPr>
          <w:trHeight w:val="261"/>
          <w:jc w:val="center"/>
        </w:trPr>
        <w:tc>
          <w:tcPr>
            <w:tcW w:w="1148" w:type="dxa"/>
          </w:tcPr>
          <w:p w14:paraId="673E66F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3311" w:type="dxa"/>
          </w:tcPr>
          <w:p w14:paraId="600141B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104</w:t>
            </w:r>
          </w:p>
        </w:tc>
        <w:tc>
          <w:tcPr>
            <w:tcW w:w="2153" w:type="dxa"/>
          </w:tcPr>
          <w:p w14:paraId="2B43BCF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2022" w:type="dxa"/>
          </w:tcPr>
          <w:p w14:paraId="60B5FAC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1A7466E6" w14:textId="77777777" w:rsidTr="00F64F57">
        <w:trPr>
          <w:trHeight w:val="278"/>
          <w:jc w:val="center"/>
        </w:trPr>
        <w:tc>
          <w:tcPr>
            <w:tcW w:w="1148" w:type="dxa"/>
          </w:tcPr>
          <w:p w14:paraId="11A3D93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3311" w:type="dxa"/>
          </w:tcPr>
          <w:p w14:paraId="55D1D19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76</w:t>
            </w:r>
          </w:p>
        </w:tc>
        <w:tc>
          <w:tcPr>
            <w:tcW w:w="2153" w:type="dxa"/>
          </w:tcPr>
          <w:p w14:paraId="6D61DB2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39</w:t>
            </w:r>
          </w:p>
        </w:tc>
        <w:tc>
          <w:tcPr>
            <w:tcW w:w="2022" w:type="dxa"/>
          </w:tcPr>
          <w:p w14:paraId="5E205BF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bl>
    <w:p w14:paraId="7E9C556D"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4E862890" w14:textId="25FC02C1" w:rsidR="00E0098C" w:rsidRPr="00B444D9" w:rsidRDefault="004C101E" w:rsidP="004C101E">
      <w:pPr>
        <w:spacing w:after="120"/>
        <w:ind w:firstLine="709"/>
        <w:jc w:val="both"/>
        <w:rPr>
          <w:rFonts w:ascii="Arial" w:hAnsi="Arial" w:cs="Arial"/>
        </w:rPr>
      </w:pPr>
      <w:r w:rsidRPr="00B444D9">
        <w:rPr>
          <w:rFonts w:ascii="Arial" w:hAnsi="Arial" w:cs="Arial"/>
        </w:rPr>
        <w:t>Biorąc pod uwagę czas</w:t>
      </w:r>
      <w:r w:rsidR="00592F13" w:rsidRPr="00B444D9">
        <w:rPr>
          <w:rFonts w:ascii="Arial" w:hAnsi="Arial" w:cs="Arial"/>
        </w:rPr>
        <w:t xml:space="preserve"> uzyskania</w:t>
      </w:r>
      <w:r w:rsidR="00E0098C" w:rsidRPr="00B444D9">
        <w:rPr>
          <w:rFonts w:ascii="Arial" w:hAnsi="Arial" w:cs="Arial"/>
        </w:rPr>
        <w:t xml:space="preserve"> schronienia</w:t>
      </w:r>
      <w:r w:rsidR="00592F13" w:rsidRPr="00B444D9">
        <w:rPr>
          <w:rFonts w:ascii="Arial" w:hAnsi="Arial" w:cs="Arial"/>
        </w:rPr>
        <w:t>,</w:t>
      </w:r>
      <w:r w:rsidR="00E0098C" w:rsidRPr="00B444D9">
        <w:rPr>
          <w:rFonts w:ascii="Arial" w:hAnsi="Arial" w:cs="Arial"/>
        </w:rPr>
        <w:t xml:space="preserve"> </w:t>
      </w:r>
      <w:r w:rsidR="001C39D1" w:rsidRPr="00B444D9">
        <w:rPr>
          <w:rFonts w:ascii="Arial" w:hAnsi="Arial" w:cs="Arial"/>
        </w:rPr>
        <w:t>naj</w:t>
      </w:r>
      <w:r w:rsidR="00E0098C" w:rsidRPr="00B444D9">
        <w:rPr>
          <w:rFonts w:ascii="Arial" w:hAnsi="Arial" w:cs="Arial"/>
        </w:rPr>
        <w:t xml:space="preserve">więcej było osób mających schronienie do 3 miesięcy - w sumie 313 osób. Jest to czas przewidziany do odzyskania równowagi psychicznej, </w:t>
      </w:r>
      <w:r w:rsidR="00151863" w:rsidRPr="00B444D9">
        <w:rPr>
          <w:rFonts w:ascii="Arial" w:hAnsi="Arial" w:cs="Arial"/>
        </w:rPr>
        <w:t>otrzymania</w:t>
      </w:r>
      <w:r w:rsidR="00E0098C" w:rsidRPr="00B444D9">
        <w:rPr>
          <w:rFonts w:ascii="Arial" w:hAnsi="Arial" w:cs="Arial"/>
        </w:rPr>
        <w:t xml:space="preserve"> wsparcia</w:t>
      </w:r>
      <w:r w:rsidR="00151863" w:rsidRPr="00B444D9">
        <w:rPr>
          <w:rFonts w:ascii="Arial" w:hAnsi="Arial" w:cs="Arial"/>
        </w:rPr>
        <w:t xml:space="preserve"> od </w:t>
      </w:r>
      <w:r w:rsidR="00E0098C" w:rsidRPr="00B444D9">
        <w:rPr>
          <w:rFonts w:ascii="Arial" w:hAnsi="Arial" w:cs="Arial"/>
        </w:rPr>
        <w:t>psychologa, pedagoga, prawnika czy kontaktu z innymi instytucjami, tj. urzędy, kurator, lekarz. Tylko w uzasadnionych przypadkach pobyt mógł być przedłużony powyżej 3 miesięcy.</w:t>
      </w:r>
      <w:r w:rsidR="001C39D1" w:rsidRPr="00B444D9">
        <w:rPr>
          <w:rFonts w:ascii="Arial" w:hAnsi="Arial" w:cs="Arial"/>
        </w:rPr>
        <w:t xml:space="preserve"> Łącznie na przestrzeni lat 2012-2015 z tej formy pomocy skorzystały 93 osoby.</w:t>
      </w:r>
    </w:p>
    <w:p w14:paraId="0BCF00CB" w14:textId="169164D8" w:rsidR="00E0098C" w:rsidRPr="00B444D9" w:rsidRDefault="00E0098C" w:rsidP="004C101E">
      <w:pPr>
        <w:spacing w:after="120"/>
        <w:ind w:firstLine="709"/>
        <w:jc w:val="both"/>
        <w:rPr>
          <w:rFonts w:ascii="Arial" w:hAnsi="Arial" w:cs="Arial"/>
          <w:b/>
          <w:bCs/>
          <w:color w:val="4F81BD"/>
          <w:sz w:val="18"/>
          <w:szCs w:val="18"/>
        </w:rPr>
      </w:pPr>
      <w:r w:rsidRPr="00B444D9">
        <w:rPr>
          <w:rFonts w:ascii="Arial" w:hAnsi="Arial" w:cs="Arial"/>
        </w:rPr>
        <w:t>Analizując wiek osób umieszczanych w ośrodkach, należy wskaza</w:t>
      </w:r>
      <w:r w:rsidR="004C101E" w:rsidRPr="00B444D9">
        <w:rPr>
          <w:rFonts w:ascii="Arial" w:hAnsi="Arial" w:cs="Arial"/>
        </w:rPr>
        <w:t xml:space="preserve">ć, że były to przeważnie osoby </w:t>
      </w:r>
      <w:r w:rsidRPr="00B444D9">
        <w:rPr>
          <w:rFonts w:ascii="Arial" w:hAnsi="Arial" w:cs="Arial"/>
        </w:rPr>
        <w:t>w wieku do 18 lat, a w dalszej kolejności osoby w</w:t>
      </w:r>
      <w:r w:rsidR="001641DE">
        <w:rPr>
          <w:rFonts w:ascii="Arial" w:hAnsi="Arial" w:cs="Arial"/>
        </w:rPr>
        <w:t xml:space="preserve"> </w:t>
      </w:r>
      <w:r w:rsidRPr="00B444D9">
        <w:rPr>
          <w:rFonts w:ascii="Arial" w:hAnsi="Arial" w:cs="Arial"/>
        </w:rPr>
        <w:t xml:space="preserve">wieku 18-35 lat. Tak duża liczba osób poniżej 18 roku życia wynika z faktu, że w ośrodkach najczęściej schronienie </w:t>
      </w:r>
      <w:r w:rsidR="00151863" w:rsidRPr="00B444D9">
        <w:rPr>
          <w:rFonts w:ascii="Arial" w:hAnsi="Arial" w:cs="Arial"/>
        </w:rPr>
        <w:t>znajdują</w:t>
      </w:r>
      <w:r w:rsidRPr="00B444D9">
        <w:rPr>
          <w:rFonts w:ascii="Arial" w:hAnsi="Arial" w:cs="Arial"/>
        </w:rPr>
        <w:t xml:space="preserve"> kobiety z dziećmi. Tylko jedna osoba w wieku 60+ uzyskała schronienie w latach 2012-2015.</w:t>
      </w:r>
    </w:p>
    <w:p w14:paraId="1F5E357A" w14:textId="43D56379" w:rsidR="0048079D" w:rsidRPr="008E3EAA" w:rsidRDefault="00E0098C" w:rsidP="000132CA">
      <w:pPr>
        <w:pStyle w:val="Legenda"/>
        <w:spacing w:after="120" w:line="276" w:lineRule="auto"/>
        <w:jc w:val="both"/>
        <w:rPr>
          <w:rFonts w:ascii="Arial" w:hAnsi="Arial" w:cs="Arial"/>
          <w:color w:val="1F3864" w:themeColor="accent1" w:themeShade="80"/>
          <w:sz w:val="22"/>
        </w:rPr>
      </w:pPr>
      <w:bookmarkStart w:id="53" w:name="_Toc457967187"/>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44</w:t>
      </w:r>
      <w:r w:rsidRPr="008E3EAA">
        <w:rPr>
          <w:rFonts w:ascii="Arial" w:hAnsi="Arial" w:cs="Arial"/>
          <w:color w:val="1F3864" w:themeColor="accent1" w:themeShade="80"/>
          <w:sz w:val="22"/>
        </w:rPr>
        <w:t>. Charakterystyka osób umieszczonych w ośrodkach w latach 2012-2015 w</w:t>
      </w:r>
      <w:r w:rsidR="001A0132">
        <w:rPr>
          <w:rFonts w:ascii="Arial" w:hAnsi="Arial" w:cs="Arial"/>
          <w:color w:val="1F3864" w:themeColor="accent1" w:themeShade="80"/>
          <w:sz w:val="22"/>
        </w:rPr>
        <w:t> </w:t>
      </w:r>
      <w:r w:rsidRPr="008E3EAA">
        <w:rPr>
          <w:rFonts w:ascii="Arial" w:hAnsi="Arial" w:cs="Arial"/>
          <w:color w:val="1F3864" w:themeColor="accent1" w:themeShade="80"/>
          <w:sz w:val="22"/>
        </w:rPr>
        <w:t>podziale na wiek</w:t>
      </w:r>
      <w:bookmarkEnd w:id="53"/>
    </w:p>
    <w:tbl>
      <w:tblPr>
        <w:tblW w:w="8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Osoby umieszczone w ośrodkach z podziałem na wiek."/>
        <w:tblDescription w:val="Tabela przedstawia charakterystykę osób umieszczonych w ośrodkach w latach 2012-2015 w podziale na wiek."/>
      </w:tblPr>
      <w:tblGrid>
        <w:gridCol w:w="729"/>
        <w:gridCol w:w="1708"/>
        <w:gridCol w:w="1952"/>
        <w:gridCol w:w="1953"/>
        <w:gridCol w:w="2427"/>
      </w:tblGrid>
      <w:tr w:rsidR="0048079D" w:rsidRPr="00C54C5D" w14:paraId="2BAAF318" w14:textId="77777777" w:rsidTr="0073678A">
        <w:trPr>
          <w:trHeight w:val="635"/>
          <w:tblHeader/>
          <w:jc w:val="center"/>
        </w:trPr>
        <w:tc>
          <w:tcPr>
            <w:tcW w:w="72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C3658F7" w14:textId="77777777" w:rsidR="0048079D" w:rsidRPr="00C54C5D" w:rsidRDefault="0048079D"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70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BFFFF28" w14:textId="77777777" w:rsidR="0048079D" w:rsidRPr="00C54C5D" w:rsidRDefault="0048079D"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Wiek poniżej 18 lat</w:t>
            </w:r>
          </w:p>
        </w:tc>
        <w:tc>
          <w:tcPr>
            <w:tcW w:w="195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6EC6C16" w14:textId="77777777" w:rsidR="0048079D" w:rsidRPr="00C54C5D" w:rsidRDefault="0048079D"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Wiek 18 – 35 lat</w:t>
            </w:r>
          </w:p>
        </w:tc>
        <w:tc>
          <w:tcPr>
            <w:tcW w:w="195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6FB5791" w14:textId="77777777" w:rsidR="0048079D" w:rsidRPr="00C54C5D" w:rsidRDefault="0048079D"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Wiek 36 – 60 lat</w:t>
            </w:r>
          </w:p>
        </w:tc>
        <w:tc>
          <w:tcPr>
            <w:tcW w:w="242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35B2BC5" w14:textId="77777777" w:rsidR="0048079D" w:rsidRPr="00C54C5D" w:rsidRDefault="0048079D" w:rsidP="00816FBD">
            <w:pPr>
              <w:pStyle w:val="Akapitzlist1"/>
              <w:spacing w:after="120"/>
              <w:ind w:left="0" w:right="11"/>
              <w:jc w:val="center"/>
              <w:rPr>
                <w:rFonts w:ascii="Arial" w:hAnsi="Arial" w:cs="Arial"/>
                <w:b/>
                <w:bCs/>
                <w:iCs/>
                <w:sz w:val="18"/>
                <w:szCs w:val="20"/>
              </w:rPr>
            </w:pPr>
            <w:r w:rsidRPr="00C54C5D">
              <w:rPr>
                <w:rFonts w:ascii="Arial" w:hAnsi="Arial" w:cs="Arial"/>
                <w:b/>
                <w:bCs/>
                <w:iCs/>
                <w:sz w:val="18"/>
                <w:szCs w:val="20"/>
              </w:rPr>
              <w:t>Powyżej 60 lat</w:t>
            </w:r>
          </w:p>
        </w:tc>
      </w:tr>
      <w:tr w:rsidR="00E0098C" w:rsidRPr="00C54C5D" w14:paraId="51050927" w14:textId="77777777" w:rsidTr="00F64F57">
        <w:trPr>
          <w:trHeight w:val="275"/>
          <w:jc w:val="center"/>
        </w:trPr>
        <w:tc>
          <w:tcPr>
            <w:tcW w:w="729" w:type="dxa"/>
            <w:tcBorders>
              <w:top w:val="double" w:sz="4" w:space="0" w:color="auto"/>
            </w:tcBorders>
          </w:tcPr>
          <w:p w14:paraId="583CA0F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708" w:type="dxa"/>
            <w:tcBorders>
              <w:top w:val="double" w:sz="4" w:space="0" w:color="auto"/>
            </w:tcBorders>
          </w:tcPr>
          <w:p w14:paraId="28F89F0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1952" w:type="dxa"/>
            <w:tcBorders>
              <w:top w:val="double" w:sz="4" w:space="0" w:color="auto"/>
            </w:tcBorders>
          </w:tcPr>
          <w:p w14:paraId="64FA250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27</w:t>
            </w:r>
          </w:p>
        </w:tc>
        <w:tc>
          <w:tcPr>
            <w:tcW w:w="1953" w:type="dxa"/>
            <w:tcBorders>
              <w:top w:val="double" w:sz="4" w:space="0" w:color="auto"/>
            </w:tcBorders>
          </w:tcPr>
          <w:p w14:paraId="6B6AD0E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10</w:t>
            </w:r>
          </w:p>
        </w:tc>
        <w:tc>
          <w:tcPr>
            <w:tcW w:w="2427" w:type="dxa"/>
            <w:tcBorders>
              <w:top w:val="double" w:sz="4" w:space="0" w:color="auto"/>
            </w:tcBorders>
          </w:tcPr>
          <w:p w14:paraId="7BDC646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3D752504" w14:textId="77777777" w:rsidTr="00F64F57">
        <w:trPr>
          <w:trHeight w:val="265"/>
          <w:jc w:val="center"/>
        </w:trPr>
        <w:tc>
          <w:tcPr>
            <w:tcW w:w="729" w:type="dxa"/>
          </w:tcPr>
          <w:p w14:paraId="493D047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708" w:type="dxa"/>
          </w:tcPr>
          <w:p w14:paraId="44E2421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87</w:t>
            </w:r>
          </w:p>
        </w:tc>
        <w:tc>
          <w:tcPr>
            <w:tcW w:w="1952" w:type="dxa"/>
          </w:tcPr>
          <w:p w14:paraId="370F6BC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25</w:t>
            </w:r>
          </w:p>
        </w:tc>
        <w:tc>
          <w:tcPr>
            <w:tcW w:w="1953" w:type="dxa"/>
          </w:tcPr>
          <w:p w14:paraId="65A6032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w:t>
            </w:r>
          </w:p>
        </w:tc>
        <w:tc>
          <w:tcPr>
            <w:tcW w:w="2427" w:type="dxa"/>
          </w:tcPr>
          <w:p w14:paraId="2CD333C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r w:rsidR="00E0098C" w:rsidRPr="00C54C5D" w14:paraId="235DB9C0" w14:textId="77777777" w:rsidTr="00F64F57">
        <w:trPr>
          <w:trHeight w:val="283"/>
          <w:jc w:val="center"/>
        </w:trPr>
        <w:tc>
          <w:tcPr>
            <w:tcW w:w="729" w:type="dxa"/>
          </w:tcPr>
          <w:p w14:paraId="5219E33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708" w:type="dxa"/>
          </w:tcPr>
          <w:p w14:paraId="462FA4B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83</w:t>
            </w:r>
          </w:p>
        </w:tc>
        <w:tc>
          <w:tcPr>
            <w:tcW w:w="1952" w:type="dxa"/>
          </w:tcPr>
          <w:p w14:paraId="2CCF604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w:t>
            </w:r>
          </w:p>
        </w:tc>
        <w:tc>
          <w:tcPr>
            <w:tcW w:w="1953" w:type="dxa"/>
          </w:tcPr>
          <w:p w14:paraId="2AADE63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w:t>
            </w:r>
          </w:p>
        </w:tc>
        <w:tc>
          <w:tcPr>
            <w:tcW w:w="2427" w:type="dxa"/>
          </w:tcPr>
          <w:p w14:paraId="6C6615C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34EDC0C0" w14:textId="77777777" w:rsidTr="00F64F57">
        <w:trPr>
          <w:trHeight w:val="273"/>
          <w:jc w:val="center"/>
        </w:trPr>
        <w:tc>
          <w:tcPr>
            <w:tcW w:w="729" w:type="dxa"/>
          </w:tcPr>
          <w:p w14:paraId="5DABC16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708" w:type="dxa"/>
          </w:tcPr>
          <w:p w14:paraId="212797A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70</w:t>
            </w:r>
          </w:p>
        </w:tc>
        <w:tc>
          <w:tcPr>
            <w:tcW w:w="1952" w:type="dxa"/>
          </w:tcPr>
          <w:p w14:paraId="06F10E6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16</w:t>
            </w:r>
          </w:p>
        </w:tc>
        <w:tc>
          <w:tcPr>
            <w:tcW w:w="1953" w:type="dxa"/>
          </w:tcPr>
          <w:p w14:paraId="68C326A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w:t>
            </w:r>
          </w:p>
        </w:tc>
        <w:tc>
          <w:tcPr>
            <w:tcW w:w="2427" w:type="dxa"/>
          </w:tcPr>
          <w:p w14:paraId="21AE408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bl>
    <w:p w14:paraId="20085374"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7A764A7A" w14:textId="77777777" w:rsidR="00E0098C" w:rsidRPr="00B444D9" w:rsidRDefault="00E0098C" w:rsidP="004C101E">
      <w:pPr>
        <w:spacing w:after="120"/>
        <w:ind w:firstLine="709"/>
        <w:jc w:val="both"/>
        <w:rPr>
          <w:rFonts w:ascii="Arial" w:hAnsi="Arial" w:cs="Arial"/>
        </w:rPr>
      </w:pPr>
      <w:r w:rsidRPr="00B444D9">
        <w:rPr>
          <w:rFonts w:ascii="Arial" w:hAnsi="Arial" w:cs="Arial"/>
        </w:rPr>
        <w:t>W związku z tym, że najczęściej w ośrodkach umieszczano kobiety</w:t>
      </w:r>
      <w:r w:rsidR="004C101E" w:rsidRPr="00B444D9">
        <w:rPr>
          <w:rFonts w:ascii="Arial" w:hAnsi="Arial" w:cs="Arial"/>
        </w:rPr>
        <w:t xml:space="preserve"> z dziećmi, największy odsetek </w:t>
      </w:r>
      <w:r w:rsidRPr="00B444D9">
        <w:rPr>
          <w:rFonts w:ascii="Arial" w:hAnsi="Arial" w:cs="Arial"/>
        </w:rPr>
        <w:t>w tej grupie stanowiły osoby z wykształceniem podstawowym (w sumie 204). Wśród osób dorosłych najwięcej osób odnotowano z wykształceniem zawodowym lu</w:t>
      </w:r>
      <w:r w:rsidR="00D77829" w:rsidRPr="00B444D9">
        <w:rPr>
          <w:rFonts w:ascii="Arial" w:hAnsi="Arial" w:cs="Arial"/>
        </w:rPr>
        <w:t xml:space="preserve">b średnim. Tak jak w przypadku </w:t>
      </w:r>
      <w:r w:rsidRPr="00B444D9">
        <w:rPr>
          <w:rFonts w:ascii="Arial" w:hAnsi="Arial" w:cs="Arial"/>
        </w:rPr>
        <w:t xml:space="preserve">ogólnej charakterystyki osób doświadczających przemocy </w:t>
      </w:r>
      <w:r w:rsidR="005B6243">
        <w:rPr>
          <w:rFonts w:ascii="Arial" w:hAnsi="Arial" w:cs="Arial"/>
        </w:rPr>
        <w:br/>
      </w:r>
      <w:r w:rsidRPr="00B444D9">
        <w:rPr>
          <w:rFonts w:ascii="Arial" w:hAnsi="Arial" w:cs="Arial"/>
        </w:rPr>
        <w:t>w rodzinie, z pomocy ośrodka korzystają najczęściej osoby o niskich kwalifikacjach.</w:t>
      </w:r>
    </w:p>
    <w:p w14:paraId="27141326" w14:textId="1FE89CA2" w:rsidR="0073678A" w:rsidRDefault="00151863" w:rsidP="004C101E">
      <w:pPr>
        <w:spacing w:after="120"/>
        <w:ind w:firstLine="709"/>
        <w:jc w:val="both"/>
        <w:rPr>
          <w:rFonts w:ascii="Arial" w:hAnsi="Arial" w:cs="Arial"/>
        </w:rPr>
      </w:pPr>
      <w:r w:rsidRPr="00B444D9">
        <w:rPr>
          <w:rFonts w:ascii="Arial" w:hAnsi="Arial" w:cs="Arial"/>
        </w:rPr>
        <w:t>Podobnie jak w przypadku wyników innych grup badanych, na poziomie gmin lub powiatów, wsparcie otrzymywały przede wszystkim osoby aktywne zawodowo. W latach 2012</w:t>
      </w:r>
      <w:r w:rsidR="005922A0">
        <w:rPr>
          <w:rFonts w:ascii="Arial" w:hAnsi="Arial" w:cs="Arial"/>
        </w:rPr>
        <w:br/>
      </w:r>
      <w:r w:rsidRPr="00B444D9">
        <w:rPr>
          <w:rFonts w:ascii="Arial" w:hAnsi="Arial" w:cs="Arial"/>
        </w:rPr>
        <w:t>-2015 było ich 103 względem 16 osób biernych zawodowo.</w:t>
      </w:r>
    </w:p>
    <w:p w14:paraId="72BFF6E6" w14:textId="22E86561" w:rsidR="0073678A" w:rsidRPr="0073678A" w:rsidRDefault="0073678A" w:rsidP="0073678A">
      <w:pPr>
        <w:spacing w:after="0" w:line="240" w:lineRule="auto"/>
        <w:rPr>
          <w:rFonts w:ascii="Arial" w:hAnsi="Arial" w:cs="Arial"/>
        </w:rPr>
      </w:pPr>
      <w:r>
        <w:rPr>
          <w:rFonts w:ascii="Arial" w:hAnsi="Arial" w:cs="Arial"/>
        </w:rPr>
        <w:br w:type="page"/>
      </w:r>
      <w:bookmarkStart w:id="54" w:name="_Toc457967188"/>
    </w:p>
    <w:p w14:paraId="37ECC52C" w14:textId="3AF0EF85" w:rsidR="00E0098C" w:rsidRPr="008E3EAA" w:rsidRDefault="00E0098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lastRenderedPageBreak/>
        <w:t>Tabela</w:t>
      </w:r>
      <w:r w:rsidR="00357F01" w:rsidRPr="008E3EAA">
        <w:rPr>
          <w:rFonts w:ascii="Arial" w:hAnsi="Arial" w:cs="Arial"/>
          <w:color w:val="1F3864" w:themeColor="accent1" w:themeShade="80"/>
          <w:sz w:val="22"/>
        </w:rPr>
        <w:t xml:space="preserve"> 45</w:t>
      </w:r>
      <w:r w:rsidRPr="008E3EAA">
        <w:rPr>
          <w:rFonts w:ascii="Arial" w:hAnsi="Arial" w:cs="Arial"/>
          <w:color w:val="1F3864" w:themeColor="accent1" w:themeShade="80"/>
          <w:sz w:val="22"/>
        </w:rPr>
        <w:t>. Charakterystyka osób umieszczonych w ośrodkach w latach 2012-2015 w</w:t>
      </w:r>
      <w:r w:rsidR="001A0132">
        <w:rPr>
          <w:rFonts w:ascii="Arial" w:hAnsi="Arial" w:cs="Arial"/>
          <w:color w:val="1F3864" w:themeColor="accent1" w:themeShade="80"/>
          <w:sz w:val="22"/>
        </w:rPr>
        <w:t> </w:t>
      </w:r>
      <w:r w:rsidRPr="008E3EAA">
        <w:rPr>
          <w:rFonts w:ascii="Arial" w:hAnsi="Arial" w:cs="Arial"/>
          <w:color w:val="1F3864" w:themeColor="accent1" w:themeShade="80"/>
          <w:sz w:val="22"/>
        </w:rPr>
        <w:t>podziale na wykształcenie</w:t>
      </w:r>
      <w:bookmarkEnd w:id="54"/>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Podział osób ze względu na wykształcenie."/>
        <w:tblDescription w:val="Tabela przedstawia liczbę osób umieszczonych w ośrodkach w latach 2012-2015 w podziale na wykształcenie."/>
      </w:tblPr>
      <w:tblGrid>
        <w:gridCol w:w="617"/>
        <w:gridCol w:w="1942"/>
        <w:gridCol w:w="1417"/>
        <w:gridCol w:w="1414"/>
        <w:gridCol w:w="1287"/>
        <w:gridCol w:w="1262"/>
        <w:gridCol w:w="1144"/>
      </w:tblGrid>
      <w:tr w:rsidR="00E0098C" w:rsidRPr="00C54C5D" w14:paraId="68BE6D1D" w14:textId="77777777" w:rsidTr="0073678A">
        <w:trPr>
          <w:trHeight w:val="569"/>
          <w:tblHeader/>
          <w:jc w:val="center"/>
        </w:trPr>
        <w:tc>
          <w:tcPr>
            <w:tcW w:w="6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155079F" w14:textId="77777777" w:rsidR="00E0098C" w:rsidRPr="00C54C5D" w:rsidRDefault="00E0098C"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194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12220D"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Podstawowe/</w:t>
            </w:r>
          </w:p>
          <w:p w14:paraId="00B1048C"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niepełne podstawowe</w:t>
            </w:r>
          </w:p>
        </w:tc>
        <w:tc>
          <w:tcPr>
            <w:tcW w:w="14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2082EB3"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Gimnazjalne</w:t>
            </w:r>
          </w:p>
        </w:tc>
        <w:tc>
          <w:tcPr>
            <w:tcW w:w="141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F45994"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Zawodowe</w:t>
            </w:r>
          </w:p>
        </w:tc>
        <w:tc>
          <w:tcPr>
            <w:tcW w:w="128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F1D4BDB"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Średnie</w:t>
            </w:r>
          </w:p>
        </w:tc>
        <w:tc>
          <w:tcPr>
            <w:tcW w:w="126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1F404E2"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Policealne</w:t>
            </w:r>
          </w:p>
        </w:tc>
        <w:tc>
          <w:tcPr>
            <w:tcW w:w="114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96C3F20" w14:textId="77777777" w:rsidR="00E0098C" w:rsidRPr="00C54C5D" w:rsidRDefault="00E0098C"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Wyższe</w:t>
            </w:r>
          </w:p>
        </w:tc>
      </w:tr>
      <w:tr w:rsidR="00E0098C" w:rsidRPr="00C54C5D" w14:paraId="2EEE68C5" w14:textId="77777777" w:rsidTr="00F64F57">
        <w:trPr>
          <w:trHeight w:val="283"/>
          <w:jc w:val="center"/>
        </w:trPr>
        <w:tc>
          <w:tcPr>
            <w:tcW w:w="617" w:type="dxa"/>
            <w:tcBorders>
              <w:top w:val="double" w:sz="4" w:space="0" w:color="auto"/>
            </w:tcBorders>
          </w:tcPr>
          <w:p w14:paraId="6C6CDE1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942" w:type="dxa"/>
            <w:tcBorders>
              <w:top w:val="double" w:sz="4" w:space="0" w:color="auto"/>
            </w:tcBorders>
          </w:tcPr>
          <w:p w14:paraId="2791933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49</w:t>
            </w:r>
          </w:p>
        </w:tc>
        <w:tc>
          <w:tcPr>
            <w:tcW w:w="1417" w:type="dxa"/>
            <w:tcBorders>
              <w:top w:val="double" w:sz="4" w:space="0" w:color="auto"/>
            </w:tcBorders>
          </w:tcPr>
          <w:p w14:paraId="16C983E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w:t>
            </w:r>
          </w:p>
        </w:tc>
        <w:tc>
          <w:tcPr>
            <w:tcW w:w="1414" w:type="dxa"/>
            <w:tcBorders>
              <w:top w:val="double" w:sz="4" w:space="0" w:color="auto"/>
            </w:tcBorders>
          </w:tcPr>
          <w:p w14:paraId="4BD6872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29</w:t>
            </w:r>
          </w:p>
        </w:tc>
        <w:tc>
          <w:tcPr>
            <w:tcW w:w="1287" w:type="dxa"/>
            <w:tcBorders>
              <w:top w:val="double" w:sz="4" w:space="0" w:color="auto"/>
            </w:tcBorders>
          </w:tcPr>
          <w:p w14:paraId="000C4A5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w:t>
            </w:r>
          </w:p>
        </w:tc>
        <w:tc>
          <w:tcPr>
            <w:tcW w:w="1262" w:type="dxa"/>
            <w:tcBorders>
              <w:top w:val="double" w:sz="4" w:space="0" w:color="auto"/>
            </w:tcBorders>
          </w:tcPr>
          <w:p w14:paraId="728C137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144" w:type="dxa"/>
            <w:tcBorders>
              <w:top w:val="double" w:sz="4" w:space="0" w:color="auto"/>
            </w:tcBorders>
          </w:tcPr>
          <w:p w14:paraId="02D48B3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08678A70" w14:textId="77777777" w:rsidTr="00F64F57">
        <w:trPr>
          <w:trHeight w:val="283"/>
          <w:jc w:val="center"/>
        </w:trPr>
        <w:tc>
          <w:tcPr>
            <w:tcW w:w="617" w:type="dxa"/>
          </w:tcPr>
          <w:p w14:paraId="0B361D9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942" w:type="dxa"/>
          </w:tcPr>
          <w:p w14:paraId="361A1A6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60</w:t>
            </w:r>
          </w:p>
        </w:tc>
        <w:tc>
          <w:tcPr>
            <w:tcW w:w="1417" w:type="dxa"/>
          </w:tcPr>
          <w:p w14:paraId="22738E2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c>
          <w:tcPr>
            <w:tcW w:w="1414" w:type="dxa"/>
          </w:tcPr>
          <w:p w14:paraId="46213281"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27</w:t>
            </w:r>
          </w:p>
        </w:tc>
        <w:tc>
          <w:tcPr>
            <w:tcW w:w="1287" w:type="dxa"/>
          </w:tcPr>
          <w:p w14:paraId="029B4B8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w:t>
            </w:r>
          </w:p>
        </w:tc>
        <w:tc>
          <w:tcPr>
            <w:tcW w:w="1262" w:type="dxa"/>
          </w:tcPr>
          <w:p w14:paraId="1AACD9D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144" w:type="dxa"/>
          </w:tcPr>
          <w:p w14:paraId="742D497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41441A62" w14:textId="77777777" w:rsidTr="00F64F57">
        <w:trPr>
          <w:trHeight w:val="283"/>
          <w:jc w:val="center"/>
        </w:trPr>
        <w:tc>
          <w:tcPr>
            <w:tcW w:w="617" w:type="dxa"/>
          </w:tcPr>
          <w:p w14:paraId="07368D1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942" w:type="dxa"/>
          </w:tcPr>
          <w:p w14:paraId="52CF206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58</w:t>
            </w:r>
          </w:p>
        </w:tc>
        <w:tc>
          <w:tcPr>
            <w:tcW w:w="1417" w:type="dxa"/>
          </w:tcPr>
          <w:p w14:paraId="6F1B6EC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414" w:type="dxa"/>
          </w:tcPr>
          <w:p w14:paraId="0A75B431"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w:t>
            </w:r>
          </w:p>
        </w:tc>
        <w:tc>
          <w:tcPr>
            <w:tcW w:w="1287" w:type="dxa"/>
          </w:tcPr>
          <w:p w14:paraId="608E84D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7</w:t>
            </w:r>
          </w:p>
        </w:tc>
        <w:tc>
          <w:tcPr>
            <w:tcW w:w="1262" w:type="dxa"/>
          </w:tcPr>
          <w:p w14:paraId="568BA33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144" w:type="dxa"/>
          </w:tcPr>
          <w:p w14:paraId="4601772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r>
      <w:tr w:rsidR="00E0098C" w:rsidRPr="00C54C5D" w14:paraId="596D962B" w14:textId="77777777" w:rsidTr="00F64F57">
        <w:trPr>
          <w:trHeight w:val="298"/>
          <w:jc w:val="center"/>
        </w:trPr>
        <w:tc>
          <w:tcPr>
            <w:tcW w:w="617" w:type="dxa"/>
          </w:tcPr>
          <w:p w14:paraId="6CB502E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942" w:type="dxa"/>
          </w:tcPr>
          <w:p w14:paraId="773E62C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37</w:t>
            </w:r>
          </w:p>
        </w:tc>
        <w:tc>
          <w:tcPr>
            <w:tcW w:w="1417" w:type="dxa"/>
          </w:tcPr>
          <w:p w14:paraId="2F60C2D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414" w:type="dxa"/>
          </w:tcPr>
          <w:p w14:paraId="2E1E80E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w:t>
            </w:r>
          </w:p>
        </w:tc>
        <w:tc>
          <w:tcPr>
            <w:tcW w:w="1287" w:type="dxa"/>
          </w:tcPr>
          <w:p w14:paraId="6343E18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w:t>
            </w:r>
          </w:p>
        </w:tc>
        <w:tc>
          <w:tcPr>
            <w:tcW w:w="1262" w:type="dxa"/>
          </w:tcPr>
          <w:p w14:paraId="3E2EE58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144" w:type="dxa"/>
          </w:tcPr>
          <w:p w14:paraId="282974A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w:t>
            </w:r>
          </w:p>
        </w:tc>
      </w:tr>
    </w:tbl>
    <w:p w14:paraId="5C26C57D" w14:textId="77777777" w:rsidR="00E0098C" w:rsidRPr="00B444D9" w:rsidRDefault="00E0098C" w:rsidP="00816FBD">
      <w:pPr>
        <w:spacing w:after="120"/>
        <w:jc w:val="both"/>
        <w:rPr>
          <w:rFonts w:ascii="Arial" w:hAnsi="Arial" w:cs="Arial"/>
          <w:i/>
          <w:iCs/>
          <w:sz w:val="18"/>
          <w:szCs w:val="18"/>
        </w:rPr>
      </w:pPr>
      <w:r w:rsidRPr="00B444D9">
        <w:rPr>
          <w:rFonts w:ascii="Arial" w:hAnsi="Arial" w:cs="Arial"/>
          <w:i/>
          <w:iCs/>
          <w:sz w:val="18"/>
          <w:szCs w:val="18"/>
        </w:rPr>
        <w:t>Źródło: Wyniki ankiet PAPI z SOW</w:t>
      </w:r>
      <w:bookmarkStart w:id="55" w:name="_Toc457967189"/>
    </w:p>
    <w:bookmarkEnd w:id="55"/>
    <w:p w14:paraId="56732C64" w14:textId="2304DAFB" w:rsidR="00E0098C" w:rsidRPr="00B444D9" w:rsidRDefault="00E0098C" w:rsidP="004C101E">
      <w:pPr>
        <w:spacing w:after="120"/>
        <w:ind w:firstLine="709"/>
        <w:jc w:val="both"/>
        <w:rPr>
          <w:rFonts w:ascii="Arial" w:hAnsi="Arial" w:cs="Arial"/>
        </w:rPr>
      </w:pPr>
      <w:r w:rsidRPr="00B444D9">
        <w:rPr>
          <w:rFonts w:ascii="Arial" w:hAnsi="Arial" w:cs="Arial"/>
        </w:rPr>
        <w:t xml:space="preserve">Pod względem miejsca zamieszkania, wśród osób korzystających z oferty </w:t>
      </w:r>
      <w:r w:rsidR="001C39D1" w:rsidRPr="00B444D9">
        <w:rPr>
          <w:rFonts w:ascii="Arial" w:hAnsi="Arial" w:cs="Arial"/>
        </w:rPr>
        <w:t>SOW</w:t>
      </w:r>
      <w:r w:rsidRPr="00B444D9">
        <w:rPr>
          <w:rFonts w:ascii="Arial" w:hAnsi="Arial" w:cs="Arial"/>
        </w:rPr>
        <w:t xml:space="preserve"> znacznie przeważały osoby zamieszkujące obszary wiejskie – było ich 280 względem 48 osób z obszarów miejskich. Wynikać to może z faktu, że w miastach funkcjonuje więcej podmiotów przeciwdziałających problemowi lub zapewniających nocleg i opiekę osobom doświadczającym przemocy w rodzinie. Charakteryzując osoby korzystające z pomocy ośrodków należy podkreślić, że jeden ośrodek mieści się w Lublinie, a drugi w Tyszowcach, czyli na obszarze wiejskim. W</w:t>
      </w:r>
      <w:r w:rsidR="001641DE">
        <w:rPr>
          <w:rFonts w:ascii="Arial" w:hAnsi="Arial" w:cs="Arial"/>
        </w:rPr>
        <w:t xml:space="preserve"> </w:t>
      </w:r>
      <w:r w:rsidRPr="00B444D9">
        <w:rPr>
          <w:rFonts w:ascii="Arial" w:hAnsi="Arial" w:cs="Arial"/>
        </w:rPr>
        <w:t>Lublinie znajduje się także najwięcej organizacji pozarządowych wspierających osoby doznające przemocy.</w:t>
      </w:r>
    </w:p>
    <w:p w14:paraId="1B7AEC52" w14:textId="350206E3" w:rsidR="00E0098C" w:rsidRPr="00B444D9" w:rsidRDefault="00E0098C" w:rsidP="004C101E">
      <w:pPr>
        <w:spacing w:after="120"/>
        <w:ind w:firstLine="709"/>
        <w:jc w:val="both"/>
        <w:rPr>
          <w:rFonts w:ascii="Arial" w:hAnsi="Arial" w:cs="Arial"/>
        </w:rPr>
      </w:pPr>
      <w:r w:rsidRPr="00B444D9">
        <w:rPr>
          <w:rFonts w:ascii="Arial" w:hAnsi="Arial" w:cs="Arial"/>
        </w:rPr>
        <w:t>Wśród osób korzystających z pomocy specjalistycznych ośrodków wsparcia najwięcej, bo 2</w:t>
      </w:r>
      <w:r w:rsidR="000132CA" w:rsidRPr="00B444D9">
        <w:rPr>
          <w:rFonts w:ascii="Arial" w:hAnsi="Arial" w:cs="Arial"/>
        </w:rPr>
        <w:t xml:space="preserve"> </w:t>
      </w:r>
      <w:r w:rsidRPr="00B444D9">
        <w:rPr>
          <w:rFonts w:ascii="Arial" w:hAnsi="Arial" w:cs="Arial"/>
        </w:rPr>
        <w:t>495 osób, skorzystało z formy wsparcia psychologicznego. W dalszej kolejności było to wsparcie medyczne – 952 przypadków. Te dwie formy wsparcia dominują w danych sprawozdawczych, ponieważ są oferowane osobom umieszczonym w ośrodku zarówno na eta</w:t>
      </w:r>
      <w:r w:rsidR="000132CA" w:rsidRPr="00B444D9">
        <w:rPr>
          <w:rFonts w:ascii="Arial" w:hAnsi="Arial" w:cs="Arial"/>
        </w:rPr>
        <w:t xml:space="preserve">pie usług interwencyjnych, jak </w:t>
      </w:r>
      <w:r w:rsidRPr="00B444D9">
        <w:rPr>
          <w:rFonts w:ascii="Arial" w:hAnsi="Arial" w:cs="Arial"/>
        </w:rPr>
        <w:t xml:space="preserve">i terapeutyczno-wspomagających. Gdy osoba kierowana jest do </w:t>
      </w:r>
      <w:r w:rsidR="001C39D1" w:rsidRPr="00B444D9">
        <w:rPr>
          <w:rFonts w:ascii="Arial" w:hAnsi="Arial" w:cs="Arial"/>
        </w:rPr>
        <w:t>SOW</w:t>
      </w:r>
      <w:r w:rsidRPr="00B444D9">
        <w:rPr>
          <w:rFonts w:ascii="Arial" w:hAnsi="Arial" w:cs="Arial"/>
        </w:rPr>
        <w:t xml:space="preserve"> celem uzyskania równowagi życiowej konieczna jest przede wszystkim rozmowa z</w:t>
      </w:r>
      <w:r w:rsidR="001A3AFF">
        <w:rPr>
          <w:rFonts w:ascii="Arial" w:hAnsi="Arial" w:cs="Arial"/>
        </w:rPr>
        <w:t> </w:t>
      </w:r>
      <w:r w:rsidRPr="00B444D9">
        <w:rPr>
          <w:rFonts w:ascii="Arial" w:hAnsi="Arial" w:cs="Arial"/>
        </w:rPr>
        <w:t>psychologiem lub interwencja lekarza. Wzrost porad udzielonych w trybie natychmiastowym, przy zmniejszającej się liczbie nowych osób umieszczanych w ośrodkach w okresie 2014-</w:t>
      </w:r>
      <w:r w:rsidR="003D6938">
        <w:rPr>
          <w:rFonts w:ascii="Arial" w:hAnsi="Arial" w:cs="Arial"/>
        </w:rPr>
        <w:t> </w:t>
      </w:r>
      <w:r w:rsidRPr="00B444D9">
        <w:rPr>
          <w:rFonts w:ascii="Arial" w:hAnsi="Arial" w:cs="Arial"/>
        </w:rPr>
        <w:t>2015, może świadczyć o t</w:t>
      </w:r>
      <w:r w:rsidR="000132CA" w:rsidRPr="00B444D9">
        <w:rPr>
          <w:rFonts w:ascii="Arial" w:hAnsi="Arial" w:cs="Arial"/>
        </w:rPr>
        <w:t xml:space="preserve">ym, że wsparcie było </w:t>
      </w:r>
      <w:r w:rsidRPr="00B444D9">
        <w:rPr>
          <w:rFonts w:ascii="Arial" w:hAnsi="Arial" w:cs="Arial"/>
        </w:rPr>
        <w:t>z roku na rok coraz bardziej kompleksowe.</w:t>
      </w:r>
      <w:bookmarkStart w:id="56" w:name="_Toc457967190"/>
    </w:p>
    <w:p w14:paraId="55C8C028" w14:textId="05D5EC7F" w:rsidR="00E0098C" w:rsidRPr="008E3EAA" w:rsidRDefault="00E0098C" w:rsidP="00816FBD">
      <w:pPr>
        <w:pStyle w:val="Legenda"/>
        <w:spacing w:after="120" w:line="276" w:lineRule="auto"/>
        <w:jc w:val="both"/>
        <w:rPr>
          <w:rFonts w:ascii="Arial" w:hAnsi="Arial" w:cs="Arial"/>
          <w:color w:val="1F3864" w:themeColor="accent1" w:themeShade="80"/>
          <w:sz w:val="22"/>
        </w:rPr>
      </w:pPr>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46</w:t>
      </w:r>
      <w:r w:rsidRPr="008E3EAA">
        <w:rPr>
          <w:rFonts w:ascii="Arial" w:hAnsi="Arial" w:cs="Arial"/>
          <w:color w:val="1F3864" w:themeColor="accent1" w:themeShade="80"/>
          <w:sz w:val="22"/>
        </w:rPr>
        <w:t>. Liczba osób umieszczonych w ośrodkach w latach 2012-2015 z</w:t>
      </w:r>
      <w:r w:rsidR="001A3AFF">
        <w:rPr>
          <w:rFonts w:ascii="Arial" w:hAnsi="Arial" w:cs="Arial"/>
          <w:color w:val="1F3864" w:themeColor="accent1" w:themeShade="80"/>
          <w:sz w:val="22"/>
        </w:rPr>
        <w:t> </w:t>
      </w:r>
      <w:r w:rsidRPr="008E3EAA">
        <w:rPr>
          <w:rFonts w:ascii="Arial" w:hAnsi="Arial" w:cs="Arial"/>
          <w:color w:val="1F3864" w:themeColor="accent1" w:themeShade="80"/>
          <w:sz w:val="22"/>
        </w:rPr>
        <w:t>uwzględnieniem rodzaju wsparcia</w:t>
      </w:r>
      <w:bookmarkEnd w:id="56"/>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Liczba osób korzystających z poszczególnych form natychmiastowego wsparcia."/>
        <w:tblDescription w:val="Tabela przedstawia liczbe osób umieszczonych w ośrodkach w latach 2012-2015 z uwzględnieniem rodzaju wsparcia."/>
      </w:tblPr>
      <w:tblGrid>
        <w:gridCol w:w="852"/>
        <w:gridCol w:w="1751"/>
        <w:gridCol w:w="2008"/>
        <w:gridCol w:w="2126"/>
        <w:gridCol w:w="2026"/>
      </w:tblGrid>
      <w:tr w:rsidR="000132CA" w:rsidRPr="00C54C5D" w14:paraId="664ECC95" w14:textId="77777777" w:rsidTr="0073678A">
        <w:trPr>
          <w:trHeight w:val="371"/>
          <w:tblHeader/>
          <w:jc w:val="center"/>
        </w:trPr>
        <w:tc>
          <w:tcPr>
            <w:tcW w:w="852" w:type="dxa"/>
            <w:vMerge w:val="restart"/>
            <w:tcBorders>
              <w:top w:val="double" w:sz="4" w:space="0" w:color="auto"/>
              <w:left w:val="double" w:sz="4" w:space="0" w:color="auto"/>
              <w:right w:val="double" w:sz="4" w:space="0" w:color="auto"/>
            </w:tcBorders>
            <w:shd w:val="clear" w:color="auto" w:fill="1F3864" w:themeFill="accent1" w:themeFillShade="80"/>
          </w:tcPr>
          <w:p w14:paraId="1180AB7B"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7911"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3F4535" w14:textId="77777777" w:rsidR="000132CA" w:rsidRPr="00C54C5D" w:rsidRDefault="000132CA"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Liczba osób korzystających z poszczególnych form natychmiastowego wsparcia</w:t>
            </w:r>
          </w:p>
        </w:tc>
      </w:tr>
      <w:tr w:rsidR="000132CA" w:rsidRPr="00C54C5D" w14:paraId="35A34706" w14:textId="77777777" w:rsidTr="0073678A">
        <w:trPr>
          <w:trHeight w:val="421"/>
          <w:tblHeader/>
          <w:jc w:val="center"/>
        </w:trPr>
        <w:tc>
          <w:tcPr>
            <w:tcW w:w="852" w:type="dxa"/>
            <w:vMerge/>
            <w:tcBorders>
              <w:left w:val="double" w:sz="4" w:space="0" w:color="auto"/>
              <w:bottom w:val="double" w:sz="4" w:space="0" w:color="auto"/>
              <w:right w:val="double" w:sz="4" w:space="0" w:color="auto"/>
            </w:tcBorders>
            <w:shd w:val="clear" w:color="auto" w:fill="1F3864" w:themeFill="accent1" w:themeFillShade="80"/>
          </w:tcPr>
          <w:p w14:paraId="780B5128" w14:textId="77777777" w:rsidR="000132CA" w:rsidRPr="00C54C5D" w:rsidRDefault="000132CA" w:rsidP="00816FBD">
            <w:pPr>
              <w:pStyle w:val="Akapitzlist1"/>
              <w:spacing w:after="120"/>
              <w:ind w:left="0"/>
              <w:jc w:val="center"/>
              <w:rPr>
                <w:rFonts w:ascii="Arial" w:hAnsi="Arial" w:cs="Arial"/>
                <w:iCs/>
                <w:sz w:val="18"/>
                <w:szCs w:val="20"/>
              </w:rPr>
            </w:pPr>
          </w:p>
        </w:tc>
        <w:tc>
          <w:tcPr>
            <w:tcW w:w="175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5357459"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Wsparcie psychologiczne</w:t>
            </w:r>
          </w:p>
        </w:tc>
        <w:tc>
          <w:tcPr>
            <w:tcW w:w="200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EBD6E3F"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Wsparcie medyczne</w:t>
            </w:r>
          </w:p>
        </w:tc>
        <w:tc>
          <w:tcPr>
            <w:tcW w:w="212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43B40A6"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Wsparcie prawne</w:t>
            </w:r>
          </w:p>
        </w:tc>
        <w:tc>
          <w:tcPr>
            <w:tcW w:w="202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02C1160" w14:textId="77777777" w:rsidR="000132CA" w:rsidRPr="00C54C5D" w:rsidRDefault="000132CA"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Inny rodzaj wsparcia</w:t>
            </w:r>
          </w:p>
        </w:tc>
      </w:tr>
      <w:tr w:rsidR="00E0098C" w:rsidRPr="00C54C5D" w14:paraId="4CDA0A73" w14:textId="77777777" w:rsidTr="00F64F57">
        <w:trPr>
          <w:trHeight w:val="269"/>
          <w:jc w:val="center"/>
        </w:trPr>
        <w:tc>
          <w:tcPr>
            <w:tcW w:w="852" w:type="dxa"/>
            <w:tcBorders>
              <w:top w:val="double" w:sz="4" w:space="0" w:color="auto"/>
            </w:tcBorders>
          </w:tcPr>
          <w:p w14:paraId="53E87F0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751" w:type="dxa"/>
            <w:tcBorders>
              <w:top w:val="double" w:sz="4" w:space="0" w:color="auto"/>
            </w:tcBorders>
          </w:tcPr>
          <w:p w14:paraId="195E339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2008" w:type="dxa"/>
            <w:tcBorders>
              <w:top w:val="double" w:sz="4" w:space="0" w:color="auto"/>
            </w:tcBorders>
          </w:tcPr>
          <w:p w14:paraId="4DED1D7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2126" w:type="dxa"/>
            <w:tcBorders>
              <w:top w:val="double" w:sz="4" w:space="0" w:color="auto"/>
            </w:tcBorders>
          </w:tcPr>
          <w:p w14:paraId="1C90254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37</w:t>
            </w:r>
          </w:p>
        </w:tc>
        <w:tc>
          <w:tcPr>
            <w:tcW w:w="2026" w:type="dxa"/>
            <w:tcBorders>
              <w:top w:val="double" w:sz="4" w:space="0" w:color="auto"/>
            </w:tcBorders>
          </w:tcPr>
          <w:p w14:paraId="60F25CA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 -</w:t>
            </w:r>
          </w:p>
        </w:tc>
      </w:tr>
      <w:tr w:rsidR="00E0098C" w:rsidRPr="00C54C5D" w14:paraId="5D39E890" w14:textId="77777777" w:rsidTr="00F64F57">
        <w:trPr>
          <w:trHeight w:val="259"/>
          <w:jc w:val="center"/>
        </w:trPr>
        <w:tc>
          <w:tcPr>
            <w:tcW w:w="852" w:type="dxa"/>
          </w:tcPr>
          <w:p w14:paraId="63CFC10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751" w:type="dxa"/>
          </w:tcPr>
          <w:p w14:paraId="342E29C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884</w:t>
            </w:r>
          </w:p>
        </w:tc>
        <w:tc>
          <w:tcPr>
            <w:tcW w:w="2008" w:type="dxa"/>
          </w:tcPr>
          <w:p w14:paraId="6A057C2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310</w:t>
            </w:r>
          </w:p>
        </w:tc>
        <w:tc>
          <w:tcPr>
            <w:tcW w:w="2126" w:type="dxa"/>
          </w:tcPr>
          <w:p w14:paraId="6F78BB3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171</w:t>
            </w:r>
          </w:p>
        </w:tc>
        <w:tc>
          <w:tcPr>
            <w:tcW w:w="2026" w:type="dxa"/>
          </w:tcPr>
          <w:p w14:paraId="05B3C93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320</w:t>
            </w:r>
          </w:p>
        </w:tc>
      </w:tr>
      <w:tr w:rsidR="00E0098C" w:rsidRPr="00C54C5D" w14:paraId="2BA85D30" w14:textId="77777777" w:rsidTr="00F64F57">
        <w:trPr>
          <w:trHeight w:val="189"/>
          <w:jc w:val="center"/>
        </w:trPr>
        <w:tc>
          <w:tcPr>
            <w:tcW w:w="852" w:type="dxa"/>
          </w:tcPr>
          <w:p w14:paraId="119BCA0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751" w:type="dxa"/>
          </w:tcPr>
          <w:p w14:paraId="20A1859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548</w:t>
            </w:r>
          </w:p>
        </w:tc>
        <w:tc>
          <w:tcPr>
            <w:tcW w:w="2008" w:type="dxa"/>
          </w:tcPr>
          <w:p w14:paraId="6F8DF98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304</w:t>
            </w:r>
          </w:p>
        </w:tc>
        <w:tc>
          <w:tcPr>
            <w:tcW w:w="2126" w:type="dxa"/>
          </w:tcPr>
          <w:p w14:paraId="34AA481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194</w:t>
            </w:r>
          </w:p>
        </w:tc>
        <w:tc>
          <w:tcPr>
            <w:tcW w:w="2026" w:type="dxa"/>
          </w:tcPr>
          <w:p w14:paraId="039CA66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223</w:t>
            </w:r>
          </w:p>
        </w:tc>
      </w:tr>
      <w:tr w:rsidR="00E0098C" w:rsidRPr="00C54C5D" w14:paraId="02405665" w14:textId="77777777" w:rsidTr="00F64F57">
        <w:trPr>
          <w:trHeight w:val="267"/>
          <w:jc w:val="center"/>
        </w:trPr>
        <w:tc>
          <w:tcPr>
            <w:tcW w:w="852" w:type="dxa"/>
          </w:tcPr>
          <w:p w14:paraId="750BD4D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751" w:type="dxa"/>
          </w:tcPr>
          <w:p w14:paraId="61F2786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975</w:t>
            </w:r>
          </w:p>
        </w:tc>
        <w:tc>
          <w:tcPr>
            <w:tcW w:w="2008" w:type="dxa"/>
          </w:tcPr>
          <w:p w14:paraId="2E02F2E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250</w:t>
            </w:r>
          </w:p>
        </w:tc>
        <w:tc>
          <w:tcPr>
            <w:tcW w:w="2126" w:type="dxa"/>
          </w:tcPr>
          <w:p w14:paraId="422D1A5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220</w:t>
            </w:r>
          </w:p>
        </w:tc>
        <w:tc>
          <w:tcPr>
            <w:tcW w:w="2026" w:type="dxa"/>
          </w:tcPr>
          <w:p w14:paraId="5758BC6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297</w:t>
            </w:r>
          </w:p>
        </w:tc>
      </w:tr>
    </w:tbl>
    <w:p w14:paraId="793F2326" w14:textId="440E598B"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06346D6F" w14:textId="16B8AB89" w:rsidR="00E0098C" w:rsidRPr="00B444D9" w:rsidRDefault="00E0098C" w:rsidP="004C101E">
      <w:pPr>
        <w:spacing w:after="120"/>
        <w:ind w:firstLine="709"/>
        <w:jc w:val="both"/>
        <w:rPr>
          <w:rFonts w:ascii="Arial" w:hAnsi="Arial" w:cs="Arial"/>
        </w:rPr>
      </w:pPr>
      <w:r w:rsidRPr="00B444D9">
        <w:rPr>
          <w:rFonts w:ascii="Arial" w:hAnsi="Arial" w:cs="Arial"/>
        </w:rPr>
        <w:t xml:space="preserve">W ramach analizy poradnictwa prowadzonego przez </w:t>
      </w:r>
      <w:r w:rsidR="001C39D1" w:rsidRPr="00B444D9">
        <w:rPr>
          <w:rFonts w:ascii="Arial" w:hAnsi="Arial" w:cs="Arial"/>
        </w:rPr>
        <w:t>SOW</w:t>
      </w:r>
      <w:r w:rsidRPr="00B444D9">
        <w:rPr>
          <w:rFonts w:ascii="Arial" w:hAnsi="Arial" w:cs="Arial"/>
        </w:rPr>
        <w:t xml:space="preserve"> należy podkreślić, że najwięcej osób korzystało z poradnictwa psychologicznego i pedagogicznego – odpowiednio po 328 osób. W ramach tych typów poradnictwa także udzielono najwięcej porad. Okazuje się, że po pierwszym etapie pobytu w </w:t>
      </w:r>
      <w:r w:rsidR="001C39D1" w:rsidRPr="00B444D9">
        <w:rPr>
          <w:rFonts w:ascii="Arial" w:hAnsi="Arial" w:cs="Arial"/>
        </w:rPr>
        <w:t>SOW</w:t>
      </w:r>
      <w:r w:rsidRPr="00B444D9">
        <w:rPr>
          <w:rFonts w:ascii="Arial" w:hAnsi="Arial" w:cs="Arial"/>
        </w:rPr>
        <w:t>, mniej osób potrzebuje wsparcia medycznego, a coraz więcej porad pedagogicznyc</w:t>
      </w:r>
      <w:r w:rsidR="001C39D1" w:rsidRPr="00B444D9">
        <w:rPr>
          <w:rFonts w:ascii="Arial" w:hAnsi="Arial" w:cs="Arial"/>
        </w:rPr>
        <w:t>h. Wynika to z faktu, że w SOW</w:t>
      </w:r>
      <w:r w:rsidRPr="00B444D9">
        <w:rPr>
          <w:rFonts w:ascii="Arial" w:hAnsi="Arial" w:cs="Arial"/>
        </w:rPr>
        <w:t xml:space="preserve"> przeważają kobiety z dziećmi. </w:t>
      </w:r>
      <w:r w:rsidRPr="00B444D9">
        <w:rPr>
          <w:rFonts w:ascii="Arial" w:hAnsi="Arial" w:cs="Arial"/>
        </w:rPr>
        <w:lastRenderedPageBreak/>
        <w:t>Stąd oferowane im jest wsparcie związane z wypełnieniem formalności w kontaktach ze szkołami, pracownikami socjalnymi czy kuratorami</w:t>
      </w:r>
      <w:r w:rsidR="00F61D41" w:rsidRPr="00B444D9">
        <w:rPr>
          <w:rFonts w:ascii="Arial" w:hAnsi="Arial" w:cs="Arial"/>
        </w:rPr>
        <w:t>.</w:t>
      </w:r>
    </w:p>
    <w:p w14:paraId="2456F2D9" w14:textId="4B6FA908" w:rsidR="00E0098C" w:rsidRPr="008E3EAA" w:rsidRDefault="00E0098C" w:rsidP="00816FBD">
      <w:pPr>
        <w:pStyle w:val="Legenda"/>
        <w:spacing w:after="120" w:line="276" w:lineRule="auto"/>
        <w:jc w:val="both"/>
        <w:rPr>
          <w:rFonts w:ascii="Arial" w:hAnsi="Arial" w:cs="Arial"/>
          <w:color w:val="1F3864" w:themeColor="accent1" w:themeShade="80"/>
          <w:sz w:val="22"/>
        </w:rPr>
      </w:pPr>
      <w:bookmarkStart w:id="57" w:name="_Toc457967191"/>
      <w:r w:rsidRPr="008E3EAA">
        <w:rPr>
          <w:rFonts w:ascii="Arial" w:hAnsi="Arial" w:cs="Arial"/>
          <w:color w:val="1F3864" w:themeColor="accent1" w:themeShade="80"/>
          <w:sz w:val="22"/>
        </w:rPr>
        <w:t>Tabela</w:t>
      </w:r>
      <w:r w:rsidR="00357F01" w:rsidRPr="008E3EAA">
        <w:rPr>
          <w:rFonts w:ascii="Arial" w:hAnsi="Arial" w:cs="Arial"/>
          <w:color w:val="1F3864" w:themeColor="accent1" w:themeShade="80"/>
          <w:sz w:val="22"/>
        </w:rPr>
        <w:t xml:space="preserve"> 47</w:t>
      </w:r>
      <w:r w:rsidRPr="008E3EAA">
        <w:rPr>
          <w:rFonts w:ascii="Arial" w:hAnsi="Arial" w:cs="Arial"/>
          <w:color w:val="1F3864" w:themeColor="accent1" w:themeShade="80"/>
          <w:sz w:val="22"/>
        </w:rPr>
        <w:t>. Liczba osób i porad z uwzględnieniem rodzajów poradnictwa udzielonych w</w:t>
      </w:r>
      <w:r w:rsidR="001A0132">
        <w:rPr>
          <w:rFonts w:ascii="Arial" w:hAnsi="Arial" w:cs="Arial"/>
          <w:color w:val="1F3864" w:themeColor="accent1" w:themeShade="80"/>
          <w:sz w:val="22"/>
        </w:rPr>
        <w:t> </w:t>
      </w:r>
      <w:r w:rsidRPr="008E3EAA">
        <w:rPr>
          <w:rFonts w:ascii="Arial" w:hAnsi="Arial" w:cs="Arial"/>
          <w:color w:val="1F3864" w:themeColor="accent1" w:themeShade="80"/>
          <w:sz w:val="22"/>
        </w:rPr>
        <w:t>latach 2012-2015</w:t>
      </w:r>
      <w:bookmarkEnd w:id="57"/>
    </w:p>
    <w:tbl>
      <w:tblPr>
        <w:tblW w:w="8884" w:type="dxa"/>
        <w:tblInd w:w="13"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0A0" w:firstRow="1" w:lastRow="0" w:firstColumn="1" w:lastColumn="0" w:noHBand="0" w:noVBand="0"/>
        <w:tblCaption w:val="Liczba osób i porad"/>
        <w:tblDescription w:val="Tabela przedstawia liczbę osób i porad z uwzględnieniem rodzajów poradnictwa udzielonych w latach 2012-2015."/>
      </w:tblPr>
      <w:tblGrid>
        <w:gridCol w:w="1102"/>
        <w:gridCol w:w="4380"/>
        <w:gridCol w:w="1843"/>
        <w:gridCol w:w="1559"/>
      </w:tblGrid>
      <w:tr w:rsidR="00E0098C" w:rsidRPr="00C54C5D" w14:paraId="7B23717A" w14:textId="77777777" w:rsidTr="0073678A">
        <w:trPr>
          <w:trHeight w:val="825"/>
          <w:tblHeader/>
        </w:trPr>
        <w:tc>
          <w:tcPr>
            <w:tcW w:w="11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6AF3929"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Rok</w:t>
            </w:r>
          </w:p>
        </w:tc>
        <w:tc>
          <w:tcPr>
            <w:tcW w:w="438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B30BAEC"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Typ poradnictwa</w:t>
            </w:r>
          </w:p>
        </w:tc>
        <w:tc>
          <w:tcPr>
            <w:tcW w:w="184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77FF88E" w14:textId="77777777" w:rsidR="00E0098C" w:rsidRPr="00C54C5D" w:rsidRDefault="00E0098C" w:rsidP="00816FBD">
            <w:pPr>
              <w:pStyle w:val="Akapitzlist1"/>
              <w:spacing w:after="120"/>
              <w:ind w:left="0"/>
              <w:jc w:val="center"/>
              <w:rPr>
                <w:rFonts w:ascii="Arial" w:hAnsi="Arial" w:cs="Arial"/>
                <w:b/>
                <w:bCs/>
                <w:iCs/>
                <w:sz w:val="18"/>
                <w:szCs w:val="18"/>
              </w:rPr>
            </w:pPr>
            <w:r w:rsidRPr="00C54C5D">
              <w:rPr>
                <w:rFonts w:ascii="Arial" w:hAnsi="Arial" w:cs="Arial"/>
                <w:b/>
                <w:bCs/>
                <w:iCs/>
                <w:sz w:val="18"/>
                <w:szCs w:val="18"/>
              </w:rPr>
              <w:t>Liczba osób</w:t>
            </w:r>
          </w:p>
        </w:tc>
        <w:tc>
          <w:tcPr>
            <w:tcW w:w="155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36F2D24" w14:textId="77777777" w:rsidR="00E0098C" w:rsidRPr="00C54C5D" w:rsidRDefault="00E0098C" w:rsidP="00816FBD">
            <w:pPr>
              <w:pStyle w:val="Akapitzlist1"/>
              <w:spacing w:after="120"/>
              <w:ind w:left="0"/>
              <w:jc w:val="center"/>
              <w:rPr>
                <w:rFonts w:ascii="Arial" w:hAnsi="Arial" w:cs="Arial"/>
                <w:b/>
                <w:bCs/>
                <w:iCs/>
                <w:sz w:val="18"/>
                <w:szCs w:val="18"/>
              </w:rPr>
            </w:pPr>
            <w:r w:rsidRPr="00C54C5D">
              <w:rPr>
                <w:rFonts w:ascii="Arial" w:hAnsi="Arial" w:cs="Arial"/>
                <w:b/>
                <w:bCs/>
                <w:iCs/>
                <w:sz w:val="18"/>
                <w:szCs w:val="18"/>
              </w:rPr>
              <w:t>Liczba porad</w:t>
            </w:r>
          </w:p>
        </w:tc>
      </w:tr>
      <w:tr w:rsidR="00E0098C" w:rsidRPr="00C54C5D" w14:paraId="5BFA6AC3" w14:textId="77777777" w:rsidTr="00F64F57">
        <w:trPr>
          <w:trHeight w:val="281"/>
        </w:trPr>
        <w:tc>
          <w:tcPr>
            <w:tcW w:w="1102" w:type="dxa"/>
            <w:tcBorders>
              <w:top w:val="double" w:sz="4" w:space="0" w:color="auto"/>
            </w:tcBorders>
            <w:shd w:val="clear" w:color="auto" w:fill="D9D9D9"/>
          </w:tcPr>
          <w:p w14:paraId="19C54664"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2012</w:t>
            </w:r>
          </w:p>
        </w:tc>
        <w:tc>
          <w:tcPr>
            <w:tcW w:w="4380" w:type="dxa"/>
            <w:vMerge w:val="restart"/>
            <w:tcBorders>
              <w:top w:val="double" w:sz="4" w:space="0" w:color="auto"/>
            </w:tcBorders>
            <w:shd w:val="clear" w:color="auto" w:fill="D9D9D9"/>
            <w:vAlign w:val="center"/>
          </w:tcPr>
          <w:p w14:paraId="402A218D"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psychologiczne</w:t>
            </w:r>
          </w:p>
        </w:tc>
        <w:tc>
          <w:tcPr>
            <w:tcW w:w="1843" w:type="dxa"/>
            <w:tcBorders>
              <w:top w:val="double" w:sz="4" w:space="0" w:color="auto"/>
            </w:tcBorders>
            <w:shd w:val="clear" w:color="auto" w:fill="D9D9D9"/>
          </w:tcPr>
          <w:p w14:paraId="2B55F30B"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88</w:t>
            </w:r>
          </w:p>
        </w:tc>
        <w:tc>
          <w:tcPr>
            <w:tcW w:w="1559" w:type="dxa"/>
            <w:tcBorders>
              <w:top w:val="double" w:sz="4" w:space="0" w:color="auto"/>
            </w:tcBorders>
            <w:shd w:val="clear" w:color="auto" w:fill="D9D9D9"/>
          </w:tcPr>
          <w:p w14:paraId="1B59B82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588</w:t>
            </w:r>
          </w:p>
        </w:tc>
      </w:tr>
      <w:tr w:rsidR="00E0098C" w:rsidRPr="00C54C5D" w14:paraId="627034DE" w14:textId="77777777" w:rsidTr="00F64F57">
        <w:trPr>
          <w:trHeight w:val="270"/>
        </w:trPr>
        <w:tc>
          <w:tcPr>
            <w:tcW w:w="1102" w:type="dxa"/>
            <w:shd w:val="clear" w:color="auto" w:fill="D9D9D9"/>
          </w:tcPr>
          <w:p w14:paraId="30DE9654"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2013</w:t>
            </w:r>
          </w:p>
        </w:tc>
        <w:tc>
          <w:tcPr>
            <w:tcW w:w="4380" w:type="dxa"/>
            <w:vMerge/>
            <w:shd w:val="clear" w:color="auto" w:fill="D9D9D9"/>
            <w:vAlign w:val="center"/>
          </w:tcPr>
          <w:p w14:paraId="6639E609"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563AD916"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98</w:t>
            </w:r>
          </w:p>
        </w:tc>
        <w:tc>
          <w:tcPr>
            <w:tcW w:w="1559" w:type="dxa"/>
            <w:shd w:val="clear" w:color="auto" w:fill="D9D9D9"/>
          </w:tcPr>
          <w:p w14:paraId="2AA6F776"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616</w:t>
            </w:r>
          </w:p>
        </w:tc>
      </w:tr>
      <w:tr w:rsidR="00E0098C" w:rsidRPr="00C54C5D" w14:paraId="6BF1D018" w14:textId="77777777" w:rsidTr="00F64F57">
        <w:trPr>
          <w:trHeight w:val="261"/>
        </w:trPr>
        <w:tc>
          <w:tcPr>
            <w:tcW w:w="1102" w:type="dxa"/>
            <w:shd w:val="clear" w:color="auto" w:fill="D9D9D9"/>
          </w:tcPr>
          <w:p w14:paraId="05A92209"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2014</w:t>
            </w:r>
          </w:p>
        </w:tc>
        <w:tc>
          <w:tcPr>
            <w:tcW w:w="4380" w:type="dxa"/>
            <w:vMerge/>
            <w:shd w:val="clear" w:color="auto" w:fill="D9D9D9"/>
            <w:vAlign w:val="center"/>
          </w:tcPr>
          <w:p w14:paraId="448B70A3"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346CEDFD"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84</w:t>
            </w:r>
          </w:p>
        </w:tc>
        <w:tc>
          <w:tcPr>
            <w:tcW w:w="1559" w:type="dxa"/>
            <w:shd w:val="clear" w:color="auto" w:fill="D9D9D9"/>
          </w:tcPr>
          <w:p w14:paraId="51F2D568"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676</w:t>
            </w:r>
          </w:p>
        </w:tc>
      </w:tr>
      <w:tr w:rsidR="00E0098C" w:rsidRPr="00C54C5D" w14:paraId="15015811" w14:textId="77777777" w:rsidTr="00F64F57">
        <w:trPr>
          <w:trHeight w:val="264"/>
        </w:trPr>
        <w:tc>
          <w:tcPr>
            <w:tcW w:w="1102" w:type="dxa"/>
            <w:shd w:val="clear" w:color="auto" w:fill="D9D9D9"/>
          </w:tcPr>
          <w:p w14:paraId="36C9165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2015</w:t>
            </w:r>
          </w:p>
        </w:tc>
        <w:tc>
          <w:tcPr>
            <w:tcW w:w="4380" w:type="dxa"/>
            <w:vMerge/>
            <w:shd w:val="clear" w:color="auto" w:fill="D9D9D9"/>
            <w:vAlign w:val="center"/>
          </w:tcPr>
          <w:p w14:paraId="5B6AD78D"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2CDC3529"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58</w:t>
            </w:r>
          </w:p>
        </w:tc>
        <w:tc>
          <w:tcPr>
            <w:tcW w:w="1559" w:type="dxa"/>
            <w:shd w:val="clear" w:color="auto" w:fill="D9D9D9"/>
          </w:tcPr>
          <w:p w14:paraId="16F01FD1"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619</w:t>
            </w:r>
          </w:p>
        </w:tc>
      </w:tr>
      <w:tr w:rsidR="00E0098C" w:rsidRPr="00C54C5D" w14:paraId="15C313BE" w14:textId="77777777" w:rsidTr="00F64F57">
        <w:trPr>
          <w:trHeight w:val="264"/>
        </w:trPr>
        <w:tc>
          <w:tcPr>
            <w:tcW w:w="1102" w:type="dxa"/>
            <w:shd w:val="clear" w:color="auto" w:fill="FFFFFF"/>
          </w:tcPr>
          <w:p w14:paraId="6F9C2E0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2012</w:t>
            </w:r>
          </w:p>
        </w:tc>
        <w:tc>
          <w:tcPr>
            <w:tcW w:w="4380" w:type="dxa"/>
            <w:vMerge w:val="restart"/>
            <w:shd w:val="clear" w:color="auto" w:fill="FFFFFF"/>
            <w:vAlign w:val="center"/>
          </w:tcPr>
          <w:p w14:paraId="559FE3E4"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socjalne</w:t>
            </w:r>
          </w:p>
        </w:tc>
        <w:tc>
          <w:tcPr>
            <w:tcW w:w="1843" w:type="dxa"/>
            <w:shd w:val="clear" w:color="auto" w:fill="FFFFFF"/>
          </w:tcPr>
          <w:p w14:paraId="71F69823"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37</w:t>
            </w:r>
          </w:p>
        </w:tc>
        <w:tc>
          <w:tcPr>
            <w:tcW w:w="1559" w:type="dxa"/>
            <w:shd w:val="clear" w:color="auto" w:fill="FFFFFF"/>
          </w:tcPr>
          <w:p w14:paraId="1C376FA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364</w:t>
            </w:r>
          </w:p>
        </w:tc>
      </w:tr>
      <w:tr w:rsidR="00E0098C" w:rsidRPr="00C54C5D" w14:paraId="6629B5EA" w14:textId="77777777" w:rsidTr="00F64F57">
        <w:trPr>
          <w:trHeight w:val="264"/>
        </w:trPr>
        <w:tc>
          <w:tcPr>
            <w:tcW w:w="1102" w:type="dxa"/>
            <w:shd w:val="clear" w:color="auto" w:fill="FFFFFF"/>
          </w:tcPr>
          <w:p w14:paraId="77D90ABB"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2013</w:t>
            </w:r>
          </w:p>
        </w:tc>
        <w:tc>
          <w:tcPr>
            <w:tcW w:w="4380" w:type="dxa"/>
            <w:vMerge/>
            <w:shd w:val="clear" w:color="auto" w:fill="FFFFFF"/>
            <w:vAlign w:val="center"/>
          </w:tcPr>
          <w:p w14:paraId="5C7D964D"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FFFFFF"/>
          </w:tcPr>
          <w:p w14:paraId="58FBF73D"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35</w:t>
            </w:r>
          </w:p>
        </w:tc>
        <w:tc>
          <w:tcPr>
            <w:tcW w:w="1559" w:type="dxa"/>
            <w:shd w:val="clear" w:color="auto" w:fill="FFFFFF"/>
          </w:tcPr>
          <w:p w14:paraId="5548D53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139</w:t>
            </w:r>
          </w:p>
        </w:tc>
      </w:tr>
      <w:tr w:rsidR="00E0098C" w:rsidRPr="00C54C5D" w14:paraId="74CC1379" w14:textId="77777777" w:rsidTr="00F64F57">
        <w:trPr>
          <w:trHeight w:val="264"/>
        </w:trPr>
        <w:tc>
          <w:tcPr>
            <w:tcW w:w="1102" w:type="dxa"/>
            <w:shd w:val="clear" w:color="auto" w:fill="FFFFFF"/>
          </w:tcPr>
          <w:p w14:paraId="6934BEA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2014</w:t>
            </w:r>
          </w:p>
        </w:tc>
        <w:tc>
          <w:tcPr>
            <w:tcW w:w="4380" w:type="dxa"/>
            <w:vMerge/>
            <w:shd w:val="clear" w:color="auto" w:fill="FFFFFF"/>
            <w:vAlign w:val="center"/>
          </w:tcPr>
          <w:p w14:paraId="2782F50B"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FFFFFF"/>
          </w:tcPr>
          <w:p w14:paraId="65FF81C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26</w:t>
            </w:r>
          </w:p>
        </w:tc>
        <w:tc>
          <w:tcPr>
            <w:tcW w:w="1559" w:type="dxa"/>
            <w:shd w:val="clear" w:color="auto" w:fill="FFFFFF"/>
          </w:tcPr>
          <w:p w14:paraId="1623C1BC"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165</w:t>
            </w:r>
          </w:p>
        </w:tc>
      </w:tr>
      <w:tr w:rsidR="00E0098C" w:rsidRPr="00C54C5D" w14:paraId="14BFE12B" w14:textId="77777777" w:rsidTr="00F64F57">
        <w:trPr>
          <w:trHeight w:val="264"/>
        </w:trPr>
        <w:tc>
          <w:tcPr>
            <w:tcW w:w="1102" w:type="dxa"/>
            <w:shd w:val="clear" w:color="auto" w:fill="FFFFFF"/>
          </w:tcPr>
          <w:p w14:paraId="5414026A"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2015</w:t>
            </w:r>
          </w:p>
        </w:tc>
        <w:tc>
          <w:tcPr>
            <w:tcW w:w="4380" w:type="dxa"/>
            <w:vMerge/>
            <w:shd w:val="clear" w:color="auto" w:fill="FFFFFF"/>
            <w:vAlign w:val="center"/>
          </w:tcPr>
          <w:p w14:paraId="1EAD8748"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FFFFFF"/>
          </w:tcPr>
          <w:p w14:paraId="022BA8C8"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21</w:t>
            </w:r>
          </w:p>
        </w:tc>
        <w:tc>
          <w:tcPr>
            <w:tcW w:w="1559" w:type="dxa"/>
            <w:shd w:val="clear" w:color="auto" w:fill="FFFFFF"/>
          </w:tcPr>
          <w:p w14:paraId="5FF6A90A"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117</w:t>
            </w:r>
          </w:p>
        </w:tc>
      </w:tr>
      <w:tr w:rsidR="00E0098C" w:rsidRPr="00C54C5D" w14:paraId="75D36EFC" w14:textId="77777777" w:rsidTr="00F64F57">
        <w:trPr>
          <w:trHeight w:val="264"/>
        </w:trPr>
        <w:tc>
          <w:tcPr>
            <w:tcW w:w="1102" w:type="dxa"/>
            <w:shd w:val="clear" w:color="auto" w:fill="D9D9D9"/>
          </w:tcPr>
          <w:p w14:paraId="202DF4C2"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2012</w:t>
            </w:r>
          </w:p>
        </w:tc>
        <w:tc>
          <w:tcPr>
            <w:tcW w:w="4380" w:type="dxa"/>
            <w:vMerge w:val="restart"/>
            <w:shd w:val="clear" w:color="auto" w:fill="D9D9D9"/>
            <w:vAlign w:val="center"/>
          </w:tcPr>
          <w:p w14:paraId="1E136A8E"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pedagogiczne</w:t>
            </w:r>
          </w:p>
        </w:tc>
        <w:tc>
          <w:tcPr>
            <w:tcW w:w="1843" w:type="dxa"/>
            <w:shd w:val="clear" w:color="auto" w:fill="D9D9D9"/>
          </w:tcPr>
          <w:p w14:paraId="69EB864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88</w:t>
            </w:r>
          </w:p>
        </w:tc>
        <w:tc>
          <w:tcPr>
            <w:tcW w:w="1559" w:type="dxa"/>
            <w:shd w:val="clear" w:color="auto" w:fill="D9D9D9"/>
          </w:tcPr>
          <w:p w14:paraId="0B8B3095"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903</w:t>
            </w:r>
          </w:p>
        </w:tc>
      </w:tr>
      <w:tr w:rsidR="00E0098C" w:rsidRPr="00C54C5D" w14:paraId="61ADC576" w14:textId="77777777" w:rsidTr="00F64F57">
        <w:trPr>
          <w:trHeight w:val="264"/>
        </w:trPr>
        <w:tc>
          <w:tcPr>
            <w:tcW w:w="1102" w:type="dxa"/>
            <w:shd w:val="clear" w:color="auto" w:fill="D9D9D9"/>
          </w:tcPr>
          <w:p w14:paraId="4B55B5DA"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2013</w:t>
            </w:r>
          </w:p>
        </w:tc>
        <w:tc>
          <w:tcPr>
            <w:tcW w:w="4380" w:type="dxa"/>
            <w:vMerge/>
            <w:shd w:val="clear" w:color="auto" w:fill="D9D9D9"/>
            <w:vAlign w:val="center"/>
          </w:tcPr>
          <w:p w14:paraId="322E5339"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363B822E"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98</w:t>
            </w:r>
          </w:p>
        </w:tc>
        <w:tc>
          <w:tcPr>
            <w:tcW w:w="1559" w:type="dxa"/>
            <w:shd w:val="clear" w:color="auto" w:fill="D9D9D9"/>
          </w:tcPr>
          <w:p w14:paraId="23FDFBB3"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397</w:t>
            </w:r>
          </w:p>
        </w:tc>
      </w:tr>
      <w:tr w:rsidR="00E0098C" w:rsidRPr="00C54C5D" w14:paraId="383E4460" w14:textId="77777777" w:rsidTr="00F64F57">
        <w:trPr>
          <w:trHeight w:val="264"/>
        </w:trPr>
        <w:tc>
          <w:tcPr>
            <w:tcW w:w="1102" w:type="dxa"/>
            <w:shd w:val="clear" w:color="auto" w:fill="D9D9D9"/>
          </w:tcPr>
          <w:p w14:paraId="627D2BFD"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2014</w:t>
            </w:r>
          </w:p>
        </w:tc>
        <w:tc>
          <w:tcPr>
            <w:tcW w:w="4380" w:type="dxa"/>
            <w:vMerge/>
            <w:shd w:val="clear" w:color="auto" w:fill="D9D9D9"/>
            <w:vAlign w:val="center"/>
          </w:tcPr>
          <w:p w14:paraId="770D66DE"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58304A4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84</w:t>
            </w:r>
          </w:p>
        </w:tc>
        <w:tc>
          <w:tcPr>
            <w:tcW w:w="1559" w:type="dxa"/>
            <w:shd w:val="clear" w:color="auto" w:fill="D9D9D9"/>
          </w:tcPr>
          <w:p w14:paraId="4F9F95A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275</w:t>
            </w:r>
          </w:p>
        </w:tc>
      </w:tr>
      <w:tr w:rsidR="00E0098C" w:rsidRPr="00C54C5D" w14:paraId="6491FE35" w14:textId="77777777" w:rsidTr="00F64F57">
        <w:trPr>
          <w:trHeight w:val="264"/>
        </w:trPr>
        <w:tc>
          <w:tcPr>
            <w:tcW w:w="1102" w:type="dxa"/>
            <w:shd w:val="clear" w:color="auto" w:fill="D9D9D9"/>
          </w:tcPr>
          <w:p w14:paraId="47D1DCA2"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2015</w:t>
            </w:r>
          </w:p>
        </w:tc>
        <w:tc>
          <w:tcPr>
            <w:tcW w:w="4380" w:type="dxa"/>
            <w:vMerge/>
            <w:shd w:val="clear" w:color="auto" w:fill="D9D9D9"/>
            <w:vAlign w:val="center"/>
          </w:tcPr>
          <w:p w14:paraId="590A10CF" w14:textId="77777777" w:rsidR="00E0098C" w:rsidRPr="00C54C5D" w:rsidRDefault="00E0098C" w:rsidP="00816FBD">
            <w:pPr>
              <w:pStyle w:val="Akapitzlist1"/>
              <w:spacing w:after="120"/>
              <w:ind w:left="0"/>
              <w:jc w:val="center"/>
              <w:rPr>
                <w:rFonts w:ascii="Arial" w:hAnsi="Arial" w:cs="Arial"/>
                <w:b/>
                <w:iCs/>
                <w:sz w:val="18"/>
                <w:szCs w:val="18"/>
              </w:rPr>
            </w:pPr>
          </w:p>
        </w:tc>
        <w:tc>
          <w:tcPr>
            <w:tcW w:w="1843" w:type="dxa"/>
            <w:shd w:val="clear" w:color="auto" w:fill="D9D9D9"/>
          </w:tcPr>
          <w:p w14:paraId="7233CCDB"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58</w:t>
            </w:r>
          </w:p>
        </w:tc>
        <w:tc>
          <w:tcPr>
            <w:tcW w:w="1559" w:type="dxa"/>
            <w:shd w:val="clear" w:color="auto" w:fill="D9D9D9"/>
          </w:tcPr>
          <w:p w14:paraId="4846F0D5"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205</w:t>
            </w:r>
          </w:p>
        </w:tc>
      </w:tr>
      <w:tr w:rsidR="00E0098C" w:rsidRPr="00C54C5D" w14:paraId="7C90769E" w14:textId="77777777" w:rsidTr="00F64F57">
        <w:trPr>
          <w:trHeight w:val="269"/>
        </w:trPr>
        <w:tc>
          <w:tcPr>
            <w:tcW w:w="1102" w:type="dxa"/>
            <w:shd w:val="clear" w:color="auto" w:fill="FFFFFF"/>
          </w:tcPr>
          <w:p w14:paraId="4FD2277F"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2012</w:t>
            </w:r>
          </w:p>
        </w:tc>
        <w:tc>
          <w:tcPr>
            <w:tcW w:w="4380" w:type="dxa"/>
            <w:vMerge w:val="restart"/>
            <w:shd w:val="clear" w:color="auto" w:fill="FFFFFF"/>
            <w:vAlign w:val="center"/>
          </w:tcPr>
          <w:p w14:paraId="4C4210B9" w14:textId="77777777" w:rsidR="00E0098C" w:rsidRPr="00C54C5D" w:rsidRDefault="00E0098C" w:rsidP="00816FBD">
            <w:pPr>
              <w:pStyle w:val="Akapitzlist1"/>
              <w:spacing w:after="120"/>
              <w:ind w:left="0"/>
              <w:jc w:val="center"/>
              <w:rPr>
                <w:rFonts w:ascii="Arial" w:hAnsi="Arial" w:cs="Arial"/>
                <w:b/>
                <w:iCs/>
                <w:sz w:val="18"/>
                <w:szCs w:val="18"/>
              </w:rPr>
            </w:pPr>
            <w:r w:rsidRPr="00C54C5D">
              <w:rPr>
                <w:rFonts w:ascii="Arial" w:hAnsi="Arial" w:cs="Arial"/>
                <w:b/>
                <w:iCs/>
                <w:sz w:val="18"/>
                <w:szCs w:val="18"/>
              </w:rPr>
              <w:t>prawne</w:t>
            </w:r>
          </w:p>
        </w:tc>
        <w:tc>
          <w:tcPr>
            <w:tcW w:w="1843" w:type="dxa"/>
            <w:shd w:val="clear" w:color="auto" w:fill="FFFFFF"/>
          </w:tcPr>
          <w:p w14:paraId="1D885E07"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37</w:t>
            </w:r>
          </w:p>
        </w:tc>
        <w:tc>
          <w:tcPr>
            <w:tcW w:w="1559" w:type="dxa"/>
            <w:shd w:val="clear" w:color="auto" w:fill="FFFFFF"/>
          </w:tcPr>
          <w:p w14:paraId="138BFDB3"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176</w:t>
            </w:r>
          </w:p>
        </w:tc>
      </w:tr>
      <w:tr w:rsidR="00E0098C" w:rsidRPr="00C54C5D" w14:paraId="2CE30FBF" w14:textId="77777777" w:rsidTr="00F64F57">
        <w:trPr>
          <w:trHeight w:val="258"/>
        </w:trPr>
        <w:tc>
          <w:tcPr>
            <w:tcW w:w="1102" w:type="dxa"/>
            <w:shd w:val="clear" w:color="auto" w:fill="FFFFFF"/>
          </w:tcPr>
          <w:p w14:paraId="4D238D40"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2013</w:t>
            </w:r>
          </w:p>
        </w:tc>
        <w:tc>
          <w:tcPr>
            <w:tcW w:w="4380" w:type="dxa"/>
            <w:vMerge/>
            <w:shd w:val="clear" w:color="auto" w:fill="FFFFFF"/>
          </w:tcPr>
          <w:p w14:paraId="67EEA1D8" w14:textId="77777777" w:rsidR="00E0098C" w:rsidRPr="00C54C5D" w:rsidRDefault="00E0098C" w:rsidP="00816FBD">
            <w:pPr>
              <w:pStyle w:val="Akapitzlist1"/>
              <w:spacing w:after="120"/>
              <w:ind w:left="0"/>
              <w:jc w:val="center"/>
              <w:rPr>
                <w:rFonts w:ascii="Arial" w:hAnsi="Arial" w:cs="Arial"/>
                <w:iCs/>
                <w:sz w:val="18"/>
                <w:szCs w:val="18"/>
              </w:rPr>
            </w:pPr>
          </w:p>
        </w:tc>
        <w:tc>
          <w:tcPr>
            <w:tcW w:w="1843" w:type="dxa"/>
            <w:shd w:val="clear" w:color="auto" w:fill="FFFFFF"/>
          </w:tcPr>
          <w:p w14:paraId="48C3D441"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35</w:t>
            </w:r>
          </w:p>
        </w:tc>
        <w:tc>
          <w:tcPr>
            <w:tcW w:w="1559" w:type="dxa"/>
            <w:shd w:val="clear" w:color="auto" w:fill="FFFFFF"/>
          </w:tcPr>
          <w:p w14:paraId="1BB293F6"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290</w:t>
            </w:r>
          </w:p>
        </w:tc>
      </w:tr>
      <w:tr w:rsidR="00E0098C" w:rsidRPr="00C54C5D" w14:paraId="1DBB6721" w14:textId="77777777" w:rsidTr="00F64F57">
        <w:trPr>
          <w:trHeight w:val="277"/>
        </w:trPr>
        <w:tc>
          <w:tcPr>
            <w:tcW w:w="1102" w:type="dxa"/>
            <w:shd w:val="clear" w:color="auto" w:fill="FFFFFF"/>
          </w:tcPr>
          <w:p w14:paraId="1DDFE1E3"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2014</w:t>
            </w:r>
          </w:p>
        </w:tc>
        <w:tc>
          <w:tcPr>
            <w:tcW w:w="4380" w:type="dxa"/>
            <w:vMerge/>
            <w:shd w:val="clear" w:color="auto" w:fill="FFFFFF"/>
          </w:tcPr>
          <w:p w14:paraId="30E99097" w14:textId="77777777" w:rsidR="00E0098C" w:rsidRPr="00C54C5D" w:rsidRDefault="00E0098C" w:rsidP="00816FBD">
            <w:pPr>
              <w:pStyle w:val="Akapitzlist1"/>
              <w:spacing w:after="120"/>
              <w:ind w:left="0"/>
              <w:jc w:val="center"/>
              <w:rPr>
                <w:rFonts w:ascii="Arial" w:hAnsi="Arial" w:cs="Arial"/>
                <w:iCs/>
                <w:sz w:val="18"/>
                <w:szCs w:val="18"/>
              </w:rPr>
            </w:pPr>
          </w:p>
        </w:tc>
        <w:tc>
          <w:tcPr>
            <w:tcW w:w="1843" w:type="dxa"/>
            <w:shd w:val="clear" w:color="auto" w:fill="FFFFFF"/>
          </w:tcPr>
          <w:p w14:paraId="0B5CC381"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26</w:t>
            </w:r>
          </w:p>
        </w:tc>
        <w:tc>
          <w:tcPr>
            <w:tcW w:w="1559" w:type="dxa"/>
            <w:shd w:val="clear" w:color="auto" w:fill="FFFFFF"/>
          </w:tcPr>
          <w:p w14:paraId="00C4ECC1"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320</w:t>
            </w:r>
          </w:p>
        </w:tc>
      </w:tr>
      <w:tr w:rsidR="00E0098C" w:rsidRPr="00C54C5D" w14:paraId="119E2F76" w14:textId="77777777" w:rsidTr="00F64F57">
        <w:trPr>
          <w:trHeight w:val="250"/>
        </w:trPr>
        <w:tc>
          <w:tcPr>
            <w:tcW w:w="1102" w:type="dxa"/>
            <w:tcBorders>
              <w:bottom w:val="single" w:sz="4" w:space="0" w:color="auto"/>
            </w:tcBorders>
            <w:shd w:val="clear" w:color="auto" w:fill="FFFFFF"/>
          </w:tcPr>
          <w:p w14:paraId="39702D9D"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2015</w:t>
            </w:r>
          </w:p>
        </w:tc>
        <w:tc>
          <w:tcPr>
            <w:tcW w:w="4380" w:type="dxa"/>
            <w:vMerge/>
            <w:tcBorders>
              <w:bottom w:val="single" w:sz="4" w:space="0" w:color="auto"/>
            </w:tcBorders>
            <w:shd w:val="clear" w:color="auto" w:fill="FFFFFF"/>
          </w:tcPr>
          <w:p w14:paraId="1F92B019" w14:textId="77777777" w:rsidR="00E0098C" w:rsidRPr="00C54C5D" w:rsidRDefault="00E0098C" w:rsidP="00816FBD">
            <w:pPr>
              <w:pStyle w:val="Akapitzlist1"/>
              <w:spacing w:after="120"/>
              <w:ind w:left="0"/>
              <w:jc w:val="center"/>
              <w:rPr>
                <w:rFonts w:ascii="Arial" w:hAnsi="Arial" w:cs="Arial"/>
                <w:iCs/>
                <w:sz w:val="18"/>
                <w:szCs w:val="18"/>
              </w:rPr>
            </w:pPr>
          </w:p>
        </w:tc>
        <w:tc>
          <w:tcPr>
            <w:tcW w:w="1843" w:type="dxa"/>
            <w:tcBorders>
              <w:bottom w:val="single" w:sz="4" w:space="0" w:color="auto"/>
            </w:tcBorders>
            <w:shd w:val="clear" w:color="auto" w:fill="FFFFFF"/>
          </w:tcPr>
          <w:p w14:paraId="597A78F6"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21</w:t>
            </w:r>
          </w:p>
        </w:tc>
        <w:tc>
          <w:tcPr>
            <w:tcW w:w="1559" w:type="dxa"/>
            <w:tcBorders>
              <w:bottom w:val="single" w:sz="4" w:space="0" w:color="auto"/>
            </w:tcBorders>
            <w:shd w:val="clear" w:color="auto" w:fill="FFFFFF"/>
          </w:tcPr>
          <w:p w14:paraId="4A7F52F4" w14:textId="77777777" w:rsidR="00E0098C" w:rsidRPr="00C54C5D" w:rsidRDefault="00E0098C" w:rsidP="00816FBD">
            <w:pPr>
              <w:pStyle w:val="Akapitzlist1"/>
              <w:spacing w:after="120"/>
              <w:ind w:left="0"/>
              <w:jc w:val="center"/>
              <w:rPr>
                <w:rFonts w:ascii="Arial" w:hAnsi="Arial" w:cs="Arial"/>
                <w:iCs/>
                <w:sz w:val="18"/>
                <w:szCs w:val="18"/>
              </w:rPr>
            </w:pPr>
            <w:r w:rsidRPr="00C54C5D">
              <w:rPr>
                <w:rFonts w:ascii="Arial" w:hAnsi="Arial" w:cs="Arial"/>
                <w:iCs/>
                <w:sz w:val="18"/>
                <w:szCs w:val="18"/>
              </w:rPr>
              <w:t>252</w:t>
            </w:r>
          </w:p>
        </w:tc>
      </w:tr>
    </w:tbl>
    <w:p w14:paraId="7C8F8D04"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6FAC5C90" w14:textId="2CAE3248" w:rsidR="00357F01" w:rsidRPr="0073678A" w:rsidRDefault="00357F01" w:rsidP="0073678A">
      <w:pPr>
        <w:spacing w:after="120"/>
        <w:ind w:firstLine="709"/>
        <w:jc w:val="both"/>
        <w:rPr>
          <w:rFonts w:ascii="Arial" w:hAnsi="Arial" w:cs="Arial"/>
          <w:b/>
          <w:bCs/>
          <w:color w:val="4F81BD"/>
          <w:sz w:val="18"/>
          <w:szCs w:val="18"/>
        </w:rPr>
      </w:pPr>
      <w:bookmarkStart w:id="58" w:name="_Toc457967192"/>
      <w:r w:rsidRPr="00B444D9">
        <w:rPr>
          <w:rFonts w:ascii="Arial" w:hAnsi="Arial" w:cs="Arial"/>
        </w:rPr>
        <w:t>W specjalistycznych ośrodkach wsparcia osoby potrzebujące mogły otrzymać także indywidualną pomoc w postaci przeprowadzonych przez specjalistów diagnoz. Najczęściej osoby dotknięte przemocą w rodzinie otrzymywały pomoc psychologiczną (328 wskazań), a</w:t>
      </w:r>
      <w:r w:rsidR="00320BE3">
        <w:rPr>
          <w:rFonts w:ascii="Arial" w:hAnsi="Arial" w:cs="Arial"/>
        </w:rPr>
        <w:t> </w:t>
      </w:r>
      <w:r w:rsidRPr="00B444D9">
        <w:rPr>
          <w:rFonts w:ascii="Arial" w:hAnsi="Arial" w:cs="Arial"/>
        </w:rPr>
        <w:t>także proponowano im diagnozę rodziny i indywidualny plan pracy (po 185 wskazań). Diagnoza sytuacji dzieci wystąpiła 224 razy a konsultacje wychowawcze 105 razy. Oprócz wsparcia psychologicznego dominowały diagnozy rodziny i dzieci ze względu na fakt, że w</w:t>
      </w:r>
      <w:r w:rsidR="001A0132">
        <w:rPr>
          <w:rFonts w:ascii="Arial" w:hAnsi="Arial" w:cs="Arial"/>
        </w:rPr>
        <w:t> </w:t>
      </w:r>
      <w:r w:rsidRPr="00B444D9">
        <w:rPr>
          <w:rFonts w:ascii="Arial" w:hAnsi="Arial" w:cs="Arial"/>
        </w:rPr>
        <w:t xml:space="preserve">SOW znajdowały się kobiety z dziećmi. Obejmowały one przede wszystkim pomoc socjoterapeutyczną i konsultacje wychowawcze </w:t>
      </w:r>
      <w:r w:rsidR="00F61D41" w:rsidRPr="00B444D9">
        <w:rPr>
          <w:rFonts w:ascii="Arial" w:hAnsi="Arial" w:cs="Arial"/>
        </w:rPr>
        <w:t>(t</w:t>
      </w:r>
      <w:r w:rsidRPr="00B444D9">
        <w:rPr>
          <w:rFonts w:ascii="Arial" w:hAnsi="Arial" w:cs="Arial"/>
        </w:rPr>
        <w:t>abela 48).</w:t>
      </w:r>
    </w:p>
    <w:p w14:paraId="42680622" w14:textId="77777777" w:rsidR="00E0098C" w:rsidRPr="00B444D9" w:rsidRDefault="00151863" w:rsidP="00816FBD">
      <w:pPr>
        <w:pStyle w:val="Legenda"/>
        <w:spacing w:after="120" w:line="276" w:lineRule="auto"/>
        <w:jc w:val="both"/>
        <w:rPr>
          <w:rFonts w:ascii="Arial" w:hAnsi="Arial" w:cs="Arial"/>
          <w:sz w:val="22"/>
        </w:rPr>
      </w:pPr>
      <w:r w:rsidRPr="00B444D9">
        <w:rPr>
          <w:rFonts w:ascii="Arial" w:hAnsi="Arial" w:cs="Arial"/>
          <w:sz w:val="22"/>
        </w:rPr>
        <w:br w:type="page"/>
      </w:r>
      <w:r w:rsidR="00E0098C" w:rsidRPr="00E0321D">
        <w:rPr>
          <w:rFonts w:ascii="Arial" w:hAnsi="Arial" w:cs="Arial"/>
          <w:color w:val="1F3864" w:themeColor="accent1" w:themeShade="80"/>
          <w:sz w:val="22"/>
        </w:rPr>
        <w:lastRenderedPageBreak/>
        <w:t>Tabela</w:t>
      </w:r>
      <w:r w:rsidR="00357F01" w:rsidRPr="00E0321D">
        <w:rPr>
          <w:rFonts w:ascii="Arial" w:hAnsi="Arial" w:cs="Arial"/>
          <w:color w:val="1F3864" w:themeColor="accent1" w:themeShade="80"/>
          <w:sz w:val="22"/>
        </w:rPr>
        <w:t xml:space="preserve"> 48</w:t>
      </w:r>
      <w:r w:rsidR="00E0098C" w:rsidRPr="00E0321D">
        <w:rPr>
          <w:rFonts w:ascii="Arial" w:hAnsi="Arial" w:cs="Arial"/>
          <w:color w:val="1F3864" w:themeColor="accent1" w:themeShade="80"/>
          <w:sz w:val="22"/>
        </w:rPr>
        <w:t>. Liczba osób, które otrzymały indywidualne diagnozy w latach 2012-2015</w:t>
      </w:r>
      <w:bookmarkEnd w:id="58"/>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Liczba osób, które uzyskały diagnozy."/>
        <w:tblDescription w:val="Tabela przedstawia liczbę osób, które otrzymały indywidualne diagozy w latach 2012-2015."/>
      </w:tblPr>
      <w:tblGrid>
        <w:gridCol w:w="717"/>
        <w:gridCol w:w="1008"/>
        <w:gridCol w:w="1418"/>
        <w:gridCol w:w="976"/>
        <w:gridCol w:w="1509"/>
        <w:gridCol w:w="1843"/>
        <w:gridCol w:w="1609"/>
      </w:tblGrid>
      <w:tr w:rsidR="00D77829" w:rsidRPr="00C54C5D" w14:paraId="5350B12B" w14:textId="77777777" w:rsidTr="0073678A">
        <w:trPr>
          <w:trHeight w:val="371"/>
          <w:tblHeader/>
          <w:jc w:val="center"/>
        </w:trPr>
        <w:tc>
          <w:tcPr>
            <w:tcW w:w="717" w:type="dxa"/>
            <w:vMerge w:val="restart"/>
            <w:tcBorders>
              <w:top w:val="double" w:sz="4" w:space="0" w:color="auto"/>
              <w:left w:val="double" w:sz="4" w:space="0" w:color="auto"/>
              <w:right w:val="double" w:sz="4" w:space="0" w:color="auto"/>
            </w:tcBorders>
            <w:shd w:val="clear" w:color="auto" w:fill="1F3864" w:themeFill="accent1" w:themeFillShade="80"/>
          </w:tcPr>
          <w:p w14:paraId="2BC03014" w14:textId="77777777" w:rsidR="00D77829" w:rsidRPr="00C54C5D" w:rsidRDefault="00D7782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8363" w:type="dxa"/>
            <w:gridSpan w:val="6"/>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7012E0F" w14:textId="77777777" w:rsidR="00D77829" w:rsidRPr="00C54C5D" w:rsidRDefault="00D7782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Liczba osób, które uzyskały diagnozy</w:t>
            </w:r>
          </w:p>
        </w:tc>
      </w:tr>
      <w:tr w:rsidR="00D77829" w:rsidRPr="00C54C5D" w14:paraId="622E64B1" w14:textId="77777777" w:rsidTr="0073678A">
        <w:trPr>
          <w:trHeight w:val="421"/>
          <w:tblHeader/>
          <w:jc w:val="center"/>
        </w:trPr>
        <w:tc>
          <w:tcPr>
            <w:tcW w:w="717" w:type="dxa"/>
            <w:vMerge/>
            <w:tcBorders>
              <w:left w:val="double" w:sz="4" w:space="0" w:color="auto"/>
              <w:bottom w:val="double" w:sz="4" w:space="0" w:color="auto"/>
              <w:right w:val="double" w:sz="4" w:space="0" w:color="auto"/>
            </w:tcBorders>
            <w:shd w:val="clear" w:color="auto" w:fill="1F3864" w:themeFill="accent1" w:themeFillShade="80"/>
          </w:tcPr>
          <w:p w14:paraId="59A98F8B" w14:textId="77777777" w:rsidR="00D77829" w:rsidRPr="00C54C5D" w:rsidRDefault="00D77829" w:rsidP="00816FBD">
            <w:pPr>
              <w:pStyle w:val="Akapitzlist1"/>
              <w:spacing w:after="120"/>
              <w:ind w:left="0"/>
              <w:jc w:val="center"/>
              <w:rPr>
                <w:rFonts w:ascii="Arial" w:hAnsi="Arial" w:cs="Arial"/>
                <w:b/>
                <w:iCs/>
                <w:sz w:val="18"/>
                <w:szCs w:val="20"/>
              </w:rPr>
            </w:pPr>
          </w:p>
        </w:tc>
        <w:tc>
          <w:tcPr>
            <w:tcW w:w="100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8F4A7ED"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Diagnoza rodziny</w:t>
            </w:r>
          </w:p>
        </w:tc>
        <w:tc>
          <w:tcPr>
            <w:tcW w:w="141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CDB2689"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Indywidualny Plan Pomocy</w:t>
            </w:r>
          </w:p>
        </w:tc>
        <w:tc>
          <w:tcPr>
            <w:tcW w:w="97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E621DC7"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Diagno</w:t>
            </w:r>
            <w:r w:rsidR="006E173E" w:rsidRPr="00C54C5D">
              <w:rPr>
                <w:rFonts w:ascii="Arial" w:hAnsi="Arial" w:cs="Arial"/>
                <w:b/>
                <w:bCs/>
                <w:iCs/>
                <w:sz w:val="18"/>
                <w:szCs w:val="20"/>
              </w:rPr>
              <w:t>-</w:t>
            </w:r>
          </w:p>
          <w:p w14:paraId="551D241F"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za sytuacji dzieci</w:t>
            </w:r>
          </w:p>
        </w:tc>
        <w:tc>
          <w:tcPr>
            <w:tcW w:w="150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9FFA861"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Wsparcie psychologiczne</w:t>
            </w:r>
          </w:p>
        </w:tc>
        <w:tc>
          <w:tcPr>
            <w:tcW w:w="184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FEB7964"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Pomoc socjoterapeutyczna</w:t>
            </w:r>
          </w:p>
        </w:tc>
        <w:tc>
          <w:tcPr>
            <w:tcW w:w="160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79CB73C" w14:textId="77777777" w:rsidR="00D77829" w:rsidRPr="00C54C5D" w:rsidRDefault="00D77829" w:rsidP="006E173E">
            <w:pPr>
              <w:pStyle w:val="Akapitzlist1"/>
              <w:spacing w:after="0"/>
              <w:ind w:left="0"/>
              <w:jc w:val="center"/>
              <w:rPr>
                <w:rFonts w:ascii="Arial" w:hAnsi="Arial" w:cs="Arial"/>
                <w:b/>
                <w:bCs/>
                <w:iCs/>
                <w:sz w:val="18"/>
                <w:szCs w:val="20"/>
              </w:rPr>
            </w:pPr>
            <w:r w:rsidRPr="00C54C5D">
              <w:rPr>
                <w:rFonts w:ascii="Arial" w:hAnsi="Arial" w:cs="Arial"/>
                <w:b/>
                <w:bCs/>
                <w:iCs/>
                <w:sz w:val="18"/>
                <w:szCs w:val="20"/>
              </w:rPr>
              <w:t>Konsultacje wychowawcze</w:t>
            </w:r>
          </w:p>
        </w:tc>
      </w:tr>
      <w:tr w:rsidR="00E0098C" w:rsidRPr="00C54C5D" w14:paraId="2A0B59F5" w14:textId="77777777" w:rsidTr="00BE44BF">
        <w:trPr>
          <w:trHeight w:val="269"/>
          <w:jc w:val="center"/>
        </w:trPr>
        <w:tc>
          <w:tcPr>
            <w:tcW w:w="717" w:type="dxa"/>
            <w:tcBorders>
              <w:top w:val="double" w:sz="4" w:space="0" w:color="auto"/>
            </w:tcBorders>
          </w:tcPr>
          <w:p w14:paraId="28D9C9B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2012</w:t>
            </w:r>
          </w:p>
        </w:tc>
        <w:tc>
          <w:tcPr>
            <w:tcW w:w="1008" w:type="dxa"/>
            <w:tcBorders>
              <w:top w:val="double" w:sz="4" w:space="0" w:color="auto"/>
            </w:tcBorders>
          </w:tcPr>
          <w:p w14:paraId="461C7581"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1418" w:type="dxa"/>
            <w:tcBorders>
              <w:top w:val="double" w:sz="4" w:space="0" w:color="auto"/>
            </w:tcBorders>
          </w:tcPr>
          <w:p w14:paraId="4CD4B1A6"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976" w:type="dxa"/>
            <w:tcBorders>
              <w:top w:val="double" w:sz="4" w:space="0" w:color="auto"/>
            </w:tcBorders>
          </w:tcPr>
          <w:p w14:paraId="16B01AB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66</w:t>
            </w:r>
          </w:p>
        </w:tc>
        <w:tc>
          <w:tcPr>
            <w:tcW w:w="1509" w:type="dxa"/>
            <w:tcBorders>
              <w:top w:val="double" w:sz="4" w:space="0" w:color="auto"/>
            </w:tcBorders>
          </w:tcPr>
          <w:p w14:paraId="7CFD265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1843" w:type="dxa"/>
            <w:tcBorders>
              <w:top w:val="double" w:sz="4" w:space="0" w:color="auto"/>
            </w:tcBorders>
          </w:tcPr>
          <w:p w14:paraId="16B56F6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609" w:type="dxa"/>
            <w:tcBorders>
              <w:top w:val="double" w:sz="4" w:space="0" w:color="auto"/>
            </w:tcBorders>
          </w:tcPr>
          <w:p w14:paraId="497F0C6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29</w:t>
            </w:r>
          </w:p>
        </w:tc>
      </w:tr>
      <w:tr w:rsidR="00E0098C" w:rsidRPr="00C54C5D" w14:paraId="000D401F" w14:textId="77777777" w:rsidTr="00E0098C">
        <w:trPr>
          <w:trHeight w:val="259"/>
          <w:jc w:val="center"/>
        </w:trPr>
        <w:tc>
          <w:tcPr>
            <w:tcW w:w="717" w:type="dxa"/>
          </w:tcPr>
          <w:p w14:paraId="1086C8A0"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2013</w:t>
            </w:r>
          </w:p>
        </w:tc>
        <w:tc>
          <w:tcPr>
            <w:tcW w:w="1008" w:type="dxa"/>
          </w:tcPr>
          <w:p w14:paraId="1DCB539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1418" w:type="dxa"/>
          </w:tcPr>
          <w:p w14:paraId="1C522A1D"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976" w:type="dxa"/>
          </w:tcPr>
          <w:p w14:paraId="172649B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55</w:t>
            </w:r>
          </w:p>
        </w:tc>
        <w:tc>
          <w:tcPr>
            <w:tcW w:w="1509" w:type="dxa"/>
          </w:tcPr>
          <w:p w14:paraId="32E7C22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98</w:t>
            </w:r>
          </w:p>
        </w:tc>
        <w:tc>
          <w:tcPr>
            <w:tcW w:w="1843" w:type="dxa"/>
          </w:tcPr>
          <w:p w14:paraId="000F7077"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609" w:type="dxa"/>
          </w:tcPr>
          <w:p w14:paraId="6B5A3E1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31</w:t>
            </w:r>
          </w:p>
        </w:tc>
      </w:tr>
      <w:tr w:rsidR="00E0098C" w:rsidRPr="00C54C5D" w14:paraId="226E56DC" w14:textId="77777777" w:rsidTr="00E0098C">
        <w:trPr>
          <w:trHeight w:val="189"/>
          <w:jc w:val="center"/>
        </w:trPr>
        <w:tc>
          <w:tcPr>
            <w:tcW w:w="717" w:type="dxa"/>
          </w:tcPr>
          <w:p w14:paraId="176189E8"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2014</w:t>
            </w:r>
          </w:p>
        </w:tc>
        <w:tc>
          <w:tcPr>
            <w:tcW w:w="1008" w:type="dxa"/>
          </w:tcPr>
          <w:p w14:paraId="13F435F1"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1418" w:type="dxa"/>
          </w:tcPr>
          <w:p w14:paraId="1AC6299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46</w:t>
            </w:r>
          </w:p>
        </w:tc>
        <w:tc>
          <w:tcPr>
            <w:tcW w:w="976" w:type="dxa"/>
          </w:tcPr>
          <w:p w14:paraId="3F35B793"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50</w:t>
            </w:r>
          </w:p>
        </w:tc>
        <w:tc>
          <w:tcPr>
            <w:tcW w:w="1509" w:type="dxa"/>
          </w:tcPr>
          <w:p w14:paraId="0AD05B7F"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84</w:t>
            </w:r>
          </w:p>
        </w:tc>
        <w:tc>
          <w:tcPr>
            <w:tcW w:w="1843" w:type="dxa"/>
          </w:tcPr>
          <w:p w14:paraId="7652C97C"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609" w:type="dxa"/>
          </w:tcPr>
          <w:p w14:paraId="61089CA5"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25</w:t>
            </w:r>
          </w:p>
        </w:tc>
      </w:tr>
      <w:tr w:rsidR="00E0098C" w:rsidRPr="00C54C5D" w14:paraId="1E853537" w14:textId="77777777" w:rsidTr="00E0098C">
        <w:trPr>
          <w:trHeight w:val="267"/>
          <w:jc w:val="center"/>
        </w:trPr>
        <w:tc>
          <w:tcPr>
            <w:tcW w:w="717" w:type="dxa"/>
          </w:tcPr>
          <w:p w14:paraId="7E07057E"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2015</w:t>
            </w:r>
          </w:p>
        </w:tc>
        <w:tc>
          <w:tcPr>
            <w:tcW w:w="1008" w:type="dxa"/>
          </w:tcPr>
          <w:p w14:paraId="6E6AAF3A"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1418" w:type="dxa"/>
          </w:tcPr>
          <w:p w14:paraId="0DD13909"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54</w:t>
            </w:r>
          </w:p>
        </w:tc>
        <w:tc>
          <w:tcPr>
            <w:tcW w:w="976" w:type="dxa"/>
          </w:tcPr>
          <w:p w14:paraId="2E85D694"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66</w:t>
            </w:r>
          </w:p>
        </w:tc>
        <w:tc>
          <w:tcPr>
            <w:tcW w:w="1509" w:type="dxa"/>
          </w:tcPr>
          <w:p w14:paraId="5F85AA1B"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88</w:t>
            </w:r>
          </w:p>
        </w:tc>
        <w:tc>
          <w:tcPr>
            <w:tcW w:w="1843" w:type="dxa"/>
          </w:tcPr>
          <w:p w14:paraId="25DBAC7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0</w:t>
            </w:r>
          </w:p>
        </w:tc>
        <w:tc>
          <w:tcPr>
            <w:tcW w:w="1609" w:type="dxa"/>
          </w:tcPr>
          <w:p w14:paraId="777354B2" w14:textId="77777777" w:rsidR="00E0098C" w:rsidRPr="00C54C5D" w:rsidRDefault="00E0098C" w:rsidP="00816FBD">
            <w:pPr>
              <w:pStyle w:val="Akapitzlist1"/>
              <w:spacing w:after="120"/>
              <w:ind w:left="0"/>
              <w:jc w:val="center"/>
              <w:rPr>
                <w:rFonts w:ascii="Arial" w:hAnsi="Arial" w:cs="Arial"/>
                <w:iCs/>
                <w:sz w:val="18"/>
                <w:szCs w:val="20"/>
              </w:rPr>
            </w:pPr>
            <w:r w:rsidRPr="00C54C5D">
              <w:rPr>
                <w:rFonts w:ascii="Arial" w:hAnsi="Arial" w:cs="Arial"/>
                <w:iCs/>
                <w:sz w:val="18"/>
                <w:szCs w:val="20"/>
              </w:rPr>
              <w:t>20</w:t>
            </w:r>
          </w:p>
        </w:tc>
      </w:tr>
    </w:tbl>
    <w:p w14:paraId="77573EE4"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6914AEB5" w14:textId="77777777" w:rsidR="00E0098C" w:rsidRPr="00B444D9" w:rsidRDefault="00E0098C" w:rsidP="004C101E">
      <w:pPr>
        <w:spacing w:after="120"/>
        <w:ind w:firstLine="709"/>
        <w:jc w:val="both"/>
        <w:rPr>
          <w:rFonts w:ascii="Arial" w:hAnsi="Arial" w:cs="Arial"/>
        </w:rPr>
      </w:pPr>
      <w:r w:rsidRPr="00B444D9">
        <w:rPr>
          <w:rFonts w:ascii="Arial" w:hAnsi="Arial" w:cs="Arial"/>
        </w:rPr>
        <w:t>W obu specjalistycznych ośrodkach wsparcia w latach 2012-2015 funkcjonowały grupy terapeutyczne lub grupy wsparcia. Ich liczba na przestrzeni analizowanych lat utrzymywała się na podobnym poziomie. Może to wynikać z faktu, że taka sama bądź zbliżona liczba osób znajdowała się na przestrzeni analizowanych lat w obu ośrodkach. Determinowała to zapewne także liczba miejsc jakimi dysponowały ośrodki oraz ich zasoby kadrowe.</w:t>
      </w:r>
    </w:p>
    <w:p w14:paraId="597F3596" w14:textId="77777777" w:rsidR="00E0098C" w:rsidRPr="00E0321D" w:rsidRDefault="00E0098C" w:rsidP="00816FBD">
      <w:pPr>
        <w:pStyle w:val="Legenda"/>
        <w:spacing w:after="120" w:line="276" w:lineRule="auto"/>
        <w:jc w:val="both"/>
        <w:rPr>
          <w:rFonts w:ascii="Arial" w:hAnsi="Arial" w:cs="Arial"/>
          <w:color w:val="1F3864" w:themeColor="accent1" w:themeShade="80"/>
          <w:sz w:val="22"/>
        </w:rPr>
      </w:pPr>
      <w:bookmarkStart w:id="59" w:name="_Toc457967193"/>
      <w:r w:rsidRPr="00E0321D">
        <w:rPr>
          <w:rFonts w:ascii="Arial" w:hAnsi="Arial" w:cs="Arial"/>
          <w:color w:val="1F3864" w:themeColor="accent1" w:themeShade="80"/>
          <w:sz w:val="22"/>
        </w:rPr>
        <w:t>Tabela</w:t>
      </w:r>
      <w:r w:rsidR="00357F01" w:rsidRPr="00E0321D">
        <w:rPr>
          <w:rFonts w:ascii="Arial" w:hAnsi="Arial" w:cs="Arial"/>
          <w:color w:val="1F3864" w:themeColor="accent1" w:themeShade="80"/>
          <w:sz w:val="22"/>
        </w:rPr>
        <w:t xml:space="preserve"> 49</w:t>
      </w:r>
      <w:r w:rsidRPr="00E0321D">
        <w:rPr>
          <w:rFonts w:ascii="Arial" w:hAnsi="Arial" w:cs="Arial"/>
          <w:color w:val="1F3864" w:themeColor="accent1" w:themeShade="80"/>
          <w:sz w:val="22"/>
        </w:rPr>
        <w:t>. Liczba grup terapeutycznych lub grup wsparcia dla osób doświadczających przemocy w latach 2012-2015</w:t>
      </w:r>
      <w:bookmarkEnd w:id="59"/>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Grupy terapeutyczne i grupy wsparcia."/>
        <w:tblDescription w:val="w tabeli przedstawiono liczbę grup terapeutycznych i grup wsparcia dla osób doświadczających przemocy w latach 2012-2015."/>
      </w:tblPr>
      <w:tblGrid>
        <w:gridCol w:w="1515"/>
        <w:gridCol w:w="3632"/>
        <w:gridCol w:w="3931"/>
      </w:tblGrid>
      <w:tr w:rsidR="00D77829" w:rsidRPr="00C54C5D" w14:paraId="54F8F9CA" w14:textId="77777777" w:rsidTr="0073678A">
        <w:trPr>
          <w:trHeight w:val="371"/>
          <w:tblHeader/>
          <w:jc w:val="center"/>
        </w:trPr>
        <w:tc>
          <w:tcPr>
            <w:tcW w:w="1515" w:type="dxa"/>
            <w:vMerge w:val="restart"/>
            <w:tcBorders>
              <w:top w:val="double" w:sz="4" w:space="0" w:color="auto"/>
              <w:left w:val="double" w:sz="4" w:space="0" w:color="auto"/>
              <w:right w:val="double" w:sz="4" w:space="0" w:color="auto"/>
            </w:tcBorders>
            <w:shd w:val="clear" w:color="auto" w:fill="1F3864" w:themeFill="accent1" w:themeFillShade="80"/>
          </w:tcPr>
          <w:p w14:paraId="0037A18C" w14:textId="77777777" w:rsidR="00D77829" w:rsidRPr="00C54C5D" w:rsidRDefault="00D7782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7563"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3D3A78" w14:textId="77777777" w:rsidR="00D77829" w:rsidRPr="00C54C5D" w:rsidRDefault="00D77829"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Liczba grup dla osób doświadczających przemocy</w:t>
            </w:r>
          </w:p>
        </w:tc>
      </w:tr>
      <w:tr w:rsidR="00D77829" w:rsidRPr="00C54C5D" w14:paraId="0336ED66" w14:textId="77777777" w:rsidTr="0073678A">
        <w:trPr>
          <w:trHeight w:val="421"/>
          <w:tblHeader/>
          <w:jc w:val="center"/>
        </w:trPr>
        <w:tc>
          <w:tcPr>
            <w:tcW w:w="1515" w:type="dxa"/>
            <w:vMerge/>
            <w:tcBorders>
              <w:left w:val="double" w:sz="4" w:space="0" w:color="auto"/>
              <w:bottom w:val="double" w:sz="4" w:space="0" w:color="auto"/>
              <w:right w:val="double" w:sz="4" w:space="0" w:color="auto"/>
            </w:tcBorders>
            <w:shd w:val="clear" w:color="auto" w:fill="1F3864" w:themeFill="accent1" w:themeFillShade="80"/>
          </w:tcPr>
          <w:p w14:paraId="6E93ADB2" w14:textId="77777777" w:rsidR="00D77829" w:rsidRPr="00C54C5D" w:rsidRDefault="00D77829" w:rsidP="00816FBD">
            <w:pPr>
              <w:pStyle w:val="Akapitzlist1"/>
              <w:spacing w:after="120"/>
              <w:ind w:left="0"/>
              <w:jc w:val="center"/>
              <w:rPr>
                <w:rFonts w:ascii="Arial" w:hAnsi="Arial" w:cs="Arial"/>
                <w:b/>
                <w:iCs/>
                <w:sz w:val="18"/>
                <w:szCs w:val="20"/>
              </w:rPr>
            </w:pPr>
          </w:p>
        </w:tc>
        <w:tc>
          <w:tcPr>
            <w:tcW w:w="363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27B7469" w14:textId="77777777" w:rsidR="00D77829" w:rsidRPr="00C54C5D" w:rsidRDefault="00D7782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Grupy terapeutyczne</w:t>
            </w:r>
          </w:p>
        </w:tc>
        <w:tc>
          <w:tcPr>
            <w:tcW w:w="393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52DA59A" w14:textId="77777777" w:rsidR="00D77829" w:rsidRPr="00C54C5D" w:rsidRDefault="00D77829"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Grupy wsparcia</w:t>
            </w:r>
          </w:p>
        </w:tc>
      </w:tr>
      <w:tr w:rsidR="00E0098C" w:rsidRPr="00C54C5D" w14:paraId="795C74EB" w14:textId="77777777" w:rsidTr="00BE44BF">
        <w:trPr>
          <w:trHeight w:val="269"/>
          <w:jc w:val="center"/>
        </w:trPr>
        <w:tc>
          <w:tcPr>
            <w:tcW w:w="1515" w:type="dxa"/>
            <w:tcBorders>
              <w:top w:val="double" w:sz="4" w:space="0" w:color="auto"/>
            </w:tcBorders>
          </w:tcPr>
          <w:p w14:paraId="6D3E1D78"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2012</w:t>
            </w:r>
          </w:p>
        </w:tc>
        <w:tc>
          <w:tcPr>
            <w:tcW w:w="3632" w:type="dxa"/>
            <w:tcBorders>
              <w:top w:val="double" w:sz="4" w:space="0" w:color="auto"/>
            </w:tcBorders>
          </w:tcPr>
          <w:p w14:paraId="02FD8660"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22</w:t>
            </w:r>
          </w:p>
        </w:tc>
        <w:tc>
          <w:tcPr>
            <w:tcW w:w="3931" w:type="dxa"/>
            <w:tcBorders>
              <w:top w:val="double" w:sz="4" w:space="0" w:color="auto"/>
            </w:tcBorders>
          </w:tcPr>
          <w:p w14:paraId="5318CC24"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46</w:t>
            </w:r>
          </w:p>
        </w:tc>
      </w:tr>
      <w:tr w:rsidR="00E0098C" w:rsidRPr="00C54C5D" w14:paraId="28BA10B7" w14:textId="77777777" w:rsidTr="00E0098C">
        <w:trPr>
          <w:trHeight w:val="259"/>
          <w:jc w:val="center"/>
        </w:trPr>
        <w:tc>
          <w:tcPr>
            <w:tcW w:w="1515" w:type="dxa"/>
          </w:tcPr>
          <w:p w14:paraId="6AFE452B"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2013</w:t>
            </w:r>
          </w:p>
        </w:tc>
        <w:tc>
          <w:tcPr>
            <w:tcW w:w="3632" w:type="dxa"/>
          </w:tcPr>
          <w:p w14:paraId="37B06EBE"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24</w:t>
            </w:r>
          </w:p>
        </w:tc>
        <w:tc>
          <w:tcPr>
            <w:tcW w:w="3931" w:type="dxa"/>
          </w:tcPr>
          <w:p w14:paraId="06954D10"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48</w:t>
            </w:r>
          </w:p>
        </w:tc>
      </w:tr>
      <w:tr w:rsidR="00E0098C" w:rsidRPr="00C54C5D" w14:paraId="10A7585E" w14:textId="77777777" w:rsidTr="00E0098C">
        <w:trPr>
          <w:trHeight w:val="277"/>
          <w:jc w:val="center"/>
        </w:trPr>
        <w:tc>
          <w:tcPr>
            <w:tcW w:w="1515" w:type="dxa"/>
          </w:tcPr>
          <w:p w14:paraId="05201546"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2014</w:t>
            </w:r>
          </w:p>
        </w:tc>
        <w:tc>
          <w:tcPr>
            <w:tcW w:w="3632" w:type="dxa"/>
          </w:tcPr>
          <w:p w14:paraId="3ADCDB46"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24</w:t>
            </w:r>
          </w:p>
        </w:tc>
        <w:tc>
          <w:tcPr>
            <w:tcW w:w="3931" w:type="dxa"/>
          </w:tcPr>
          <w:p w14:paraId="45D4D2CA"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50</w:t>
            </w:r>
          </w:p>
        </w:tc>
      </w:tr>
      <w:tr w:rsidR="00E0098C" w:rsidRPr="00C54C5D" w14:paraId="5C99DB35" w14:textId="77777777" w:rsidTr="00E0098C">
        <w:trPr>
          <w:trHeight w:val="267"/>
          <w:jc w:val="center"/>
        </w:trPr>
        <w:tc>
          <w:tcPr>
            <w:tcW w:w="1515" w:type="dxa"/>
          </w:tcPr>
          <w:p w14:paraId="7EF5BE79"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2015</w:t>
            </w:r>
          </w:p>
        </w:tc>
        <w:tc>
          <w:tcPr>
            <w:tcW w:w="3632" w:type="dxa"/>
          </w:tcPr>
          <w:p w14:paraId="34992E3B"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22</w:t>
            </w:r>
          </w:p>
        </w:tc>
        <w:tc>
          <w:tcPr>
            <w:tcW w:w="3931" w:type="dxa"/>
          </w:tcPr>
          <w:p w14:paraId="738F5417" w14:textId="77777777" w:rsidR="00E0098C" w:rsidRPr="00C54C5D" w:rsidRDefault="00E0098C" w:rsidP="00151863">
            <w:pPr>
              <w:pStyle w:val="Akapitzlist1"/>
              <w:spacing w:after="0"/>
              <w:ind w:left="0"/>
              <w:jc w:val="center"/>
              <w:rPr>
                <w:rFonts w:ascii="Arial" w:hAnsi="Arial" w:cs="Arial"/>
                <w:iCs/>
                <w:sz w:val="18"/>
                <w:szCs w:val="20"/>
              </w:rPr>
            </w:pPr>
            <w:r w:rsidRPr="00C54C5D">
              <w:rPr>
                <w:rFonts w:ascii="Arial" w:hAnsi="Arial" w:cs="Arial"/>
                <w:iCs/>
                <w:sz w:val="18"/>
                <w:szCs w:val="20"/>
              </w:rPr>
              <w:t>39</w:t>
            </w:r>
          </w:p>
        </w:tc>
      </w:tr>
    </w:tbl>
    <w:p w14:paraId="157B6CFA"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3B107BCD" w14:textId="1E0E2F6E" w:rsidR="00E0098C" w:rsidRPr="00B444D9" w:rsidRDefault="00E0098C" w:rsidP="004C101E">
      <w:pPr>
        <w:spacing w:after="120"/>
        <w:ind w:firstLine="709"/>
        <w:jc w:val="both"/>
        <w:rPr>
          <w:rFonts w:ascii="Arial" w:hAnsi="Arial" w:cs="Arial"/>
        </w:rPr>
      </w:pPr>
      <w:r w:rsidRPr="00B444D9">
        <w:rPr>
          <w:rFonts w:ascii="Arial" w:hAnsi="Arial" w:cs="Arial"/>
        </w:rPr>
        <w:t>D</w:t>
      </w:r>
      <w:r w:rsidR="001C39D1" w:rsidRPr="00B444D9">
        <w:rPr>
          <w:rFonts w:ascii="Arial" w:hAnsi="Arial" w:cs="Arial"/>
        </w:rPr>
        <w:t>iagnozując funkcjonowanie SOW</w:t>
      </w:r>
      <w:r w:rsidRPr="00B444D9">
        <w:rPr>
          <w:rFonts w:ascii="Arial" w:hAnsi="Arial" w:cs="Arial"/>
        </w:rPr>
        <w:t>, poproszono także o dane bytowe, dotyczące całodobowej opieki nad osobami dotkniętymi przemocą w rodzinie. W latach 2012-2015 aż 98% z tych osób to również</w:t>
      </w:r>
      <w:r w:rsidR="001641DE">
        <w:rPr>
          <w:rFonts w:ascii="Arial" w:hAnsi="Arial" w:cs="Arial"/>
        </w:rPr>
        <w:t xml:space="preserve"> </w:t>
      </w:r>
      <w:r w:rsidRPr="00B444D9">
        <w:rPr>
          <w:rFonts w:ascii="Arial" w:hAnsi="Arial" w:cs="Arial"/>
        </w:rPr>
        <w:t>kobiety.</w:t>
      </w:r>
    </w:p>
    <w:p w14:paraId="026A3E2B" w14:textId="77777777" w:rsidR="00E0098C" w:rsidRPr="00E0321D" w:rsidRDefault="00E0098C" w:rsidP="00816FBD">
      <w:pPr>
        <w:pStyle w:val="Legenda"/>
        <w:spacing w:after="120" w:line="276" w:lineRule="auto"/>
        <w:jc w:val="both"/>
        <w:rPr>
          <w:rFonts w:ascii="Arial" w:hAnsi="Arial" w:cs="Arial"/>
          <w:color w:val="1F3864" w:themeColor="accent1" w:themeShade="80"/>
          <w:sz w:val="22"/>
          <w:szCs w:val="22"/>
        </w:rPr>
      </w:pPr>
      <w:bookmarkStart w:id="60" w:name="_Toc457967194"/>
      <w:r w:rsidRPr="00E0321D">
        <w:rPr>
          <w:rFonts w:ascii="Arial" w:hAnsi="Arial" w:cs="Arial"/>
          <w:color w:val="1F3864" w:themeColor="accent1" w:themeShade="80"/>
          <w:sz w:val="22"/>
          <w:szCs w:val="22"/>
        </w:rPr>
        <w:t>Tabela</w:t>
      </w:r>
      <w:r w:rsidR="00357F01" w:rsidRPr="00E0321D">
        <w:rPr>
          <w:rFonts w:ascii="Arial" w:hAnsi="Arial" w:cs="Arial"/>
          <w:color w:val="1F3864" w:themeColor="accent1" w:themeShade="80"/>
          <w:sz w:val="22"/>
          <w:szCs w:val="22"/>
        </w:rPr>
        <w:t xml:space="preserve"> 50</w:t>
      </w:r>
      <w:r w:rsidRPr="00E0321D">
        <w:rPr>
          <w:rFonts w:ascii="Arial" w:hAnsi="Arial" w:cs="Arial"/>
          <w:color w:val="1F3864" w:themeColor="accent1" w:themeShade="80"/>
          <w:sz w:val="22"/>
          <w:szCs w:val="22"/>
        </w:rPr>
        <w:t>. Liczba osób korzystających z całodobowego pobytu</w:t>
      </w:r>
      <w:r w:rsidRPr="00E0321D">
        <w:rPr>
          <w:rFonts w:ascii="Arial" w:hAnsi="Arial" w:cs="Arial"/>
          <w:i/>
          <w:iCs/>
          <w:color w:val="1F3864" w:themeColor="accent1" w:themeShade="80"/>
          <w:sz w:val="22"/>
          <w:szCs w:val="22"/>
        </w:rPr>
        <w:t xml:space="preserve"> </w:t>
      </w:r>
      <w:r w:rsidRPr="00E0321D">
        <w:rPr>
          <w:rFonts w:ascii="Arial" w:hAnsi="Arial" w:cs="Arial"/>
          <w:color w:val="1F3864" w:themeColor="accent1" w:themeShade="80"/>
          <w:sz w:val="22"/>
          <w:szCs w:val="22"/>
        </w:rPr>
        <w:t>w latach 2012-2015</w:t>
      </w:r>
      <w:bookmarkEnd w:id="60"/>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Całodobowy pobyt w ośrodkach."/>
        <w:tblDescription w:val="Liczba osób korzystających z całodobowego pobytu w latach 2012-2015 ze względu na przemoc w rodzinie."/>
      </w:tblPr>
      <w:tblGrid>
        <w:gridCol w:w="1954"/>
        <w:gridCol w:w="3303"/>
        <w:gridCol w:w="3825"/>
      </w:tblGrid>
      <w:tr w:rsidR="00F329B7" w:rsidRPr="00C54C5D" w14:paraId="1869F3D0" w14:textId="77777777" w:rsidTr="00DB663F">
        <w:trPr>
          <w:trHeight w:val="498"/>
          <w:tblHeader/>
          <w:jc w:val="center"/>
        </w:trPr>
        <w:tc>
          <w:tcPr>
            <w:tcW w:w="1954" w:type="dxa"/>
            <w:vMerge w:val="restart"/>
            <w:tcBorders>
              <w:top w:val="double" w:sz="4" w:space="0" w:color="auto"/>
              <w:left w:val="double" w:sz="4" w:space="0" w:color="auto"/>
              <w:right w:val="double" w:sz="4" w:space="0" w:color="auto"/>
            </w:tcBorders>
            <w:shd w:val="clear" w:color="auto" w:fill="1F3864" w:themeFill="accent1" w:themeFillShade="80"/>
          </w:tcPr>
          <w:p w14:paraId="40DFB12B" w14:textId="77777777" w:rsidR="00F329B7" w:rsidRPr="00C54C5D" w:rsidRDefault="00F329B7"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Rok</w:t>
            </w:r>
          </w:p>
        </w:tc>
        <w:tc>
          <w:tcPr>
            <w:tcW w:w="712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09C8547" w14:textId="77777777" w:rsidR="00F329B7" w:rsidRPr="00C54C5D" w:rsidRDefault="00F329B7" w:rsidP="00816FBD">
            <w:pPr>
              <w:pStyle w:val="Akapitzlist1"/>
              <w:spacing w:after="120"/>
              <w:ind w:left="0"/>
              <w:jc w:val="center"/>
              <w:rPr>
                <w:rFonts w:ascii="Arial" w:hAnsi="Arial" w:cs="Arial"/>
                <w:b/>
                <w:iCs/>
                <w:sz w:val="18"/>
                <w:szCs w:val="20"/>
              </w:rPr>
            </w:pPr>
            <w:r w:rsidRPr="00C54C5D">
              <w:rPr>
                <w:rFonts w:ascii="Arial" w:hAnsi="Arial" w:cs="Arial"/>
                <w:b/>
                <w:iCs/>
                <w:sz w:val="18"/>
                <w:szCs w:val="20"/>
              </w:rPr>
              <w:t xml:space="preserve">Liczba osób korzystających z całodobowego pobytu ze względu na </w:t>
            </w:r>
          </w:p>
          <w:p w14:paraId="6FB1F0A6" w14:textId="77777777" w:rsidR="00F329B7" w:rsidRPr="00C54C5D" w:rsidRDefault="00F329B7" w:rsidP="00F329B7">
            <w:pPr>
              <w:pStyle w:val="Akapitzlist1"/>
              <w:spacing w:after="120"/>
              <w:ind w:left="0"/>
              <w:jc w:val="center"/>
              <w:rPr>
                <w:rFonts w:ascii="Arial" w:hAnsi="Arial" w:cs="Arial"/>
                <w:b/>
                <w:iCs/>
                <w:sz w:val="18"/>
                <w:szCs w:val="20"/>
              </w:rPr>
            </w:pPr>
            <w:r w:rsidRPr="00C54C5D">
              <w:rPr>
                <w:rFonts w:ascii="Arial" w:hAnsi="Arial" w:cs="Arial"/>
                <w:b/>
                <w:bCs/>
                <w:iCs/>
                <w:sz w:val="18"/>
                <w:szCs w:val="20"/>
              </w:rPr>
              <w:t>PRZEMOC W RODZINIE</w:t>
            </w:r>
          </w:p>
        </w:tc>
      </w:tr>
      <w:tr w:rsidR="00F329B7" w:rsidRPr="00C54C5D" w14:paraId="522DE081" w14:textId="77777777" w:rsidTr="00DB663F">
        <w:trPr>
          <w:trHeight w:val="411"/>
          <w:tblHeader/>
          <w:jc w:val="center"/>
        </w:trPr>
        <w:tc>
          <w:tcPr>
            <w:tcW w:w="1954" w:type="dxa"/>
            <w:vMerge/>
            <w:tcBorders>
              <w:left w:val="double" w:sz="4" w:space="0" w:color="auto"/>
              <w:bottom w:val="double" w:sz="4" w:space="0" w:color="auto"/>
              <w:right w:val="double" w:sz="4" w:space="0" w:color="auto"/>
            </w:tcBorders>
            <w:shd w:val="clear" w:color="auto" w:fill="1F3864" w:themeFill="accent1" w:themeFillShade="80"/>
          </w:tcPr>
          <w:p w14:paraId="33BB2E6E" w14:textId="77777777" w:rsidR="00F329B7" w:rsidRPr="00C54C5D" w:rsidRDefault="00F329B7" w:rsidP="00816FBD">
            <w:pPr>
              <w:pStyle w:val="Akapitzlist1"/>
              <w:spacing w:after="120"/>
              <w:ind w:left="0"/>
              <w:jc w:val="center"/>
              <w:rPr>
                <w:rFonts w:ascii="Arial" w:hAnsi="Arial" w:cs="Arial"/>
                <w:b/>
                <w:iCs/>
                <w:sz w:val="18"/>
                <w:szCs w:val="20"/>
              </w:rPr>
            </w:pPr>
          </w:p>
        </w:tc>
        <w:tc>
          <w:tcPr>
            <w:tcW w:w="330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EF110D2" w14:textId="77777777" w:rsidR="00F329B7" w:rsidRPr="00C54C5D" w:rsidRDefault="00F329B7"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Kobiety</w:t>
            </w:r>
          </w:p>
        </w:tc>
        <w:tc>
          <w:tcPr>
            <w:tcW w:w="382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1F207A" w14:textId="77777777" w:rsidR="00F329B7" w:rsidRPr="00C54C5D" w:rsidRDefault="00F329B7" w:rsidP="00816FBD">
            <w:pPr>
              <w:pStyle w:val="Akapitzlist1"/>
              <w:spacing w:after="120"/>
              <w:ind w:left="0"/>
              <w:jc w:val="center"/>
              <w:rPr>
                <w:rFonts w:ascii="Arial" w:hAnsi="Arial" w:cs="Arial"/>
                <w:b/>
                <w:bCs/>
                <w:iCs/>
                <w:sz w:val="18"/>
                <w:szCs w:val="20"/>
              </w:rPr>
            </w:pPr>
            <w:r w:rsidRPr="00C54C5D">
              <w:rPr>
                <w:rFonts w:ascii="Arial" w:hAnsi="Arial" w:cs="Arial"/>
                <w:b/>
                <w:bCs/>
                <w:iCs/>
                <w:sz w:val="18"/>
                <w:szCs w:val="20"/>
              </w:rPr>
              <w:t>Mężczyźni</w:t>
            </w:r>
          </w:p>
        </w:tc>
      </w:tr>
      <w:tr w:rsidR="00E0098C" w:rsidRPr="00C54C5D" w14:paraId="4EE3099D" w14:textId="77777777" w:rsidTr="00BE44BF">
        <w:trPr>
          <w:trHeight w:val="237"/>
          <w:jc w:val="center"/>
        </w:trPr>
        <w:tc>
          <w:tcPr>
            <w:tcW w:w="1954" w:type="dxa"/>
            <w:tcBorders>
              <w:top w:val="double" w:sz="4" w:space="0" w:color="auto"/>
            </w:tcBorders>
          </w:tcPr>
          <w:p w14:paraId="450A9C30"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2012</w:t>
            </w:r>
          </w:p>
        </w:tc>
        <w:tc>
          <w:tcPr>
            <w:tcW w:w="3303" w:type="dxa"/>
            <w:tcBorders>
              <w:top w:val="double" w:sz="4" w:space="0" w:color="auto"/>
            </w:tcBorders>
          </w:tcPr>
          <w:p w14:paraId="4316C9C9"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59</w:t>
            </w:r>
          </w:p>
        </w:tc>
        <w:tc>
          <w:tcPr>
            <w:tcW w:w="3825" w:type="dxa"/>
            <w:tcBorders>
              <w:top w:val="double" w:sz="4" w:space="0" w:color="auto"/>
            </w:tcBorders>
          </w:tcPr>
          <w:p w14:paraId="5C47F085"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3</w:t>
            </w:r>
          </w:p>
        </w:tc>
      </w:tr>
      <w:tr w:rsidR="00E0098C" w:rsidRPr="00C54C5D" w14:paraId="3AE2C412" w14:textId="77777777" w:rsidTr="00E0098C">
        <w:trPr>
          <w:trHeight w:val="283"/>
          <w:jc w:val="center"/>
        </w:trPr>
        <w:tc>
          <w:tcPr>
            <w:tcW w:w="1954" w:type="dxa"/>
          </w:tcPr>
          <w:p w14:paraId="76F4AA11"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2013</w:t>
            </w:r>
          </w:p>
        </w:tc>
        <w:tc>
          <w:tcPr>
            <w:tcW w:w="3303" w:type="dxa"/>
          </w:tcPr>
          <w:p w14:paraId="232D4CCF"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49</w:t>
            </w:r>
          </w:p>
        </w:tc>
        <w:tc>
          <w:tcPr>
            <w:tcW w:w="3825" w:type="dxa"/>
          </w:tcPr>
          <w:p w14:paraId="1BE853C7"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1</w:t>
            </w:r>
          </w:p>
        </w:tc>
      </w:tr>
      <w:tr w:rsidR="00E0098C" w:rsidRPr="00C54C5D" w14:paraId="676C4249" w14:textId="77777777" w:rsidTr="00E0098C">
        <w:trPr>
          <w:trHeight w:val="259"/>
          <w:jc w:val="center"/>
        </w:trPr>
        <w:tc>
          <w:tcPr>
            <w:tcW w:w="1954" w:type="dxa"/>
          </w:tcPr>
          <w:p w14:paraId="2888CB05"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2014</w:t>
            </w:r>
          </w:p>
        </w:tc>
        <w:tc>
          <w:tcPr>
            <w:tcW w:w="3303" w:type="dxa"/>
          </w:tcPr>
          <w:p w14:paraId="22E1488C"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46</w:t>
            </w:r>
          </w:p>
        </w:tc>
        <w:tc>
          <w:tcPr>
            <w:tcW w:w="3825" w:type="dxa"/>
          </w:tcPr>
          <w:p w14:paraId="37A8F282"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0</w:t>
            </w:r>
          </w:p>
        </w:tc>
      </w:tr>
      <w:tr w:rsidR="00E0098C" w:rsidRPr="00C54C5D" w14:paraId="3CB7CF72" w14:textId="77777777" w:rsidTr="00E0098C">
        <w:trPr>
          <w:trHeight w:val="276"/>
          <w:jc w:val="center"/>
        </w:trPr>
        <w:tc>
          <w:tcPr>
            <w:tcW w:w="1954" w:type="dxa"/>
          </w:tcPr>
          <w:p w14:paraId="3F37DB49"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2015</w:t>
            </w:r>
          </w:p>
        </w:tc>
        <w:tc>
          <w:tcPr>
            <w:tcW w:w="3303" w:type="dxa"/>
          </w:tcPr>
          <w:p w14:paraId="5CE46785"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39</w:t>
            </w:r>
          </w:p>
        </w:tc>
        <w:tc>
          <w:tcPr>
            <w:tcW w:w="3825" w:type="dxa"/>
          </w:tcPr>
          <w:p w14:paraId="416437A7" w14:textId="77777777" w:rsidR="00E0098C" w:rsidRPr="00C54C5D" w:rsidRDefault="00E0098C" w:rsidP="00D77829">
            <w:pPr>
              <w:pStyle w:val="Akapitzlist1"/>
              <w:spacing w:after="0"/>
              <w:ind w:left="0"/>
              <w:jc w:val="center"/>
              <w:rPr>
                <w:rFonts w:ascii="Arial" w:hAnsi="Arial" w:cs="Arial"/>
                <w:iCs/>
                <w:sz w:val="18"/>
                <w:szCs w:val="20"/>
              </w:rPr>
            </w:pPr>
            <w:r w:rsidRPr="00C54C5D">
              <w:rPr>
                <w:rFonts w:ascii="Arial" w:hAnsi="Arial" w:cs="Arial"/>
                <w:iCs/>
                <w:sz w:val="18"/>
                <w:szCs w:val="20"/>
              </w:rPr>
              <w:t>0</w:t>
            </w:r>
          </w:p>
        </w:tc>
      </w:tr>
    </w:tbl>
    <w:p w14:paraId="729E10B8" w14:textId="77777777" w:rsidR="00E0098C" w:rsidRPr="00B444D9" w:rsidRDefault="00E0098C" w:rsidP="00816FBD">
      <w:pPr>
        <w:spacing w:after="120"/>
        <w:rPr>
          <w:rFonts w:ascii="Arial" w:hAnsi="Arial" w:cs="Arial"/>
          <w:i/>
          <w:iCs/>
          <w:sz w:val="18"/>
          <w:szCs w:val="18"/>
        </w:rPr>
      </w:pPr>
      <w:r w:rsidRPr="00B444D9">
        <w:rPr>
          <w:rFonts w:ascii="Arial" w:hAnsi="Arial" w:cs="Arial"/>
          <w:i/>
          <w:iCs/>
          <w:sz w:val="18"/>
          <w:szCs w:val="18"/>
        </w:rPr>
        <w:t>Źródło: Wyniki ankiet PAPI z SOW</w:t>
      </w:r>
    </w:p>
    <w:p w14:paraId="34F4478C" w14:textId="44F31CF5" w:rsidR="00E0098C" w:rsidRPr="00B444D9" w:rsidRDefault="00E0098C" w:rsidP="004C101E">
      <w:pPr>
        <w:spacing w:after="120"/>
        <w:ind w:firstLine="709"/>
        <w:jc w:val="both"/>
        <w:rPr>
          <w:rFonts w:ascii="Arial" w:hAnsi="Arial" w:cs="Arial"/>
        </w:rPr>
      </w:pPr>
      <w:r w:rsidRPr="00B444D9">
        <w:rPr>
          <w:rFonts w:ascii="Arial" w:hAnsi="Arial" w:cs="Arial"/>
        </w:rPr>
        <w:t>Z usług bytowych ośrodków korzystały te same osoby (w takiej samej liczbie) jak te, które określono wyżej w diagnozie jako umieszczone w ośrodkach specjalistycznych, zatem pod kątem cech społeczno-demograficznych wyniki są takie same.</w:t>
      </w:r>
    </w:p>
    <w:p w14:paraId="1A69A47F" w14:textId="77777777" w:rsidR="00E0098C" w:rsidRPr="00B444D9" w:rsidRDefault="00E0098C" w:rsidP="004C101E">
      <w:pPr>
        <w:spacing w:after="120"/>
        <w:ind w:firstLine="709"/>
        <w:jc w:val="both"/>
        <w:rPr>
          <w:rFonts w:ascii="Arial" w:hAnsi="Arial" w:cs="Arial"/>
        </w:rPr>
      </w:pPr>
      <w:r w:rsidRPr="00B444D9">
        <w:rPr>
          <w:rFonts w:ascii="Arial" w:hAnsi="Arial" w:cs="Arial"/>
        </w:rPr>
        <w:t xml:space="preserve">Oba </w:t>
      </w:r>
      <w:r w:rsidR="004C101E" w:rsidRPr="00B444D9">
        <w:rPr>
          <w:rFonts w:ascii="Arial" w:hAnsi="Arial" w:cs="Arial"/>
        </w:rPr>
        <w:t>SOW, tj. w Lublinie i w Tyszowcach,</w:t>
      </w:r>
      <w:r w:rsidRPr="00B444D9">
        <w:rPr>
          <w:rFonts w:ascii="Arial" w:hAnsi="Arial" w:cs="Arial"/>
        </w:rPr>
        <w:t xml:space="preserve"> monitorują </w:t>
      </w:r>
      <w:r w:rsidR="001C39D1" w:rsidRPr="00B444D9">
        <w:rPr>
          <w:rFonts w:ascii="Arial" w:hAnsi="Arial" w:cs="Arial"/>
        </w:rPr>
        <w:t>losy</w:t>
      </w:r>
      <w:r w:rsidR="00DF6F99" w:rsidRPr="00B444D9">
        <w:rPr>
          <w:rFonts w:ascii="Arial" w:hAnsi="Arial" w:cs="Arial"/>
        </w:rPr>
        <w:t xml:space="preserve"> </w:t>
      </w:r>
      <w:r w:rsidRPr="00B444D9">
        <w:rPr>
          <w:rFonts w:ascii="Arial" w:hAnsi="Arial" w:cs="Arial"/>
        </w:rPr>
        <w:t>swoich podopiecznych po opuszczeniu przez nich ośrodka</w:t>
      </w:r>
      <w:r w:rsidR="004C101E" w:rsidRPr="00B444D9">
        <w:rPr>
          <w:rFonts w:ascii="Arial" w:hAnsi="Arial" w:cs="Arial"/>
        </w:rPr>
        <w:t xml:space="preserve"> </w:t>
      </w:r>
      <w:r w:rsidRPr="00B444D9">
        <w:rPr>
          <w:rFonts w:ascii="Arial" w:hAnsi="Arial" w:cs="Arial"/>
        </w:rPr>
        <w:t>w następujący sposób:</w:t>
      </w:r>
    </w:p>
    <w:p w14:paraId="61D85F6C" w14:textId="77777777" w:rsidR="00E0098C" w:rsidRPr="00B444D9" w:rsidRDefault="00E0098C" w:rsidP="00A66EEF">
      <w:pPr>
        <w:pStyle w:val="Akapitzlist"/>
        <w:numPr>
          <w:ilvl w:val="0"/>
          <w:numId w:val="14"/>
        </w:numPr>
        <w:spacing w:after="0"/>
        <w:ind w:left="714" w:hanging="357"/>
        <w:contextualSpacing w:val="0"/>
        <w:jc w:val="both"/>
        <w:rPr>
          <w:rFonts w:ascii="Arial" w:hAnsi="Arial" w:cs="Arial"/>
        </w:rPr>
      </w:pPr>
      <w:r w:rsidRPr="00B444D9">
        <w:rPr>
          <w:rFonts w:ascii="Arial" w:hAnsi="Arial" w:cs="Arial"/>
        </w:rPr>
        <w:lastRenderedPageBreak/>
        <w:t>zbierają oświadczenia od osób opuszczających ośrodek;</w:t>
      </w:r>
    </w:p>
    <w:p w14:paraId="44D1906B" w14:textId="77777777" w:rsidR="00E0098C" w:rsidRPr="00B444D9" w:rsidRDefault="00E0098C" w:rsidP="00A66EEF">
      <w:pPr>
        <w:pStyle w:val="Akapitzlist"/>
        <w:numPr>
          <w:ilvl w:val="0"/>
          <w:numId w:val="14"/>
        </w:numPr>
        <w:spacing w:after="0"/>
        <w:ind w:left="714" w:hanging="357"/>
        <w:contextualSpacing w:val="0"/>
        <w:jc w:val="both"/>
        <w:rPr>
          <w:rFonts w:ascii="Arial" w:hAnsi="Arial" w:cs="Arial"/>
        </w:rPr>
      </w:pPr>
      <w:r w:rsidRPr="00B444D9">
        <w:rPr>
          <w:rFonts w:ascii="Arial" w:hAnsi="Arial" w:cs="Arial"/>
        </w:rPr>
        <w:t>wypełniają opis działań podjętych względem osoby opuszczającej ośrodek;</w:t>
      </w:r>
    </w:p>
    <w:p w14:paraId="369E3F13" w14:textId="77777777" w:rsidR="00E0098C" w:rsidRPr="00B444D9" w:rsidRDefault="00E0098C" w:rsidP="00A66EEF">
      <w:pPr>
        <w:pStyle w:val="Akapitzlist"/>
        <w:numPr>
          <w:ilvl w:val="0"/>
          <w:numId w:val="14"/>
        </w:numPr>
        <w:spacing w:after="0"/>
        <w:ind w:left="714" w:hanging="357"/>
        <w:contextualSpacing w:val="0"/>
        <w:jc w:val="both"/>
        <w:rPr>
          <w:rFonts w:ascii="Arial" w:hAnsi="Arial" w:cs="Arial"/>
        </w:rPr>
      </w:pPr>
      <w:r w:rsidRPr="00B444D9">
        <w:rPr>
          <w:rFonts w:ascii="Arial" w:hAnsi="Arial" w:cs="Arial"/>
        </w:rPr>
        <w:t>prowadzą kartę monitorowania osoby/rodziny;</w:t>
      </w:r>
    </w:p>
    <w:p w14:paraId="6FE68C73" w14:textId="77777777" w:rsidR="00E0098C" w:rsidRPr="00B444D9" w:rsidRDefault="00E0098C" w:rsidP="00A66EEF">
      <w:pPr>
        <w:pStyle w:val="Akapitzlist"/>
        <w:numPr>
          <w:ilvl w:val="0"/>
          <w:numId w:val="14"/>
        </w:numPr>
        <w:spacing w:after="0"/>
        <w:ind w:left="714" w:hanging="357"/>
        <w:contextualSpacing w:val="0"/>
        <w:jc w:val="both"/>
        <w:rPr>
          <w:rFonts w:ascii="Arial" w:hAnsi="Arial" w:cs="Arial"/>
        </w:rPr>
      </w:pPr>
      <w:r w:rsidRPr="00B444D9">
        <w:rPr>
          <w:rFonts w:ascii="Arial" w:hAnsi="Arial" w:cs="Arial"/>
        </w:rPr>
        <w:t>prowadzą kontakt telefoniczny z monitorowaną osobą/rodziną;</w:t>
      </w:r>
    </w:p>
    <w:p w14:paraId="7AA6FBBA" w14:textId="77777777" w:rsidR="00E0098C" w:rsidRPr="00B444D9" w:rsidRDefault="00E0098C" w:rsidP="00A66EEF">
      <w:pPr>
        <w:pStyle w:val="Akapitzlist"/>
        <w:numPr>
          <w:ilvl w:val="0"/>
          <w:numId w:val="14"/>
        </w:numPr>
        <w:spacing w:after="0"/>
        <w:ind w:left="714" w:hanging="357"/>
        <w:contextualSpacing w:val="0"/>
        <w:jc w:val="both"/>
        <w:rPr>
          <w:rFonts w:ascii="Arial" w:hAnsi="Arial" w:cs="Arial"/>
        </w:rPr>
      </w:pPr>
      <w:r w:rsidRPr="00B444D9">
        <w:rPr>
          <w:rFonts w:ascii="Arial" w:hAnsi="Arial" w:cs="Arial"/>
        </w:rPr>
        <w:t>kontaktują się z instytucją znajdującą się w miejscu zamieszkania monitorowanej osoby/rodziny (np. OPS, Policja).</w:t>
      </w:r>
    </w:p>
    <w:p w14:paraId="73141AC2" w14:textId="3DAAAA7C" w:rsidR="00773CD9" w:rsidRPr="00B444D9" w:rsidRDefault="001C39D1" w:rsidP="00925C33">
      <w:pPr>
        <w:spacing w:after="120"/>
        <w:jc w:val="both"/>
        <w:rPr>
          <w:rFonts w:ascii="Arial" w:hAnsi="Arial" w:cs="Arial"/>
        </w:rPr>
      </w:pPr>
      <w:r w:rsidRPr="00B444D9">
        <w:rPr>
          <w:rFonts w:ascii="Arial" w:hAnsi="Arial" w:cs="Arial"/>
        </w:rPr>
        <w:t>Respondenci z SOW</w:t>
      </w:r>
      <w:r w:rsidR="00E0098C" w:rsidRPr="00B444D9">
        <w:rPr>
          <w:rFonts w:ascii="Arial" w:hAnsi="Arial" w:cs="Arial"/>
        </w:rPr>
        <w:t xml:space="preserve"> wskazali, że w latach 2012-2015 nie zdarzyło się, a</w:t>
      </w:r>
      <w:r w:rsidRPr="00B444D9">
        <w:rPr>
          <w:rFonts w:ascii="Arial" w:hAnsi="Arial" w:cs="Arial"/>
        </w:rPr>
        <w:t>by osoba, która opuściła SOW</w:t>
      </w:r>
      <w:r w:rsidR="00E0098C" w:rsidRPr="00B444D9">
        <w:rPr>
          <w:rFonts w:ascii="Arial" w:hAnsi="Arial" w:cs="Arial"/>
        </w:rPr>
        <w:t xml:space="preserve"> wróciła do niego z powodu kolejnego aktu przemocy w rodzinie.</w:t>
      </w:r>
    </w:p>
    <w:p w14:paraId="65537EFB" w14:textId="77777777" w:rsidR="00206C28" w:rsidRPr="00B444D9" w:rsidRDefault="00323D3F" w:rsidP="00A66EEF">
      <w:pPr>
        <w:pStyle w:val="Akapitzlist"/>
        <w:numPr>
          <w:ilvl w:val="1"/>
          <w:numId w:val="4"/>
        </w:numPr>
        <w:spacing w:after="120"/>
        <w:jc w:val="both"/>
        <w:rPr>
          <w:rFonts w:ascii="Arial" w:hAnsi="Arial" w:cs="Arial"/>
          <w:b/>
          <w:sz w:val="24"/>
        </w:rPr>
      </w:pPr>
      <w:r w:rsidRPr="00B444D9">
        <w:rPr>
          <w:rFonts w:ascii="Arial" w:hAnsi="Arial" w:cs="Arial"/>
          <w:b/>
          <w:sz w:val="24"/>
          <w:lang w:val="pl-PL"/>
        </w:rPr>
        <w:t>Zjawisko p</w:t>
      </w:r>
      <w:r w:rsidR="00B22E3A" w:rsidRPr="00B444D9">
        <w:rPr>
          <w:rFonts w:ascii="Arial" w:hAnsi="Arial" w:cs="Arial"/>
          <w:b/>
          <w:sz w:val="24"/>
        </w:rPr>
        <w:t>rzemoc</w:t>
      </w:r>
      <w:r w:rsidRPr="00B444D9">
        <w:rPr>
          <w:rFonts w:ascii="Arial" w:hAnsi="Arial" w:cs="Arial"/>
          <w:b/>
          <w:sz w:val="24"/>
          <w:lang w:val="pl-PL"/>
        </w:rPr>
        <w:t>y</w:t>
      </w:r>
      <w:r w:rsidR="00B22E3A" w:rsidRPr="00B444D9">
        <w:rPr>
          <w:rFonts w:ascii="Arial" w:hAnsi="Arial" w:cs="Arial"/>
          <w:b/>
          <w:sz w:val="24"/>
        </w:rPr>
        <w:t xml:space="preserve"> </w:t>
      </w:r>
      <w:r w:rsidR="00D85E38" w:rsidRPr="00B444D9">
        <w:rPr>
          <w:rFonts w:ascii="Arial" w:hAnsi="Arial" w:cs="Arial"/>
          <w:b/>
          <w:sz w:val="24"/>
        </w:rPr>
        <w:t>w rodzinie</w:t>
      </w:r>
      <w:r w:rsidR="00206C28" w:rsidRPr="00B444D9">
        <w:rPr>
          <w:rFonts w:ascii="Arial" w:hAnsi="Arial" w:cs="Arial"/>
          <w:b/>
          <w:sz w:val="24"/>
        </w:rPr>
        <w:t xml:space="preserve"> </w:t>
      </w:r>
      <w:r w:rsidR="00E446C9" w:rsidRPr="00B444D9">
        <w:rPr>
          <w:rFonts w:ascii="Arial" w:hAnsi="Arial" w:cs="Arial"/>
          <w:b/>
          <w:sz w:val="24"/>
        </w:rPr>
        <w:t xml:space="preserve">w świetle danych </w:t>
      </w:r>
      <w:r w:rsidR="00206C28" w:rsidRPr="00B444D9">
        <w:rPr>
          <w:rFonts w:ascii="Arial" w:hAnsi="Arial" w:cs="Arial"/>
          <w:b/>
          <w:sz w:val="24"/>
        </w:rPr>
        <w:t>Komendy Wojewódzkiej</w:t>
      </w:r>
      <w:r w:rsidR="00D85E38" w:rsidRPr="00B444D9">
        <w:rPr>
          <w:rFonts w:ascii="Arial" w:hAnsi="Arial" w:cs="Arial"/>
          <w:b/>
          <w:sz w:val="24"/>
        </w:rPr>
        <w:t xml:space="preserve"> Policji</w:t>
      </w:r>
      <w:r w:rsidR="00206C28" w:rsidRPr="00B444D9">
        <w:rPr>
          <w:rFonts w:ascii="Arial" w:hAnsi="Arial" w:cs="Arial"/>
          <w:b/>
          <w:sz w:val="24"/>
        </w:rPr>
        <w:t xml:space="preserve"> w Lublinie.</w:t>
      </w:r>
    </w:p>
    <w:p w14:paraId="4F3B62C9" w14:textId="6FC7C28B" w:rsidR="003E7E95" w:rsidRPr="00B444D9" w:rsidRDefault="003E7E95" w:rsidP="004C101E">
      <w:pPr>
        <w:spacing w:after="120"/>
        <w:ind w:firstLine="709"/>
        <w:jc w:val="both"/>
        <w:rPr>
          <w:rFonts w:ascii="Arial" w:hAnsi="Arial" w:cs="Arial"/>
        </w:rPr>
      </w:pPr>
      <w:r w:rsidRPr="00B444D9">
        <w:rPr>
          <w:rFonts w:ascii="Arial" w:hAnsi="Arial" w:cs="Arial"/>
        </w:rPr>
        <w:t>Z danych przesłanych przez Komendę Wojewódzką Policji w Lublinie</w:t>
      </w:r>
      <w:r w:rsidR="00151863" w:rsidRPr="00B444D9">
        <w:rPr>
          <w:rFonts w:ascii="Arial" w:hAnsi="Arial" w:cs="Arial"/>
        </w:rPr>
        <w:t xml:space="preserve"> (KWP w</w:t>
      </w:r>
      <w:r w:rsidR="001A0132">
        <w:rPr>
          <w:rFonts w:ascii="Arial" w:hAnsi="Arial" w:cs="Arial"/>
        </w:rPr>
        <w:t> </w:t>
      </w:r>
      <w:r w:rsidR="00151863" w:rsidRPr="00B444D9">
        <w:rPr>
          <w:rFonts w:ascii="Arial" w:hAnsi="Arial" w:cs="Arial"/>
        </w:rPr>
        <w:t>Lublinie)</w:t>
      </w:r>
      <w:r w:rsidRPr="00B444D9">
        <w:rPr>
          <w:rStyle w:val="Odwoanieprzypisudolnego"/>
          <w:rFonts w:ascii="Arial" w:hAnsi="Arial" w:cs="Arial"/>
        </w:rPr>
        <w:footnoteReference w:id="24"/>
      </w:r>
      <w:r w:rsidRPr="00B444D9">
        <w:rPr>
          <w:rFonts w:ascii="Arial" w:hAnsi="Arial" w:cs="Arial"/>
        </w:rPr>
        <w:t xml:space="preserve"> wynika</w:t>
      </w:r>
      <w:r w:rsidR="00151863" w:rsidRPr="00B444D9">
        <w:rPr>
          <w:rFonts w:ascii="Arial" w:hAnsi="Arial" w:cs="Arial"/>
        </w:rPr>
        <w:t>,</w:t>
      </w:r>
      <w:r w:rsidRPr="00B444D9">
        <w:rPr>
          <w:rFonts w:ascii="Arial" w:hAnsi="Arial" w:cs="Arial"/>
        </w:rPr>
        <w:t xml:space="preserve"> że w roku 2015 liczba wypełnionych formularzy Niebieskie Karty Karta A</w:t>
      </w:r>
      <w:r w:rsidR="00320BE3">
        <w:rPr>
          <w:rFonts w:ascii="Arial" w:hAnsi="Arial" w:cs="Arial"/>
        </w:rPr>
        <w:t> </w:t>
      </w:r>
      <w:r w:rsidRPr="00B444D9">
        <w:rPr>
          <w:rFonts w:ascii="Arial" w:hAnsi="Arial" w:cs="Arial"/>
        </w:rPr>
        <w:t>wyniosła łącznie 5</w:t>
      </w:r>
      <w:r w:rsidR="00151863" w:rsidRPr="00B444D9">
        <w:rPr>
          <w:rFonts w:ascii="Arial" w:hAnsi="Arial" w:cs="Arial"/>
        </w:rPr>
        <w:t> </w:t>
      </w:r>
      <w:r w:rsidRPr="00B444D9">
        <w:rPr>
          <w:rFonts w:ascii="Arial" w:hAnsi="Arial" w:cs="Arial"/>
        </w:rPr>
        <w:t>235</w:t>
      </w:r>
      <w:r w:rsidR="00151863" w:rsidRPr="00B444D9">
        <w:rPr>
          <w:rFonts w:ascii="Arial" w:hAnsi="Arial" w:cs="Arial"/>
        </w:rPr>
        <w:t>,</w:t>
      </w:r>
      <w:r w:rsidRPr="00B444D9">
        <w:rPr>
          <w:rFonts w:ascii="Arial" w:hAnsi="Arial" w:cs="Arial"/>
        </w:rPr>
        <w:t xml:space="preserve"> w tym 4</w:t>
      </w:r>
      <w:r w:rsidR="00CD32B3" w:rsidRPr="00B444D9">
        <w:rPr>
          <w:rFonts w:ascii="Arial" w:hAnsi="Arial" w:cs="Arial"/>
        </w:rPr>
        <w:t xml:space="preserve"> </w:t>
      </w:r>
      <w:r w:rsidRPr="00B444D9">
        <w:rPr>
          <w:rFonts w:ascii="Arial" w:hAnsi="Arial" w:cs="Arial"/>
        </w:rPr>
        <w:t xml:space="preserve">100 to formularze wszczynające procedurę, a pozostałe </w:t>
      </w:r>
      <w:r w:rsidR="00AC1514">
        <w:rPr>
          <w:rFonts w:ascii="Arial" w:hAnsi="Arial" w:cs="Arial"/>
        </w:rPr>
        <w:br/>
      </w:r>
      <w:r w:rsidRPr="00B444D9">
        <w:rPr>
          <w:rFonts w:ascii="Arial" w:hAnsi="Arial" w:cs="Arial"/>
        </w:rPr>
        <w:t>1</w:t>
      </w:r>
      <w:r w:rsidR="00323D3F" w:rsidRPr="00B444D9">
        <w:rPr>
          <w:rFonts w:ascii="Arial" w:hAnsi="Arial" w:cs="Arial"/>
        </w:rPr>
        <w:t xml:space="preserve"> </w:t>
      </w:r>
      <w:r w:rsidRPr="00B444D9">
        <w:rPr>
          <w:rFonts w:ascii="Arial" w:hAnsi="Arial" w:cs="Arial"/>
        </w:rPr>
        <w:t>135 to formularze dotyczące kolejnych przypadków przemocy. Analogicznie w roku poprzedzającym liczba wypełnionych formularzy A wynosiła</w:t>
      </w:r>
      <w:r w:rsidR="001C39D1" w:rsidRPr="00B444D9">
        <w:rPr>
          <w:rFonts w:ascii="Arial" w:hAnsi="Arial" w:cs="Arial"/>
        </w:rPr>
        <w:t xml:space="preserve"> 5 5</w:t>
      </w:r>
      <w:r w:rsidR="009A272C" w:rsidRPr="00B444D9">
        <w:rPr>
          <w:rFonts w:ascii="Arial" w:hAnsi="Arial" w:cs="Arial"/>
        </w:rPr>
        <w:t>41, w tym 4</w:t>
      </w:r>
      <w:r w:rsidR="00323D3F" w:rsidRPr="00B444D9">
        <w:rPr>
          <w:rFonts w:ascii="Arial" w:hAnsi="Arial" w:cs="Arial"/>
        </w:rPr>
        <w:t xml:space="preserve"> </w:t>
      </w:r>
      <w:r w:rsidR="009A272C" w:rsidRPr="00B444D9">
        <w:rPr>
          <w:rFonts w:ascii="Arial" w:hAnsi="Arial" w:cs="Arial"/>
        </w:rPr>
        <w:t>413 formularzy wszczynających procedurę</w:t>
      </w:r>
      <w:r w:rsidR="00C54C5D">
        <w:rPr>
          <w:rFonts w:ascii="Arial" w:hAnsi="Arial" w:cs="Arial"/>
        </w:rPr>
        <w:t>,</w:t>
      </w:r>
      <w:r w:rsidR="009A272C" w:rsidRPr="00B444D9">
        <w:rPr>
          <w:rFonts w:ascii="Arial" w:hAnsi="Arial" w:cs="Arial"/>
        </w:rPr>
        <w:t xml:space="preserve"> a 1</w:t>
      </w:r>
      <w:r w:rsidR="00323D3F" w:rsidRPr="00B444D9">
        <w:rPr>
          <w:rFonts w:ascii="Arial" w:hAnsi="Arial" w:cs="Arial"/>
        </w:rPr>
        <w:t xml:space="preserve"> </w:t>
      </w:r>
      <w:r w:rsidR="009A272C" w:rsidRPr="00B444D9">
        <w:rPr>
          <w:rFonts w:ascii="Arial" w:hAnsi="Arial" w:cs="Arial"/>
        </w:rPr>
        <w:t xml:space="preserve">228 to formularze dotyczące kolejnych przypadków przemocy. </w:t>
      </w:r>
    </w:p>
    <w:p w14:paraId="34499FAC" w14:textId="14676CD7" w:rsidR="00F3360A" w:rsidRPr="00B444D9" w:rsidRDefault="001C39D1" w:rsidP="004C101E">
      <w:pPr>
        <w:spacing w:after="120"/>
        <w:ind w:firstLine="709"/>
        <w:jc w:val="both"/>
        <w:rPr>
          <w:rFonts w:ascii="Arial" w:hAnsi="Arial" w:cs="Arial"/>
        </w:rPr>
      </w:pPr>
      <w:r w:rsidRPr="00B444D9">
        <w:rPr>
          <w:rFonts w:ascii="Arial" w:hAnsi="Arial" w:cs="Arial"/>
        </w:rPr>
        <w:t>W ostatnich latach n</w:t>
      </w:r>
      <w:r w:rsidR="002C27C0" w:rsidRPr="00B444D9">
        <w:rPr>
          <w:rFonts w:ascii="Arial" w:hAnsi="Arial" w:cs="Arial"/>
        </w:rPr>
        <w:t>ajwięcej interwencji z powodu przemocy w rodzinie odnotowano w</w:t>
      </w:r>
      <w:r w:rsidR="001A0132">
        <w:rPr>
          <w:rFonts w:ascii="Arial" w:hAnsi="Arial" w:cs="Arial"/>
        </w:rPr>
        <w:t> </w:t>
      </w:r>
      <w:r w:rsidR="002C27C0" w:rsidRPr="00B444D9">
        <w:rPr>
          <w:rFonts w:ascii="Arial" w:hAnsi="Arial" w:cs="Arial"/>
        </w:rPr>
        <w:t xml:space="preserve">powiatach: </w:t>
      </w:r>
      <w:r w:rsidR="00B447B7" w:rsidRPr="00B444D9">
        <w:rPr>
          <w:rFonts w:ascii="Arial" w:hAnsi="Arial" w:cs="Arial"/>
        </w:rPr>
        <w:t>lubelskim (876 kart A, w tym 785 formularzy wszczynających), bialskim (odpowiednio 463, 333) oraz kraśnickim (odpowiednio 444, 348)</w:t>
      </w:r>
      <w:r w:rsidRPr="00B444D9">
        <w:rPr>
          <w:rFonts w:ascii="Arial" w:hAnsi="Arial" w:cs="Arial"/>
        </w:rPr>
        <w:t xml:space="preserve"> – dane za rok 2014</w:t>
      </w:r>
      <w:r w:rsidR="00B447B7" w:rsidRPr="00B444D9">
        <w:rPr>
          <w:rFonts w:ascii="Arial" w:hAnsi="Arial" w:cs="Arial"/>
        </w:rPr>
        <w:t>. W roku 2015 tendencja ta utrzymuje się w powiecie lubelskim (859 kart A w tym 742 formularze wszczynające) i bialskim (472 kart A i 330 formularzy wszczynających), natomiast na trzecim miejscu znajduje się powiat łukowski (423 Karty A i 260 formularzy wszczynających). W</w:t>
      </w:r>
      <w:r w:rsidR="001A0132">
        <w:rPr>
          <w:rFonts w:ascii="Arial" w:hAnsi="Arial" w:cs="Arial"/>
        </w:rPr>
        <w:t> </w:t>
      </w:r>
      <w:r w:rsidR="00B447B7" w:rsidRPr="00B444D9">
        <w:rPr>
          <w:rFonts w:ascii="Arial" w:hAnsi="Arial" w:cs="Arial"/>
        </w:rPr>
        <w:t>powiecie kraśnickim w ciągu roku udało się zmniejszyć liczbę procedury NK do 339 Kart A.</w:t>
      </w:r>
      <w:r w:rsidR="00F3360A" w:rsidRPr="00B444D9">
        <w:rPr>
          <w:rFonts w:ascii="Arial" w:hAnsi="Arial" w:cs="Arial"/>
        </w:rPr>
        <w:t xml:space="preserve"> </w:t>
      </w:r>
    </w:p>
    <w:p w14:paraId="077F5D7C" w14:textId="77777777" w:rsidR="0095424C" w:rsidRPr="00E0321D" w:rsidRDefault="00357F01"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Tabela 51</w:t>
      </w:r>
      <w:r w:rsidR="004B7380" w:rsidRPr="00E0321D">
        <w:rPr>
          <w:rFonts w:ascii="Arial" w:hAnsi="Arial" w:cs="Arial"/>
          <w:b/>
          <w:color w:val="1F3864" w:themeColor="accent1" w:themeShade="80"/>
        </w:rPr>
        <w:t>.</w:t>
      </w:r>
      <w:r w:rsidR="0095424C" w:rsidRPr="00E0321D">
        <w:rPr>
          <w:rFonts w:ascii="Arial" w:hAnsi="Arial" w:cs="Arial"/>
          <w:b/>
          <w:color w:val="1F3864" w:themeColor="accent1" w:themeShade="80"/>
        </w:rPr>
        <w:t xml:space="preserve"> Liczba wypełnionych formula</w:t>
      </w:r>
      <w:r w:rsidR="006E173E" w:rsidRPr="00E0321D">
        <w:rPr>
          <w:rFonts w:ascii="Arial" w:hAnsi="Arial" w:cs="Arial"/>
          <w:b/>
          <w:color w:val="1F3864" w:themeColor="accent1" w:themeShade="80"/>
        </w:rPr>
        <w:t>rzy NK wg danych KWP w Lublinie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Formularze NK wg danych Policji w Lublinie"/>
        <w:tblDescription w:val="Liczba wypełnionych formularzy NK karta A, liczba formularzy wszczynających procedurę, liczba formularzy dotyczacych kolejnych przypadków przemocy."/>
      </w:tblPr>
      <w:tblGrid>
        <w:gridCol w:w="809"/>
        <w:gridCol w:w="2742"/>
        <w:gridCol w:w="2752"/>
        <w:gridCol w:w="2737"/>
      </w:tblGrid>
      <w:tr w:rsidR="009A272C" w:rsidRPr="00C54C5D" w14:paraId="617D7A24" w14:textId="77777777" w:rsidTr="00DB663F">
        <w:trPr>
          <w:tblHeader/>
        </w:trPr>
        <w:tc>
          <w:tcPr>
            <w:tcW w:w="81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C3202EA" w14:textId="77777777" w:rsidR="009A272C" w:rsidRPr="00C54C5D" w:rsidRDefault="00BE44BF" w:rsidP="00816FBD">
            <w:pPr>
              <w:spacing w:after="120"/>
              <w:jc w:val="center"/>
              <w:rPr>
                <w:rFonts w:ascii="Arial" w:hAnsi="Arial" w:cs="Arial"/>
                <w:b/>
                <w:sz w:val="20"/>
              </w:rPr>
            </w:pPr>
            <w:r w:rsidRPr="00C54C5D">
              <w:rPr>
                <w:rFonts w:ascii="Arial" w:hAnsi="Arial" w:cs="Arial"/>
                <w:b/>
                <w:sz w:val="20"/>
              </w:rPr>
              <w:t>Rok</w:t>
            </w:r>
          </w:p>
        </w:tc>
        <w:tc>
          <w:tcPr>
            <w:tcW w:w="279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5A68C91" w14:textId="77777777" w:rsidR="009A272C" w:rsidRPr="00C54C5D" w:rsidRDefault="009A272C" w:rsidP="00816FBD">
            <w:pPr>
              <w:spacing w:after="120"/>
              <w:jc w:val="center"/>
              <w:rPr>
                <w:rFonts w:ascii="Arial" w:hAnsi="Arial" w:cs="Arial"/>
                <w:b/>
                <w:sz w:val="20"/>
              </w:rPr>
            </w:pPr>
            <w:r w:rsidRPr="00C54C5D">
              <w:rPr>
                <w:rFonts w:ascii="Arial" w:hAnsi="Arial" w:cs="Arial"/>
                <w:b/>
                <w:sz w:val="20"/>
              </w:rPr>
              <w:t>Liczba wypełnionych formularzy NK karta A ogółem</w:t>
            </w:r>
          </w:p>
        </w:tc>
        <w:tc>
          <w:tcPr>
            <w:tcW w:w="279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16B9468" w14:textId="77777777" w:rsidR="009A272C" w:rsidRPr="00C54C5D" w:rsidRDefault="009A272C" w:rsidP="00816FBD">
            <w:pPr>
              <w:spacing w:after="120"/>
              <w:jc w:val="center"/>
              <w:rPr>
                <w:rFonts w:ascii="Arial" w:hAnsi="Arial" w:cs="Arial"/>
                <w:b/>
                <w:sz w:val="20"/>
              </w:rPr>
            </w:pPr>
            <w:r w:rsidRPr="00C54C5D">
              <w:rPr>
                <w:rFonts w:ascii="Arial" w:hAnsi="Arial" w:cs="Arial"/>
                <w:b/>
                <w:sz w:val="20"/>
              </w:rPr>
              <w:t>Liczba formularzy wszczynających procedurę</w:t>
            </w:r>
          </w:p>
        </w:tc>
        <w:tc>
          <w:tcPr>
            <w:tcW w:w="279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7292BAD" w14:textId="77777777" w:rsidR="009A272C" w:rsidRPr="00C54C5D" w:rsidRDefault="009A272C" w:rsidP="00816FBD">
            <w:pPr>
              <w:spacing w:after="120"/>
              <w:jc w:val="center"/>
              <w:rPr>
                <w:rFonts w:ascii="Arial" w:hAnsi="Arial" w:cs="Arial"/>
                <w:b/>
                <w:sz w:val="20"/>
              </w:rPr>
            </w:pPr>
            <w:r w:rsidRPr="00C54C5D">
              <w:rPr>
                <w:rFonts w:ascii="Arial" w:hAnsi="Arial" w:cs="Arial"/>
                <w:b/>
                <w:sz w:val="20"/>
              </w:rPr>
              <w:t xml:space="preserve">Liczba formularzy dotyczących kolejnych przypadków przemocy </w:t>
            </w:r>
          </w:p>
        </w:tc>
      </w:tr>
      <w:tr w:rsidR="009A272C" w:rsidRPr="00C54C5D" w14:paraId="37CDB267" w14:textId="77777777" w:rsidTr="00BE44BF">
        <w:tc>
          <w:tcPr>
            <w:tcW w:w="817" w:type="dxa"/>
            <w:tcBorders>
              <w:top w:val="double" w:sz="4" w:space="0" w:color="auto"/>
            </w:tcBorders>
          </w:tcPr>
          <w:p w14:paraId="25C39F4E" w14:textId="77777777" w:rsidR="009A272C" w:rsidRPr="00C54C5D" w:rsidRDefault="009A272C" w:rsidP="00151863">
            <w:pPr>
              <w:spacing w:after="0"/>
              <w:jc w:val="center"/>
              <w:rPr>
                <w:rFonts w:ascii="Arial" w:hAnsi="Arial" w:cs="Arial"/>
                <w:sz w:val="20"/>
              </w:rPr>
            </w:pPr>
            <w:r w:rsidRPr="00C54C5D">
              <w:rPr>
                <w:rFonts w:ascii="Arial" w:hAnsi="Arial" w:cs="Arial"/>
                <w:sz w:val="20"/>
              </w:rPr>
              <w:t>2010</w:t>
            </w:r>
          </w:p>
        </w:tc>
        <w:tc>
          <w:tcPr>
            <w:tcW w:w="2798" w:type="dxa"/>
            <w:tcBorders>
              <w:top w:val="double" w:sz="4" w:space="0" w:color="auto"/>
            </w:tcBorders>
          </w:tcPr>
          <w:p w14:paraId="5CC34036" w14:textId="18D128B6" w:rsidR="009A272C" w:rsidRPr="00C54C5D" w:rsidRDefault="009A272C" w:rsidP="00151863">
            <w:pPr>
              <w:spacing w:after="0"/>
              <w:jc w:val="center"/>
              <w:rPr>
                <w:rFonts w:ascii="Arial" w:hAnsi="Arial" w:cs="Arial"/>
                <w:sz w:val="20"/>
              </w:rPr>
            </w:pPr>
            <w:r w:rsidRPr="00C54C5D">
              <w:rPr>
                <w:rFonts w:ascii="Arial" w:hAnsi="Arial" w:cs="Arial"/>
                <w:sz w:val="20"/>
              </w:rPr>
              <w:t>3</w:t>
            </w:r>
            <w:r w:rsidR="001B237B">
              <w:rPr>
                <w:rFonts w:ascii="Arial" w:hAnsi="Arial" w:cs="Arial"/>
                <w:sz w:val="20"/>
              </w:rPr>
              <w:t> </w:t>
            </w:r>
            <w:r w:rsidRPr="00C54C5D">
              <w:rPr>
                <w:rFonts w:ascii="Arial" w:hAnsi="Arial" w:cs="Arial"/>
                <w:sz w:val="20"/>
              </w:rPr>
              <w:t>353</w:t>
            </w:r>
          </w:p>
        </w:tc>
        <w:tc>
          <w:tcPr>
            <w:tcW w:w="2798" w:type="dxa"/>
            <w:tcBorders>
              <w:top w:val="double" w:sz="4" w:space="0" w:color="auto"/>
            </w:tcBorders>
          </w:tcPr>
          <w:p w14:paraId="49833F65" w14:textId="26933391" w:rsidR="009A272C" w:rsidRPr="00C54C5D" w:rsidRDefault="009A272C"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432</w:t>
            </w:r>
          </w:p>
        </w:tc>
        <w:tc>
          <w:tcPr>
            <w:tcW w:w="2799" w:type="dxa"/>
            <w:tcBorders>
              <w:top w:val="double" w:sz="4" w:space="0" w:color="auto"/>
            </w:tcBorders>
          </w:tcPr>
          <w:p w14:paraId="4B23CF1F" w14:textId="77777777" w:rsidR="009A272C" w:rsidRPr="00C54C5D" w:rsidRDefault="00DA6AD3" w:rsidP="00151863">
            <w:pPr>
              <w:spacing w:after="0"/>
              <w:jc w:val="center"/>
              <w:rPr>
                <w:rFonts w:ascii="Arial" w:hAnsi="Arial" w:cs="Arial"/>
                <w:sz w:val="20"/>
              </w:rPr>
            </w:pPr>
            <w:r w:rsidRPr="00C54C5D">
              <w:rPr>
                <w:rFonts w:ascii="Arial" w:hAnsi="Arial" w:cs="Arial"/>
                <w:sz w:val="20"/>
              </w:rPr>
              <w:t>921</w:t>
            </w:r>
          </w:p>
        </w:tc>
      </w:tr>
      <w:tr w:rsidR="009A272C" w:rsidRPr="00C54C5D" w14:paraId="5ED9FAB3" w14:textId="77777777" w:rsidTr="00BE44BF">
        <w:tc>
          <w:tcPr>
            <w:tcW w:w="817" w:type="dxa"/>
          </w:tcPr>
          <w:p w14:paraId="6941E099" w14:textId="77777777" w:rsidR="009A272C" w:rsidRPr="00C54C5D" w:rsidRDefault="009A272C" w:rsidP="00151863">
            <w:pPr>
              <w:spacing w:after="0"/>
              <w:jc w:val="center"/>
              <w:rPr>
                <w:rFonts w:ascii="Arial" w:hAnsi="Arial" w:cs="Arial"/>
                <w:sz w:val="20"/>
              </w:rPr>
            </w:pPr>
            <w:r w:rsidRPr="00C54C5D">
              <w:rPr>
                <w:rFonts w:ascii="Arial" w:hAnsi="Arial" w:cs="Arial"/>
                <w:sz w:val="20"/>
              </w:rPr>
              <w:t>2011</w:t>
            </w:r>
          </w:p>
        </w:tc>
        <w:tc>
          <w:tcPr>
            <w:tcW w:w="2798" w:type="dxa"/>
          </w:tcPr>
          <w:p w14:paraId="1F523CDA" w14:textId="16732739" w:rsidR="009A272C" w:rsidRPr="00C54C5D" w:rsidRDefault="009A272C" w:rsidP="00151863">
            <w:pPr>
              <w:spacing w:after="0"/>
              <w:jc w:val="center"/>
              <w:rPr>
                <w:rFonts w:ascii="Arial" w:hAnsi="Arial" w:cs="Arial"/>
                <w:sz w:val="20"/>
              </w:rPr>
            </w:pPr>
            <w:r w:rsidRPr="00C54C5D">
              <w:rPr>
                <w:rFonts w:ascii="Arial" w:hAnsi="Arial" w:cs="Arial"/>
                <w:sz w:val="20"/>
              </w:rPr>
              <w:t>3</w:t>
            </w:r>
            <w:r w:rsidR="001B237B">
              <w:rPr>
                <w:rFonts w:ascii="Arial" w:hAnsi="Arial" w:cs="Arial"/>
                <w:sz w:val="20"/>
              </w:rPr>
              <w:t> </w:t>
            </w:r>
            <w:r w:rsidRPr="00C54C5D">
              <w:rPr>
                <w:rFonts w:ascii="Arial" w:hAnsi="Arial" w:cs="Arial"/>
                <w:sz w:val="20"/>
              </w:rPr>
              <w:t>023</w:t>
            </w:r>
          </w:p>
        </w:tc>
        <w:tc>
          <w:tcPr>
            <w:tcW w:w="2798" w:type="dxa"/>
          </w:tcPr>
          <w:p w14:paraId="30F546EC" w14:textId="561D02C8" w:rsidR="009A272C" w:rsidRPr="00C54C5D" w:rsidRDefault="002C27C0"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860</w:t>
            </w:r>
          </w:p>
        </w:tc>
        <w:tc>
          <w:tcPr>
            <w:tcW w:w="2799" w:type="dxa"/>
          </w:tcPr>
          <w:p w14:paraId="4CAE8966" w14:textId="77777777" w:rsidR="009A272C" w:rsidRPr="00C54C5D" w:rsidRDefault="00DA6AD3" w:rsidP="00151863">
            <w:pPr>
              <w:spacing w:after="0"/>
              <w:jc w:val="center"/>
              <w:rPr>
                <w:rFonts w:ascii="Arial" w:hAnsi="Arial" w:cs="Arial"/>
                <w:sz w:val="20"/>
              </w:rPr>
            </w:pPr>
            <w:r w:rsidRPr="00C54C5D">
              <w:rPr>
                <w:rFonts w:ascii="Arial" w:hAnsi="Arial" w:cs="Arial"/>
                <w:sz w:val="20"/>
              </w:rPr>
              <w:t>163</w:t>
            </w:r>
          </w:p>
        </w:tc>
      </w:tr>
      <w:tr w:rsidR="009A272C" w:rsidRPr="00C54C5D" w14:paraId="724D6986" w14:textId="77777777" w:rsidTr="00BE44BF">
        <w:tc>
          <w:tcPr>
            <w:tcW w:w="817" w:type="dxa"/>
          </w:tcPr>
          <w:p w14:paraId="6B738D66" w14:textId="77777777" w:rsidR="009A272C" w:rsidRPr="00C54C5D" w:rsidRDefault="009A272C" w:rsidP="00151863">
            <w:pPr>
              <w:spacing w:after="0"/>
              <w:jc w:val="center"/>
              <w:rPr>
                <w:rFonts w:ascii="Arial" w:hAnsi="Arial" w:cs="Arial"/>
                <w:sz w:val="20"/>
              </w:rPr>
            </w:pPr>
            <w:r w:rsidRPr="00C54C5D">
              <w:rPr>
                <w:rFonts w:ascii="Arial" w:hAnsi="Arial" w:cs="Arial"/>
                <w:sz w:val="20"/>
              </w:rPr>
              <w:t>2012</w:t>
            </w:r>
          </w:p>
        </w:tc>
        <w:tc>
          <w:tcPr>
            <w:tcW w:w="2798" w:type="dxa"/>
          </w:tcPr>
          <w:p w14:paraId="4B04833B" w14:textId="593A7FE5" w:rsidR="009A272C" w:rsidRPr="00C54C5D" w:rsidRDefault="0095424C"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9</w:t>
            </w:r>
            <w:r w:rsidR="007A02A6" w:rsidRPr="00C54C5D">
              <w:rPr>
                <w:rFonts w:ascii="Arial" w:hAnsi="Arial" w:cs="Arial"/>
                <w:sz w:val="20"/>
              </w:rPr>
              <w:t>39</w:t>
            </w:r>
          </w:p>
        </w:tc>
        <w:tc>
          <w:tcPr>
            <w:tcW w:w="2798" w:type="dxa"/>
          </w:tcPr>
          <w:p w14:paraId="072B4DF9" w14:textId="7D5FC243" w:rsidR="009A272C" w:rsidRPr="00C54C5D" w:rsidRDefault="0095424C"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432</w:t>
            </w:r>
          </w:p>
        </w:tc>
        <w:tc>
          <w:tcPr>
            <w:tcW w:w="2799" w:type="dxa"/>
          </w:tcPr>
          <w:p w14:paraId="235AED46" w14:textId="77777777" w:rsidR="009A272C" w:rsidRPr="00C54C5D" w:rsidRDefault="00DA6AD3" w:rsidP="00151863">
            <w:pPr>
              <w:spacing w:after="0"/>
              <w:jc w:val="center"/>
              <w:rPr>
                <w:rFonts w:ascii="Arial" w:hAnsi="Arial" w:cs="Arial"/>
                <w:sz w:val="20"/>
              </w:rPr>
            </w:pPr>
            <w:r w:rsidRPr="00C54C5D">
              <w:rPr>
                <w:rFonts w:ascii="Arial" w:hAnsi="Arial" w:cs="Arial"/>
                <w:sz w:val="20"/>
              </w:rPr>
              <w:t>50</w:t>
            </w:r>
            <w:r w:rsidR="007A02A6" w:rsidRPr="00C54C5D">
              <w:rPr>
                <w:rFonts w:ascii="Arial" w:hAnsi="Arial" w:cs="Arial"/>
                <w:sz w:val="20"/>
              </w:rPr>
              <w:t>7</w:t>
            </w:r>
          </w:p>
        </w:tc>
      </w:tr>
      <w:tr w:rsidR="009A272C" w:rsidRPr="00C54C5D" w14:paraId="6D720B4D" w14:textId="77777777" w:rsidTr="00BE44BF">
        <w:tc>
          <w:tcPr>
            <w:tcW w:w="817" w:type="dxa"/>
          </w:tcPr>
          <w:p w14:paraId="1ED62461" w14:textId="77777777" w:rsidR="009A272C" w:rsidRPr="00C54C5D" w:rsidRDefault="009A272C" w:rsidP="00151863">
            <w:pPr>
              <w:spacing w:after="0"/>
              <w:jc w:val="center"/>
              <w:rPr>
                <w:rFonts w:ascii="Arial" w:hAnsi="Arial" w:cs="Arial"/>
                <w:sz w:val="20"/>
              </w:rPr>
            </w:pPr>
            <w:r w:rsidRPr="00C54C5D">
              <w:rPr>
                <w:rFonts w:ascii="Arial" w:hAnsi="Arial" w:cs="Arial"/>
                <w:sz w:val="20"/>
              </w:rPr>
              <w:t>2013</w:t>
            </w:r>
          </w:p>
        </w:tc>
        <w:tc>
          <w:tcPr>
            <w:tcW w:w="2798" w:type="dxa"/>
          </w:tcPr>
          <w:p w14:paraId="183E69E5" w14:textId="3D34E7F4" w:rsidR="009A272C" w:rsidRPr="00C54C5D" w:rsidRDefault="0095424C" w:rsidP="00151863">
            <w:pPr>
              <w:spacing w:after="0"/>
              <w:jc w:val="center"/>
              <w:rPr>
                <w:rFonts w:ascii="Arial" w:hAnsi="Arial" w:cs="Arial"/>
                <w:sz w:val="20"/>
              </w:rPr>
            </w:pPr>
            <w:r w:rsidRPr="00C54C5D">
              <w:rPr>
                <w:rFonts w:ascii="Arial" w:hAnsi="Arial" w:cs="Arial"/>
                <w:sz w:val="20"/>
              </w:rPr>
              <w:t>3</w:t>
            </w:r>
            <w:r w:rsidR="001B237B">
              <w:rPr>
                <w:rFonts w:ascii="Arial" w:hAnsi="Arial" w:cs="Arial"/>
                <w:sz w:val="20"/>
              </w:rPr>
              <w:t> </w:t>
            </w:r>
            <w:r w:rsidRPr="00C54C5D">
              <w:rPr>
                <w:rFonts w:ascii="Arial" w:hAnsi="Arial" w:cs="Arial"/>
                <w:sz w:val="20"/>
              </w:rPr>
              <w:t>522</w:t>
            </w:r>
          </w:p>
        </w:tc>
        <w:tc>
          <w:tcPr>
            <w:tcW w:w="2798" w:type="dxa"/>
          </w:tcPr>
          <w:p w14:paraId="2D7122B3" w14:textId="45569EB6" w:rsidR="009A272C" w:rsidRPr="00C54C5D" w:rsidRDefault="0095424C" w:rsidP="00151863">
            <w:pPr>
              <w:spacing w:after="0"/>
              <w:jc w:val="center"/>
              <w:rPr>
                <w:rFonts w:ascii="Arial" w:hAnsi="Arial" w:cs="Arial"/>
                <w:sz w:val="20"/>
              </w:rPr>
            </w:pPr>
            <w:r w:rsidRPr="00C54C5D">
              <w:rPr>
                <w:rFonts w:ascii="Arial" w:hAnsi="Arial" w:cs="Arial"/>
                <w:sz w:val="20"/>
              </w:rPr>
              <w:t>2</w:t>
            </w:r>
            <w:r w:rsidR="001B237B">
              <w:rPr>
                <w:rFonts w:ascii="Arial" w:hAnsi="Arial" w:cs="Arial"/>
                <w:sz w:val="20"/>
              </w:rPr>
              <w:t> </w:t>
            </w:r>
            <w:r w:rsidRPr="00C54C5D">
              <w:rPr>
                <w:rFonts w:ascii="Arial" w:hAnsi="Arial" w:cs="Arial"/>
                <w:sz w:val="20"/>
              </w:rPr>
              <w:t>860</w:t>
            </w:r>
          </w:p>
        </w:tc>
        <w:tc>
          <w:tcPr>
            <w:tcW w:w="2799" w:type="dxa"/>
          </w:tcPr>
          <w:p w14:paraId="684D02D1" w14:textId="77777777" w:rsidR="009A272C" w:rsidRPr="00C54C5D" w:rsidRDefault="00DA6AD3" w:rsidP="00151863">
            <w:pPr>
              <w:spacing w:after="0"/>
              <w:jc w:val="center"/>
              <w:rPr>
                <w:rFonts w:ascii="Arial" w:hAnsi="Arial" w:cs="Arial"/>
                <w:sz w:val="20"/>
              </w:rPr>
            </w:pPr>
            <w:r w:rsidRPr="00C54C5D">
              <w:rPr>
                <w:rFonts w:ascii="Arial" w:hAnsi="Arial" w:cs="Arial"/>
                <w:sz w:val="20"/>
              </w:rPr>
              <w:t>662</w:t>
            </w:r>
          </w:p>
        </w:tc>
      </w:tr>
      <w:tr w:rsidR="009A272C" w:rsidRPr="00C54C5D" w14:paraId="77349B9A" w14:textId="77777777" w:rsidTr="00BE44BF">
        <w:tc>
          <w:tcPr>
            <w:tcW w:w="817" w:type="dxa"/>
          </w:tcPr>
          <w:p w14:paraId="4B288115" w14:textId="77777777" w:rsidR="009A272C" w:rsidRPr="00C54C5D" w:rsidRDefault="009A272C" w:rsidP="00151863">
            <w:pPr>
              <w:spacing w:after="0"/>
              <w:jc w:val="center"/>
              <w:rPr>
                <w:rFonts w:ascii="Arial" w:hAnsi="Arial" w:cs="Arial"/>
                <w:sz w:val="20"/>
              </w:rPr>
            </w:pPr>
            <w:r w:rsidRPr="00C54C5D">
              <w:rPr>
                <w:rFonts w:ascii="Arial" w:hAnsi="Arial" w:cs="Arial"/>
                <w:sz w:val="20"/>
              </w:rPr>
              <w:t>2014</w:t>
            </w:r>
          </w:p>
        </w:tc>
        <w:tc>
          <w:tcPr>
            <w:tcW w:w="2798" w:type="dxa"/>
          </w:tcPr>
          <w:p w14:paraId="6BECE30F" w14:textId="352BE0FA" w:rsidR="009A272C" w:rsidRPr="00C54C5D" w:rsidRDefault="009A272C" w:rsidP="00151863">
            <w:pPr>
              <w:spacing w:after="0"/>
              <w:jc w:val="center"/>
              <w:rPr>
                <w:rFonts w:ascii="Arial" w:hAnsi="Arial" w:cs="Arial"/>
                <w:sz w:val="20"/>
              </w:rPr>
            </w:pPr>
            <w:r w:rsidRPr="00C54C5D">
              <w:rPr>
                <w:rFonts w:ascii="Arial" w:hAnsi="Arial" w:cs="Arial"/>
                <w:sz w:val="20"/>
              </w:rPr>
              <w:t>5</w:t>
            </w:r>
            <w:r w:rsidR="001B237B">
              <w:rPr>
                <w:rFonts w:ascii="Arial" w:hAnsi="Arial" w:cs="Arial"/>
                <w:sz w:val="20"/>
              </w:rPr>
              <w:t> </w:t>
            </w:r>
            <w:r w:rsidRPr="00C54C5D">
              <w:rPr>
                <w:rFonts w:ascii="Arial" w:hAnsi="Arial" w:cs="Arial"/>
                <w:sz w:val="20"/>
              </w:rPr>
              <w:t>541</w:t>
            </w:r>
          </w:p>
        </w:tc>
        <w:tc>
          <w:tcPr>
            <w:tcW w:w="2798" w:type="dxa"/>
          </w:tcPr>
          <w:p w14:paraId="79CFADE2" w14:textId="3515181D" w:rsidR="009A272C" w:rsidRPr="00C54C5D" w:rsidRDefault="002C27C0" w:rsidP="00151863">
            <w:pPr>
              <w:spacing w:after="0"/>
              <w:jc w:val="center"/>
              <w:rPr>
                <w:rFonts w:ascii="Arial" w:hAnsi="Arial" w:cs="Arial"/>
                <w:sz w:val="20"/>
              </w:rPr>
            </w:pPr>
            <w:r w:rsidRPr="00C54C5D">
              <w:rPr>
                <w:rFonts w:ascii="Arial" w:hAnsi="Arial" w:cs="Arial"/>
                <w:sz w:val="20"/>
              </w:rPr>
              <w:t>4</w:t>
            </w:r>
            <w:r w:rsidR="001B237B">
              <w:rPr>
                <w:rFonts w:ascii="Arial" w:hAnsi="Arial" w:cs="Arial"/>
                <w:sz w:val="20"/>
              </w:rPr>
              <w:t> </w:t>
            </w:r>
            <w:r w:rsidRPr="00C54C5D">
              <w:rPr>
                <w:rFonts w:ascii="Arial" w:hAnsi="Arial" w:cs="Arial"/>
                <w:sz w:val="20"/>
              </w:rPr>
              <w:t>413</w:t>
            </w:r>
          </w:p>
        </w:tc>
        <w:tc>
          <w:tcPr>
            <w:tcW w:w="2799" w:type="dxa"/>
          </w:tcPr>
          <w:p w14:paraId="2F4EA59F" w14:textId="77777777" w:rsidR="009A272C" w:rsidRPr="00C54C5D" w:rsidRDefault="002C27C0" w:rsidP="00151863">
            <w:pPr>
              <w:spacing w:after="0"/>
              <w:jc w:val="center"/>
              <w:rPr>
                <w:rFonts w:ascii="Arial" w:hAnsi="Arial" w:cs="Arial"/>
                <w:sz w:val="20"/>
              </w:rPr>
            </w:pPr>
            <w:r w:rsidRPr="00C54C5D">
              <w:rPr>
                <w:rFonts w:ascii="Arial" w:hAnsi="Arial" w:cs="Arial"/>
                <w:sz w:val="20"/>
              </w:rPr>
              <w:t>1 228</w:t>
            </w:r>
          </w:p>
        </w:tc>
      </w:tr>
      <w:tr w:rsidR="009A272C" w:rsidRPr="00C54C5D" w14:paraId="7AD60DB8" w14:textId="77777777" w:rsidTr="00BE44BF">
        <w:tc>
          <w:tcPr>
            <w:tcW w:w="817" w:type="dxa"/>
          </w:tcPr>
          <w:p w14:paraId="384250CA" w14:textId="77777777" w:rsidR="009A272C" w:rsidRPr="00C54C5D" w:rsidRDefault="009A272C" w:rsidP="00151863">
            <w:pPr>
              <w:spacing w:after="0"/>
              <w:jc w:val="center"/>
              <w:rPr>
                <w:rFonts w:ascii="Arial" w:hAnsi="Arial" w:cs="Arial"/>
                <w:sz w:val="20"/>
              </w:rPr>
            </w:pPr>
            <w:r w:rsidRPr="00C54C5D">
              <w:rPr>
                <w:rFonts w:ascii="Arial" w:hAnsi="Arial" w:cs="Arial"/>
                <w:sz w:val="20"/>
              </w:rPr>
              <w:t>2015</w:t>
            </w:r>
          </w:p>
        </w:tc>
        <w:tc>
          <w:tcPr>
            <w:tcW w:w="2798" w:type="dxa"/>
          </w:tcPr>
          <w:p w14:paraId="63223A4F" w14:textId="26A3AFD3" w:rsidR="009A272C" w:rsidRPr="00C54C5D" w:rsidRDefault="002C27C0" w:rsidP="00151863">
            <w:pPr>
              <w:spacing w:after="0"/>
              <w:jc w:val="center"/>
              <w:rPr>
                <w:rFonts w:ascii="Arial" w:hAnsi="Arial" w:cs="Arial"/>
                <w:sz w:val="20"/>
              </w:rPr>
            </w:pPr>
            <w:r w:rsidRPr="00C54C5D">
              <w:rPr>
                <w:rFonts w:ascii="Arial" w:hAnsi="Arial" w:cs="Arial"/>
                <w:sz w:val="20"/>
              </w:rPr>
              <w:t>5</w:t>
            </w:r>
            <w:r w:rsidR="001B237B">
              <w:rPr>
                <w:rFonts w:ascii="Arial" w:hAnsi="Arial" w:cs="Arial"/>
                <w:sz w:val="20"/>
              </w:rPr>
              <w:t> </w:t>
            </w:r>
            <w:r w:rsidRPr="00C54C5D">
              <w:rPr>
                <w:rFonts w:ascii="Arial" w:hAnsi="Arial" w:cs="Arial"/>
                <w:sz w:val="20"/>
              </w:rPr>
              <w:t>235</w:t>
            </w:r>
          </w:p>
        </w:tc>
        <w:tc>
          <w:tcPr>
            <w:tcW w:w="2798" w:type="dxa"/>
          </w:tcPr>
          <w:p w14:paraId="3323DC3D" w14:textId="77777777" w:rsidR="009A272C" w:rsidRPr="00C54C5D" w:rsidRDefault="002C27C0" w:rsidP="00151863">
            <w:pPr>
              <w:spacing w:after="0"/>
              <w:jc w:val="center"/>
              <w:rPr>
                <w:rFonts w:ascii="Arial" w:hAnsi="Arial" w:cs="Arial"/>
                <w:sz w:val="20"/>
              </w:rPr>
            </w:pPr>
            <w:r w:rsidRPr="00C54C5D">
              <w:rPr>
                <w:rFonts w:ascii="Arial" w:hAnsi="Arial" w:cs="Arial"/>
                <w:sz w:val="20"/>
              </w:rPr>
              <w:t>4 100</w:t>
            </w:r>
          </w:p>
        </w:tc>
        <w:tc>
          <w:tcPr>
            <w:tcW w:w="2799" w:type="dxa"/>
          </w:tcPr>
          <w:p w14:paraId="01C4ED73" w14:textId="77777777" w:rsidR="009A272C" w:rsidRPr="00C54C5D" w:rsidRDefault="002C27C0" w:rsidP="00151863">
            <w:pPr>
              <w:spacing w:after="0"/>
              <w:jc w:val="center"/>
              <w:rPr>
                <w:rFonts w:ascii="Arial" w:hAnsi="Arial" w:cs="Arial"/>
                <w:sz w:val="20"/>
              </w:rPr>
            </w:pPr>
            <w:r w:rsidRPr="00C54C5D">
              <w:rPr>
                <w:rFonts w:ascii="Arial" w:hAnsi="Arial" w:cs="Arial"/>
                <w:sz w:val="20"/>
              </w:rPr>
              <w:t>1 135</w:t>
            </w:r>
          </w:p>
        </w:tc>
      </w:tr>
    </w:tbl>
    <w:p w14:paraId="39DC70F2" w14:textId="22FD52EF" w:rsidR="00F9485A" w:rsidRDefault="0048079D" w:rsidP="00DB663F">
      <w:pPr>
        <w:spacing w:after="120"/>
        <w:rPr>
          <w:rFonts w:ascii="Arial" w:hAnsi="Arial" w:cs="Arial"/>
          <w:i/>
          <w:sz w:val="18"/>
          <w:szCs w:val="20"/>
        </w:rPr>
      </w:pPr>
      <w:r w:rsidRPr="00B444D9">
        <w:rPr>
          <w:rFonts w:ascii="Arial" w:hAnsi="Arial" w:cs="Arial"/>
          <w:i/>
          <w:sz w:val="18"/>
          <w:szCs w:val="20"/>
        </w:rPr>
        <w:t>Źródło: opracowanie własne</w:t>
      </w:r>
      <w:r w:rsidR="00323D3F" w:rsidRPr="00B444D9">
        <w:rPr>
          <w:rFonts w:ascii="Arial" w:hAnsi="Arial" w:cs="Arial"/>
          <w:i/>
          <w:sz w:val="18"/>
          <w:szCs w:val="20"/>
        </w:rPr>
        <w:t xml:space="preserve"> na podstawie danych KW</w:t>
      </w:r>
      <w:r w:rsidRPr="00B444D9">
        <w:rPr>
          <w:rFonts w:ascii="Arial" w:hAnsi="Arial" w:cs="Arial"/>
          <w:i/>
          <w:sz w:val="18"/>
          <w:szCs w:val="20"/>
        </w:rPr>
        <w:t>P w Lublinie</w:t>
      </w:r>
    </w:p>
    <w:p w14:paraId="6B6352A5" w14:textId="77777777" w:rsidR="00F9485A" w:rsidRDefault="00F9485A">
      <w:pPr>
        <w:spacing w:after="0" w:line="240" w:lineRule="auto"/>
        <w:rPr>
          <w:rFonts w:ascii="Arial" w:hAnsi="Arial" w:cs="Arial"/>
          <w:i/>
          <w:sz w:val="18"/>
          <w:szCs w:val="20"/>
        </w:rPr>
      </w:pPr>
      <w:r>
        <w:rPr>
          <w:rFonts w:ascii="Arial" w:hAnsi="Arial" w:cs="Arial"/>
          <w:i/>
          <w:sz w:val="18"/>
          <w:szCs w:val="20"/>
        </w:rPr>
        <w:br w:type="page"/>
      </w:r>
    </w:p>
    <w:p w14:paraId="7C25D3C8" w14:textId="176E6D7C" w:rsidR="00993EE6" w:rsidRPr="00E0321D" w:rsidRDefault="00993EE6" w:rsidP="00993EE6">
      <w:pPr>
        <w:spacing w:after="120"/>
        <w:jc w:val="both"/>
        <w:rPr>
          <w:rFonts w:ascii="Arial" w:hAnsi="Arial" w:cs="Arial"/>
          <w:b/>
          <w:color w:val="1F3864" w:themeColor="accent1" w:themeShade="80"/>
        </w:rPr>
      </w:pPr>
      <w:r w:rsidRPr="00E0321D">
        <w:rPr>
          <w:rFonts w:ascii="Arial" w:hAnsi="Arial" w:cs="Arial"/>
          <w:b/>
          <w:color w:val="1F3864" w:themeColor="accent1" w:themeShade="80"/>
        </w:rPr>
        <w:lastRenderedPageBreak/>
        <w:t>Tabela 52. Liczba wypełnionych formularzy NK karta A w latach 2010 - 2015 z podziałem na powiaty wg danych KWP w Lublinie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Formularze NK karta A w latach 2010-2015."/>
        <w:tblDescription w:val="Tabela przedstawia liczbę wypełnionych formularzy NK karta A w latach 2010-2015 z podziałem na powiaty wg danych KWP w Lublinie."/>
      </w:tblPr>
      <w:tblGrid>
        <w:gridCol w:w="2589"/>
        <w:gridCol w:w="920"/>
        <w:gridCol w:w="920"/>
        <w:gridCol w:w="920"/>
        <w:gridCol w:w="920"/>
        <w:gridCol w:w="920"/>
        <w:gridCol w:w="916"/>
        <w:gridCol w:w="935"/>
      </w:tblGrid>
      <w:tr w:rsidR="004C101E" w:rsidRPr="00C54C5D" w14:paraId="4D8BCD52" w14:textId="77777777" w:rsidTr="00DB663F">
        <w:trPr>
          <w:trHeight w:val="555"/>
          <w:tblHeader/>
        </w:trPr>
        <w:tc>
          <w:tcPr>
            <w:tcW w:w="2660"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23AA64D" w14:textId="330628FC" w:rsidR="004C101E" w:rsidRPr="00C54C5D" w:rsidRDefault="002C0B8B" w:rsidP="002C0B8B">
            <w:pPr>
              <w:spacing w:after="0" w:line="360" w:lineRule="auto"/>
              <w:jc w:val="center"/>
              <w:rPr>
                <w:rFonts w:ascii="Arial" w:hAnsi="Arial" w:cs="Arial"/>
                <w:sz w:val="18"/>
                <w:szCs w:val="18"/>
              </w:rPr>
            </w:pPr>
            <w:r>
              <w:rPr>
                <w:rFonts w:ascii="Arial" w:hAnsi="Arial" w:cs="Arial"/>
                <w:sz w:val="18"/>
                <w:szCs w:val="18"/>
              </w:rPr>
              <w:t>Wyszczególnienie</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F0AC18C"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2010</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AAFEF13"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2011</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A739639"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2012</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1F56FF3F"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2013</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78AD4FF"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2014</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41A34EB"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2015</w:t>
            </w:r>
          </w:p>
        </w:tc>
        <w:tc>
          <w:tcPr>
            <w:tcW w:w="93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0C6D05FF" w14:textId="77777777" w:rsidR="004C101E" w:rsidRPr="00C54C5D" w:rsidRDefault="004C101E" w:rsidP="00F64F57">
            <w:pPr>
              <w:spacing w:after="0" w:line="360" w:lineRule="auto"/>
              <w:jc w:val="center"/>
              <w:rPr>
                <w:rFonts w:ascii="Arial" w:hAnsi="Arial" w:cs="Arial"/>
                <w:b/>
                <w:sz w:val="18"/>
                <w:szCs w:val="18"/>
              </w:rPr>
            </w:pPr>
            <w:r w:rsidRPr="00C54C5D">
              <w:rPr>
                <w:rFonts w:ascii="Arial" w:hAnsi="Arial" w:cs="Arial"/>
                <w:b/>
                <w:sz w:val="18"/>
                <w:szCs w:val="18"/>
              </w:rPr>
              <w:t>Ogółem</w:t>
            </w:r>
          </w:p>
        </w:tc>
      </w:tr>
      <w:tr w:rsidR="004C101E" w:rsidRPr="00C54C5D" w14:paraId="6116E13B" w14:textId="77777777" w:rsidTr="00F64F57">
        <w:tc>
          <w:tcPr>
            <w:tcW w:w="2660" w:type="dxa"/>
            <w:tcBorders>
              <w:top w:val="double" w:sz="4" w:space="0" w:color="auto"/>
            </w:tcBorders>
            <w:vAlign w:val="center"/>
          </w:tcPr>
          <w:p w14:paraId="075099C9"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KMP Biała podlaska</w:t>
            </w:r>
          </w:p>
        </w:tc>
        <w:tc>
          <w:tcPr>
            <w:tcW w:w="939" w:type="dxa"/>
            <w:tcBorders>
              <w:top w:val="double" w:sz="4" w:space="0" w:color="auto"/>
            </w:tcBorders>
            <w:vAlign w:val="center"/>
          </w:tcPr>
          <w:p w14:paraId="3A286313"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251</w:t>
            </w:r>
          </w:p>
        </w:tc>
        <w:tc>
          <w:tcPr>
            <w:tcW w:w="939" w:type="dxa"/>
            <w:tcBorders>
              <w:top w:val="double" w:sz="4" w:space="0" w:color="auto"/>
            </w:tcBorders>
            <w:vAlign w:val="center"/>
          </w:tcPr>
          <w:p w14:paraId="3A6DAC70"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257</w:t>
            </w:r>
          </w:p>
        </w:tc>
        <w:tc>
          <w:tcPr>
            <w:tcW w:w="939" w:type="dxa"/>
            <w:tcBorders>
              <w:top w:val="double" w:sz="4" w:space="0" w:color="auto"/>
            </w:tcBorders>
            <w:vAlign w:val="center"/>
          </w:tcPr>
          <w:p w14:paraId="1C7D2B0B"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357</w:t>
            </w:r>
          </w:p>
        </w:tc>
        <w:tc>
          <w:tcPr>
            <w:tcW w:w="939" w:type="dxa"/>
            <w:tcBorders>
              <w:top w:val="double" w:sz="4" w:space="0" w:color="auto"/>
            </w:tcBorders>
            <w:vAlign w:val="center"/>
          </w:tcPr>
          <w:p w14:paraId="08E8FD1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394</w:t>
            </w:r>
          </w:p>
        </w:tc>
        <w:tc>
          <w:tcPr>
            <w:tcW w:w="939" w:type="dxa"/>
            <w:tcBorders>
              <w:top w:val="double" w:sz="4" w:space="0" w:color="auto"/>
            </w:tcBorders>
            <w:vAlign w:val="center"/>
          </w:tcPr>
          <w:p w14:paraId="6D43439C"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463</w:t>
            </w:r>
          </w:p>
        </w:tc>
        <w:tc>
          <w:tcPr>
            <w:tcW w:w="939" w:type="dxa"/>
            <w:tcBorders>
              <w:top w:val="double" w:sz="4" w:space="0" w:color="auto"/>
            </w:tcBorders>
            <w:vAlign w:val="center"/>
          </w:tcPr>
          <w:p w14:paraId="48859E19"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472</w:t>
            </w:r>
          </w:p>
        </w:tc>
        <w:tc>
          <w:tcPr>
            <w:tcW w:w="939" w:type="dxa"/>
            <w:tcBorders>
              <w:top w:val="double" w:sz="4" w:space="0" w:color="auto"/>
            </w:tcBorders>
            <w:vAlign w:val="center"/>
          </w:tcPr>
          <w:p w14:paraId="490F0A9C"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2 194</w:t>
            </w:r>
          </w:p>
        </w:tc>
      </w:tr>
      <w:tr w:rsidR="004C101E" w:rsidRPr="00C54C5D" w14:paraId="0330FA77" w14:textId="77777777" w:rsidTr="00F64F57">
        <w:tc>
          <w:tcPr>
            <w:tcW w:w="2660" w:type="dxa"/>
            <w:vAlign w:val="center"/>
          </w:tcPr>
          <w:p w14:paraId="45CB771D"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Biłgoraj</w:t>
            </w:r>
          </w:p>
        </w:tc>
        <w:tc>
          <w:tcPr>
            <w:tcW w:w="939" w:type="dxa"/>
            <w:vAlign w:val="center"/>
          </w:tcPr>
          <w:p w14:paraId="29A575D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44</w:t>
            </w:r>
          </w:p>
        </w:tc>
        <w:tc>
          <w:tcPr>
            <w:tcW w:w="939" w:type="dxa"/>
            <w:vAlign w:val="center"/>
          </w:tcPr>
          <w:p w14:paraId="4BA69EE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43</w:t>
            </w:r>
          </w:p>
        </w:tc>
        <w:tc>
          <w:tcPr>
            <w:tcW w:w="939" w:type="dxa"/>
            <w:vAlign w:val="center"/>
          </w:tcPr>
          <w:p w14:paraId="522C0AE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57</w:t>
            </w:r>
          </w:p>
        </w:tc>
        <w:tc>
          <w:tcPr>
            <w:tcW w:w="939" w:type="dxa"/>
            <w:vAlign w:val="center"/>
          </w:tcPr>
          <w:p w14:paraId="7EAAC562"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76</w:t>
            </w:r>
          </w:p>
        </w:tc>
        <w:tc>
          <w:tcPr>
            <w:tcW w:w="939" w:type="dxa"/>
            <w:vAlign w:val="center"/>
          </w:tcPr>
          <w:p w14:paraId="78634AC4"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226</w:t>
            </w:r>
          </w:p>
        </w:tc>
        <w:tc>
          <w:tcPr>
            <w:tcW w:w="939" w:type="dxa"/>
            <w:vAlign w:val="center"/>
          </w:tcPr>
          <w:p w14:paraId="14383F4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201</w:t>
            </w:r>
          </w:p>
        </w:tc>
        <w:tc>
          <w:tcPr>
            <w:tcW w:w="939" w:type="dxa"/>
            <w:vAlign w:val="center"/>
          </w:tcPr>
          <w:p w14:paraId="4CE18826"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647</w:t>
            </w:r>
          </w:p>
        </w:tc>
      </w:tr>
      <w:tr w:rsidR="00993EE6" w:rsidRPr="00C54C5D" w14:paraId="6DE42794" w14:textId="77777777" w:rsidTr="00F64F57">
        <w:tc>
          <w:tcPr>
            <w:tcW w:w="2660" w:type="dxa"/>
            <w:vAlign w:val="center"/>
          </w:tcPr>
          <w:p w14:paraId="090566D9" w14:textId="77777777" w:rsidR="00993EE6"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KMP Chełm</w:t>
            </w:r>
          </w:p>
        </w:tc>
        <w:tc>
          <w:tcPr>
            <w:tcW w:w="939" w:type="dxa"/>
            <w:vAlign w:val="center"/>
          </w:tcPr>
          <w:p w14:paraId="2F474E7B"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56</w:t>
            </w:r>
          </w:p>
        </w:tc>
        <w:tc>
          <w:tcPr>
            <w:tcW w:w="939" w:type="dxa"/>
            <w:vAlign w:val="center"/>
          </w:tcPr>
          <w:p w14:paraId="5D9A7F44"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28</w:t>
            </w:r>
          </w:p>
        </w:tc>
        <w:tc>
          <w:tcPr>
            <w:tcW w:w="939" w:type="dxa"/>
            <w:vAlign w:val="center"/>
          </w:tcPr>
          <w:p w14:paraId="0B11464F"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139</w:t>
            </w:r>
          </w:p>
        </w:tc>
        <w:tc>
          <w:tcPr>
            <w:tcW w:w="939" w:type="dxa"/>
            <w:vAlign w:val="center"/>
          </w:tcPr>
          <w:p w14:paraId="30C30464"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184</w:t>
            </w:r>
          </w:p>
        </w:tc>
        <w:tc>
          <w:tcPr>
            <w:tcW w:w="939" w:type="dxa"/>
            <w:vAlign w:val="center"/>
          </w:tcPr>
          <w:p w14:paraId="448C32F0"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409</w:t>
            </w:r>
          </w:p>
        </w:tc>
        <w:tc>
          <w:tcPr>
            <w:tcW w:w="939" w:type="dxa"/>
            <w:vAlign w:val="center"/>
          </w:tcPr>
          <w:p w14:paraId="518B0D62"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318</w:t>
            </w:r>
          </w:p>
        </w:tc>
        <w:tc>
          <w:tcPr>
            <w:tcW w:w="939" w:type="dxa"/>
            <w:vAlign w:val="center"/>
          </w:tcPr>
          <w:p w14:paraId="5E8D4D87" w14:textId="77777777" w:rsidR="00993EE6"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1 134</w:t>
            </w:r>
          </w:p>
        </w:tc>
      </w:tr>
      <w:tr w:rsidR="004C101E" w:rsidRPr="00C54C5D" w14:paraId="5C61163E" w14:textId="77777777" w:rsidTr="00F64F57">
        <w:tc>
          <w:tcPr>
            <w:tcW w:w="2660" w:type="dxa"/>
            <w:vAlign w:val="center"/>
          </w:tcPr>
          <w:p w14:paraId="64CF5C6A"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KMP Hrubieszów</w:t>
            </w:r>
          </w:p>
        </w:tc>
        <w:tc>
          <w:tcPr>
            <w:tcW w:w="939" w:type="dxa"/>
            <w:vAlign w:val="center"/>
          </w:tcPr>
          <w:p w14:paraId="02192DE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258</w:t>
            </w:r>
          </w:p>
        </w:tc>
        <w:tc>
          <w:tcPr>
            <w:tcW w:w="939" w:type="dxa"/>
            <w:vAlign w:val="center"/>
          </w:tcPr>
          <w:p w14:paraId="1B026670"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226</w:t>
            </w:r>
          </w:p>
        </w:tc>
        <w:tc>
          <w:tcPr>
            <w:tcW w:w="939" w:type="dxa"/>
            <w:vAlign w:val="center"/>
          </w:tcPr>
          <w:p w14:paraId="46208BAA"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297</w:t>
            </w:r>
          </w:p>
        </w:tc>
        <w:tc>
          <w:tcPr>
            <w:tcW w:w="939" w:type="dxa"/>
            <w:vAlign w:val="center"/>
          </w:tcPr>
          <w:p w14:paraId="699AD35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228</w:t>
            </w:r>
          </w:p>
        </w:tc>
        <w:tc>
          <w:tcPr>
            <w:tcW w:w="939" w:type="dxa"/>
            <w:vAlign w:val="center"/>
          </w:tcPr>
          <w:p w14:paraId="73AAC7F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283</w:t>
            </w:r>
          </w:p>
        </w:tc>
        <w:tc>
          <w:tcPr>
            <w:tcW w:w="939" w:type="dxa"/>
            <w:vAlign w:val="center"/>
          </w:tcPr>
          <w:p w14:paraId="79C5FEE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324</w:t>
            </w:r>
          </w:p>
        </w:tc>
        <w:tc>
          <w:tcPr>
            <w:tcW w:w="939" w:type="dxa"/>
            <w:vAlign w:val="center"/>
          </w:tcPr>
          <w:p w14:paraId="3BD102B1"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1 616</w:t>
            </w:r>
          </w:p>
        </w:tc>
      </w:tr>
      <w:tr w:rsidR="004C101E" w:rsidRPr="00C54C5D" w14:paraId="6D8C9003" w14:textId="77777777" w:rsidTr="00F64F57">
        <w:tc>
          <w:tcPr>
            <w:tcW w:w="2660" w:type="dxa"/>
            <w:vAlign w:val="center"/>
          </w:tcPr>
          <w:p w14:paraId="139F2F7A"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Janów Lubelski</w:t>
            </w:r>
          </w:p>
        </w:tc>
        <w:tc>
          <w:tcPr>
            <w:tcW w:w="939" w:type="dxa"/>
            <w:vAlign w:val="center"/>
          </w:tcPr>
          <w:p w14:paraId="5CED24D3"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61</w:t>
            </w:r>
          </w:p>
        </w:tc>
        <w:tc>
          <w:tcPr>
            <w:tcW w:w="939" w:type="dxa"/>
            <w:vAlign w:val="center"/>
          </w:tcPr>
          <w:p w14:paraId="10AA93C3"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59</w:t>
            </w:r>
          </w:p>
        </w:tc>
        <w:tc>
          <w:tcPr>
            <w:tcW w:w="939" w:type="dxa"/>
            <w:vAlign w:val="center"/>
          </w:tcPr>
          <w:p w14:paraId="7AF362E6"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18</w:t>
            </w:r>
          </w:p>
        </w:tc>
        <w:tc>
          <w:tcPr>
            <w:tcW w:w="939" w:type="dxa"/>
            <w:vAlign w:val="center"/>
          </w:tcPr>
          <w:p w14:paraId="66260132"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34</w:t>
            </w:r>
          </w:p>
        </w:tc>
        <w:tc>
          <w:tcPr>
            <w:tcW w:w="939" w:type="dxa"/>
            <w:vAlign w:val="center"/>
          </w:tcPr>
          <w:p w14:paraId="5B08CDE1"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78</w:t>
            </w:r>
          </w:p>
        </w:tc>
        <w:tc>
          <w:tcPr>
            <w:tcW w:w="939" w:type="dxa"/>
            <w:vAlign w:val="center"/>
          </w:tcPr>
          <w:p w14:paraId="7BCF0E1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67</w:t>
            </w:r>
          </w:p>
        </w:tc>
        <w:tc>
          <w:tcPr>
            <w:tcW w:w="939" w:type="dxa"/>
            <w:vAlign w:val="center"/>
          </w:tcPr>
          <w:p w14:paraId="515CBB5C"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317</w:t>
            </w:r>
          </w:p>
        </w:tc>
      </w:tr>
      <w:tr w:rsidR="004C101E" w:rsidRPr="00C54C5D" w14:paraId="433EFB05" w14:textId="77777777" w:rsidTr="00F64F57">
        <w:tc>
          <w:tcPr>
            <w:tcW w:w="2660" w:type="dxa"/>
            <w:vAlign w:val="center"/>
          </w:tcPr>
          <w:p w14:paraId="447DA9E4"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Krasnystaw</w:t>
            </w:r>
          </w:p>
        </w:tc>
        <w:tc>
          <w:tcPr>
            <w:tcW w:w="939" w:type="dxa"/>
            <w:vAlign w:val="center"/>
          </w:tcPr>
          <w:p w14:paraId="23EB71C3"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27</w:t>
            </w:r>
          </w:p>
        </w:tc>
        <w:tc>
          <w:tcPr>
            <w:tcW w:w="939" w:type="dxa"/>
            <w:vAlign w:val="center"/>
          </w:tcPr>
          <w:p w14:paraId="1A7808D4"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89</w:t>
            </w:r>
          </w:p>
        </w:tc>
        <w:tc>
          <w:tcPr>
            <w:tcW w:w="939" w:type="dxa"/>
            <w:vAlign w:val="center"/>
          </w:tcPr>
          <w:p w14:paraId="09F76F5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105</w:t>
            </w:r>
          </w:p>
        </w:tc>
        <w:tc>
          <w:tcPr>
            <w:tcW w:w="939" w:type="dxa"/>
            <w:vAlign w:val="center"/>
          </w:tcPr>
          <w:p w14:paraId="7476B9D6"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90</w:t>
            </w:r>
          </w:p>
        </w:tc>
        <w:tc>
          <w:tcPr>
            <w:tcW w:w="939" w:type="dxa"/>
            <w:vAlign w:val="center"/>
          </w:tcPr>
          <w:p w14:paraId="09C43C29"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281</w:t>
            </w:r>
          </w:p>
        </w:tc>
        <w:tc>
          <w:tcPr>
            <w:tcW w:w="939" w:type="dxa"/>
            <w:vAlign w:val="center"/>
          </w:tcPr>
          <w:p w14:paraId="48449649"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246</w:t>
            </w:r>
          </w:p>
        </w:tc>
        <w:tc>
          <w:tcPr>
            <w:tcW w:w="939" w:type="dxa"/>
            <w:vAlign w:val="center"/>
          </w:tcPr>
          <w:p w14:paraId="0A463A80"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838</w:t>
            </w:r>
          </w:p>
        </w:tc>
      </w:tr>
      <w:tr w:rsidR="004C101E" w:rsidRPr="00C54C5D" w14:paraId="30AAFA70" w14:textId="77777777" w:rsidTr="00F64F57">
        <w:tc>
          <w:tcPr>
            <w:tcW w:w="2660" w:type="dxa"/>
            <w:vAlign w:val="center"/>
          </w:tcPr>
          <w:p w14:paraId="6230C355"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Kraśnik</w:t>
            </w:r>
          </w:p>
        </w:tc>
        <w:tc>
          <w:tcPr>
            <w:tcW w:w="939" w:type="dxa"/>
            <w:vAlign w:val="center"/>
          </w:tcPr>
          <w:p w14:paraId="03C28FE4"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63</w:t>
            </w:r>
          </w:p>
        </w:tc>
        <w:tc>
          <w:tcPr>
            <w:tcW w:w="939" w:type="dxa"/>
            <w:vAlign w:val="center"/>
          </w:tcPr>
          <w:p w14:paraId="5A16C28B"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64</w:t>
            </w:r>
          </w:p>
        </w:tc>
        <w:tc>
          <w:tcPr>
            <w:tcW w:w="939" w:type="dxa"/>
            <w:vAlign w:val="center"/>
          </w:tcPr>
          <w:p w14:paraId="3632287C"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78</w:t>
            </w:r>
          </w:p>
        </w:tc>
        <w:tc>
          <w:tcPr>
            <w:tcW w:w="939" w:type="dxa"/>
            <w:vAlign w:val="center"/>
          </w:tcPr>
          <w:p w14:paraId="3D47FCA8"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136</w:t>
            </w:r>
          </w:p>
        </w:tc>
        <w:tc>
          <w:tcPr>
            <w:tcW w:w="939" w:type="dxa"/>
            <w:vAlign w:val="center"/>
          </w:tcPr>
          <w:p w14:paraId="0DB48A2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444</w:t>
            </w:r>
          </w:p>
        </w:tc>
        <w:tc>
          <w:tcPr>
            <w:tcW w:w="939" w:type="dxa"/>
            <w:vAlign w:val="center"/>
          </w:tcPr>
          <w:p w14:paraId="6225D5AF"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339</w:t>
            </w:r>
          </w:p>
        </w:tc>
        <w:tc>
          <w:tcPr>
            <w:tcW w:w="939" w:type="dxa"/>
            <w:vAlign w:val="center"/>
          </w:tcPr>
          <w:p w14:paraId="608385A5" w14:textId="77777777" w:rsidR="004C101E" w:rsidRPr="00C54C5D" w:rsidRDefault="00993EE6" w:rsidP="00204AB9">
            <w:pPr>
              <w:spacing w:after="0" w:line="360" w:lineRule="auto"/>
              <w:jc w:val="center"/>
              <w:rPr>
                <w:rFonts w:ascii="Arial" w:hAnsi="Arial" w:cs="Arial"/>
                <w:sz w:val="18"/>
                <w:szCs w:val="18"/>
              </w:rPr>
            </w:pPr>
            <w:r w:rsidRPr="00C54C5D">
              <w:rPr>
                <w:rFonts w:ascii="Arial" w:hAnsi="Arial" w:cs="Arial"/>
                <w:sz w:val="18"/>
                <w:szCs w:val="18"/>
              </w:rPr>
              <w:t>1 124</w:t>
            </w:r>
          </w:p>
        </w:tc>
      </w:tr>
      <w:tr w:rsidR="004C101E" w:rsidRPr="00C54C5D" w14:paraId="33B05361" w14:textId="77777777" w:rsidTr="00F64F57">
        <w:tc>
          <w:tcPr>
            <w:tcW w:w="2660" w:type="dxa"/>
            <w:vAlign w:val="center"/>
          </w:tcPr>
          <w:p w14:paraId="2A5658F4"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Lubartów</w:t>
            </w:r>
          </w:p>
        </w:tc>
        <w:tc>
          <w:tcPr>
            <w:tcW w:w="939" w:type="dxa"/>
            <w:vAlign w:val="center"/>
          </w:tcPr>
          <w:p w14:paraId="4D9F604E"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10</w:t>
            </w:r>
          </w:p>
        </w:tc>
        <w:tc>
          <w:tcPr>
            <w:tcW w:w="939" w:type="dxa"/>
            <w:vAlign w:val="center"/>
          </w:tcPr>
          <w:p w14:paraId="763E7E1A"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10</w:t>
            </w:r>
          </w:p>
        </w:tc>
        <w:tc>
          <w:tcPr>
            <w:tcW w:w="939" w:type="dxa"/>
            <w:vAlign w:val="center"/>
          </w:tcPr>
          <w:p w14:paraId="5678AF9E"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26</w:t>
            </w:r>
          </w:p>
        </w:tc>
        <w:tc>
          <w:tcPr>
            <w:tcW w:w="939" w:type="dxa"/>
            <w:vAlign w:val="center"/>
          </w:tcPr>
          <w:p w14:paraId="6EF62A1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96</w:t>
            </w:r>
          </w:p>
        </w:tc>
        <w:tc>
          <w:tcPr>
            <w:tcW w:w="939" w:type="dxa"/>
            <w:vAlign w:val="center"/>
          </w:tcPr>
          <w:p w14:paraId="74BACC69"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210</w:t>
            </w:r>
          </w:p>
        </w:tc>
        <w:tc>
          <w:tcPr>
            <w:tcW w:w="939" w:type="dxa"/>
            <w:vAlign w:val="center"/>
          </w:tcPr>
          <w:p w14:paraId="3D40E0BD"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167</w:t>
            </w:r>
          </w:p>
        </w:tc>
        <w:tc>
          <w:tcPr>
            <w:tcW w:w="939" w:type="dxa"/>
            <w:vAlign w:val="center"/>
          </w:tcPr>
          <w:p w14:paraId="7CFA9197"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519</w:t>
            </w:r>
          </w:p>
        </w:tc>
      </w:tr>
      <w:tr w:rsidR="00834E6B" w:rsidRPr="00C54C5D" w14:paraId="7921DB59" w14:textId="77777777" w:rsidTr="00F64F57">
        <w:tc>
          <w:tcPr>
            <w:tcW w:w="2660" w:type="dxa"/>
            <w:vAlign w:val="center"/>
          </w:tcPr>
          <w:p w14:paraId="0E7B7E18" w14:textId="77777777" w:rsidR="00834E6B" w:rsidRPr="00C54C5D" w:rsidRDefault="00834E6B" w:rsidP="00204AB9">
            <w:pPr>
              <w:spacing w:after="0" w:line="360" w:lineRule="auto"/>
              <w:jc w:val="center"/>
              <w:rPr>
                <w:rFonts w:ascii="Arial" w:hAnsi="Arial" w:cs="Arial"/>
                <w:b/>
                <w:sz w:val="18"/>
                <w:szCs w:val="18"/>
              </w:rPr>
            </w:pPr>
            <w:r w:rsidRPr="00C54C5D">
              <w:rPr>
                <w:rFonts w:ascii="Arial" w:hAnsi="Arial" w:cs="Arial"/>
                <w:b/>
                <w:sz w:val="18"/>
                <w:szCs w:val="18"/>
              </w:rPr>
              <w:t>KMP Lublin</w:t>
            </w:r>
          </w:p>
        </w:tc>
        <w:tc>
          <w:tcPr>
            <w:tcW w:w="939" w:type="dxa"/>
            <w:vAlign w:val="center"/>
          </w:tcPr>
          <w:p w14:paraId="32A107A1"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966</w:t>
            </w:r>
          </w:p>
        </w:tc>
        <w:tc>
          <w:tcPr>
            <w:tcW w:w="939" w:type="dxa"/>
            <w:vAlign w:val="center"/>
          </w:tcPr>
          <w:p w14:paraId="66AE8C12"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821</w:t>
            </w:r>
          </w:p>
        </w:tc>
        <w:tc>
          <w:tcPr>
            <w:tcW w:w="939" w:type="dxa"/>
            <w:vAlign w:val="center"/>
          </w:tcPr>
          <w:p w14:paraId="51406D8C"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690</w:t>
            </w:r>
          </w:p>
        </w:tc>
        <w:tc>
          <w:tcPr>
            <w:tcW w:w="939" w:type="dxa"/>
            <w:vAlign w:val="center"/>
          </w:tcPr>
          <w:p w14:paraId="2FB779FD"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815</w:t>
            </w:r>
          </w:p>
        </w:tc>
        <w:tc>
          <w:tcPr>
            <w:tcW w:w="939" w:type="dxa"/>
            <w:vAlign w:val="center"/>
          </w:tcPr>
          <w:p w14:paraId="2CCFA87E"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876</w:t>
            </w:r>
          </w:p>
        </w:tc>
        <w:tc>
          <w:tcPr>
            <w:tcW w:w="939" w:type="dxa"/>
            <w:vAlign w:val="center"/>
          </w:tcPr>
          <w:p w14:paraId="357FAB7D"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859</w:t>
            </w:r>
          </w:p>
        </w:tc>
        <w:tc>
          <w:tcPr>
            <w:tcW w:w="939" w:type="dxa"/>
            <w:vAlign w:val="center"/>
          </w:tcPr>
          <w:p w14:paraId="7DE29959" w14:textId="77777777" w:rsidR="00834E6B"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5 027</w:t>
            </w:r>
          </w:p>
        </w:tc>
      </w:tr>
      <w:tr w:rsidR="004C101E" w:rsidRPr="00C54C5D" w14:paraId="6022BA9A" w14:textId="77777777" w:rsidTr="00F64F57">
        <w:tc>
          <w:tcPr>
            <w:tcW w:w="2660" w:type="dxa"/>
            <w:vAlign w:val="center"/>
          </w:tcPr>
          <w:p w14:paraId="22E8D474"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KMP Łęczna</w:t>
            </w:r>
          </w:p>
        </w:tc>
        <w:tc>
          <w:tcPr>
            <w:tcW w:w="939" w:type="dxa"/>
            <w:vAlign w:val="center"/>
          </w:tcPr>
          <w:p w14:paraId="592B2800"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109</w:t>
            </w:r>
          </w:p>
        </w:tc>
        <w:tc>
          <w:tcPr>
            <w:tcW w:w="939" w:type="dxa"/>
            <w:vAlign w:val="center"/>
          </w:tcPr>
          <w:p w14:paraId="67AA7B3D"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212</w:t>
            </w:r>
          </w:p>
        </w:tc>
        <w:tc>
          <w:tcPr>
            <w:tcW w:w="939" w:type="dxa"/>
            <w:vAlign w:val="center"/>
          </w:tcPr>
          <w:p w14:paraId="1246BAF0"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235</w:t>
            </w:r>
          </w:p>
        </w:tc>
        <w:tc>
          <w:tcPr>
            <w:tcW w:w="939" w:type="dxa"/>
            <w:vAlign w:val="center"/>
          </w:tcPr>
          <w:p w14:paraId="3E7E529E"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336</w:t>
            </w:r>
          </w:p>
        </w:tc>
        <w:tc>
          <w:tcPr>
            <w:tcW w:w="939" w:type="dxa"/>
            <w:vAlign w:val="center"/>
          </w:tcPr>
          <w:p w14:paraId="0F34518A"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205</w:t>
            </w:r>
          </w:p>
        </w:tc>
        <w:tc>
          <w:tcPr>
            <w:tcW w:w="939" w:type="dxa"/>
            <w:vAlign w:val="center"/>
          </w:tcPr>
          <w:p w14:paraId="6528E250"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189</w:t>
            </w:r>
          </w:p>
        </w:tc>
        <w:tc>
          <w:tcPr>
            <w:tcW w:w="939" w:type="dxa"/>
            <w:vAlign w:val="center"/>
          </w:tcPr>
          <w:p w14:paraId="6C7F0654"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1 195</w:t>
            </w:r>
          </w:p>
        </w:tc>
      </w:tr>
      <w:tr w:rsidR="004C101E" w:rsidRPr="00C54C5D" w14:paraId="50E4CE57" w14:textId="77777777" w:rsidTr="00F64F57">
        <w:tc>
          <w:tcPr>
            <w:tcW w:w="2660" w:type="dxa"/>
            <w:vAlign w:val="center"/>
          </w:tcPr>
          <w:p w14:paraId="2F5D89FA"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Łuków</w:t>
            </w:r>
          </w:p>
        </w:tc>
        <w:tc>
          <w:tcPr>
            <w:tcW w:w="939" w:type="dxa"/>
            <w:vAlign w:val="center"/>
          </w:tcPr>
          <w:p w14:paraId="3283021B"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567</w:t>
            </w:r>
          </w:p>
        </w:tc>
        <w:tc>
          <w:tcPr>
            <w:tcW w:w="939" w:type="dxa"/>
            <w:vAlign w:val="center"/>
          </w:tcPr>
          <w:p w14:paraId="66F487D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633</w:t>
            </w:r>
          </w:p>
        </w:tc>
        <w:tc>
          <w:tcPr>
            <w:tcW w:w="939" w:type="dxa"/>
            <w:vAlign w:val="center"/>
          </w:tcPr>
          <w:p w14:paraId="4E0B5E1A"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459</w:t>
            </w:r>
          </w:p>
        </w:tc>
        <w:tc>
          <w:tcPr>
            <w:tcW w:w="939" w:type="dxa"/>
            <w:vAlign w:val="center"/>
          </w:tcPr>
          <w:p w14:paraId="2525EAFB"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412</w:t>
            </w:r>
          </w:p>
        </w:tc>
        <w:tc>
          <w:tcPr>
            <w:tcW w:w="939" w:type="dxa"/>
            <w:vAlign w:val="center"/>
          </w:tcPr>
          <w:p w14:paraId="3AB4695D"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419</w:t>
            </w:r>
          </w:p>
        </w:tc>
        <w:tc>
          <w:tcPr>
            <w:tcW w:w="939" w:type="dxa"/>
            <w:vAlign w:val="center"/>
          </w:tcPr>
          <w:p w14:paraId="363AE7E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423</w:t>
            </w:r>
          </w:p>
        </w:tc>
        <w:tc>
          <w:tcPr>
            <w:tcW w:w="939" w:type="dxa"/>
            <w:vAlign w:val="center"/>
          </w:tcPr>
          <w:p w14:paraId="0CDE8D71"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2 913</w:t>
            </w:r>
          </w:p>
        </w:tc>
      </w:tr>
      <w:tr w:rsidR="004C101E" w:rsidRPr="00C54C5D" w14:paraId="3DEA66D2" w14:textId="77777777" w:rsidTr="00F64F57">
        <w:tc>
          <w:tcPr>
            <w:tcW w:w="2660" w:type="dxa"/>
            <w:vAlign w:val="center"/>
          </w:tcPr>
          <w:p w14:paraId="74CCB279"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Opole</w:t>
            </w:r>
          </w:p>
        </w:tc>
        <w:tc>
          <w:tcPr>
            <w:tcW w:w="939" w:type="dxa"/>
            <w:vAlign w:val="center"/>
          </w:tcPr>
          <w:p w14:paraId="6BE7C81C"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34</w:t>
            </w:r>
          </w:p>
        </w:tc>
        <w:tc>
          <w:tcPr>
            <w:tcW w:w="939" w:type="dxa"/>
            <w:vAlign w:val="center"/>
          </w:tcPr>
          <w:p w14:paraId="35F4D9A0"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17</w:t>
            </w:r>
          </w:p>
        </w:tc>
        <w:tc>
          <w:tcPr>
            <w:tcW w:w="939" w:type="dxa"/>
            <w:vAlign w:val="center"/>
          </w:tcPr>
          <w:p w14:paraId="0D4DA7EB"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76</w:t>
            </w:r>
          </w:p>
        </w:tc>
        <w:tc>
          <w:tcPr>
            <w:tcW w:w="939" w:type="dxa"/>
            <w:vAlign w:val="center"/>
          </w:tcPr>
          <w:p w14:paraId="772F9F36"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67</w:t>
            </w:r>
          </w:p>
        </w:tc>
        <w:tc>
          <w:tcPr>
            <w:tcW w:w="939" w:type="dxa"/>
            <w:vAlign w:val="center"/>
          </w:tcPr>
          <w:p w14:paraId="78FBC756"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150</w:t>
            </w:r>
          </w:p>
        </w:tc>
        <w:tc>
          <w:tcPr>
            <w:tcW w:w="939" w:type="dxa"/>
            <w:vAlign w:val="center"/>
          </w:tcPr>
          <w:p w14:paraId="6E1B1DA8"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146</w:t>
            </w:r>
          </w:p>
        </w:tc>
        <w:tc>
          <w:tcPr>
            <w:tcW w:w="939" w:type="dxa"/>
            <w:vAlign w:val="center"/>
          </w:tcPr>
          <w:p w14:paraId="214DBA2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490</w:t>
            </w:r>
          </w:p>
        </w:tc>
      </w:tr>
      <w:tr w:rsidR="004C101E" w:rsidRPr="00C54C5D" w14:paraId="0208B59D" w14:textId="77777777" w:rsidTr="00F64F57">
        <w:tc>
          <w:tcPr>
            <w:tcW w:w="2660" w:type="dxa"/>
            <w:vAlign w:val="center"/>
          </w:tcPr>
          <w:p w14:paraId="6477502B" w14:textId="77777777" w:rsidR="004C101E" w:rsidRPr="00C54C5D" w:rsidRDefault="004C101E" w:rsidP="00204AB9">
            <w:pPr>
              <w:spacing w:after="0" w:line="360" w:lineRule="auto"/>
              <w:jc w:val="center"/>
              <w:rPr>
                <w:rFonts w:ascii="Arial" w:hAnsi="Arial" w:cs="Arial"/>
                <w:b/>
                <w:sz w:val="18"/>
                <w:szCs w:val="18"/>
              </w:rPr>
            </w:pPr>
            <w:r w:rsidRPr="00C54C5D">
              <w:rPr>
                <w:rFonts w:ascii="Arial" w:hAnsi="Arial" w:cs="Arial"/>
                <w:b/>
                <w:sz w:val="18"/>
                <w:szCs w:val="18"/>
              </w:rPr>
              <w:t>KPP Parczew</w:t>
            </w:r>
          </w:p>
        </w:tc>
        <w:tc>
          <w:tcPr>
            <w:tcW w:w="939" w:type="dxa"/>
            <w:vAlign w:val="center"/>
          </w:tcPr>
          <w:p w14:paraId="504B5F35"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23</w:t>
            </w:r>
          </w:p>
        </w:tc>
        <w:tc>
          <w:tcPr>
            <w:tcW w:w="939" w:type="dxa"/>
            <w:vAlign w:val="center"/>
          </w:tcPr>
          <w:p w14:paraId="7690491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w:t>
            </w:r>
          </w:p>
        </w:tc>
        <w:tc>
          <w:tcPr>
            <w:tcW w:w="939" w:type="dxa"/>
            <w:vAlign w:val="center"/>
          </w:tcPr>
          <w:p w14:paraId="1850290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21</w:t>
            </w:r>
          </w:p>
        </w:tc>
        <w:tc>
          <w:tcPr>
            <w:tcW w:w="939" w:type="dxa"/>
            <w:vAlign w:val="center"/>
          </w:tcPr>
          <w:p w14:paraId="5643DF1E"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56</w:t>
            </w:r>
          </w:p>
        </w:tc>
        <w:tc>
          <w:tcPr>
            <w:tcW w:w="939" w:type="dxa"/>
            <w:vAlign w:val="center"/>
          </w:tcPr>
          <w:p w14:paraId="04D3645C"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254</w:t>
            </w:r>
          </w:p>
        </w:tc>
        <w:tc>
          <w:tcPr>
            <w:tcW w:w="939" w:type="dxa"/>
            <w:vAlign w:val="center"/>
          </w:tcPr>
          <w:p w14:paraId="3CBDC476"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194</w:t>
            </w:r>
          </w:p>
        </w:tc>
        <w:tc>
          <w:tcPr>
            <w:tcW w:w="939" w:type="dxa"/>
            <w:vAlign w:val="center"/>
          </w:tcPr>
          <w:p w14:paraId="5726AEB2"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553</w:t>
            </w:r>
          </w:p>
        </w:tc>
      </w:tr>
      <w:tr w:rsidR="004C101E" w:rsidRPr="00C54C5D" w14:paraId="53C37A07" w14:textId="77777777" w:rsidTr="00F64F57">
        <w:tc>
          <w:tcPr>
            <w:tcW w:w="2660" w:type="dxa"/>
            <w:vAlign w:val="center"/>
          </w:tcPr>
          <w:p w14:paraId="232BFE6F"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Puławy</w:t>
            </w:r>
          </w:p>
        </w:tc>
        <w:tc>
          <w:tcPr>
            <w:tcW w:w="939" w:type="dxa"/>
            <w:vAlign w:val="center"/>
          </w:tcPr>
          <w:p w14:paraId="69CCBD38"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80</w:t>
            </w:r>
          </w:p>
        </w:tc>
        <w:tc>
          <w:tcPr>
            <w:tcW w:w="939" w:type="dxa"/>
            <w:vAlign w:val="center"/>
          </w:tcPr>
          <w:p w14:paraId="6E83F677"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68</w:t>
            </w:r>
          </w:p>
        </w:tc>
        <w:tc>
          <w:tcPr>
            <w:tcW w:w="939" w:type="dxa"/>
            <w:vAlign w:val="center"/>
          </w:tcPr>
          <w:p w14:paraId="57932D5D"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61</w:t>
            </w:r>
          </w:p>
        </w:tc>
        <w:tc>
          <w:tcPr>
            <w:tcW w:w="939" w:type="dxa"/>
            <w:vAlign w:val="center"/>
          </w:tcPr>
          <w:p w14:paraId="4440259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86</w:t>
            </w:r>
          </w:p>
        </w:tc>
        <w:tc>
          <w:tcPr>
            <w:tcW w:w="939" w:type="dxa"/>
            <w:vAlign w:val="center"/>
          </w:tcPr>
          <w:p w14:paraId="6BF0209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303</w:t>
            </w:r>
          </w:p>
        </w:tc>
        <w:tc>
          <w:tcPr>
            <w:tcW w:w="939" w:type="dxa"/>
            <w:vAlign w:val="center"/>
          </w:tcPr>
          <w:p w14:paraId="7620681F"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178</w:t>
            </w:r>
          </w:p>
        </w:tc>
        <w:tc>
          <w:tcPr>
            <w:tcW w:w="939" w:type="dxa"/>
            <w:vAlign w:val="center"/>
          </w:tcPr>
          <w:p w14:paraId="544770E9"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776</w:t>
            </w:r>
          </w:p>
        </w:tc>
      </w:tr>
      <w:tr w:rsidR="004C101E" w:rsidRPr="00C54C5D" w14:paraId="038217FB" w14:textId="77777777" w:rsidTr="00F64F57">
        <w:tc>
          <w:tcPr>
            <w:tcW w:w="2660" w:type="dxa"/>
            <w:vAlign w:val="center"/>
          </w:tcPr>
          <w:p w14:paraId="0D2D4127"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Radzyń Podlaski</w:t>
            </w:r>
          </w:p>
        </w:tc>
        <w:tc>
          <w:tcPr>
            <w:tcW w:w="939" w:type="dxa"/>
            <w:vAlign w:val="center"/>
          </w:tcPr>
          <w:p w14:paraId="1C292A25" w14:textId="77777777" w:rsidR="004C101E" w:rsidRPr="00C54C5D" w:rsidRDefault="00834E6B" w:rsidP="00204AB9">
            <w:pPr>
              <w:spacing w:after="0" w:line="360" w:lineRule="auto"/>
              <w:jc w:val="center"/>
              <w:rPr>
                <w:rFonts w:ascii="Arial" w:hAnsi="Arial" w:cs="Arial"/>
                <w:sz w:val="18"/>
                <w:szCs w:val="18"/>
              </w:rPr>
            </w:pPr>
            <w:r w:rsidRPr="00C54C5D">
              <w:rPr>
                <w:rFonts w:ascii="Arial" w:hAnsi="Arial" w:cs="Arial"/>
                <w:sz w:val="18"/>
                <w:szCs w:val="18"/>
              </w:rPr>
              <w:t>14</w:t>
            </w:r>
          </w:p>
        </w:tc>
        <w:tc>
          <w:tcPr>
            <w:tcW w:w="939" w:type="dxa"/>
            <w:vAlign w:val="center"/>
          </w:tcPr>
          <w:p w14:paraId="72429106"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25</w:t>
            </w:r>
          </w:p>
        </w:tc>
        <w:tc>
          <w:tcPr>
            <w:tcW w:w="939" w:type="dxa"/>
            <w:vAlign w:val="center"/>
          </w:tcPr>
          <w:p w14:paraId="7EC28D3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28</w:t>
            </w:r>
          </w:p>
        </w:tc>
        <w:tc>
          <w:tcPr>
            <w:tcW w:w="939" w:type="dxa"/>
            <w:vAlign w:val="center"/>
          </w:tcPr>
          <w:p w14:paraId="08B132F5"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101</w:t>
            </w:r>
          </w:p>
        </w:tc>
        <w:tc>
          <w:tcPr>
            <w:tcW w:w="939" w:type="dxa"/>
            <w:vAlign w:val="center"/>
          </w:tcPr>
          <w:p w14:paraId="10FC93B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169</w:t>
            </w:r>
          </w:p>
        </w:tc>
        <w:tc>
          <w:tcPr>
            <w:tcW w:w="939" w:type="dxa"/>
            <w:vAlign w:val="center"/>
          </w:tcPr>
          <w:p w14:paraId="44BC45A6"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189</w:t>
            </w:r>
          </w:p>
        </w:tc>
        <w:tc>
          <w:tcPr>
            <w:tcW w:w="939" w:type="dxa"/>
            <w:vAlign w:val="center"/>
          </w:tcPr>
          <w:p w14:paraId="05C8CD8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526</w:t>
            </w:r>
          </w:p>
        </w:tc>
      </w:tr>
      <w:tr w:rsidR="004C101E" w:rsidRPr="00C54C5D" w14:paraId="4C35DC35" w14:textId="77777777" w:rsidTr="00F64F57">
        <w:tc>
          <w:tcPr>
            <w:tcW w:w="2660" w:type="dxa"/>
            <w:vAlign w:val="center"/>
          </w:tcPr>
          <w:p w14:paraId="30DE9A6D"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Ryki</w:t>
            </w:r>
          </w:p>
        </w:tc>
        <w:tc>
          <w:tcPr>
            <w:tcW w:w="939" w:type="dxa"/>
            <w:vAlign w:val="center"/>
          </w:tcPr>
          <w:p w14:paraId="66D721CF"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22</w:t>
            </w:r>
          </w:p>
        </w:tc>
        <w:tc>
          <w:tcPr>
            <w:tcW w:w="939" w:type="dxa"/>
            <w:vAlign w:val="center"/>
          </w:tcPr>
          <w:p w14:paraId="6638F6B6"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17</w:t>
            </w:r>
          </w:p>
        </w:tc>
        <w:tc>
          <w:tcPr>
            <w:tcW w:w="939" w:type="dxa"/>
            <w:vAlign w:val="center"/>
          </w:tcPr>
          <w:p w14:paraId="325D8F44"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28</w:t>
            </w:r>
          </w:p>
        </w:tc>
        <w:tc>
          <w:tcPr>
            <w:tcW w:w="939" w:type="dxa"/>
            <w:vAlign w:val="center"/>
          </w:tcPr>
          <w:p w14:paraId="4A4DF3CD"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105</w:t>
            </w:r>
          </w:p>
        </w:tc>
        <w:tc>
          <w:tcPr>
            <w:tcW w:w="939" w:type="dxa"/>
            <w:vAlign w:val="center"/>
          </w:tcPr>
          <w:p w14:paraId="2B8EDFFB"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166</w:t>
            </w:r>
          </w:p>
        </w:tc>
        <w:tc>
          <w:tcPr>
            <w:tcW w:w="939" w:type="dxa"/>
            <w:vAlign w:val="center"/>
          </w:tcPr>
          <w:p w14:paraId="2333783A"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140</w:t>
            </w:r>
          </w:p>
        </w:tc>
        <w:tc>
          <w:tcPr>
            <w:tcW w:w="939" w:type="dxa"/>
            <w:vAlign w:val="center"/>
          </w:tcPr>
          <w:p w14:paraId="08980CF6"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478</w:t>
            </w:r>
          </w:p>
        </w:tc>
      </w:tr>
      <w:tr w:rsidR="004C101E" w:rsidRPr="00C54C5D" w14:paraId="3E60BFF9" w14:textId="77777777" w:rsidTr="00F64F57">
        <w:tc>
          <w:tcPr>
            <w:tcW w:w="2660" w:type="dxa"/>
            <w:vAlign w:val="center"/>
          </w:tcPr>
          <w:p w14:paraId="494DC8DA"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Świdnik</w:t>
            </w:r>
          </w:p>
        </w:tc>
        <w:tc>
          <w:tcPr>
            <w:tcW w:w="939" w:type="dxa"/>
            <w:vAlign w:val="center"/>
          </w:tcPr>
          <w:p w14:paraId="481F26BD"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77</w:t>
            </w:r>
          </w:p>
        </w:tc>
        <w:tc>
          <w:tcPr>
            <w:tcW w:w="939" w:type="dxa"/>
            <w:vAlign w:val="center"/>
          </w:tcPr>
          <w:p w14:paraId="6E1E0ECD"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39</w:t>
            </w:r>
          </w:p>
        </w:tc>
        <w:tc>
          <w:tcPr>
            <w:tcW w:w="939" w:type="dxa"/>
            <w:vAlign w:val="center"/>
          </w:tcPr>
          <w:p w14:paraId="122ACF21"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43</w:t>
            </w:r>
          </w:p>
        </w:tc>
        <w:tc>
          <w:tcPr>
            <w:tcW w:w="939" w:type="dxa"/>
            <w:vAlign w:val="center"/>
          </w:tcPr>
          <w:p w14:paraId="0F58D3D2"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53</w:t>
            </w:r>
          </w:p>
        </w:tc>
        <w:tc>
          <w:tcPr>
            <w:tcW w:w="939" w:type="dxa"/>
            <w:vAlign w:val="center"/>
          </w:tcPr>
          <w:p w14:paraId="5DC2E6EB"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152</w:t>
            </w:r>
          </w:p>
        </w:tc>
        <w:tc>
          <w:tcPr>
            <w:tcW w:w="939" w:type="dxa"/>
            <w:vAlign w:val="center"/>
          </w:tcPr>
          <w:p w14:paraId="1921B817"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155</w:t>
            </w:r>
          </w:p>
        </w:tc>
        <w:tc>
          <w:tcPr>
            <w:tcW w:w="939" w:type="dxa"/>
            <w:vAlign w:val="center"/>
          </w:tcPr>
          <w:p w14:paraId="3DA0015A"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519</w:t>
            </w:r>
          </w:p>
        </w:tc>
      </w:tr>
      <w:tr w:rsidR="004C101E" w:rsidRPr="00C54C5D" w14:paraId="2D18ED7D" w14:textId="77777777" w:rsidTr="00F64F57">
        <w:tc>
          <w:tcPr>
            <w:tcW w:w="2660" w:type="dxa"/>
            <w:vAlign w:val="center"/>
          </w:tcPr>
          <w:p w14:paraId="20B18AFA"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Tomaszów Lubelski</w:t>
            </w:r>
          </w:p>
        </w:tc>
        <w:tc>
          <w:tcPr>
            <w:tcW w:w="939" w:type="dxa"/>
            <w:vAlign w:val="center"/>
          </w:tcPr>
          <w:p w14:paraId="562D524A"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21</w:t>
            </w:r>
          </w:p>
        </w:tc>
        <w:tc>
          <w:tcPr>
            <w:tcW w:w="939" w:type="dxa"/>
            <w:vAlign w:val="center"/>
          </w:tcPr>
          <w:p w14:paraId="23BAC6F0"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53</w:t>
            </w:r>
          </w:p>
        </w:tc>
        <w:tc>
          <w:tcPr>
            <w:tcW w:w="939" w:type="dxa"/>
            <w:vAlign w:val="center"/>
          </w:tcPr>
          <w:p w14:paraId="4F6EA7C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46</w:t>
            </w:r>
          </w:p>
        </w:tc>
        <w:tc>
          <w:tcPr>
            <w:tcW w:w="939" w:type="dxa"/>
            <w:vAlign w:val="center"/>
          </w:tcPr>
          <w:p w14:paraId="6328294E"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68</w:t>
            </w:r>
          </w:p>
        </w:tc>
        <w:tc>
          <w:tcPr>
            <w:tcW w:w="939" w:type="dxa"/>
            <w:vAlign w:val="center"/>
          </w:tcPr>
          <w:p w14:paraId="16C57A44"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175</w:t>
            </w:r>
          </w:p>
        </w:tc>
        <w:tc>
          <w:tcPr>
            <w:tcW w:w="939" w:type="dxa"/>
            <w:vAlign w:val="center"/>
          </w:tcPr>
          <w:p w14:paraId="30F04FE1"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240</w:t>
            </w:r>
          </w:p>
        </w:tc>
        <w:tc>
          <w:tcPr>
            <w:tcW w:w="939" w:type="dxa"/>
            <w:vAlign w:val="center"/>
          </w:tcPr>
          <w:p w14:paraId="0E354807"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603</w:t>
            </w:r>
          </w:p>
        </w:tc>
      </w:tr>
      <w:tr w:rsidR="004C101E" w:rsidRPr="00C54C5D" w14:paraId="4FB1C5C4" w14:textId="77777777" w:rsidTr="00F64F57">
        <w:tc>
          <w:tcPr>
            <w:tcW w:w="2660" w:type="dxa"/>
            <w:vAlign w:val="center"/>
          </w:tcPr>
          <w:p w14:paraId="305BB00C"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Włodawa</w:t>
            </w:r>
          </w:p>
        </w:tc>
        <w:tc>
          <w:tcPr>
            <w:tcW w:w="939" w:type="dxa"/>
            <w:vAlign w:val="center"/>
          </w:tcPr>
          <w:p w14:paraId="487D9BD1"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54</w:t>
            </w:r>
          </w:p>
        </w:tc>
        <w:tc>
          <w:tcPr>
            <w:tcW w:w="939" w:type="dxa"/>
            <w:vAlign w:val="center"/>
          </w:tcPr>
          <w:p w14:paraId="15CF8A81"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68</w:t>
            </w:r>
          </w:p>
        </w:tc>
        <w:tc>
          <w:tcPr>
            <w:tcW w:w="939" w:type="dxa"/>
            <w:vAlign w:val="center"/>
          </w:tcPr>
          <w:p w14:paraId="560127B7"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56</w:t>
            </w:r>
          </w:p>
        </w:tc>
        <w:tc>
          <w:tcPr>
            <w:tcW w:w="939" w:type="dxa"/>
            <w:vAlign w:val="center"/>
          </w:tcPr>
          <w:p w14:paraId="055D81CF"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23</w:t>
            </w:r>
          </w:p>
        </w:tc>
        <w:tc>
          <w:tcPr>
            <w:tcW w:w="939" w:type="dxa"/>
            <w:vAlign w:val="center"/>
          </w:tcPr>
          <w:p w14:paraId="6F498C02"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131</w:t>
            </w:r>
          </w:p>
        </w:tc>
        <w:tc>
          <w:tcPr>
            <w:tcW w:w="939" w:type="dxa"/>
            <w:vAlign w:val="center"/>
          </w:tcPr>
          <w:p w14:paraId="738D1033"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98</w:t>
            </w:r>
          </w:p>
        </w:tc>
        <w:tc>
          <w:tcPr>
            <w:tcW w:w="939" w:type="dxa"/>
            <w:vAlign w:val="center"/>
          </w:tcPr>
          <w:p w14:paraId="05B36EE4"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430</w:t>
            </w:r>
          </w:p>
        </w:tc>
      </w:tr>
      <w:tr w:rsidR="004C101E" w:rsidRPr="00C54C5D" w14:paraId="41A0C96D" w14:textId="77777777" w:rsidTr="00F64F57">
        <w:tc>
          <w:tcPr>
            <w:tcW w:w="2660" w:type="dxa"/>
            <w:vAlign w:val="center"/>
          </w:tcPr>
          <w:p w14:paraId="71FCDF18" w14:textId="77777777" w:rsidR="004C101E" w:rsidRPr="00C54C5D" w:rsidRDefault="00993EE6" w:rsidP="00204AB9">
            <w:pPr>
              <w:spacing w:after="0" w:line="360" w:lineRule="auto"/>
              <w:jc w:val="center"/>
              <w:rPr>
                <w:rFonts w:ascii="Arial" w:hAnsi="Arial" w:cs="Arial"/>
                <w:b/>
                <w:sz w:val="18"/>
                <w:szCs w:val="18"/>
              </w:rPr>
            </w:pPr>
            <w:r w:rsidRPr="00C54C5D">
              <w:rPr>
                <w:rFonts w:ascii="Arial" w:hAnsi="Arial" w:cs="Arial"/>
                <w:b/>
                <w:sz w:val="18"/>
                <w:szCs w:val="18"/>
              </w:rPr>
              <w:t>KPP Zamość</w:t>
            </w:r>
          </w:p>
        </w:tc>
        <w:tc>
          <w:tcPr>
            <w:tcW w:w="939" w:type="dxa"/>
            <w:vAlign w:val="center"/>
          </w:tcPr>
          <w:p w14:paraId="0D079555"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616</w:t>
            </w:r>
          </w:p>
        </w:tc>
        <w:tc>
          <w:tcPr>
            <w:tcW w:w="939" w:type="dxa"/>
            <w:vAlign w:val="center"/>
          </w:tcPr>
          <w:p w14:paraId="76F889DC"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380</w:t>
            </w:r>
          </w:p>
        </w:tc>
        <w:tc>
          <w:tcPr>
            <w:tcW w:w="939" w:type="dxa"/>
            <w:vAlign w:val="center"/>
          </w:tcPr>
          <w:p w14:paraId="37CDAEAA"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119</w:t>
            </w:r>
          </w:p>
        </w:tc>
        <w:tc>
          <w:tcPr>
            <w:tcW w:w="939" w:type="dxa"/>
            <w:vAlign w:val="center"/>
          </w:tcPr>
          <w:p w14:paraId="68B27F68"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162</w:t>
            </w:r>
          </w:p>
        </w:tc>
        <w:tc>
          <w:tcPr>
            <w:tcW w:w="939" w:type="dxa"/>
            <w:vAlign w:val="center"/>
          </w:tcPr>
          <w:p w14:paraId="22CE95D8"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247</w:t>
            </w:r>
          </w:p>
        </w:tc>
        <w:tc>
          <w:tcPr>
            <w:tcW w:w="939" w:type="dxa"/>
            <w:vAlign w:val="center"/>
          </w:tcPr>
          <w:p w14:paraId="6A5749DF"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290</w:t>
            </w:r>
          </w:p>
        </w:tc>
        <w:tc>
          <w:tcPr>
            <w:tcW w:w="939" w:type="dxa"/>
            <w:vAlign w:val="center"/>
          </w:tcPr>
          <w:p w14:paraId="31B9D803" w14:textId="77777777" w:rsidR="004C101E" w:rsidRPr="00C54C5D" w:rsidRDefault="00E7723F" w:rsidP="00204AB9">
            <w:pPr>
              <w:spacing w:after="0" w:line="360" w:lineRule="auto"/>
              <w:jc w:val="center"/>
              <w:rPr>
                <w:rFonts w:ascii="Arial" w:hAnsi="Arial" w:cs="Arial"/>
                <w:sz w:val="18"/>
                <w:szCs w:val="18"/>
              </w:rPr>
            </w:pPr>
            <w:r w:rsidRPr="00C54C5D">
              <w:rPr>
                <w:rFonts w:ascii="Arial" w:hAnsi="Arial" w:cs="Arial"/>
                <w:sz w:val="18"/>
                <w:szCs w:val="18"/>
              </w:rPr>
              <w:t>1 814</w:t>
            </w:r>
          </w:p>
        </w:tc>
      </w:tr>
      <w:tr w:rsidR="004C101E" w:rsidRPr="00C54C5D" w14:paraId="1FF764B7" w14:textId="77777777" w:rsidTr="00F64F57">
        <w:tc>
          <w:tcPr>
            <w:tcW w:w="2660" w:type="dxa"/>
            <w:vAlign w:val="center"/>
          </w:tcPr>
          <w:p w14:paraId="505C285F" w14:textId="77777777" w:rsidR="004C101E" w:rsidRPr="00C54C5D" w:rsidRDefault="00993EE6" w:rsidP="00204AB9">
            <w:pPr>
              <w:spacing w:after="0" w:line="360" w:lineRule="auto"/>
              <w:rPr>
                <w:rFonts w:ascii="Arial" w:hAnsi="Arial" w:cs="Arial"/>
                <w:b/>
                <w:sz w:val="18"/>
                <w:szCs w:val="18"/>
              </w:rPr>
            </w:pPr>
            <w:r w:rsidRPr="00C54C5D">
              <w:rPr>
                <w:rFonts w:ascii="Arial" w:hAnsi="Arial" w:cs="Arial"/>
                <w:b/>
                <w:sz w:val="18"/>
                <w:szCs w:val="18"/>
              </w:rPr>
              <w:t>Razem:</w:t>
            </w:r>
          </w:p>
        </w:tc>
        <w:tc>
          <w:tcPr>
            <w:tcW w:w="939" w:type="dxa"/>
            <w:vAlign w:val="center"/>
          </w:tcPr>
          <w:p w14:paraId="7A85B32D" w14:textId="505F1A05"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3</w:t>
            </w:r>
            <w:r w:rsidR="001B237B">
              <w:rPr>
                <w:rFonts w:ascii="Arial" w:hAnsi="Arial" w:cs="Arial"/>
                <w:b/>
                <w:sz w:val="18"/>
                <w:szCs w:val="18"/>
              </w:rPr>
              <w:t> </w:t>
            </w:r>
            <w:r w:rsidRPr="00C54C5D">
              <w:rPr>
                <w:rFonts w:ascii="Arial" w:hAnsi="Arial" w:cs="Arial"/>
                <w:b/>
                <w:sz w:val="18"/>
                <w:szCs w:val="18"/>
              </w:rPr>
              <w:t>353</w:t>
            </w:r>
          </w:p>
        </w:tc>
        <w:tc>
          <w:tcPr>
            <w:tcW w:w="939" w:type="dxa"/>
            <w:vAlign w:val="center"/>
          </w:tcPr>
          <w:p w14:paraId="7637D069" w14:textId="29DB0704"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3</w:t>
            </w:r>
            <w:r w:rsidR="001B237B">
              <w:rPr>
                <w:rFonts w:ascii="Arial" w:hAnsi="Arial" w:cs="Arial"/>
                <w:b/>
                <w:sz w:val="18"/>
                <w:szCs w:val="18"/>
              </w:rPr>
              <w:t> </w:t>
            </w:r>
            <w:r w:rsidRPr="00C54C5D">
              <w:rPr>
                <w:rFonts w:ascii="Arial" w:hAnsi="Arial" w:cs="Arial"/>
                <w:b/>
                <w:sz w:val="18"/>
                <w:szCs w:val="18"/>
              </w:rPr>
              <w:t>023</w:t>
            </w:r>
          </w:p>
        </w:tc>
        <w:tc>
          <w:tcPr>
            <w:tcW w:w="939" w:type="dxa"/>
            <w:vAlign w:val="center"/>
          </w:tcPr>
          <w:p w14:paraId="56435124" w14:textId="369DE706"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2</w:t>
            </w:r>
            <w:r w:rsidR="001B237B">
              <w:rPr>
                <w:rFonts w:ascii="Arial" w:hAnsi="Arial" w:cs="Arial"/>
                <w:b/>
                <w:sz w:val="18"/>
                <w:szCs w:val="18"/>
              </w:rPr>
              <w:t> </w:t>
            </w:r>
            <w:r w:rsidRPr="00C54C5D">
              <w:rPr>
                <w:rFonts w:ascii="Arial" w:hAnsi="Arial" w:cs="Arial"/>
                <w:b/>
                <w:sz w:val="18"/>
                <w:szCs w:val="18"/>
              </w:rPr>
              <w:t>939</w:t>
            </w:r>
          </w:p>
        </w:tc>
        <w:tc>
          <w:tcPr>
            <w:tcW w:w="939" w:type="dxa"/>
            <w:vAlign w:val="center"/>
          </w:tcPr>
          <w:p w14:paraId="6F8CBBCD" w14:textId="4839EEAD"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3</w:t>
            </w:r>
            <w:r w:rsidR="001B237B">
              <w:rPr>
                <w:rFonts w:ascii="Arial" w:hAnsi="Arial" w:cs="Arial"/>
                <w:b/>
                <w:sz w:val="18"/>
                <w:szCs w:val="18"/>
              </w:rPr>
              <w:t> </w:t>
            </w:r>
            <w:r w:rsidRPr="00C54C5D">
              <w:rPr>
                <w:rFonts w:ascii="Arial" w:hAnsi="Arial" w:cs="Arial"/>
                <w:b/>
                <w:sz w:val="18"/>
                <w:szCs w:val="18"/>
              </w:rPr>
              <w:t>522</w:t>
            </w:r>
          </w:p>
        </w:tc>
        <w:tc>
          <w:tcPr>
            <w:tcW w:w="939" w:type="dxa"/>
            <w:vAlign w:val="center"/>
          </w:tcPr>
          <w:p w14:paraId="050D8CA1" w14:textId="489BDD89"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5</w:t>
            </w:r>
            <w:r w:rsidR="001B237B">
              <w:rPr>
                <w:rFonts w:ascii="Arial" w:hAnsi="Arial" w:cs="Arial"/>
                <w:b/>
                <w:sz w:val="18"/>
                <w:szCs w:val="18"/>
              </w:rPr>
              <w:t> </w:t>
            </w:r>
            <w:r w:rsidRPr="00C54C5D">
              <w:rPr>
                <w:rFonts w:ascii="Arial" w:hAnsi="Arial" w:cs="Arial"/>
                <w:b/>
                <w:sz w:val="18"/>
                <w:szCs w:val="18"/>
              </w:rPr>
              <w:t>641</w:t>
            </w:r>
          </w:p>
        </w:tc>
        <w:tc>
          <w:tcPr>
            <w:tcW w:w="939" w:type="dxa"/>
            <w:vAlign w:val="center"/>
          </w:tcPr>
          <w:p w14:paraId="73D8B85A" w14:textId="77777777"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5 235</w:t>
            </w:r>
          </w:p>
        </w:tc>
        <w:tc>
          <w:tcPr>
            <w:tcW w:w="939" w:type="dxa"/>
            <w:vAlign w:val="center"/>
          </w:tcPr>
          <w:p w14:paraId="5C2559EB" w14:textId="77777777" w:rsidR="004C101E" w:rsidRPr="00C54C5D" w:rsidRDefault="00E7723F" w:rsidP="00204AB9">
            <w:pPr>
              <w:spacing w:after="0" w:line="360" w:lineRule="auto"/>
              <w:jc w:val="center"/>
              <w:rPr>
                <w:rFonts w:ascii="Arial" w:hAnsi="Arial" w:cs="Arial"/>
                <w:b/>
                <w:sz w:val="18"/>
                <w:szCs w:val="18"/>
              </w:rPr>
            </w:pPr>
            <w:r w:rsidRPr="00C54C5D">
              <w:rPr>
                <w:rFonts w:ascii="Arial" w:hAnsi="Arial" w:cs="Arial"/>
                <w:b/>
                <w:sz w:val="18"/>
                <w:szCs w:val="18"/>
              </w:rPr>
              <w:t>23 713</w:t>
            </w:r>
          </w:p>
        </w:tc>
      </w:tr>
    </w:tbl>
    <w:p w14:paraId="70DF79DF" w14:textId="77777777" w:rsidR="00E7723F" w:rsidRPr="00B444D9" w:rsidRDefault="00F329E0" w:rsidP="00E7723F">
      <w:pPr>
        <w:spacing w:after="120"/>
        <w:rPr>
          <w:rFonts w:ascii="Arial" w:hAnsi="Arial" w:cs="Arial"/>
          <w:i/>
          <w:sz w:val="18"/>
        </w:rPr>
      </w:pPr>
      <w:r w:rsidRPr="00B444D9">
        <w:rPr>
          <w:rFonts w:ascii="Arial" w:hAnsi="Arial" w:cs="Arial"/>
          <w:sz w:val="18"/>
        </w:rPr>
        <w:t>Ź</w:t>
      </w:r>
      <w:r w:rsidR="003E7E95" w:rsidRPr="00B444D9">
        <w:rPr>
          <w:rFonts w:ascii="Arial" w:hAnsi="Arial" w:cs="Arial"/>
          <w:i/>
          <w:sz w:val="18"/>
        </w:rPr>
        <w:t>ródło: Opracowanie własne ROPS w Lublinie na podstawie danych KWP w Lublinie</w:t>
      </w:r>
    </w:p>
    <w:p w14:paraId="48536575" w14:textId="1B1DBB98" w:rsidR="00690250" w:rsidRPr="00B444D9" w:rsidRDefault="00690250" w:rsidP="00F64F57">
      <w:pPr>
        <w:spacing w:after="120"/>
        <w:ind w:firstLine="709"/>
        <w:jc w:val="both"/>
        <w:rPr>
          <w:rFonts w:ascii="Arial" w:hAnsi="Arial" w:cs="Arial"/>
        </w:rPr>
      </w:pPr>
      <w:r w:rsidRPr="00B444D9">
        <w:rPr>
          <w:rFonts w:ascii="Arial" w:hAnsi="Arial" w:cs="Arial"/>
        </w:rPr>
        <w:t>Na przestrzeni ostatnich pięciu lat liczba osób dotkniętych problemem przemocy w</w:t>
      </w:r>
      <w:r w:rsidR="001A0132">
        <w:rPr>
          <w:rFonts w:ascii="Arial" w:hAnsi="Arial" w:cs="Arial"/>
        </w:rPr>
        <w:t> </w:t>
      </w:r>
      <w:r w:rsidRPr="00B444D9">
        <w:rPr>
          <w:rFonts w:ascii="Arial" w:hAnsi="Arial" w:cs="Arial"/>
        </w:rPr>
        <w:t>rodzinie wzrosła z 4 963 osób w 2010 do 7 022 w roku 2015. Specyficzne jest to, że liczba ta wzrosła zasadniczo w roku 2014 gdzie liczba osób pokrzywdzonych w wyniku przemocy osiągnęła bl</w:t>
      </w:r>
      <w:r w:rsidR="00E1626E" w:rsidRPr="00B444D9">
        <w:rPr>
          <w:rFonts w:ascii="Arial" w:hAnsi="Arial" w:cs="Arial"/>
        </w:rPr>
        <w:t>isko 8 tysięcy osób</w:t>
      </w:r>
      <w:r w:rsidRPr="00B444D9">
        <w:rPr>
          <w:rFonts w:ascii="Arial" w:hAnsi="Arial" w:cs="Arial"/>
        </w:rPr>
        <w:t>. W pozostałych latach utrzymywała się na mniej więcej podobnym poziomie około 3 tysięcy osób. Statystyki w tym za</w:t>
      </w:r>
      <w:r w:rsidR="00B7176B" w:rsidRPr="00B444D9">
        <w:rPr>
          <w:rFonts w:ascii="Arial" w:hAnsi="Arial" w:cs="Arial"/>
        </w:rPr>
        <w:t xml:space="preserve">kresie prezentowane są </w:t>
      </w:r>
      <w:r w:rsidR="00357F01" w:rsidRPr="00B444D9">
        <w:rPr>
          <w:rFonts w:ascii="Arial" w:hAnsi="Arial" w:cs="Arial"/>
        </w:rPr>
        <w:t>w tabeli 53</w:t>
      </w:r>
      <w:r w:rsidR="00B7176B" w:rsidRPr="00B444D9">
        <w:rPr>
          <w:rFonts w:ascii="Arial" w:hAnsi="Arial" w:cs="Arial"/>
        </w:rPr>
        <w:t>.</w:t>
      </w:r>
    </w:p>
    <w:p w14:paraId="426826AD" w14:textId="3296A18E" w:rsidR="00A07A1A" w:rsidRPr="00B444D9" w:rsidRDefault="00357F01" w:rsidP="00E1626E">
      <w:pPr>
        <w:spacing w:after="120"/>
        <w:jc w:val="both"/>
        <w:rPr>
          <w:rFonts w:ascii="Arial" w:hAnsi="Arial" w:cs="Arial"/>
          <w:b/>
          <w:color w:val="4F81BD"/>
        </w:rPr>
      </w:pPr>
      <w:r w:rsidRPr="00E0321D">
        <w:rPr>
          <w:rFonts w:ascii="Arial" w:hAnsi="Arial" w:cs="Arial"/>
          <w:b/>
          <w:color w:val="1F3864" w:themeColor="accent1" w:themeShade="80"/>
        </w:rPr>
        <w:t>Tabela 53</w:t>
      </w:r>
      <w:r w:rsidR="004B7380" w:rsidRPr="00E0321D">
        <w:rPr>
          <w:rFonts w:ascii="Arial" w:hAnsi="Arial" w:cs="Arial"/>
          <w:b/>
          <w:color w:val="1F3864" w:themeColor="accent1" w:themeShade="80"/>
        </w:rPr>
        <w:t>.</w:t>
      </w:r>
      <w:r w:rsidR="001432CE" w:rsidRPr="00E0321D">
        <w:rPr>
          <w:rFonts w:ascii="Arial" w:hAnsi="Arial" w:cs="Arial"/>
          <w:b/>
          <w:color w:val="1F3864" w:themeColor="accent1" w:themeShade="80"/>
        </w:rPr>
        <w:t xml:space="preserve"> L</w:t>
      </w:r>
      <w:r w:rsidR="00091FDA" w:rsidRPr="00E0321D">
        <w:rPr>
          <w:rFonts w:ascii="Arial" w:hAnsi="Arial" w:cs="Arial"/>
          <w:b/>
          <w:color w:val="1F3864" w:themeColor="accent1" w:themeShade="80"/>
        </w:rPr>
        <w:t>iczba osób dotkniętych przemocą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Osoby dotknięte przemocą."/>
        <w:tblDescription w:val="Tabela przedstawia liczbę osób pokrzywdzonych w wyniku przemocy w latach 2010-2015."/>
      </w:tblPr>
      <w:tblGrid>
        <w:gridCol w:w="817"/>
        <w:gridCol w:w="2091"/>
        <w:gridCol w:w="2092"/>
        <w:gridCol w:w="2091"/>
        <w:gridCol w:w="1806"/>
      </w:tblGrid>
      <w:tr w:rsidR="00BE44BF" w:rsidRPr="00C54C5D" w14:paraId="55C330A2" w14:textId="77777777" w:rsidTr="00047761">
        <w:trPr>
          <w:tblHeader/>
        </w:trPr>
        <w:tc>
          <w:tcPr>
            <w:tcW w:w="817"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0A08747" w14:textId="77777777" w:rsidR="00BE44BF" w:rsidRPr="00E0321D" w:rsidRDefault="00BE44BF" w:rsidP="00816FBD">
            <w:pPr>
              <w:spacing w:after="120"/>
              <w:jc w:val="center"/>
              <w:rPr>
                <w:rFonts w:ascii="Arial" w:hAnsi="Arial" w:cs="Arial"/>
                <w:b/>
                <w:bCs/>
                <w:color w:val="FFFFFF" w:themeColor="background1"/>
                <w:sz w:val="18"/>
              </w:rPr>
            </w:pPr>
            <w:r w:rsidRPr="00E0321D">
              <w:rPr>
                <w:rFonts w:ascii="Arial" w:hAnsi="Arial" w:cs="Arial"/>
                <w:b/>
                <w:bCs/>
                <w:color w:val="FFFFFF" w:themeColor="background1"/>
                <w:sz w:val="18"/>
              </w:rPr>
              <w:t>Rok</w:t>
            </w:r>
          </w:p>
        </w:tc>
        <w:tc>
          <w:tcPr>
            <w:tcW w:w="8080"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9726CC3" w14:textId="77777777" w:rsidR="00BE44BF" w:rsidRPr="00E0321D" w:rsidRDefault="00BE44BF" w:rsidP="00816FBD">
            <w:pPr>
              <w:spacing w:after="120"/>
              <w:jc w:val="center"/>
              <w:rPr>
                <w:rFonts w:ascii="Arial" w:hAnsi="Arial" w:cs="Arial"/>
                <w:color w:val="FFFFFF" w:themeColor="background1"/>
                <w:sz w:val="18"/>
              </w:rPr>
            </w:pPr>
            <w:r w:rsidRPr="00E0321D">
              <w:rPr>
                <w:rFonts w:ascii="Arial" w:hAnsi="Arial" w:cs="Arial"/>
                <w:b/>
                <w:bCs/>
                <w:color w:val="FFFFFF" w:themeColor="background1"/>
                <w:sz w:val="18"/>
              </w:rPr>
              <w:t>Liczba pokrzywdzonych w wyniku przemocy, w tym:</w:t>
            </w:r>
          </w:p>
        </w:tc>
      </w:tr>
      <w:tr w:rsidR="00BE44BF" w:rsidRPr="00C54C5D" w14:paraId="78BDD90A" w14:textId="77777777" w:rsidTr="00047761">
        <w:trPr>
          <w:tblHeader/>
        </w:trPr>
        <w:tc>
          <w:tcPr>
            <w:tcW w:w="817"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C2D8EBE" w14:textId="77777777" w:rsidR="00BE44BF" w:rsidRPr="00C54C5D" w:rsidRDefault="00BE44BF" w:rsidP="00816FBD">
            <w:pPr>
              <w:spacing w:after="120"/>
              <w:jc w:val="center"/>
              <w:rPr>
                <w:rFonts w:ascii="Arial" w:hAnsi="Arial" w:cs="Arial"/>
                <w:sz w:val="18"/>
              </w:rPr>
            </w:pPr>
          </w:p>
        </w:tc>
        <w:tc>
          <w:tcPr>
            <w:tcW w:w="20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AC9EB56" w14:textId="77777777" w:rsidR="00BE44BF" w:rsidRPr="00C54C5D" w:rsidRDefault="00BE44BF" w:rsidP="00816FBD">
            <w:pPr>
              <w:spacing w:after="120"/>
              <w:jc w:val="center"/>
              <w:rPr>
                <w:rFonts w:ascii="Arial" w:hAnsi="Arial" w:cs="Arial"/>
                <w:b/>
                <w:sz w:val="18"/>
              </w:rPr>
            </w:pPr>
            <w:r w:rsidRPr="00C54C5D">
              <w:rPr>
                <w:rFonts w:ascii="Arial" w:hAnsi="Arial" w:cs="Arial"/>
                <w:b/>
                <w:sz w:val="18"/>
              </w:rPr>
              <w:t>Kobiety</w:t>
            </w:r>
          </w:p>
        </w:tc>
        <w:tc>
          <w:tcPr>
            <w:tcW w:w="209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F5613B0" w14:textId="77777777" w:rsidR="00BE44BF" w:rsidRPr="00C54C5D" w:rsidRDefault="00BE44BF" w:rsidP="00816FBD">
            <w:pPr>
              <w:spacing w:after="120"/>
              <w:jc w:val="center"/>
              <w:rPr>
                <w:rFonts w:ascii="Arial" w:hAnsi="Arial" w:cs="Arial"/>
                <w:b/>
                <w:sz w:val="18"/>
              </w:rPr>
            </w:pPr>
            <w:r w:rsidRPr="00C54C5D">
              <w:rPr>
                <w:rFonts w:ascii="Arial" w:hAnsi="Arial" w:cs="Arial"/>
                <w:b/>
                <w:sz w:val="18"/>
              </w:rPr>
              <w:t>Mężczyźni</w:t>
            </w:r>
          </w:p>
        </w:tc>
        <w:tc>
          <w:tcPr>
            <w:tcW w:w="2091"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43E31C9" w14:textId="77777777" w:rsidR="00BE44BF" w:rsidRPr="00C54C5D" w:rsidRDefault="00BE44BF" w:rsidP="00816FBD">
            <w:pPr>
              <w:spacing w:after="120"/>
              <w:jc w:val="center"/>
              <w:rPr>
                <w:rFonts w:ascii="Arial" w:hAnsi="Arial" w:cs="Arial"/>
                <w:b/>
                <w:sz w:val="18"/>
              </w:rPr>
            </w:pPr>
            <w:r w:rsidRPr="00C54C5D">
              <w:rPr>
                <w:rFonts w:ascii="Arial" w:hAnsi="Arial" w:cs="Arial"/>
                <w:b/>
                <w:sz w:val="18"/>
              </w:rPr>
              <w:t>Małoletni</w:t>
            </w:r>
          </w:p>
        </w:tc>
        <w:tc>
          <w:tcPr>
            <w:tcW w:w="180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08C6C1" w14:textId="77777777" w:rsidR="00BE44BF" w:rsidRPr="00C54C5D" w:rsidRDefault="00BE44BF" w:rsidP="00816FBD">
            <w:pPr>
              <w:spacing w:after="120"/>
              <w:jc w:val="center"/>
              <w:rPr>
                <w:rFonts w:ascii="Arial" w:hAnsi="Arial" w:cs="Arial"/>
                <w:b/>
                <w:sz w:val="18"/>
              </w:rPr>
            </w:pPr>
            <w:r w:rsidRPr="00C54C5D">
              <w:rPr>
                <w:rFonts w:ascii="Arial" w:hAnsi="Arial" w:cs="Arial"/>
                <w:b/>
                <w:sz w:val="18"/>
              </w:rPr>
              <w:t>Ogółem</w:t>
            </w:r>
          </w:p>
        </w:tc>
      </w:tr>
      <w:tr w:rsidR="005A194F" w:rsidRPr="00C54C5D" w14:paraId="776D987D" w14:textId="77777777" w:rsidTr="00F00871">
        <w:tc>
          <w:tcPr>
            <w:tcW w:w="817" w:type="dxa"/>
            <w:tcBorders>
              <w:top w:val="double" w:sz="4" w:space="0" w:color="auto"/>
            </w:tcBorders>
          </w:tcPr>
          <w:p w14:paraId="263C4973"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2010</w:t>
            </w:r>
          </w:p>
        </w:tc>
        <w:tc>
          <w:tcPr>
            <w:tcW w:w="2091" w:type="dxa"/>
            <w:tcBorders>
              <w:top w:val="double" w:sz="4" w:space="0" w:color="auto"/>
            </w:tcBorders>
          </w:tcPr>
          <w:p w14:paraId="71DA7B25" w14:textId="64395D10" w:rsidR="005A194F" w:rsidRPr="00C54C5D" w:rsidRDefault="005A194F"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411</w:t>
            </w:r>
          </w:p>
        </w:tc>
        <w:tc>
          <w:tcPr>
            <w:tcW w:w="2092" w:type="dxa"/>
            <w:tcBorders>
              <w:top w:val="double" w:sz="4" w:space="0" w:color="auto"/>
            </w:tcBorders>
          </w:tcPr>
          <w:p w14:paraId="65B32763" w14:textId="77777777" w:rsidR="005A194F" w:rsidRPr="00C54C5D" w:rsidRDefault="005A194F" w:rsidP="00816FBD">
            <w:pPr>
              <w:spacing w:after="120"/>
              <w:jc w:val="center"/>
              <w:rPr>
                <w:rFonts w:ascii="Arial" w:hAnsi="Arial" w:cs="Arial"/>
                <w:sz w:val="18"/>
              </w:rPr>
            </w:pPr>
            <w:r w:rsidRPr="00C54C5D">
              <w:rPr>
                <w:rFonts w:ascii="Arial" w:hAnsi="Arial" w:cs="Arial"/>
                <w:sz w:val="18"/>
              </w:rPr>
              <w:t>538</w:t>
            </w:r>
          </w:p>
        </w:tc>
        <w:tc>
          <w:tcPr>
            <w:tcW w:w="2091" w:type="dxa"/>
            <w:tcBorders>
              <w:top w:val="double" w:sz="4" w:space="0" w:color="auto"/>
            </w:tcBorders>
            <w:vAlign w:val="center"/>
          </w:tcPr>
          <w:p w14:paraId="24FADF00" w14:textId="247CD526" w:rsidR="005A194F" w:rsidRPr="00C54C5D" w:rsidRDefault="005A194F"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014</w:t>
            </w:r>
          </w:p>
        </w:tc>
        <w:tc>
          <w:tcPr>
            <w:tcW w:w="1806" w:type="dxa"/>
            <w:tcBorders>
              <w:top w:val="double" w:sz="4" w:space="0" w:color="auto"/>
            </w:tcBorders>
          </w:tcPr>
          <w:p w14:paraId="4749DB44" w14:textId="77777777" w:rsidR="005A194F" w:rsidRPr="00C54C5D" w:rsidRDefault="005A194F" w:rsidP="00816FBD">
            <w:pPr>
              <w:spacing w:after="120"/>
              <w:jc w:val="center"/>
              <w:rPr>
                <w:rFonts w:ascii="Arial" w:hAnsi="Arial" w:cs="Arial"/>
                <w:sz w:val="18"/>
              </w:rPr>
            </w:pPr>
            <w:r w:rsidRPr="00C54C5D">
              <w:rPr>
                <w:rFonts w:ascii="Arial" w:hAnsi="Arial" w:cs="Arial"/>
                <w:sz w:val="18"/>
              </w:rPr>
              <w:t>4 963</w:t>
            </w:r>
          </w:p>
        </w:tc>
      </w:tr>
      <w:tr w:rsidR="005A194F" w:rsidRPr="00C54C5D" w14:paraId="305C74A9" w14:textId="77777777" w:rsidTr="00F00871">
        <w:tc>
          <w:tcPr>
            <w:tcW w:w="817" w:type="dxa"/>
          </w:tcPr>
          <w:p w14:paraId="427FFCFB"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2011</w:t>
            </w:r>
          </w:p>
        </w:tc>
        <w:tc>
          <w:tcPr>
            <w:tcW w:w="2091" w:type="dxa"/>
          </w:tcPr>
          <w:p w14:paraId="4318EF8B" w14:textId="66A98295" w:rsidR="005A194F" w:rsidRPr="00C54C5D" w:rsidRDefault="005A194F"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102</w:t>
            </w:r>
          </w:p>
        </w:tc>
        <w:tc>
          <w:tcPr>
            <w:tcW w:w="2092" w:type="dxa"/>
          </w:tcPr>
          <w:p w14:paraId="2EAA707A" w14:textId="77777777" w:rsidR="005A194F" w:rsidRPr="00C54C5D" w:rsidRDefault="005A194F" w:rsidP="00816FBD">
            <w:pPr>
              <w:spacing w:after="120"/>
              <w:jc w:val="center"/>
              <w:rPr>
                <w:rFonts w:ascii="Arial" w:hAnsi="Arial" w:cs="Arial"/>
                <w:sz w:val="18"/>
              </w:rPr>
            </w:pPr>
            <w:r w:rsidRPr="00C54C5D">
              <w:rPr>
                <w:rFonts w:ascii="Arial" w:hAnsi="Arial" w:cs="Arial"/>
                <w:sz w:val="18"/>
              </w:rPr>
              <w:t>461</w:t>
            </w:r>
          </w:p>
        </w:tc>
        <w:tc>
          <w:tcPr>
            <w:tcW w:w="2091" w:type="dxa"/>
            <w:vAlign w:val="center"/>
          </w:tcPr>
          <w:p w14:paraId="5BA9CF03" w14:textId="77777777" w:rsidR="005A194F" w:rsidRPr="00C54C5D" w:rsidRDefault="005A194F" w:rsidP="00816FBD">
            <w:pPr>
              <w:spacing w:after="120"/>
              <w:jc w:val="center"/>
              <w:rPr>
                <w:rFonts w:ascii="Arial" w:hAnsi="Arial" w:cs="Arial"/>
                <w:sz w:val="18"/>
              </w:rPr>
            </w:pPr>
            <w:r w:rsidRPr="00C54C5D">
              <w:rPr>
                <w:rFonts w:ascii="Arial" w:hAnsi="Arial" w:cs="Arial"/>
                <w:sz w:val="18"/>
              </w:rPr>
              <w:t>885</w:t>
            </w:r>
          </w:p>
        </w:tc>
        <w:tc>
          <w:tcPr>
            <w:tcW w:w="1806" w:type="dxa"/>
          </w:tcPr>
          <w:p w14:paraId="1C778600" w14:textId="77777777" w:rsidR="005A194F" w:rsidRPr="00C54C5D" w:rsidRDefault="005A194F" w:rsidP="00816FBD">
            <w:pPr>
              <w:spacing w:after="120"/>
              <w:jc w:val="center"/>
              <w:rPr>
                <w:rFonts w:ascii="Arial" w:hAnsi="Arial" w:cs="Arial"/>
                <w:sz w:val="18"/>
              </w:rPr>
            </w:pPr>
            <w:r w:rsidRPr="00C54C5D">
              <w:rPr>
                <w:rFonts w:ascii="Arial" w:hAnsi="Arial" w:cs="Arial"/>
                <w:sz w:val="18"/>
              </w:rPr>
              <w:t>4 448</w:t>
            </w:r>
          </w:p>
        </w:tc>
      </w:tr>
      <w:tr w:rsidR="005A194F" w:rsidRPr="00C54C5D" w14:paraId="652DD4B3" w14:textId="77777777" w:rsidTr="00F00871">
        <w:tc>
          <w:tcPr>
            <w:tcW w:w="817" w:type="dxa"/>
          </w:tcPr>
          <w:p w14:paraId="65F435E2"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2012</w:t>
            </w:r>
          </w:p>
        </w:tc>
        <w:tc>
          <w:tcPr>
            <w:tcW w:w="2091" w:type="dxa"/>
          </w:tcPr>
          <w:p w14:paraId="64C40BAC" w14:textId="734FE65C" w:rsidR="005A194F" w:rsidRPr="00C54C5D" w:rsidRDefault="005A194F"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876</w:t>
            </w:r>
          </w:p>
        </w:tc>
        <w:tc>
          <w:tcPr>
            <w:tcW w:w="2092" w:type="dxa"/>
          </w:tcPr>
          <w:p w14:paraId="5000A6E4" w14:textId="77777777" w:rsidR="005A194F" w:rsidRPr="00C54C5D" w:rsidRDefault="005A194F" w:rsidP="00816FBD">
            <w:pPr>
              <w:spacing w:after="120"/>
              <w:jc w:val="center"/>
              <w:rPr>
                <w:rFonts w:ascii="Arial" w:hAnsi="Arial" w:cs="Arial"/>
                <w:sz w:val="18"/>
              </w:rPr>
            </w:pPr>
            <w:r w:rsidRPr="00C54C5D">
              <w:rPr>
                <w:rFonts w:ascii="Arial" w:hAnsi="Arial" w:cs="Arial"/>
                <w:sz w:val="18"/>
              </w:rPr>
              <w:t>465</w:t>
            </w:r>
          </w:p>
        </w:tc>
        <w:tc>
          <w:tcPr>
            <w:tcW w:w="2091" w:type="dxa"/>
            <w:vAlign w:val="center"/>
          </w:tcPr>
          <w:p w14:paraId="440F57C3" w14:textId="77777777" w:rsidR="005A194F" w:rsidRPr="00C54C5D" w:rsidRDefault="005A194F" w:rsidP="00816FBD">
            <w:pPr>
              <w:spacing w:after="120"/>
              <w:jc w:val="center"/>
              <w:rPr>
                <w:rFonts w:ascii="Arial" w:hAnsi="Arial" w:cs="Arial"/>
                <w:sz w:val="18"/>
              </w:rPr>
            </w:pPr>
            <w:r w:rsidRPr="00C54C5D">
              <w:rPr>
                <w:rFonts w:ascii="Arial" w:hAnsi="Arial" w:cs="Arial"/>
                <w:sz w:val="18"/>
              </w:rPr>
              <w:t>919</w:t>
            </w:r>
          </w:p>
        </w:tc>
        <w:tc>
          <w:tcPr>
            <w:tcW w:w="1806" w:type="dxa"/>
          </w:tcPr>
          <w:p w14:paraId="1BA6B300" w14:textId="77777777" w:rsidR="005A194F" w:rsidRPr="00C54C5D" w:rsidRDefault="005A194F" w:rsidP="00816FBD">
            <w:pPr>
              <w:spacing w:after="120"/>
              <w:jc w:val="center"/>
              <w:rPr>
                <w:rFonts w:ascii="Arial" w:hAnsi="Arial" w:cs="Arial"/>
                <w:sz w:val="18"/>
              </w:rPr>
            </w:pPr>
            <w:r w:rsidRPr="00C54C5D">
              <w:rPr>
                <w:rFonts w:ascii="Arial" w:hAnsi="Arial" w:cs="Arial"/>
                <w:sz w:val="18"/>
              </w:rPr>
              <w:t>4 260</w:t>
            </w:r>
          </w:p>
        </w:tc>
      </w:tr>
      <w:tr w:rsidR="005A194F" w:rsidRPr="00C54C5D" w14:paraId="1490F418" w14:textId="77777777" w:rsidTr="00F00871">
        <w:tc>
          <w:tcPr>
            <w:tcW w:w="817" w:type="dxa"/>
          </w:tcPr>
          <w:p w14:paraId="2A45BEBB"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2013</w:t>
            </w:r>
          </w:p>
        </w:tc>
        <w:tc>
          <w:tcPr>
            <w:tcW w:w="2091" w:type="dxa"/>
          </w:tcPr>
          <w:p w14:paraId="50B2CE65" w14:textId="0B540880" w:rsidR="005A194F" w:rsidRPr="00C54C5D" w:rsidRDefault="005A194F"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495</w:t>
            </w:r>
          </w:p>
        </w:tc>
        <w:tc>
          <w:tcPr>
            <w:tcW w:w="2092" w:type="dxa"/>
          </w:tcPr>
          <w:p w14:paraId="76A4D6F3" w14:textId="77777777" w:rsidR="005A194F" w:rsidRPr="00C54C5D" w:rsidRDefault="005A194F" w:rsidP="00816FBD">
            <w:pPr>
              <w:spacing w:after="120"/>
              <w:jc w:val="center"/>
              <w:rPr>
                <w:rFonts w:ascii="Arial" w:hAnsi="Arial" w:cs="Arial"/>
                <w:sz w:val="18"/>
              </w:rPr>
            </w:pPr>
            <w:r w:rsidRPr="00C54C5D">
              <w:rPr>
                <w:rFonts w:ascii="Arial" w:hAnsi="Arial" w:cs="Arial"/>
                <w:sz w:val="18"/>
              </w:rPr>
              <w:t>546</w:t>
            </w:r>
          </w:p>
        </w:tc>
        <w:tc>
          <w:tcPr>
            <w:tcW w:w="2091" w:type="dxa"/>
            <w:vAlign w:val="center"/>
          </w:tcPr>
          <w:p w14:paraId="2CD71573" w14:textId="77777777" w:rsidR="005A194F" w:rsidRPr="00C54C5D" w:rsidRDefault="005A194F" w:rsidP="00816FBD">
            <w:pPr>
              <w:spacing w:after="120"/>
              <w:jc w:val="center"/>
              <w:rPr>
                <w:rFonts w:ascii="Arial" w:hAnsi="Arial" w:cs="Arial"/>
                <w:sz w:val="18"/>
              </w:rPr>
            </w:pPr>
            <w:r w:rsidRPr="00C54C5D">
              <w:rPr>
                <w:rFonts w:ascii="Arial" w:hAnsi="Arial" w:cs="Arial"/>
                <w:sz w:val="18"/>
              </w:rPr>
              <w:t>979</w:t>
            </w:r>
          </w:p>
        </w:tc>
        <w:tc>
          <w:tcPr>
            <w:tcW w:w="1806" w:type="dxa"/>
          </w:tcPr>
          <w:p w14:paraId="525EA947" w14:textId="77777777" w:rsidR="005A194F" w:rsidRPr="00C54C5D" w:rsidRDefault="005A194F" w:rsidP="00816FBD">
            <w:pPr>
              <w:spacing w:after="120"/>
              <w:jc w:val="center"/>
              <w:rPr>
                <w:rFonts w:ascii="Arial" w:hAnsi="Arial" w:cs="Arial"/>
                <w:sz w:val="18"/>
              </w:rPr>
            </w:pPr>
            <w:r w:rsidRPr="00C54C5D">
              <w:rPr>
                <w:rFonts w:ascii="Arial" w:hAnsi="Arial" w:cs="Arial"/>
                <w:sz w:val="18"/>
              </w:rPr>
              <w:t>5 020</w:t>
            </w:r>
          </w:p>
        </w:tc>
      </w:tr>
      <w:tr w:rsidR="005A194F" w:rsidRPr="00C54C5D" w14:paraId="4229AE0E" w14:textId="77777777" w:rsidTr="00F00871">
        <w:tc>
          <w:tcPr>
            <w:tcW w:w="817" w:type="dxa"/>
          </w:tcPr>
          <w:p w14:paraId="17F0F465"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2014</w:t>
            </w:r>
          </w:p>
        </w:tc>
        <w:tc>
          <w:tcPr>
            <w:tcW w:w="2091" w:type="dxa"/>
          </w:tcPr>
          <w:p w14:paraId="11DC7899" w14:textId="18A1E6E6" w:rsidR="005A194F" w:rsidRPr="00C54C5D" w:rsidRDefault="005A194F" w:rsidP="00816FBD">
            <w:pPr>
              <w:spacing w:after="120"/>
              <w:jc w:val="center"/>
              <w:rPr>
                <w:rFonts w:ascii="Arial" w:hAnsi="Arial" w:cs="Arial"/>
                <w:sz w:val="18"/>
              </w:rPr>
            </w:pPr>
            <w:r w:rsidRPr="00C54C5D">
              <w:rPr>
                <w:rFonts w:ascii="Arial" w:hAnsi="Arial" w:cs="Arial"/>
                <w:sz w:val="18"/>
              </w:rPr>
              <w:t>5</w:t>
            </w:r>
            <w:r w:rsidR="001B237B">
              <w:rPr>
                <w:rFonts w:ascii="Arial" w:hAnsi="Arial" w:cs="Arial"/>
                <w:sz w:val="18"/>
              </w:rPr>
              <w:t> </w:t>
            </w:r>
            <w:r w:rsidRPr="00C54C5D">
              <w:rPr>
                <w:rFonts w:ascii="Arial" w:hAnsi="Arial" w:cs="Arial"/>
                <w:sz w:val="18"/>
              </w:rPr>
              <w:t>508</w:t>
            </w:r>
          </w:p>
        </w:tc>
        <w:tc>
          <w:tcPr>
            <w:tcW w:w="2092" w:type="dxa"/>
          </w:tcPr>
          <w:p w14:paraId="520B3802" w14:textId="77777777" w:rsidR="005A194F" w:rsidRPr="00C54C5D" w:rsidRDefault="005A194F" w:rsidP="00816FBD">
            <w:pPr>
              <w:spacing w:after="120"/>
              <w:jc w:val="center"/>
              <w:rPr>
                <w:rFonts w:ascii="Arial" w:hAnsi="Arial" w:cs="Arial"/>
                <w:sz w:val="18"/>
              </w:rPr>
            </w:pPr>
            <w:r w:rsidRPr="00C54C5D">
              <w:rPr>
                <w:rFonts w:ascii="Arial" w:hAnsi="Arial" w:cs="Arial"/>
                <w:sz w:val="18"/>
              </w:rPr>
              <w:t>948</w:t>
            </w:r>
          </w:p>
        </w:tc>
        <w:tc>
          <w:tcPr>
            <w:tcW w:w="2091" w:type="dxa"/>
            <w:vAlign w:val="center"/>
          </w:tcPr>
          <w:p w14:paraId="137087EF" w14:textId="766C77D2" w:rsidR="005A194F" w:rsidRPr="00C54C5D" w:rsidRDefault="005A194F"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450</w:t>
            </w:r>
          </w:p>
        </w:tc>
        <w:tc>
          <w:tcPr>
            <w:tcW w:w="1806" w:type="dxa"/>
          </w:tcPr>
          <w:p w14:paraId="5F1BA22E" w14:textId="77777777" w:rsidR="005A194F" w:rsidRPr="00C54C5D" w:rsidRDefault="005A194F" w:rsidP="00816FBD">
            <w:pPr>
              <w:spacing w:after="120"/>
              <w:jc w:val="center"/>
              <w:rPr>
                <w:rFonts w:ascii="Arial" w:hAnsi="Arial" w:cs="Arial"/>
                <w:sz w:val="18"/>
              </w:rPr>
            </w:pPr>
            <w:r w:rsidRPr="00C54C5D">
              <w:rPr>
                <w:rFonts w:ascii="Arial" w:hAnsi="Arial" w:cs="Arial"/>
                <w:sz w:val="18"/>
              </w:rPr>
              <w:t>7 906</w:t>
            </w:r>
          </w:p>
        </w:tc>
      </w:tr>
      <w:tr w:rsidR="005A194F" w:rsidRPr="00C54C5D" w14:paraId="0759EA59" w14:textId="77777777" w:rsidTr="00F00871">
        <w:tc>
          <w:tcPr>
            <w:tcW w:w="817" w:type="dxa"/>
          </w:tcPr>
          <w:p w14:paraId="540725C7" w14:textId="77777777" w:rsidR="005A194F" w:rsidRPr="00C54C5D" w:rsidRDefault="005A194F" w:rsidP="00816FBD">
            <w:pPr>
              <w:spacing w:after="120"/>
              <w:jc w:val="center"/>
              <w:rPr>
                <w:rFonts w:ascii="Arial" w:hAnsi="Arial" w:cs="Arial"/>
                <w:sz w:val="18"/>
              </w:rPr>
            </w:pPr>
            <w:r w:rsidRPr="00C54C5D">
              <w:rPr>
                <w:rFonts w:ascii="Arial" w:hAnsi="Arial" w:cs="Arial"/>
                <w:sz w:val="18"/>
              </w:rPr>
              <w:t>2015</w:t>
            </w:r>
          </w:p>
        </w:tc>
        <w:tc>
          <w:tcPr>
            <w:tcW w:w="2091" w:type="dxa"/>
          </w:tcPr>
          <w:p w14:paraId="31412334" w14:textId="6BD3DDD3" w:rsidR="005A194F" w:rsidRPr="00C54C5D" w:rsidRDefault="00690250" w:rsidP="00816FBD">
            <w:pPr>
              <w:spacing w:after="120"/>
              <w:jc w:val="center"/>
              <w:rPr>
                <w:rFonts w:ascii="Arial" w:hAnsi="Arial" w:cs="Arial"/>
                <w:sz w:val="18"/>
              </w:rPr>
            </w:pPr>
            <w:r w:rsidRPr="00C54C5D">
              <w:rPr>
                <w:rFonts w:ascii="Arial" w:hAnsi="Arial" w:cs="Arial"/>
                <w:sz w:val="18"/>
              </w:rPr>
              <w:t>4</w:t>
            </w:r>
            <w:r w:rsidR="001B237B">
              <w:rPr>
                <w:rFonts w:ascii="Arial" w:hAnsi="Arial" w:cs="Arial"/>
                <w:sz w:val="18"/>
              </w:rPr>
              <w:t> </w:t>
            </w:r>
            <w:r w:rsidRPr="00C54C5D">
              <w:rPr>
                <w:rFonts w:ascii="Arial" w:hAnsi="Arial" w:cs="Arial"/>
                <w:sz w:val="18"/>
              </w:rPr>
              <w:t>954</w:t>
            </w:r>
          </w:p>
        </w:tc>
        <w:tc>
          <w:tcPr>
            <w:tcW w:w="2092" w:type="dxa"/>
          </w:tcPr>
          <w:p w14:paraId="2AF0488D" w14:textId="77777777" w:rsidR="005A194F" w:rsidRPr="00C54C5D" w:rsidRDefault="00690250" w:rsidP="00816FBD">
            <w:pPr>
              <w:spacing w:after="120"/>
              <w:jc w:val="center"/>
              <w:rPr>
                <w:rFonts w:ascii="Arial" w:hAnsi="Arial" w:cs="Arial"/>
                <w:sz w:val="18"/>
              </w:rPr>
            </w:pPr>
            <w:r w:rsidRPr="00C54C5D">
              <w:rPr>
                <w:rFonts w:ascii="Arial" w:hAnsi="Arial" w:cs="Arial"/>
                <w:sz w:val="18"/>
              </w:rPr>
              <w:t>907</w:t>
            </w:r>
          </w:p>
        </w:tc>
        <w:tc>
          <w:tcPr>
            <w:tcW w:w="2091" w:type="dxa"/>
            <w:vAlign w:val="center"/>
          </w:tcPr>
          <w:p w14:paraId="5F1C07B6" w14:textId="108F2BED" w:rsidR="005A194F" w:rsidRPr="00C54C5D" w:rsidRDefault="00690250"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161</w:t>
            </w:r>
          </w:p>
        </w:tc>
        <w:tc>
          <w:tcPr>
            <w:tcW w:w="1806" w:type="dxa"/>
          </w:tcPr>
          <w:p w14:paraId="5160BDB0" w14:textId="77777777" w:rsidR="005A194F" w:rsidRPr="00C54C5D" w:rsidRDefault="00690250" w:rsidP="00816FBD">
            <w:pPr>
              <w:spacing w:after="120"/>
              <w:jc w:val="center"/>
              <w:rPr>
                <w:rFonts w:ascii="Arial" w:hAnsi="Arial" w:cs="Arial"/>
                <w:sz w:val="18"/>
              </w:rPr>
            </w:pPr>
            <w:r w:rsidRPr="00C54C5D">
              <w:rPr>
                <w:rFonts w:ascii="Arial" w:hAnsi="Arial" w:cs="Arial"/>
                <w:sz w:val="18"/>
              </w:rPr>
              <w:t>7 022</w:t>
            </w:r>
          </w:p>
        </w:tc>
      </w:tr>
    </w:tbl>
    <w:p w14:paraId="1F8010E8" w14:textId="77777777" w:rsidR="00206C28" w:rsidRPr="00B444D9" w:rsidRDefault="004A41A3" w:rsidP="00B7176B">
      <w:pPr>
        <w:spacing w:after="120"/>
        <w:rPr>
          <w:rFonts w:ascii="Arial" w:hAnsi="Arial" w:cs="Arial"/>
          <w:i/>
          <w:sz w:val="18"/>
        </w:rPr>
      </w:pPr>
      <w:r w:rsidRPr="00B444D9">
        <w:rPr>
          <w:rFonts w:ascii="Arial" w:hAnsi="Arial" w:cs="Arial"/>
          <w:i/>
          <w:sz w:val="18"/>
        </w:rPr>
        <w:t xml:space="preserve">Źródło: Opracowanie własne ROPS </w:t>
      </w:r>
      <w:r w:rsidR="00B61B24" w:rsidRPr="00B444D9">
        <w:rPr>
          <w:rFonts w:ascii="Arial" w:hAnsi="Arial" w:cs="Arial"/>
          <w:i/>
          <w:sz w:val="18"/>
        </w:rPr>
        <w:t xml:space="preserve">w Lublinie </w:t>
      </w:r>
      <w:r w:rsidRPr="00B444D9">
        <w:rPr>
          <w:rFonts w:ascii="Arial" w:hAnsi="Arial" w:cs="Arial"/>
          <w:i/>
          <w:sz w:val="18"/>
        </w:rPr>
        <w:t>na podstawie danych KWP w Lublinie</w:t>
      </w:r>
    </w:p>
    <w:p w14:paraId="0F154D15" w14:textId="43BC526A" w:rsidR="00D85E38" w:rsidRPr="00B444D9" w:rsidRDefault="00DA16AA" w:rsidP="00277CA0">
      <w:pPr>
        <w:spacing w:after="120"/>
        <w:ind w:firstLine="709"/>
        <w:jc w:val="both"/>
        <w:rPr>
          <w:rFonts w:ascii="Arial" w:hAnsi="Arial" w:cs="Arial"/>
        </w:rPr>
      </w:pPr>
      <w:r w:rsidRPr="00B444D9">
        <w:rPr>
          <w:rFonts w:ascii="Arial" w:hAnsi="Arial" w:cs="Arial"/>
        </w:rPr>
        <w:lastRenderedPageBreak/>
        <w:t>P</w:t>
      </w:r>
      <w:r w:rsidR="0016316F" w:rsidRPr="00B444D9">
        <w:rPr>
          <w:rFonts w:ascii="Arial" w:hAnsi="Arial" w:cs="Arial"/>
        </w:rPr>
        <w:t>rezentowan</w:t>
      </w:r>
      <w:r w:rsidRPr="00B444D9">
        <w:rPr>
          <w:rFonts w:ascii="Arial" w:hAnsi="Arial" w:cs="Arial"/>
        </w:rPr>
        <w:t>e</w:t>
      </w:r>
      <w:r w:rsidR="0016316F" w:rsidRPr="00B444D9">
        <w:rPr>
          <w:rFonts w:ascii="Arial" w:hAnsi="Arial" w:cs="Arial"/>
        </w:rPr>
        <w:t xml:space="preserve"> powyżej</w:t>
      </w:r>
      <w:r w:rsidRPr="00B444D9">
        <w:rPr>
          <w:rFonts w:ascii="Arial" w:hAnsi="Arial" w:cs="Arial"/>
        </w:rPr>
        <w:t xml:space="preserve"> dane potwierdzają, </w:t>
      </w:r>
      <w:r w:rsidR="00151863" w:rsidRPr="00B444D9">
        <w:rPr>
          <w:rFonts w:ascii="Arial" w:hAnsi="Arial" w:cs="Arial"/>
        </w:rPr>
        <w:t>wyniki uzyskane z innych źródeł. Wynika z</w:t>
      </w:r>
      <w:r w:rsidR="001A3AFF">
        <w:rPr>
          <w:rFonts w:ascii="Arial" w:hAnsi="Arial" w:cs="Arial"/>
        </w:rPr>
        <w:t> </w:t>
      </w:r>
      <w:r w:rsidR="00151863" w:rsidRPr="00B444D9">
        <w:rPr>
          <w:rFonts w:ascii="Arial" w:hAnsi="Arial" w:cs="Arial"/>
        </w:rPr>
        <w:t xml:space="preserve">nich, że </w:t>
      </w:r>
      <w:r w:rsidR="0016316F" w:rsidRPr="00B444D9">
        <w:rPr>
          <w:rFonts w:ascii="Arial" w:hAnsi="Arial" w:cs="Arial"/>
        </w:rPr>
        <w:t>główną grupą doświadczającą przemo</w:t>
      </w:r>
      <w:r w:rsidR="00206C28" w:rsidRPr="00B444D9">
        <w:rPr>
          <w:rFonts w:ascii="Arial" w:hAnsi="Arial" w:cs="Arial"/>
        </w:rPr>
        <w:t xml:space="preserve">cy są kobiety. Podniosła się </w:t>
      </w:r>
      <w:r w:rsidR="00690250" w:rsidRPr="00B444D9">
        <w:rPr>
          <w:rFonts w:ascii="Arial" w:hAnsi="Arial" w:cs="Arial"/>
        </w:rPr>
        <w:t xml:space="preserve">jednak </w:t>
      </w:r>
      <w:r w:rsidR="0016316F" w:rsidRPr="00B444D9">
        <w:rPr>
          <w:rFonts w:ascii="Arial" w:hAnsi="Arial" w:cs="Arial"/>
        </w:rPr>
        <w:t xml:space="preserve">znacznie liczba ofiar wśród </w:t>
      </w:r>
      <w:r w:rsidR="00690250" w:rsidRPr="00B444D9">
        <w:rPr>
          <w:rFonts w:ascii="Arial" w:hAnsi="Arial" w:cs="Arial"/>
        </w:rPr>
        <w:t xml:space="preserve">mężczyzn </w:t>
      </w:r>
      <w:r w:rsidR="00151863" w:rsidRPr="00B444D9">
        <w:rPr>
          <w:rFonts w:ascii="Arial" w:hAnsi="Arial" w:cs="Arial"/>
        </w:rPr>
        <w:t>z około 500 w latach 2010–2</w:t>
      </w:r>
      <w:r w:rsidR="00690250" w:rsidRPr="00B444D9">
        <w:rPr>
          <w:rFonts w:ascii="Arial" w:hAnsi="Arial" w:cs="Arial"/>
        </w:rPr>
        <w:t>013, do około 900 w ostatnich dwóch latach</w:t>
      </w:r>
      <w:r w:rsidR="0016316F" w:rsidRPr="00B444D9">
        <w:rPr>
          <w:rFonts w:ascii="Arial" w:hAnsi="Arial" w:cs="Arial"/>
        </w:rPr>
        <w:t>.</w:t>
      </w:r>
      <w:r w:rsidR="00690250" w:rsidRPr="00B444D9">
        <w:rPr>
          <w:rFonts w:ascii="Arial" w:hAnsi="Arial" w:cs="Arial"/>
        </w:rPr>
        <w:t xml:space="preserve"> Wzrosła również liczba </w:t>
      </w:r>
      <w:r w:rsidR="00DA6AD3" w:rsidRPr="00B444D9">
        <w:rPr>
          <w:rFonts w:ascii="Arial" w:hAnsi="Arial" w:cs="Arial"/>
        </w:rPr>
        <w:t>osób pokrzywdzonych przemocą domową</w:t>
      </w:r>
      <w:r w:rsidR="00690250" w:rsidRPr="00B444D9">
        <w:rPr>
          <w:rFonts w:ascii="Arial" w:hAnsi="Arial" w:cs="Arial"/>
        </w:rPr>
        <w:t xml:space="preserve"> wśród małoletnich</w:t>
      </w:r>
      <w:r w:rsidR="00505237" w:rsidRPr="00B444D9">
        <w:rPr>
          <w:rFonts w:ascii="Arial" w:hAnsi="Arial" w:cs="Arial"/>
        </w:rPr>
        <w:t>.</w:t>
      </w:r>
      <w:r w:rsidR="00DA6AD3" w:rsidRPr="00B444D9">
        <w:rPr>
          <w:rFonts w:ascii="Arial" w:hAnsi="Arial" w:cs="Arial"/>
        </w:rPr>
        <w:t xml:space="preserve"> Szcz</w:t>
      </w:r>
      <w:r w:rsidR="00151863" w:rsidRPr="00B444D9">
        <w:rPr>
          <w:rFonts w:ascii="Arial" w:hAnsi="Arial" w:cs="Arial"/>
        </w:rPr>
        <w:t xml:space="preserve">ególny wzrost odnotowano w 2014 </w:t>
      </w:r>
      <w:r w:rsidR="00DA6AD3" w:rsidRPr="00B444D9">
        <w:rPr>
          <w:rFonts w:ascii="Arial" w:hAnsi="Arial" w:cs="Arial"/>
        </w:rPr>
        <w:t>r., kiedy małoletni do 18 r.ż</w:t>
      </w:r>
      <w:r w:rsidR="001C39D1" w:rsidRPr="00B444D9">
        <w:rPr>
          <w:rFonts w:ascii="Arial" w:hAnsi="Arial" w:cs="Arial"/>
        </w:rPr>
        <w:t>.</w:t>
      </w:r>
      <w:r w:rsidR="00DA6AD3" w:rsidRPr="00B444D9">
        <w:rPr>
          <w:rFonts w:ascii="Arial" w:hAnsi="Arial" w:cs="Arial"/>
        </w:rPr>
        <w:t xml:space="preserve"> </w:t>
      </w:r>
      <w:r w:rsidR="00F329E0" w:rsidRPr="00B444D9">
        <w:rPr>
          <w:rFonts w:ascii="Arial" w:hAnsi="Arial" w:cs="Arial"/>
        </w:rPr>
        <w:t xml:space="preserve">to aż 1 450 </w:t>
      </w:r>
      <w:r w:rsidR="00DA6AD3" w:rsidRPr="00B444D9">
        <w:rPr>
          <w:rFonts w:ascii="Arial" w:hAnsi="Arial" w:cs="Arial"/>
        </w:rPr>
        <w:t>osób doświadczających przemocy.</w:t>
      </w:r>
    </w:p>
    <w:p w14:paraId="3F3AC5F7" w14:textId="2C89FEDE" w:rsidR="00206C28" w:rsidRPr="00B444D9" w:rsidRDefault="00D85E38" w:rsidP="00277CA0">
      <w:pPr>
        <w:spacing w:after="120"/>
        <w:ind w:firstLine="709"/>
        <w:jc w:val="both"/>
        <w:rPr>
          <w:rFonts w:ascii="Arial" w:hAnsi="Arial" w:cs="Arial"/>
        </w:rPr>
      </w:pPr>
      <w:r w:rsidRPr="00B444D9">
        <w:rPr>
          <w:rFonts w:ascii="Arial" w:hAnsi="Arial" w:cs="Arial"/>
        </w:rPr>
        <w:t xml:space="preserve">Według danych statystycznych </w:t>
      </w:r>
      <w:r w:rsidR="00B739E1" w:rsidRPr="00B444D9">
        <w:rPr>
          <w:rFonts w:ascii="Arial" w:hAnsi="Arial" w:cs="Arial"/>
        </w:rPr>
        <w:t>systematycznie rośnie liczba osób podejrzanych o</w:t>
      </w:r>
      <w:r w:rsidR="00320BE3">
        <w:rPr>
          <w:rFonts w:ascii="Arial" w:hAnsi="Arial" w:cs="Arial"/>
        </w:rPr>
        <w:t> </w:t>
      </w:r>
      <w:r w:rsidR="00B739E1" w:rsidRPr="00B444D9">
        <w:rPr>
          <w:rFonts w:ascii="Arial" w:hAnsi="Arial" w:cs="Arial"/>
        </w:rPr>
        <w:t>stosowanie przemocy, z 3 372 w 2010 roku do 5 284 w roku 2015. To wzrost o blis</w:t>
      </w:r>
      <w:r w:rsidR="0095424C" w:rsidRPr="00B444D9">
        <w:rPr>
          <w:rFonts w:ascii="Arial" w:hAnsi="Arial" w:cs="Arial"/>
        </w:rPr>
        <w:t>k</w:t>
      </w:r>
      <w:r w:rsidR="00B739E1" w:rsidRPr="00B444D9">
        <w:rPr>
          <w:rFonts w:ascii="Arial" w:hAnsi="Arial" w:cs="Arial"/>
        </w:rPr>
        <w:t xml:space="preserve">o </w:t>
      </w:r>
      <w:r w:rsidR="005B6243">
        <w:rPr>
          <w:rFonts w:ascii="Arial" w:hAnsi="Arial" w:cs="Arial"/>
        </w:rPr>
        <w:br/>
      </w:r>
      <w:r w:rsidR="00B739E1" w:rsidRPr="00B444D9">
        <w:rPr>
          <w:rFonts w:ascii="Arial" w:hAnsi="Arial" w:cs="Arial"/>
        </w:rPr>
        <w:t>2</w:t>
      </w:r>
      <w:r w:rsidR="00E1626E" w:rsidRPr="00B444D9">
        <w:rPr>
          <w:rFonts w:ascii="Arial" w:hAnsi="Arial" w:cs="Arial"/>
        </w:rPr>
        <w:t xml:space="preserve"> </w:t>
      </w:r>
      <w:r w:rsidR="00B739E1" w:rsidRPr="00B444D9">
        <w:rPr>
          <w:rFonts w:ascii="Arial" w:hAnsi="Arial" w:cs="Arial"/>
        </w:rPr>
        <w:t>000. G</w:t>
      </w:r>
      <w:r w:rsidRPr="00B444D9">
        <w:rPr>
          <w:rFonts w:ascii="Arial" w:hAnsi="Arial" w:cs="Arial"/>
        </w:rPr>
        <w:t>łównymi agre</w:t>
      </w:r>
      <w:r w:rsidR="00F329E0" w:rsidRPr="00B444D9">
        <w:rPr>
          <w:rFonts w:ascii="Arial" w:hAnsi="Arial" w:cs="Arial"/>
        </w:rPr>
        <w:t>sorami w rodzinie są mężczyźni</w:t>
      </w:r>
      <w:r w:rsidR="001C20F7" w:rsidRPr="00B444D9">
        <w:rPr>
          <w:rFonts w:ascii="Arial" w:hAnsi="Arial" w:cs="Arial"/>
        </w:rPr>
        <w:t xml:space="preserve">. </w:t>
      </w:r>
      <w:r w:rsidR="0095424C" w:rsidRPr="00B444D9">
        <w:rPr>
          <w:rFonts w:ascii="Arial" w:hAnsi="Arial" w:cs="Arial"/>
        </w:rPr>
        <w:t>N</w:t>
      </w:r>
      <w:r w:rsidR="00B739E1" w:rsidRPr="00B444D9">
        <w:rPr>
          <w:rFonts w:ascii="Arial" w:hAnsi="Arial" w:cs="Arial"/>
        </w:rPr>
        <w:t>a przestrzeni porównywanych 5 lat liczba kobiet podejrzanych o stosowanie przemocy wzrosła blisko trzykrotnie ze 120 w 2010 r. do</w:t>
      </w:r>
      <w:r w:rsidR="0095424C" w:rsidRPr="00B444D9">
        <w:rPr>
          <w:rFonts w:ascii="Arial" w:hAnsi="Arial" w:cs="Arial"/>
        </w:rPr>
        <w:t xml:space="preserve"> 373 w roku 2015. Jednak należy pamiętać, że kobiety stosujące przemoc wobec osób najbliższych – stanowią jedynie </w:t>
      </w:r>
      <w:r w:rsidR="00F329E0" w:rsidRPr="00B444D9">
        <w:rPr>
          <w:rFonts w:ascii="Arial" w:hAnsi="Arial" w:cs="Arial"/>
        </w:rPr>
        <w:t>niewielki procent wszystkich sprawców.</w:t>
      </w:r>
    </w:p>
    <w:p w14:paraId="4CC97C6E" w14:textId="77777777" w:rsidR="00505237" w:rsidRPr="00E0321D" w:rsidRDefault="0048079D"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 xml:space="preserve">Tabela </w:t>
      </w:r>
      <w:r w:rsidR="00357F01" w:rsidRPr="00E0321D">
        <w:rPr>
          <w:rFonts w:ascii="Arial" w:hAnsi="Arial" w:cs="Arial"/>
          <w:b/>
          <w:color w:val="1F3864" w:themeColor="accent1" w:themeShade="80"/>
        </w:rPr>
        <w:t>54</w:t>
      </w:r>
      <w:r w:rsidR="004B027E" w:rsidRPr="00E0321D">
        <w:rPr>
          <w:rFonts w:ascii="Arial" w:hAnsi="Arial" w:cs="Arial"/>
          <w:b/>
          <w:color w:val="1F3864" w:themeColor="accent1" w:themeShade="80"/>
        </w:rPr>
        <w:t>.</w:t>
      </w:r>
      <w:r w:rsidR="00D85E38" w:rsidRPr="00E0321D">
        <w:rPr>
          <w:rFonts w:ascii="Arial" w:hAnsi="Arial" w:cs="Arial"/>
          <w:b/>
          <w:color w:val="1F3864" w:themeColor="accent1" w:themeShade="80"/>
        </w:rPr>
        <w:t xml:space="preserve"> Liczba </w:t>
      </w:r>
      <w:r w:rsidR="00505237" w:rsidRPr="00E0321D">
        <w:rPr>
          <w:rFonts w:ascii="Arial" w:hAnsi="Arial" w:cs="Arial"/>
          <w:b/>
          <w:color w:val="1F3864" w:themeColor="accent1" w:themeShade="80"/>
        </w:rPr>
        <w:t>osób podejrzanych o stosowanie</w:t>
      </w:r>
      <w:r w:rsidR="00091FDA" w:rsidRPr="00E0321D">
        <w:rPr>
          <w:rFonts w:ascii="Arial" w:hAnsi="Arial" w:cs="Arial"/>
          <w:b/>
          <w:color w:val="1F3864" w:themeColor="accent1" w:themeShade="80"/>
        </w:rPr>
        <w:t xml:space="preserve"> przemocy domowej</w:t>
      </w:r>
    </w:p>
    <w:tbl>
      <w:tblPr>
        <w:tblW w:w="9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soby podejrzane o stosowanie przemocy domowej."/>
        <w:tblDescription w:val="W tabeli przedstawiono liczbę osób podejrzanych o stosowanie przemocy domowej w latach 2010-2015."/>
      </w:tblPr>
      <w:tblGrid>
        <w:gridCol w:w="817"/>
        <w:gridCol w:w="992"/>
        <w:gridCol w:w="1134"/>
        <w:gridCol w:w="993"/>
        <w:gridCol w:w="1134"/>
        <w:gridCol w:w="948"/>
        <w:gridCol w:w="1196"/>
        <w:gridCol w:w="1072"/>
        <w:gridCol w:w="1196"/>
      </w:tblGrid>
      <w:tr w:rsidR="00BE44BF" w:rsidRPr="00C54C5D" w14:paraId="112E5128" w14:textId="77777777" w:rsidTr="00047761">
        <w:trPr>
          <w:tblHeader/>
          <w:jc w:val="center"/>
        </w:trPr>
        <w:tc>
          <w:tcPr>
            <w:tcW w:w="817"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8B770C9" w14:textId="77777777" w:rsidR="00BE44BF" w:rsidRPr="00C54C5D" w:rsidRDefault="00BE44BF" w:rsidP="00816FBD">
            <w:pPr>
              <w:spacing w:after="120"/>
              <w:jc w:val="center"/>
              <w:rPr>
                <w:rFonts w:ascii="Arial" w:hAnsi="Arial" w:cs="Arial"/>
                <w:b/>
                <w:bCs/>
                <w:color w:val="000000"/>
                <w:sz w:val="18"/>
                <w:szCs w:val="18"/>
              </w:rPr>
            </w:pPr>
            <w:r w:rsidRPr="00E0321D">
              <w:rPr>
                <w:rFonts w:ascii="Arial" w:hAnsi="Arial" w:cs="Arial"/>
                <w:b/>
                <w:bCs/>
                <w:color w:val="FFFFFF" w:themeColor="background1"/>
                <w:sz w:val="18"/>
                <w:szCs w:val="18"/>
              </w:rPr>
              <w:t>Rok</w:t>
            </w:r>
            <w:r w:rsidRPr="00E0321D">
              <w:rPr>
                <w:rFonts w:ascii="Arial" w:hAnsi="Arial" w:cs="Arial"/>
                <w:b/>
                <w:bCs/>
                <w:color w:val="1F3864" w:themeColor="accent1" w:themeShade="80"/>
                <w:sz w:val="18"/>
                <w:szCs w:val="18"/>
              </w:rPr>
              <w:t xml:space="preserve"> </w:t>
            </w:r>
          </w:p>
        </w:tc>
        <w:tc>
          <w:tcPr>
            <w:tcW w:w="212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06EAD47"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kobiety</w:t>
            </w:r>
          </w:p>
        </w:tc>
        <w:tc>
          <w:tcPr>
            <w:tcW w:w="2127"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0FA69F7"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mężczyźni</w:t>
            </w:r>
          </w:p>
        </w:tc>
        <w:tc>
          <w:tcPr>
            <w:tcW w:w="2144"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BFF528"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Małoletni</w:t>
            </w:r>
          </w:p>
        </w:tc>
        <w:tc>
          <w:tcPr>
            <w:tcW w:w="226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C2CE3DC"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Łącznie</w:t>
            </w:r>
          </w:p>
        </w:tc>
      </w:tr>
      <w:tr w:rsidR="00BE44BF" w:rsidRPr="00C54C5D" w14:paraId="44BDE04B" w14:textId="77777777" w:rsidTr="00047761">
        <w:trPr>
          <w:tblHeader/>
          <w:jc w:val="center"/>
        </w:trPr>
        <w:tc>
          <w:tcPr>
            <w:tcW w:w="817"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8EC241A" w14:textId="77777777" w:rsidR="00BE44BF" w:rsidRPr="00C54C5D" w:rsidRDefault="00BE44BF" w:rsidP="00816FBD">
            <w:pPr>
              <w:spacing w:after="120"/>
              <w:jc w:val="center"/>
              <w:rPr>
                <w:rFonts w:ascii="Arial" w:hAnsi="Arial" w:cs="Arial"/>
                <w:sz w:val="18"/>
                <w:szCs w:val="18"/>
              </w:rPr>
            </w:pPr>
          </w:p>
        </w:tc>
        <w:tc>
          <w:tcPr>
            <w:tcW w:w="99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631D89A"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ogółem</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14F8002"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Pod wpływem alkoholu</w:t>
            </w:r>
          </w:p>
        </w:tc>
        <w:tc>
          <w:tcPr>
            <w:tcW w:w="99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1EEB46D"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ogółem</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D8CA26B"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Pod wpływem alkoholu</w:t>
            </w:r>
          </w:p>
        </w:tc>
        <w:tc>
          <w:tcPr>
            <w:tcW w:w="948"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73FE792"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ogółem</w:t>
            </w:r>
          </w:p>
        </w:tc>
        <w:tc>
          <w:tcPr>
            <w:tcW w:w="119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9A399E3"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Pod wpływem alkoholu</w:t>
            </w:r>
          </w:p>
        </w:tc>
        <w:tc>
          <w:tcPr>
            <w:tcW w:w="107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4538F1B"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ogółem</w:t>
            </w:r>
          </w:p>
        </w:tc>
        <w:tc>
          <w:tcPr>
            <w:tcW w:w="119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4A5B92D" w14:textId="77777777" w:rsidR="00BE44BF" w:rsidRPr="00C54C5D" w:rsidRDefault="00BE44BF" w:rsidP="00816FBD">
            <w:pPr>
              <w:spacing w:after="120"/>
              <w:jc w:val="center"/>
              <w:rPr>
                <w:rFonts w:ascii="Arial" w:hAnsi="Arial" w:cs="Arial"/>
                <w:b/>
                <w:sz w:val="18"/>
                <w:szCs w:val="18"/>
              </w:rPr>
            </w:pPr>
            <w:r w:rsidRPr="00C54C5D">
              <w:rPr>
                <w:rFonts w:ascii="Arial" w:hAnsi="Arial" w:cs="Arial"/>
                <w:b/>
                <w:sz w:val="18"/>
                <w:szCs w:val="18"/>
              </w:rPr>
              <w:t>Pod wpływem alkoholu</w:t>
            </w:r>
          </w:p>
        </w:tc>
      </w:tr>
      <w:tr w:rsidR="00505237" w:rsidRPr="00C54C5D" w14:paraId="6F878375" w14:textId="77777777" w:rsidTr="00F64F57">
        <w:trPr>
          <w:trHeight w:val="284"/>
          <w:jc w:val="center"/>
        </w:trPr>
        <w:tc>
          <w:tcPr>
            <w:tcW w:w="817" w:type="dxa"/>
            <w:tcBorders>
              <w:top w:val="double" w:sz="4" w:space="0" w:color="auto"/>
            </w:tcBorders>
          </w:tcPr>
          <w:p w14:paraId="43527B22"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2010</w:t>
            </w:r>
          </w:p>
        </w:tc>
        <w:tc>
          <w:tcPr>
            <w:tcW w:w="992" w:type="dxa"/>
            <w:tcBorders>
              <w:top w:val="double" w:sz="4" w:space="0" w:color="auto"/>
            </w:tcBorders>
          </w:tcPr>
          <w:p w14:paraId="4E4A91AE"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120</w:t>
            </w:r>
          </w:p>
        </w:tc>
        <w:tc>
          <w:tcPr>
            <w:tcW w:w="1134" w:type="dxa"/>
            <w:tcBorders>
              <w:top w:val="double" w:sz="4" w:space="0" w:color="auto"/>
            </w:tcBorders>
          </w:tcPr>
          <w:p w14:paraId="1DC3A13F"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39</w:t>
            </w:r>
          </w:p>
        </w:tc>
        <w:tc>
          <w:tcPr>
            <w:tcW w:w="993" w:type="dxa"/>
            <w:tcBorders>
              <w:top w:val="double" w:sz="4" w:space="0" w:color="auto"/>
            </w:tcBorders>
          </w:tcPr>
          <w:p w14:paraId="750DA9FA" w14:textId="7B4AF13F"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242</w:t>
            </w:r>
          </w:p>
        </w:tc>
        <w:tc>
          <w:tcPr>
            <w:tcW w:w="1134" w:type="dxa"/>
            <w:tcBorders>
              <w:top w:val="double" w:sz="4" w:space="0" w:color="auto"/>
            </w:tcBorders>
          </w:tcPr>
          <w:p w14:paraId="283ECF96" w14:textId="34159451"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241</w:t>
            </w:r>
          </w:p>
        </w:tc>
        <w:tc>
          <w:tcPr>
            <w:tcW w:w="948" w:type="dxa"/>
            <w:tcBorders>
              <w:top w:val="double" w:sz="4" w:space="0" w:color="auto"/>
            </w:tcBorders>
          </w:tcPr>
          <w:p w14:paraId="0CAE7966"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10</w:t>
            </w:r>
          </w:p>
        </w:tc>
        <w:tc>
          <w:tcPr>
            <w:tcW w:w="1196" w:type="dxa"/>
            <w:tcBorders>
              <w:top w:val="double" w:sz="4" w:space="0" w:color="auto"/>
            </w:tcBorders>
          </w:tcPr>
          <w:p w14:paraId="1C73F19C"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2</w:t>
            </w:r>
          </w:p>
        </w:tc>
        <w:tc>
          <w:tcPr>
            <w:tcW w:w="1072" w:type="dxa"/>
            <w:tcBorders>
              <w:top w:val="double" w:sz="4" w:space="0" w:color="auto"/>
            </w:tcBorders>
          </w:tcPr>
          <w:p w14:paraId="27089FF3" w14:textId="6897B7BE"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372</w:t>
            </w:r>
          </w:p>
        </w:tc>
        <w:tc>
          <w:tcPr>
            <w:tcW w:w="1196" w:type="dxa"/>
            <w:tcBorders>
              <w:top w:val="double" w:sz="4" w:space="0" w:color="auto"/>
            </w:tcBorders>
          </w:tcPr>
          <w:p w14:paraId="10ED028D"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2 282</w:t>
            </w:r>
          </w:p>
        </w:tc>
      </w:tr>
      <w:tr w:rsidR="00505237" w:rsidRPr="00C54C5D" w14:paraId="4748D751" w14:textId="77777777" w:rsidTr="00F64F57">
        <w:trPr>
          <w:trHeight w:val="284"/>
          <w:jc w:val="center"/>
        </w:trPr>
        <w:tc>
          <w:tcPr>
            <w:tcW w:w="817" w:type="dxa"/>
          </w:tcPr>
          <w:p w14:paraId="3CCB0E19"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2011</w:t>
            </w:r>
          </w:p>
        </w:tc>
        <w:tc>
          <w:tcPr>
            <w:tcW w:w="992" w:type="dxa"/>
          </w:tcPr>
          <w:p w14:paraId="54E8B2D1"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143</w:t>
            </w:r>
          </w:p>
        </w:tc>
        <w:tc>
          <w:tcPr>
            <w:tcW w:w="1134" w:type="dxa"/>
          </w:tcPr>
          <w:p w14:paraId="7E20DEAE"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41</w:t>
            </w:r>
          </w:p>
        </w:tc>
        <w:tc>
          <w:tcPr>
            <w:tcW w:w="993" w:type="dxa"/>
          </w:tcPr>
          <w:p w14:paraId="4E0BA27C" w14:textId="49539DE4"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895</w:t>
            </w:r>
          </w:p>
        </w:tc>
        <w:tc>
          <w:tcPr>
            <w:tcW w:w="1134" w:type="dxa"/>
          </w:tcPr>
          <w:p w14:paraId="2F6550D4" w14:textId="67A13C70"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1</w:t>
            </w:r>
            <w:r w:rsidR="001B237B">
              <w:rPr>
                <w:rFonts w:ascii="Arial" w:hAnsi="Arial" w:cs="Arial"/>
                <w:sz w:val="18"/>
                <w:szCs w:val="18"/>
              </w:rPr>
              <w:t> </w:t>
            </w:r>
            <w:r w:rsidRPr="00C54C5D">
              <w:rPr>
                <w:rFonts w:ascii="Arial" w:hAnsi="Arial" w:cs="Arial"/>
                <w:sz w:val="18"/>
                <w:szCs w:val="18"/>
              </w:rPr>
              <w:t>790</w:t>
            </w:r>
          </w:p>
        </w:tc>
        <w:tc>
          <w:tcPr>
            <w:tcW w:w="948" w:type="dxa"/>
          </w:tcPr>
          <w:p w14:paraId="5CDAB06D"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8</w:t>
            </w:r>
          </w:p>
        </w:tc>
        <w:tc>
          <w:tcPr>
            <w:tcW w:w="1196" w:type="dxa"/>
          </w:tcPr>
          <w:p w14:paraId="4CAF3684"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0</w:t>
            </w:r>
          </w:p>
        </w:tc>
        <w:tc>
          <w:tcPr>
            <w:tcW w:w="1072" w:type="dxa"/>
          </w:tcPr>
          <w:p w14:paraId="78CB3586" w14:textId="0633DE73"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046</w:t>
            </w:r>
          </w:p>
        </w:tc>
        <w:tc>
          <w:tcPr>
            <w:tcW w:w="1196" w:type="dxa"/>
          </w:tcPr>
          <w:p w14:paraId="26D15223"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1 831</w:t>
            </w:r>
          </w:p>
        </w:tc>
      </w:tr>
      <w:tr w:rsidR="00505237" w:rsidRPr="00C54C5D" w14:paraId="7608C84E" w14:textId="77777777" w:rsidTr="00F64F57">
        <w:trPr>
          <w:trHeight w:val="284"/>
          <w:jc w:val="center"/>
        </w:trPr>
        <w:tc>
          <w:tcPr>
            <w:tcW w:w="817" w:type="dxa"/>
          </w:tcPr>
          <w:p w14:paraId="507906A8"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2012</w:t>
            </w:r>
          </w:p>
        </w:tc>
        <w:tc>
          <w:tcPr>
            <w:tcW w:w="992" w:type="dxa"/>
          </w:tcPr>
          <w:p w14:paraId="4E0138C4"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161</w:t>
            </w:r>
          </w:p>
        </w:tc>
        <w:tc>
          <w:tcPr>
            <w:tcW w:w="1134" w:type="dxa"/>
          </w:tcPr>
          <w:p w14:paraId="1FEB99F6"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37</w:t>
            </w:r>
          </w:p>
        </w:tc>
        <w:tc>
          <w:tcPr>
            <w:tcW w:w="993" w:type="dxa"/>
          </w:tcPr>
          <w:p w14:paraId="2C7E3548" w14:textId="349C32EE"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790</w:t>
            </w:r>
          </w:p>
        </w:tc>
        <w:tc>
          <w:tcPr>
            <w:tcW w:w="1134" w:type="dxa"/>
          </w:tcPr>
          <w:p w14:paraId="00CEC681"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1167</w:t>
            </w:r>
          </w:p>
        </w:tc>
        <w:tc>
          <w:tcPr>
            <w:tcW w:w="948" w:type="dxa"/>
          </w:tcPr>
          <w:p w14:paraId="17A1F0F2"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5</w:t>
            </w:r>
          </w:p>
        </w:tc>
        <w:tc>
          <w:tcPr>
            <w:tcW w:w="1196" w:type="dxa"/>
          </w:tcPr>
          <w:p w14:paraId="3AA54297"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3</w:t>
            </w:r>
          </w:p>
        </w:tc>
        <w:tc>
          <w:tcPr>
            <w:tcW w:w="1072" w:type="dxa"/>
          </w:tcPr>
          <w:p w14:paraId="70F8758E" w14:textId="1A960BE6"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956</w:t>
            </w:r>
          </w:p>
        </w:tc>
        <w:tc>
          <w:tcPr>
            <w:tcW w:w="1196" w:type="dxa"/>
          </w:tcPr>
          <w:p w14:paraId="06C2B0E4" w14:textId="77777777" w:rsidR="00505237"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1 711</w:t>
            </w:r>
          </w:p>
        </w:tc>
      </w:tr>
      <w:tr w:rsidR="00B739E1" w:rsidRPr="00C54C5D" w14:paraId="493B6E3E" w14:textId="77777777" w:rsidTr="00F64F57">
        <w:trPr>
          <w:trHeight w:val="284"/>
          <w:jc w:val="center"/>
        </w:trPr>
        <w:tc>
          <w:tcPr>
            <w:tcW w:w="817" w:type="dxa"/>
          </w:tcPr>
          <w:p w14:paraId="49F9625B"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2013</w:t>
            </w:r>
          </w:p>
        </w:tc>
        <w:tc>
          <w:tcPr>
            <w:tcW w:w="992" w:type="dxa"/>
          </w:tcPr>
          <w:p w14:paraId="7F3F0702"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230</w:t>
            </w:r>
          </w:p>
        </w:tc>
        <w:tc>
          <w:tcPr>
            <w:tcW w:w="1134" w:type="dxa"/>
          </w:tcPr>
          <w:p w14:paraId="2FFCE2A5"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40</w:t>
            </w:r>
          </w:p>
        </w:tc>
        <w:tc>
          <w:tcPr>
            <w:tcW w:w="993" w:type="dxa"/>
          </w:tcPr>
          <w:p w14:paraId="138FA4CB" w14:textId="5B1231F1"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310</w:t>
            </w:r>
          </w:p>
        </w:tc>
        <w:tc>
          <w:tcPr>
            <w:tcW w:w="1134" w:type="dxa"/>
          </w:tcPr>
          <w:p w14:paraId="08B1B2DA" w14:textId="408ED048"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w:t>
            </w:r>
            <w:r w:rsidR="001B237B">
              <w:rPr>
                <w:rFonts w:ascii="Arial" w:hAnsi="Arial" w:cs="Arial"/>
                <w:sz w:val="18"/>
                <w:szCs w:val="18"/>
              </w:rPr>
              <w:t> </w:t>
            </w:r>
            <w:r w:rsidRPr="00C54C5D">
              <w:rPr>
                <w:rFonts w:ascii="Arial" w:hAnsi="Arial" w:cs="Arial"/>
                <w:sz w:val="18"/>
                <w:szCs w:val="18"/>
              </w:rPr>
              <w:t>072</w:t>
            </w:r>
          </w:p>
        </w:tc>
        <w:tc>
          <w:tcPr>
            <w:tcW w:w="948" w:type="dxa"/>
          </w:tcPr>
          <w:p w14:paraId="24270407"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13</w:t>
            </w:r>
          </w:p>
        </w:tc>
        <w:tc>
          <w:tcPr>
            <w:tcW w:w="1196" w:type="dxa"/>
          </w:tcPr>
          <w:p w14:paraId="07D2482E"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w:t>
            </w:r>
          </w:p>
        </w:tc>
        <w:tc>
          <w:tcPr>
            <w:tcW w:w="1072" w:type="dxa"/>
          </w:tcPr>
          <w:p w14:paraId="2927B2B4" w14:textId="463C1D55"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553</w:t>
            </w:r>
          </w:p>
        </w:tc>
        <w:tc>
          <w:tcPr>
            <w:tcW w:w="1196" w:type="dxa"/>
          </w:tcPr>
          <w:p w14:paraId="72FF5A63" w14:textId="77777777" w:rsidR="00B739E1" w:rsidRPr="00C54C5D" w:rsidRDefault="00B739E1" w:rsidP="00B7176B">
            <w:pPr>
              <w:spacing w:after="0" w:line="240" w:lineRule="auto"/>
              <w:jc w:val="center"/>
              <w:rPr>
                <w:rFonts w:ascii="Arial" w:hAnsi="Arial" w:cs="Arial"/>
                <w:sz w:val="18"/>
                <w:szCs w:val="18"/>
              </w:rPr>
            </w:pPr>
            <w:r w:rsidRPr="00C54C5D">
              <w:rPr>
                <w:rFonts w:ascii="Arial" w:hAnsi="Arial" w:cs="Arial"/>
                <w:sz w:val="18"/>
                <w:szCs w:val="18"/>
              </w:rPr>
              <w:t>2 114</w:t>
            </w:r>
          </w:p>
        </w:tc>
      </w:tr>
      <w:tr w:rsidR="00505237" w:rsidRPr="00C54C5D" w14:paraId="3818FBA3" w14:textId="77777777" w:rsidTr="00F64F57">
        <w:trPr>
          <w:trHeight w:val="284"/>
          <w:jc w:val="center"/>
        </w:trPr>
        <w:tc>
          <w:tcPr>
            <w:tcW w:w="817" w:type="dxa"/>
          </w:tcPr>
          <w:p w14:paraId="0801181E"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2014</w:t>
            </w:r>
          </w:p>
        </w:tc>
        <w:tc>
          <w:tcPr>
            <w:tcW w:w="992" w:type="dxa"/>
          </w:tcPr>
          <w:p w14:paraId="2D06F757"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350</w:t>
            </w:r>
          </w:p>
        </w:tc>
        <w:tc>
          <w:tcPr>
            <w:tcW w:w="1134" w:type="dxa"/>
          </w:tcPr>
          <w:p w14:paraId="7F4B802C"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84</w:t>
            </w:r>
          </w:p>
        </w:tc>
        <w:tc>
          <w:tcPr>
            <w:tcW w:w="993" w:type="dxa"/>
          </w:tcPr>
          <w:p w14:paraId="0E810156" w14:textId="69A703C3"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5</w:t>
            </w:r>
            <w:r w:rsidR="001B237B">
              <w:rPr>
                <w:rFonts w:ascii="Arial" w:hAnsi="Arial" w:cs="Arial"/>
                <w:sz w:val="18"/>
                <w:szCs w:val="18"/>
              </w:rPr>
              <w:t> </w:t>
            </w:r>
            <w:r w:rsidRPr="00C54C5D">
              <w:rPr>
                <w:rFonts w:ascii="Arial" w:hAnsi="Arial" w:cs="Arial"/>
                <w:sz w:val="18"/>
                <w:szCs w:val="18"/>
              </w:rPr>
              <w:t>316</w:t>
            </w:r>
          </w:p>
        </w:tc>
        <w:tc>
          <w:tcPr>
            <w:tcW w:w="1134" w:type="dxa"/>
          </w:tcPr>
          <w:p w14:paraId="061D02B5" w14:textId="3B78B013"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304</w:t>
            </w:r>
          </w:p>
        </w:tc>
        <w:tc>
          <w:tcPr>
            <w:tcW w:w="948" w:type="dxa"/>
          </w:tcPr>
          <w:p w14:paraId="21FD91A7"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14</w:t>
            </w:r>
          </w:p>
        </w:tc>
        <w:tc>
          <w:tcPr>
            <w:tcW w:w="1196" w:type="dxa"/>
          </w:tcPr>
          <w:p w14:paraId="17C97A7A"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0</w:t>
            </w:r>
          </w:p>
        </w:tc>
        <w:tc>
          <w:tcPr>
            <w:tcW w:w="1072" w:type="dxa"/>
          </w:tcPr>
          <w:p w14:paraId="276C66C0" w14:textId="5FD006A2"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5</w:t>
            </w:r>
            <w:r w:rsidR="001B237B">
              <w:rPr>
                <w:rFonts w:ascii="Arial" w:hAnsi="Arial" w:cs="Arial"/>
                <w:sz w:val="18"/>
                <w:szCs w:val="18"/>
              </w:rPr>
              <w:t> </w:t>
            </w:r>
            <w:r w:rsidRPr="00C54C5D">
              <w:rPr>
                <w:rFonts w:ascii="Arial" w:hAnsi="Arial" w:cs="Arial"/>
                <w:sz w:val="18"/>
                <w:szCs w:val="18"/>
              </w:rPr>
              <w:t>680</w:t>
            </w:r>
          </w:p>
        </w:tc>
        <w:tc>
          <w:tcPr>
            <w:tcW w:w="1196" w:type="dxa"/>
          </w:tcPr>
          <w:p w14:paraId="04AE91B8"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3 388</w:t>
            </w:r>
          </w:p>
        </w:tc>
      </w:tr>
      <w:tr w:rsidR="00505237" w:rsidRPr="00C54C5D" w14:paraId="23CF44E5" w14:textId="77777777" w:rsidTr="00F64F57">
        <w:trPr>
          <w:trHeight w:val="284"/>
          <w:jc w:val="center"/>
        </w:trPr>
        <w:tc>
          <w:tcPr>
            <w:tcW w:w="817" w:type="dxa"/>
          </w:tcPr>
          <w:p w14:paraId="317A741B"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2015</w:t>
            </w:r>
          </w:p>
        </w:tc>
        <w:tc>
          <w:tcPr>
            <w:tcW w:w="992" w:type="dxa"/>
          </w:tcPr>
          <w:p w14:paraId="41C50C1F"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373</w:t>
            </w:r>
          </w:p>
        </w:tc>
        <w:tc>
          <w:tcPr>
            <w:tcW w:w="1134" w:type="dxa"/>
          </w:tcPr>
          <w:p w14:paraId="3F6ED2B6"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77</w:t>
            </w:r>
          </w:p>
        </w:tc>
        <w:tc>
          <w:tcPr>
            <w:tcW w:w="993" w:type="dxa"/>
          </w:tcPr>
          <w:p w14:paraId="1996549B" w14:textId="46992645"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4</w:t>
            </w:r>
            <w:r w:rsidR="001B237B">
              <w:rPr>
                <w:rFonts w:ascii="Arial" w:hAnsi="Arial" w:cs="Arial"/>
                <w:sz w:val="18"/>
                <w:szCs w:val="18"/>
              </w:rPr>
              <w:t> </w:t>
            </w:r>
            <w:r w:rsidRPr="00C54C5D">
              <w:rPr>
                <w:rFonts w:ascii="Arial" w:hAnsi="Arial" w:cs="Arial"/>
                <w:sz w:val="18"/>
                <w:szCs w:val="18"/>
              </w:rPr>
              <w:t>902</w:t>
            </w:r>
          </w:p>
        </w:tc>
        <w:tc>
          <w:tcPr>
            <w:tcW w:w="1134" w:type="dxa"/>
          </w:tcPr>
          <w:p w14:paraId="37387289" w14:textId="3D173B4F"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w:t>
            </w:r>
            <w:r w:rsidR="001B237B">
              <w:rPr>
                <w:rFonts w:ascii="Arial" w:hAnsi="Arial" w:cs="Arial"/>
                <w:sz w:val="18"/>
                <w:szCs w:val="18"/>
              </w:rPr>
              <w:t> </w:t>
            </w:r>
            <w:r w:rsidRPr="00C54C5D">
              <w:rPr>
                <w:rFonts w:ascii="Arial" w:hAnsi="Arial" w:cs="Arial"/>
                <w:sz w:val="18"/>
                <w:szCs w:val="18"/>
              </w:rPr>
              <w:t>068</w:t>
            </w:r>
          </w:p>
        </w:tc>
        <w:tc>
          <w:tcPr>
            <w:tcW w:w="948" w:type="dxa"/>
          </w:tcPr>
          <w:p w14:paraId="0B8EBC67"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9</w:t>
            </w:r>
          </w:p>
        </w:tc>
        <w:tc>
          <w:tcPr>
            <w:tcW w:w="1196" w:type="dxa"/>
          </w:tcPr>
          <w:p w14:paraId="7DDE6B98"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2</w:t>
            </w:r>
          </w:p>
        </w:tc>
        <w:tc>
          <w:tcPr>
            <w:tcW w:w="1072" w:type="dxa"/>
          </w:tcPr>
          <w:p w14:paraId="58D29E8D" w14:textId="77777777" w:rsidR="00505237" w:rsidRPr="00C54C5D" w:rsidRDefault="00505237" w:rsidP="00B7176B">
            <w:pPr>
              <w:spacing w:after="0" w:line="240" w:lineRule="auto"/>
              <w:jc w:val="center"/>
              <w:rPr>
                <w:rFonts w:ascii="Arial" w:hAnsi="Arial" w:cs="Arial"/>
                <w:sz w:val="18"/>
                <w:szCs w:val="18"/>
              </w:rPr>
            </w:pPr>
            <w:r w:rsidRPr="00C54C5D">
              <w:rPr>
                <w:rFonts w:ascii="Arial" w:hAnsi="Arial" w:cs="Arial"/>
                <w:sz w:val="18"/>
                <w:szCs w:val="18"/>
              </w:rPr>
              <w:t>5 284</w:t>
            </w:r>
          </w:p>
        </w:tc>
        <w:tc>
          <w:tcPr>
            <w:tcW w:w="1196" w:type="dxa"/>
          </w:tcPr>
          <w:p w14:paraId="23197CA3" w14:textId="77777777" w:rsidR="00505237" w:rsidRPr="00C54C5D" w:rsidRDefault="000D3F3F" w:rsidP="00B7176B">
            <w:pPr>
              <w:spacing w:after="0" w:line="240" w:lineRule="auto"/>
              <w:jc w:val="center"/>
              <w:rPr>
                <w:rFonts w:ascii="Arial" w:hAnsi="Arial" w:cs="Arial"/>
                <w:sz w:val="18"/>
                <w:szCs w:val="18"/>
              </w:rPr>
            </w:pPr>
            <w:r w:rsidRPr="00C54C5D">
              <w:rPr>
                <w:rFonts w:ascii="Arial" w:hAnsi="Arial" w:cs="Arial"/>
                <w:sz w:val="18"/>
                <w:szCs w:val="18"/>
              </w:rPr>
              <w:t>3 147</w:t>
            </w:r>
          </w:p>
        </w:tc>
      </w:tr>
    </w:tbl>
    <w:p w14:paraId="6192CA33" w14:textId="77777777" w:rsidR="00F329E0" w:rsidRPr="00B444D9" w:rsidRDefault="00D85E38" w:rsidP="00816FBD">
      <w:pPr>
        <w:spacing w:after="120"/>
        <w:rPr>
          <w:rFonts w:ascii="Arial" w:hAnsi="Arial" w:cs="Arial"/>
          <w:i/>
          <w:sz w:val="18"/>
        </w:rPr>
      </w:pPr>
      <w:r w:rsidRPr="00B444D9">
        <w:rPr>
          <w:rFonts w:ascii="Arial" w:hAnsi="Arial" w:cs="Arial"/>
          <w:i/>
          <w:sz w:val="18"/>
        </w:rPr>
        <w:t xml:space="preserve">Źródło: Opracowanie własne ROPS </w:t>
      </w:r>
      <w:r w:rsidR="00B61B24" w:rsidRPr="00B444D9">
        <w:rPr>
          <w:rFonts w:ascii="Arial" w:hAnsi="Arial" w:cs="Arial"/>
          <w:i/>
          <w:sz w:val="18"/>
        </w:rPr>
        <w:t xml:space="preserve">w Lublinie </w:t>
      </w:r>
      <w:r w:rsidRPr="00B444D9">
        <w:rPr>
          <w:rFonts w:ascii="Arial" w:hAnsi="Arial" w:cs="Arial"/>
          <w:i/>
          <w:sz w:val="18"/>
        </w:rPr>
        <w:t>na podstawie danych KWP w Lublinie</w:t>
      </w:r>
      <w:r w:rsidR="00F329E0" w:rsidRPr="00B444D9">
        <w:rPr>
          <w:rFonts w:ascii="Arial" w:hAnsi="Arial" w:cs="Arial"/>
          <w:i/>
          <w:sz w:val="18"/>
        </w:rPr>
        <w:t>.</w:t>
      </w:r>
    </w:p>
    <w:p w14:paraId="4F1A246B" w14:textId="6BC89293" w:rsidR="00C54C5D" w:rsidRPr="00047761" w:rsidRDefault="00240A60" w:rsidP="00AD538C">
      <w:pPr>
        <w:spacing w:after="120"/>
        <w:ind w:firstLine="709"/>
        <w:jc w:val="both"/>
        <w:rPr>
          <w:rFonts w:ascii="Arial" w:hAnsi="Arial" w:cs="Arial"/>
        </w:rPr>
      </w:pPr>
      <w:r w:rsidRPr="00B444D9">
        <w:rPr>
          <w:rFonts w:ascii="Arial" w:hAnsi="Arial" w:cs="Arial"/>
        </w:rPr>
        <w:t xml:space="preserve">Z danych Komendy Wojewódzkiej Policji </w:t>
      </w:r>
      <w:r w:rsidR="00E1626E" w:rsidRPr="00B444D9">
        <w:rPr>
          <w:rFonts w:ascii="Arial" w:hAnsi="Arial" w:cs="Arial"/>
        </w:rPr>
        <w:t xml:space="preserve">w Lublinie </w:t>
      </w:r>
      <w:r w:rsidRPr="00B444D9">
        <w:rPr>
          <w:rFonts w:ascii="Arial" w:hAnsi="Arial" w:cs="Arial"/>
        </w:rPr>
        <w:t xml:space="preserve">wynika że </w:t>
      </w:r>
      <w:r w:rsidR="00DA6AD3" w:rsidRPr="00B444D9">
        <w:rPr>
          <w:rFonts w:ascii="Arial" w:hAnsi="Arial" w:cs="Arial"/>
        </w:rPr>
        <w:t xml:space="preserve">od roku 2012 systematycznie </w:t>
      </w:r>
      <w:r w:rsidR="004B64B2" w:rsidRPr="00B444D9">
        <w:rPr>
          <w:rFonts w:ascii="Arial" w:hAnsi="Arial" w:cs="Arial"/>
        </w:rPr>
        <w:t>spa</w:t>
      </w:r>
      <w:r w:rsidR="00DA6AD3" w:rsidRPr="00B444D9">
        <w:rPr>
          <w:rFonts w:ascii="Arial" w:hAnsi="Arial" w:cs="Arial"/>
        </w:rPr>
        <w:t xml:space="preserve">da </w:t>
      </w:r>
      <w:r w:rsidR="004B64B2" w:rsidRPr="00B444D9">
        <w:rPr>
          <w:rFonts w:ascii="Arial" w:hAnsi="Arial" w:cs="Arial"/>
        </w:rPr>
        <w:t>liczb</w:t>
      </w:r>
      <w:r w:rsidR="00E1626E" w:rsidRPr="00B444D9">
        <w:rPr>
          <w:rFonts w:ascii="Arial" w:hAnsi="Arial" w:cs="Arial"/>
        </w:rPr>
        <w:t>a przestępstw z artykułu 190 §</w:t>
      </w:r>
      <w:r w:rsidR="004B64B2" w:rsidRPr="00B444D9">
        <w:rPr>
          <w:rFonts w:ascii="Arial" w:hAnsi="Arial" w:cs="Arial"/>
        </w:rPr>
        <w:t xml:space="preserve"> 1 kodeksu karnego dotyczącego stosowa</w:t>
      </w:r>
      <w:r w:rsidR="00DA6AD3" w:rsidRPr="00B444D9">
        <w:rPr>
          <w:rFonts w:ascii="Arial" w:hAnsi="Arial" w:cs="Arial"/>
        </w:rPr>
        <w:t>nia gróźb karalnych. W roku 2012 było ich 1</w:t>
      </w:r>
      <w:r w:rsidR="00E1626E" w:rsidRPr="00B444D9">
        <w:rPr>
          <w:rFonts w:ascii="Arial" w:hAnsi="Arial" w:cs="Arial"/>
        </w:rPr>
        <w:t xml:space="preserve"> </w:t>
      </w:r>
      <w:r w:rsidR="00DA6AD3" w:rsidRPr="00B444D9">
        <w:rPr>
          <w:rFonts w:ascii="Arial" w:hAnsi="Arial" w:cs="Arial"/>
        </w:rPr>
        <w:t>210</w:t>
      </w:r>
      <w:r w:rsidR="00075DDF" w:rsidRPr="00B444D9">
        <w:rPr>
          <w:rFonts w:ascii="Arial" w:hAnsi="Arial" w:cs="Arial"/>
        </w:rPr>
        <w:t xml:space="preserve">, a </w:t>
      </w:r>
      <w:r w:rsidR="00DA6AD3" w:rsidRPr="00B444D9">
        <w:rPr>
          <w:rFonts w:ascii="Arial" w:hAnsi="Arial" w:cs="Arial"/>
        </w:rPr>
        <w:t xml:space="preserve">w roku 2015 </w:t>
      </w:r>
      <w:r w:rsidR="004B64B2" w:rsidRPr="00B444D9">
        <w:rPr>
          <w:rFonts w:ascii="Arial" w:hAnsi="Arial" w:cs="Arial"/>
        </w:rPr>
        <w:t xml:space="preserve">było to </w:t>
      </w:r>
      <w:r w:rsidR="00DA6AD3" w:rsidRPr="00B444D9">
        <w:rPr>
          <w:rFonts w:ascii="Arial" w:hAnsi="Arial" w:cs="Arial"/>
        </w:rPr>
        <w:t>750</w:t>
      </w:r>
      <w:r w:rsidR="004B64B2" w:rsidRPr="00B444D9">
        <w:rPr>
          <w:rFonts w:ascii="Arial" w:hAnsi="Arial" w:cs="Arial"/>
        </w:rPr>
        <w:t xml:space="preserve"> przestępstw. Na </w:t>
      </w:r>
      <w:r w:rsidR="00354608" w:rsidRPr="00B444D9">
        <w:rPr>
          <w:rFonts w:ascii="Arial" w:hAnsi="Arial" w:cs="Arial"/>
        </w:rPr>
        <w:t xml:space="preserve">przestrzeni lat 2012-2014 na </w:t>
      </w:r>
      <w:r w:rsidR="004B64B2" w:rsidRPr="00B444D9">
        <w:rPr>
          <w:rFonts w:ascii="Arial" w:hAnsi="Arial" w:cs="Arial"/>
        </w:rPr>
        <w:t>podobnym poziomie utrzymywała się li</w:t>
      </w:r>
      <w:r w:rsidR="00E1626E" w:rsidRPr="00B444D9">
        <w:rPr>
          <w:rFonts w:ascii="Arial" w:hAnsi="Arial" w:cs="Arial"/>
        </w:rPr>
        <w:t>czba przestępstw z art. 207 §</w:t>
      </w:r>
      <w:r w:rsidR="004B64B2" w:rsidRPr="00B444D9">
        <w:rPr>
          <w:rFonts w:ascii="Arial" w:hAnsi="Arial" w:cs="Arial"/>
        </w:rPr>
        <w:t>1 kk, dotyczącego znęcania się fizycznego lub psy</w:t>
      </w:r>
      <w:r w:rsidR="00151863" w:rsidRPr="00B444D9">
        <w:rPr>
          <w:rFonts w:ascii="Arial" w:hAnsi="Arial" w:cs="Arial"/>
        </w:rPr>
        <w:t>chicznego nad członkami rodziny</w:t>
      </w:r>
      <w:r w:rsidR="004B64B2" w:rsidRPr="00B444D9">
        <w:rPr>
          <w:rFonts w:ascii="Arial" w:hAnsi="Arial" w:cs="Arial"/>
        </w:rPr>
        <w:t xml:space="preserve"> lu</w:t>
      </w:r>
      <w:r w:rsidR="00354608" w:rsidRPr="00B444D9">
        <w:rPr>
          <w:rFonts w:ascii="Arial" w:hAnsi="Arial" w:cs="Arial"/>
        </w:rPr>
        <w:t xml:space="preserve">b osobami zależnymi. W roku 2015 </w:t>
      </w:r>
      <w:r w:rsidR="004B64B2" w:rsidRPr="00B444D9">
        <w:rPr>
          <w:rFonts w:ascii="Arial" w:hAnsi="Arial" w:cs="Arial"/>
        </w:rPr>
        <w:t>odnotowano</w:t>
      </w:r>
      <w:r w:rsidR="00354608" w:rsidRPr="00B444D9">
        <w:rPr>
          <w:rFonts w:ascii="Arial" w:hAnsi="Arial" w:cs="Arial"/>
        </w:rPr>
        <w:t xml:space="preserve"> spadek liczby </w:t>
      </w:r>
      <w:r w:rsidR="00151863" w:rsidRPr="00B444D9">
        <w:rPr>
          <w:rFonts w:ascii="Arial" w:hAnsi="Arial" w:cs="Arial"/>
        </w:rPr>
        <w:t>przestępstw</w:t>
      </w:r>
      <w:r w:rsidR="004B64B2" w:rsidRPr="00B444D9">
        <w:rPr>
          <w:rFonts w:ascii="Arial" w:hAnsi="Arial" w:cs="Arial"/>
        </w:rPr>
        <w:t xml:space="preserve"> </w:t>
      </w:r>
      <w:r w:rsidR="00354608" w:rsidRPr="00B444D9">
        <w:rPr>
          <w:rFonts w:ascii="Arial" w:hAnsi="Arial" w:cs="Arial"/>
        </w:rPr>
        <w:t>z tego artykułu o 419</w:t>
      </w:r>
      <w:r w:rsidR="00B7176B" w:rsidRPr="00B444D9">
        <w:rPr>
          <w:rFonts w:ascii="Arial" w:hAnsi="Arial" w:cs="Arial"/>
        </w:rPr>
        <w:t>.</w:t>
      </w:r>
    </w:p>
    <w:p w14:paraId="1B02BE64" w14:textId="77777777" w:rsidR="00F329E0" w:rsidRPr="00E0321D" w:rsidRDefault="00357F01"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Tabela 55</w:t>
      </w:r>
      <w:r w:rsidR="004B7380" w:rsidRPr="00E0321D">
        <w:rPr>
          <w:rFonts w:ascii="Arial" w:hAnsi="Arial" w:cs="Arial"/>
          <w:b/>
          <w:color w:val="1F3864" w:themeColor="accent1" w:themeShade="80"/>
        </w:rPr>
        <w:t>. L</w:t>
      </w:r>
      <w:r w:rsidR="00F329E0" w:rsidRPr="00E0321D">
        <w:rPr>
          <w:rFonts w:ascii="Arial" w:hAnsi="Arial" w:cs="Arial"/>
          <w:b/>
          <w:color w:val="1F3864" w:themeColor="accent1" w:themeShade="80"/>
        </w:rPr>
        <w:t>iczba przestępstw z art. 207 i</w:t>
      </w:r>
      <w:r w:rsidR="00091FDA" w:rsidRPr="00E0321D">
        <w:rPr>
          <w:rFonts w:ascii="Arial" w:hAnsi="Arial" w:cs="Arial"/>
          <w:b/>
          <w:color w:val="1F3864" w:themeColor="accent1" w:themeShade="80"/>
        </w:rPr>
        <w:t xml:space="preserve"> 190 kodeksu karnego</w:t>
      </w:r>
    </w:p>
    <w:tbl>
      <w:tblPr>
        <w:tblStyle w:val="Tabela-Siatka"/>
        <w:tblW w:w="0" w:type="auto"/>
        <w:tblLook w:val="04A0" w:firstRow="1" w:lastRow="0" w:firstColumn="1" w:lastColumn="0" w:noHBand="0" w:noVBand="1"/>
        <w:tblCaption w:val="Liczba przestępstw z art. 207 i 190 kodeksu karnego"/>
        <w:tblDescription w:val="tabela przedstawia liczbe przestępstw z art. 207 i 190 kodeksu karnego w latach 2012-2015."/>
      </w:tblPr>
      <w:tblGrid>
        <w:gridCol w:w="3012"/>
        <w:gridCol w:w="3014"/>
        <w:gridCol w:w="3014"/>
      </w:tblGrid>
      <w:tr w:rsidR="00E761F0" w:rsidRPr="00E761F0" w14:paraId="467E891C" w14:textId="77777777" w:rsidTr="00E761F0">
        <w:tc>
          <w:tcPr>
            <w:tcW w:w="3020" w:type="dxa"/>
            <w:tcBorders>
              <w:top w:val="double" w:sz="4" w:space="0" w:color="auto"/>
              <w:left w:val="double" w:sz="4" w:space="0" w:color="auto"/>
              <w:bottom w:val="double" w:sz="4" w:space="0" w:color="auto"/>
            </w:tcBorders>
            <w:shd w:val="clear" w:color="auto" w:fill="1F3864" w:themeFill="accent1" w:themeFillShade="80"/>
          </w:tcPr>
          <w:p w14:paraId="2CE52635" w14:textId="69D42603" w:rsidR="00144AD8" w:rsidRPr="00E761F0" w:rsidRDefault="00144AD8" w:rsidP="00144AD8">
            <w:pPr>
              <w:spacing w:after="120"/>
              <w:jc w:val="center"/>
              <w:rPr>
                <w:rFonts w:ascii="Arial" w:hAnsi="Arial" w:cs="Arial"/>
                <w:b/>
                <w:bCs/>
                <w:iCs/>
                <w:color w:val="FFFFFF" w:themeColor="background1"/>
                <w:sz w:val="18"/>
              </w:rPr>
            </w:pPr>
            <w:r w:rsidRPr="00E761F0">
              <w:rPr>
                <w:rFonts w:ascii="Arial" w:hAnsi="Arial" w:cs="Arial"/>
                <w:b/>
                <w:bCs/>
                <w:iCs/>
                <w:color w:val="FFFFFF" w:themeColor="background1"/>
                <w:sz w:val="18"/>
              </w:rPr>
              <w:t>Rok</w:t>
            </w:r>
          </w:p>
        </w:tc>
        <w:tc>
          <w:tcPr>
            <w:tcW w:w="3020" w:type="dxa"/>
            <w:tcBorders>
              <w:top w:val="double" w:sz="4" w:space="0" w:color="auto"/>
              <w:bottom w:val="double" w:sz="4" w:space="0" w:color="auto"/>
            </w:tcBorders>
            <w:shd w:val="clear" w:color="auto" w:fill="1F3864" w:themeFill="accent1" w:themeFillShade="80"/>
          </w:tcPr>
          <w:p w14:paraId="043BC485" w14:textId="77777777" w:rsidR="00144AD8" w:rsidRPr="00E761F0" w:rsidRDefault="00144AD8" w:rsidP="00144AD8">
            <w:pPr>
              <w:spacing w:after="120"/>
              <w:jc w:val="center"/>
              <w:rPr>
                <w:rFonts w:ascii="Arial" w:hAnsi="Arial" w:cs="Arial"/>
                <w:b/>
                <w:bCs/>
                <w:iCs/>
                <w:color w:val="FFFFFF" w:themeColor="background1"/>
                <w:sz w:val="18"/>
              </w:rPr>
            </w:pPr>
            <w:r w:rsidRPr="00E761F0">
              <w:rPr>
                <w:rFonts w:ascii="Arial" w:hAnsi="Arial" w:cs="Arial"/>
                <w:b/>
                <w:bCs/>
                <w:iCs/>
                <w:color w:val="FFFFFF" w:themeColor="background1"/>
                <w:sz w:val="18"/>
              </w:rPr>
              <w:t>Artykuł 207 kk</w:t>
            </w:r>
          </w:p>
          <w:p w14:paraId="6DF77AAB" w14:textId="62BC3899" w:rsidR="00144AD8" w:rsidRPr="00E761F0" w:rsidRDefault="00144AD8" w:rsidP="00144AD8">
            <w:pPr>
              <w:spacing w:after="120"/>
              <w:jc w:val="center"/>
              <w:rPr>
                <w:rFonts w:ascii="Arial" w:hAnsi="Arial" w:cs="Arial"/>
                <w:iCs/>
                <w:color w:val="FFFFFF" w:themeColor="background1"/>
                <w:sz w:val="18"/>
              </w:rPr>
            </w:pPr>
            <w:r w:rsidRPr="00E761F0">
              <w:rPr>
                <w:rFonts w:ascii="Arial" w:hAnsi="Arial" w:cs="Arial"/>
                <w:b/>
                <w:bCs/>
                <w:iCs/>
                <w:color w:val="FFFFFF" w:themeColor="background1"/>
                <w:sz w:val="18"/>
              </w:rPr>
              <w:t>Przestępstwa stwierdzone</w:t>
            </w:r>
          </w:p>
        </w:tc>
        <w:tc>
          <w:tcPr>
            <w:tcW w:w="3020" w:type="dxa"/>
            <w:tcBorders>
              <w:top w:val="double" w:sz="4" w:space="0" w:color="auto"/>
              <w:bottom w:val="double" w:sz="4" w:space="0" w:color="auto"/>
              <w:right w:val="double" w:sz="4" w:space="0" w:color="auto"/>
            </w:tcBorders>
            <w:shd w:val="clear" w:color="auto" w:fill="1F3864" w:themeFill="accent1" w:themeFillShade="80"/>
          </w:tcPr>
          <w:p w14:paraId="21BCC66D" w14:textId="77777777" w:rsidR="00144AD8" w:rsidRPr="00E761F0" w:rsidRDefault="00144AD8" w:rsidP="00144AD8">
            <w:pPr>
              <w:spacing w:after="120"/>
              <w:jc w:val="center"/>
              <w:rPr>
                <w:rFonts w:ascii="Arial" w:hAnsi="Arial" w:cs="Arial"/>
                <w:b/>
                <w:bCs/>
                <w:iCs/>
                <w:color w:val="FFFFFF" w:themeColor="background1"/>
                <w:sz w:val="18"/>
              </w:rPr>
            </w:pPr>
            <w:r w:rsidRPr="00E761F0">
              <w:rPr>
                <w:rFonts w:ascii="Arial" w:hAnsi="Arial" w:cs="Arial"/>
                <w:b/>
                <w:bCs/>
                <w:iCs/>
                <w:color w:val="FFFFFF" w:themeColor="background1"/>
                <w:sz w:val="18"/>
              </w:rPr>
              <w:t>Artykuł 190 kk</w:t>
            </w:r>
          </w:p>
          <w:p w14:paraId="4A29F3E6" w14:textId="35A64007" w:rsidR="00144AD8" w:rsidRPr="00E761F0" w:rsidRDefault="00144AD8" w:rsidP="00144AD8">
            <w:pPr>
              <w:spacing w:after="120"/>
              <w:jc w:val="center"/>
              <w:rPr>
                <w:rFonts w:ascii="Arial" w:hAnsi="Arial" w:cs="Arial"/>
                <w:iCs/>
                <w:color w:val="FFFFFF" w:themeColor="background1"/>
                <w:sz w:val="18"/>
              </w:rPr>
            </w:pPr>
            <w:r w:rsidRPr="00E761F0">
              <w:rPr>
                <w:rFonts w:ascii="Arial" w:hAnsi="Arial" w:cs="Arial"/>
                <w:b/>
                <w:bCs/>
                <w:iCs/>
                <w:color w:val="FFFFFF" w:themeColor="background1"/>
                <w:sz w:val="18"/>
              </w:rPr>
              <w:t>Przestępstwa stwierdzone</w:t>
            </w:r>
          </w:p>
        </w:tc>
      </w:tr>
      <w:tr w:rsidR="00144AD8" w14:paraId="0BF69CD4" w14:textId="77777777" w:rsidTr="00E761F0">
        <w:tc>
          <w:tcPr>
            <w:tcW w:w="3020" w:type="dxa"/>
            <w:tcBorders>
              <w:top w:val="double" w:sz="4" w:space="0" w:color="auto"/>
            </w:tcBorders>
          </w:tcPr>
          <w:p w14:paraId="7F5EC6BE" w14:textId="099735A8" w:rsidR="00144AD8" w:rsidRPr="00144AD8" w:rsidRDefault="00144AD8" w:rsidP="00144AD8">
            <w:pPr>
              <w:spacing w:after="120"/>
              <w:jc w:val="center"/>
              <w:rPr>
                <w:rFonts w:ascii="Arial" w:hAnsi="Arial" w:cs="Arial"/>
                <w:iCs/>
                <w:sz w:val="18"/>
              </w:rPr>
            </w:pPr>
            <w:r>
              <w:rPr>
                <w:rFonts w:ascii="Arial" w:hAnsi="Arial" w:cs="Arial"/>
                <w:iCs/>
                <w:sz w:val="18"/>
              </w:rPr>
              <w:t>2012</w:t>
            </w:r>
          </w:p>
        </w:tc>
        <w:tc>
          <w:tcPr>
            <w:tcW w:w="3020" w:type="dxa"/>
            <w:tcBorders>
              <w:top w:val="double" w:sz="4" w:space="0" w:color="auto"/>
            </w:tcBorders>
          </w:tcPr>
          <w:p w14:paraId="71FB637A" w14:textId="0C8F79F4" w:rsidR="00144AD8" w:rsidRPr="00144AD8" w:rsidRDefault="00144AD8" w:rsidP="00144AD8">
            <w:pPr>
              <w:spacing w:after="120"/>
              <w:jc w:val="center"/>
              <w:rPr>
                <w:rFonts w:ascii="Arial" w:hAnsi="Arial" w:cs="Arial"/>
                <w:iCs/>
                <w:sz w:val="18"/>
              </w:rPr>
            </w:pPr>
            <w:r>
              <w:rPr>
                <w:rFonts w:ascii="Arial" w:hAnsi="Arial" w:cs="Arial"/>
                <w:iCs/>
                <w:sz w:val="18"/>
              </w:rPr>
              <w:t>1 697</w:t>
            </w:r>
          </w:p>
        </w:tc>
        <w:tc>
          <w:tcPr>
            <w:tcW w:w="3020" w:type="dxa"/>
            <w:tcBorders>
              <w:top w:val="double" w:sz="4" w:space="0" w:color="auto"/>
            </w:tcBorders>
          </w:tcPr>
          <w:p w14:paraId="54243448" w14:textId="3E2D0E6A" w:rsidR="00144AD8" w:rsidRPr="00144AD8" w:rsidRDefault="00144AD8" w:rsidP="00144AD8">
            <w:pPr>
              <w:spacing w:after="120"/>
              <w:jc w:val="center"/>
              <w:rPr>
                <w:rFonts w:ascii="Arial" w:hAnsi="Arial" w:cs="Arial"/>
                <w:iCs/>
                <w:sz w:val="18"/>
              </w:rPr>
            </w:pPr>
            <w:r>
              <w:rPr>
                <w:rFonts w:ascii="Arial" w:hAnsi="Arial" w:cs="Arial"/>
                <w:iCs/>
                <w:sz w:val="18"/>
              </w:rPr>
              <w:t>1 210</w:t>
            </w:r>
          </w:p>
        </w:tc>
      </w:tr>
      <w:tr w:rsidR="00144AD8" w14:paraId="2F5ACF9D" w14:textId="77777777" w:rsidTr="00144AD8">
        <w:tc>
          <w:tcPr>
            <w:tcW w:w="3020" w:type="dxa"/>
          </w:tcPr>
          <w:p w14:paraId="0EEB2F5C" w14:textId="4526E9C5" w:rsidR="00144AD8" w:rsidRPr="00144AD8" w:rsidRDefault="00144AD8" w:rsidP="00144AD8">
            <w:pPr>
              <w:spacing w:after="120"/>
              <w:jc w:val="center"/>
              <w:rPr>
                <w:rFonts w:ascii="Arial" w:hAnsi="Arial" w:cs="Arial"/>
                <w:iCs/>
                <w:sz w:val="18"/>
              </w:rPr>
            </w:pPr>
            <w:r>
              <w:rPr>
                <w:rFonts w:ascii="Arial" w:hAnsi="Arial" w:cs="Arial"/>
                <w:iCs/>
                <w:sz w:val="18"/>
              </w:rPr>
              <w:t>2013</w:t>
            </w:r>
          </w:p>
        </w:tc>
        <w:tc>
          <w:tcPr>
            <w:tcW w:w="3020" w:type="dxa"/>
          </w:tcPr>
          <w:p w14:paraId="6F8494B1" w14:textId="7F75A30A" w:rsidR="00144AD8" w:rsidRPr="00144AD8" w:rsidRDefault="00144AD8" w:rsidP="00144AD8">
            <w:pPr>
              <w:spacing w:after="120"/>
              <w:jc w:val="center"/>
              <w:rPr>
                <w:rFonts w:ascii="Arial" w:hAnsi="Arial" w:cs="Arial"/>
                <w:iCs/>
                <w:sz w:val="18"/>
              </w:rPr>
            </w:pPr>
            <w:r w:rsidRPr="00144AD8">
              <w:rPr>
                <w:rFonts w:ascii="Arial" w:hAnsi="Arial" w:cs="Arial"/>
                <w:iCs/>
                <w:sz w:val="18"/>
              </w:rPr>
              <w:t>1 667</w:t>
            </w:r>
          </w:p>
        </w:tc>
        <w:tc>
          <w:tcPr>
            <w:tcW w:w="3020" w:type="dxa"/>
          </w:tcPr>
          <w:p w14:paraId="4C4933F3" w14:textId="5799E8CF" w:rsidR="00144AD8" w:rsidRPr="00144AD8" w:rsidRDefault="00144AD8" w:rsidP="00144AD8">
            <w:pPr>
              <w:spacing w:after="120"/>
              <w:jc w:val="center"/>
              <w:rPr>
                <w:rFonts w:ascii="Arial" w:hAnsi="Arial" w:cs="Arial"/>
                <w:iCs/>
                <w:sz w:val="18"/>
              </w:rPr>
            </w:pPr>
            <w:r>
              <w:rPr>
                <w:rFonts w:ascii="Arial" w:hAnsi="Arial" w:cs="Arial"/>
                <w:iCs/>
                <w:sz w:val="18"/>
              </w:rPr>
              <w:t>1 027</w:t>
            </w:r>
          </w:p>
        </w:tc>
      </w:tr>
      <w:tr w:rsidR="00144AD8" w14:paraId="219FAE55" w14:textId="77777777" w:rsidTr="00144AD8">
        <w:tc>
          <w:tcPr>
            <w:tcW w:w="3020" w:type="dxa"/>
          </w:tcPr>
          <w:p w14:paraId="49DB87CF" w14:textId="32DF04CC" w:rsidR="00144AD8" w:rsidRPr="00144AD8" w:rsidRDefault="00144AD8" w:rsidP="00144AD8">
            <w:pPr>
              <w:spacing w:after="120"/>
              <w:jc w:val="center"/>
              <w:rPr>
                <w:rFonts w:ascii="Arial" w:hAnsi="Arial" w:cs="Arial"/>
                <w:iCs/>
                <w:sz w:val="18"/>
              </w:rPr>
            </w:pPr>
            <w:r>
              <w:rPr>
                <w:rFonts w:ascii="Arial" w:hAnsi="Arial" w:cs="Arial"/>
                <w:iCs/>
                <w:sz w:val="18"/>
              </w:rPr>
              <w:t>2014</w:t>
            </w:r>
          </w:p>
        </w:tc>
        <w:tc>
          <w:tcPr>
            <w:tcW w:w="3020" w:type="dxa"/>
          </w:tcPr>
          <w:p w14:paraId="05F5FEDF" w14:textId="25238046" w:rsidR="00144AD8" w:rsidRPr="00144AD8" w:rsidRDefault="00144AD8" w:rsidP="00144AD8">
            <w:pPr>
              <w:spacing w:after="120"/>
              <w:jc w:val="center"/>
              <w:rPr>
                <w:rFonts w:ascii="Arial" w:hAnsi="Arial" w:cs="Arial"/>
                <w:iCs/>
                <w:sz w:val="18"/>
              </w:rPr>
            </w:pPr>
            <w:r>
              <w:rPr>
                <w:rFonts w:ascii="Arial" w:hAnsi="Arial" w:cs="Arial"/>
                <w:iCs/>
                <w:sz w:val="18"/>
              </w:rPr>
              <w:t>1 689</w:t>
            </w:r>
          </w:p>
        </w:tc>
        <w:tc>
          <w:tcPr>
            <w:tcW w:w="3020" w:type="dxa"/>
          </w:tcPr>
          <w:p w14:paraId="493F6F5A" w14:textId="36D59F18" w:rsidR="00144AD8" w:rsidRPr="00144AD8" w:rsidRDefault="00144AD8" w:rsidP="00144AD8">
            <w:pPr>
              <w:spacing w:after="120"/>
              <w:jc w:val="center"/>
              <w:rPr>
                <w:rFonts w:ascii="Arial" w:hAnsi="Arial" w:cs="Arial"/>
                <w:iCs/>
                <w:sz w:val="18"/>
              </w:rPr>
            </w:pPr>
            <w:r>
              <w:rPr>
                <w:rFonts w:ascii="Arial" w:hAnsi="Arial" w:cs="Arial"/>
                <w:iCs/>
                <w:sz w:val="18"/>
              </w:rPr>
              <w:t>923</w:t>
            </w:r>
          </w:p>
        </w:tc>
      </w:tr>
      <w:tr w:rsidR="00144AD8" w14:paraId="46B9AE29" w14:textId="77777777" w:rsidTr="00144AD8">
        <w:tc>
          <w:tcPr>
            <w:tcW w:w="3020" w:type="dxa"/>
          </w:tcPr>
          <w:p w14:paraId="05EFB62B" w14:textId="40AFD476" w:rsidR="00144AD8" w:rsidRPr="00144AD8" w:rsidRDefault="00144AD8" w:rsidP="00144AD8">
            <w:pPr>
              <w:spacing w:after="120"/>
              <w:jc w:val="center"/>
              <w:rPr>
                <w:rFonts w:ascii="Arial" w:hAnsi="Arial" w:cs="Arial"/>
                <w:iCs/>
                <w:sz w:val="18"/>
              </w:rPr>
            </w:pPr>
            <w:r>
              <w:rPr>
                <w:rFonts w:ascii="Arial" w:hAnsi="Arial" w:cs="Arial"/>
                <w:iCs/>
                <w:sz w:val="18"/>
              </w:rPr>
              <w:t>2015</w:t>
            </w:r>
          </w:p>
        </w:tc>
        <w:tc>
          <w:tcPr>
            <w:tcW w:w="3020" w:type="dxa"/>
          </w:tcPr>
          <w:p w14:paraId="582C4771" w14:textId="0B8B8C4F" w:rsidR="00144AD8" w:rsidRPr="00144AD8" w:rsidRDefault="00144AD8" w:rsidP="00144AD8">
            <w:pPr>
              <w:spacing w:after="120"/>
              <w:jc w:val="center"/>
              <w:rPr>
                <w:rFonts w:ascii="Arial" w:hAnsi="Arial" w:cs="Arial"/>
                <w:iCs/>
                <w:sz w:val="18"/>
              </w:rPr>
            </w:pPr>
            <w:r>
              <w:rPr>
                <w:rFonts w:ascii="Arial" w:hAnsi="Arial" w:cs="Arial"/>
                <w:iCs/>
                <w:sz w:val="18"/>
              </w:rPr>
              <w:t>1 278</w:t>
            </w:r>
          </w:p>
        </w:tc>
        <w:tc>
          <w:tcPr>
            <w:tcW w:w="3020" w:type="dxa"/>
          </w:tcPr>
          <w:p w14:paraId="35BDA041" w14:textId="4E2D6EF3" w:rsidR="00144AD8" w:rsidRPr="00144AD8" w:rsidRDefault="00144AD8" w:rsidP="00144AD8">
            <w:pPr>
              <w:spacing w:after="120"/>
              <w:jc w:val="center"/>
              <w:rPr>
                <w:rFonts w:ascii="Arial" w:hAnsi="Arial" w:cs="Arial"/>
                <w:iCs/>
                <w:sz w:val="18"/>
              </w:rPr>
            </w:pPr>
            <w:r>
              <w:rPr>
                <w:rFonts w:ascii="Arial" w:hAnsi="Arial" w:cs="Arial"/>
                <w:iCs/>
                <w:sz w:val="18"/>
              </w:rPr>
              <w:t>750</w:t>
            </w:r>
          </w:p>
        </w:tc>
      </w:tr>
    </w:tbl>
    <w:p w14:paraId="2CC36804" w14:textId="5F7A3140" w:rsidR="00AD538C" w:rsidRPr="00B444D9" w:rsidRDefault="00AD538C" w:rsidP="00816FBD">
      <w:pPr>
        <w:spacing w:after="120"/>
        <w:rPr>
          <w:rFonts w:ascii="Arial" w:hAnsi="Arial" w:cs="Arial"/>
          <w:i/>
          <w:sz w:val="18"/>
        </w:rPr>
      </w:pPr>
      <w:r w:rsidRPr="00B444D9">
        <w:rPr>
          <w:rFonts w:ascii="Arial" w:hAnsi="Arial" w:cs="Arial"/>
          <w:i/>
          <w:sz w:val="18"/>
        </w:rPr>
        <w:t>Źródło: Opracowanie własne ROPS w Lublinie na podstawie danych KWP w Lublinie.</w:t>
      </w:r>
    </w:p>
    <w:p w14:paraId="3044BF7E" w14:textId="528EEDF8" w:rsidR="00FD2DD8" w:rsidRDefault="009F5EE1" w:rsidP="00277CA0">
      <w:pPr>
        <w:spacing w:after="120"/>
        <w:ind w:firstLine="709"/>
        <w:jc w:val="both"/>
        <w:rPr>
          <w:rFonts w:ascii="Arial" w:hAnsi="Arial" w:cs="Arial"/>
        </w:rPr>
      </w:pPr>
      <w:r w:rsidRPr="00B444D9">
        <w:rPr>
          <w:rFonts w:ascii="Arial" w:hAnsi="Arial" w:cs="Arial"/>
        </w:rPr>
        <w:t>Komenda Wojewódzka Policji</w:t>
      </w:r>
      <w:r w:rsidR="00E1626E" w:rsidRPr="00B444D9">
        <w:rPr>
          <w:rFonts w:ascii="Arial" w:hAnsi="Arial" w:cs="Arial"/>
        </w:rPr>
        <w:t xml:space="preserve"> w Lublinie</w:t>
      </w:r>
      <w:r w:rsidRPr="00B444D9">
        <w:rPr>
          <w:rFonts w:ascii="Arial" w:hAnsi="Arial" w:cs="Arial"/>
        </w:rPr>
        <w:t xml:space="preserve"> monitoruje również dane dotyczące liczby przypadków po</w:t>
      </w:r>
      <w:r w:rsidR="00C96486" w:rsidRPr="00B444D9">
        <w:rPr>
          <w:rFonts w:ascii="Arial" w:hAnsi="Arial" w:cs="Arial"/>
        </w:rPr>
        <w:t>szczególnych rodzajów przemocy</w:t>
      </w:r>
      <w:r w:rsidRPr="00B444D9">
        <w:rPr>
          <w:rFonts w:ascii="Arial" w:hAnsi="Arial" w:cs="Arial"/>
        </w:rPr>
        <w:t>.</w:t>
      </w:r>
      <w:r w:rsidR="00C96486" w:rsidRPr="00B444D9">
        <w:rPr>
          <w:rFonts w:ascii="Arial" w:hAnsi="Arial" w:cs="Arial"/>
        </w:rPr>
        <w:t xml:space="preserve"> W analizowanym okresie, </w:t>
      </w:r>
      <w:r w:rsidR="00E1626E" w:rsidRPr="00B444D9">
        <w:rPr>
          <w:rFonts w:ascii="Arial" w:hAnsi="Arial" w:cs="Arial"/>
        </w:rPr>
        <w:t>KWP w Lublinie</w:t>
      </w:r>
      <w:r w:rsidR="00C96486" w:rsidRPr="00B444D9">
        <w:rPr>
          <w:rFonts w:ascii="Arial" w:hAnsi="Arial" w:cs="Arial"/>
        </w:rPr>
        <w:t xml:space="preserve"> odnotowała najwięcej przypa</w:t>
      </w:r>
      <w:r w:rsidR="004D1142" w:rsidRPr="00B444D9">
        <w:rPr>
          <w:rFonts w:ascii="Arial" w:hAnsi="Arial" w:cs="Arial"/>
        </w:rPr>
        <w:t>dków przemocy psychicznej (16 395</w:t>
      </w:r>
      <w:r w:rsidR="00C96486" w:rsidRPr="00B444D9">
        <w:rPr>
          <w:rFonts w:ascii="Arial" w:hAnsi="Arial" w:cs="Arial"/>
        </w:rPr>
        <w:t>) i fizycz</w:t>
      </w:r>
      <w:r w:rsidR="004D1142" w:rsidRPr="00B444D9">
        <w:rPr>
          <w:rFonts w:ascii="Arial" w:hAnsi="Arial" w:cs="Arial"/>
        </w:rPr>
        <w:t>nej (13 257</w:t>
      </w:r>
      <w:r w:rsidR="00C96486" w:rsidRPr="00B444D9">
        <w:rPr>
          <w:rFonts w:ascii="Arial" w:hAnsi="Arial" w:cs="Arial"/>
        </w:rPr>
        <w:t xml:space="preserve">). Przy </w:t>
      </w:r>
      <w:r w:rsidR="0051312C" w:rsidRPr="00B444D9">
        <w:rPr>
          <w:rFonts w:ascii="Arial" w:hAnsi="Arial" w:cs="Arial"/>
        </w:rPr>
        <w:t>czym w obu wypadkach w roku 2014</w:t>
      </w:r>
      <w:r w:rsidR="00C96486" w:rsidRPr="00B444D9">
        <w:rPr>
          <w:rFonts w:ascii="Arial" w:hAnsi="Arial" w:cs="Arial"/>
        </w:rPr>
        <w:t xml:space="preserve"> odnotowano </w:t>
      </w:r>
      <w:r w:rsidR="0051312C" w:rsidRPr="00B444D9">
        <w:rPr>
          <w:rFonts w:ascii="Arial" w:hAnsi="Arial" w:cs="Arial"/>
        </w:rPr>
        <w:t xml:space="preserve">znaczny </w:t>
      </w:r>
      <w:r w:rsidR="00C96486" w:rsidRPr="00B444D9">
        <w:rPr>
          <w:rFonts w:ascii="Arial" w:hAnsi="Arial" w:cs="Arial"/>
        </w:rPr>
        <w:t>wzrost liczby</w:t>
      </w:r>
      <w:r w:rsidR="0051312C" w:rsidRPr="00B444D9">
        <w:rPr>
          <w:rFonts w:ascii="Arial" w:hAnsi="Arial" w:cs="Arial"/>
        </w:rPr>
        <w:t xml:space="preserve"> przypadków </w:t>
      </w:r>
      <w:r w:rsidR="0051312C" w:rsidRPr="00B444D9">
        <w:rPr>
          <w:rFonts w:ascii="Arial" w:hAnsi="Arial" w:cs="Arial"/>
        </w:rPr>
        <w:lastRenderedPageBreak/>
        <w:t>w</w:t>
      </w:r>
      <w:r w:rsidR="001A0132">
        <w:rPr>
          <w:rFonts w:ascii="Arial" w:hAnsi="Arial" w:cs="Arial"/>
        </w:rPr>
        <w:t> </w:t>
      </w:r>
      <w:r w:rsidR="0051312C" w:rsidRPr="00B444D9">
        <w:rPr>
          <w:rFonts w:ascii="Arial" w:hAnsi="Arial" w:cs="Arial"/>
        </w:rPr>
        <w:t>porównaniu do lat</w:t>
      </w:r>
      <w:r w:rsidR="00C96486" w:rsidRPr="00B444D9">
        <w:rPr>
          <w:rFonts w:ascii="Arial" w:hAnsi="Arial" w:cs="Arial"/>
        </w:rPr>
        <w:t xml:space="preserve"> poprzedni</w:t>
      </w:r>
      <w:r w:rsidR="0051312C" w:rsidRPr="00B444D9">
        <w:rPr>
          <w:rFonts w:ascii="Arial" w:hAnsi="Arial" w:cs="Arial"/>
        </w:rPr>
        <w:t>ch</w:t>
      </w:r>
      <w:r w:rsidR="00C96486" w:rsidRPr="00B444D9">
        <w:rPr>
          <w:rFonts w:ascii="Arial" w:hAnsi="Arial" w:cs="Arial"/>
        </w:rPr>
        <w:t>.</w:t>
      </w:r>
      <w:r w:rsidR="0051312C" w:rsidRPr="00B444D9">
        <w:rPr>
          <w:rFonts w:ascii="Arial" w:hAnsi="Arial" w:cs="Arial"/>
        </w:rPr>
        <w:t xml:space="preserve"> W roku 2015 statystyki nieznacznie się obniżyły. </w:t>
      </w:r>
      <w:r w:rsidR="00C96486" w:rsidRPr="00B444D9">
        <w:rPr>
          <w:rFonts w:ascii="Arial" w:hAnsi="Arial" w:cs="Arial"/>
        </w:rPr>
        <w:t xml:space="preserve">Alarmujące są dane dotyczące przemocy </w:t>
      </w:r>
      <w:r w:rsidR="0051312C" w:rsidRPr="00B444D9">
        <w:rPr>
          <w:rFonts w:ascii="Arial" w:hAnsi="Arial" w:cs="Arial"/>
        </w:rPr>
        <w:t>ekonomicznej</w:t>
      </w:r>
      <w:r w:rsidR="00C96486" w:rsidRPr="00B444D9">
        <w:rPr>
          <w:rFonts w:ascii="Arial" w:hAnsi="Arial" w:cs="Arial"/>
        </w:rPr>
        <w:t xml:space="preserve">. </w:t>
      </w:r>
      <w:r w:rsidR="0051312C" w:rsidRPr="00B444D9">
        <w:rPr>
          <w:rFonts w:ascii="Arial" w:hAnsi="Arial" w:cs="Arial"/>
        </w:rPr>
        <w:t>Dane w tym zakresie zbierane są od roku 2013 i</w:t>
      </w:r>
      <w:r w:rsidR="004F70CE">
        <w:rPr>
          <w:rFonts w:ascii="Arial" w:hAnsi="Arial" w:cs="Arial"/>
        </w:rPr>
        <w:t> </w:t>
      </w:r>
      <w:r w:rsidR="0051312C" w:rsidRPr="00B444D9">
        <w:rPr>
          <w:rFonts w:ascii="Arial" w:hAnsi="Arial" w:cs="Arial"/>
        </w:rPr>
        <w:t>w ciągu roku odnotowano wzrost zgłoszeń tego typu przypadków o ponad 100%</w:t>
      </w:r>
      <w:r w:rsidR="00C96486" w:rsidRPr="00B444D9">
        <w:rPr>
          <w:rFonts w:ascii="Arial" w:hAnsi="Arial" w:cs="Arial"/>
        </w:rPr>
        <w:t xml:space="preserve">. </w:t>
      </w:r>
      <w:r w:rsidR="00151863" w:rsidRPr="00B444D9">
        <w:rPr>
          <w:rFonts w:ascii="Arial" w:hAnsi="Arial" w:cs="Arial"/>
        </w:rPr>
        <w:t>Są to też wyniki</w:t>
      </w:r>
      <w:r w:rsidR="0051312C" w:rsidRPr="00B444D9">
        <w:rPr>
          <w:rFonts w:ascii="Arial" w:hAnsi="Arial" w:cs="Arial"/>
        </w:rPr>
        <w:t>, w których odnotowano wzrost w 2015 r. choć już n</w:t>
      </w:r>
      <w:r w:rsidR="00486E4C" w:rsidRPr="00B444D9">
        <w:rPr>
          <w:rFonts w:ascii="Arial" w:hAnsi="Arial" w:cs="Arial"/>
        </w:rPr>
        <w:t>ie</w:t>
      </w:r>
      <w:r w:rsidR="0051312C" w:rsidRPr="00B444D9">
        <w:rPr>
          <w:rFonts w:ascii="Arial" w:hAnsi="Arial" w:cs="Arial"/>
        </w:rPr>
        <w:t xml:space="preserve"> tak gwałtowny.</w:t>
      </w:r>
    </w:p>
    <w:p w14:paraId="5873103A" w14:textId="6002DDFD" w:rsidR="00A7679C" w:rsidRPr="00F9485A" w:rsidRDefault="00357F01" w:rsidP="00F9485A">
      <w:pPr>
        <w:spacing w:after="0" w:line="240" w:lineRule="auto"/>
        <w:rPr>
          <w:rFonts w:ascii="Arial" w:hAnsi="Arial" w:cs="Arial"/>
        </w:rPr>
      </w:pPr>
      <w:r w:rsidRPr="00E0321D">
        <w:rPr>
          <w:rFonts w:ascii="Arial" w:hAnsi="Arial" w:cs="Arial"/>
          <w:b/>
          <w:color w:val="1F3864" w:themeColor="accent1" w:themeShade="80"/>
        </w:rPr>
        <w:t>Tabela 56</w:t>
      </w:r>
      <w:r w:rsidR="00294EA6" w:rsidRPr="00E0321D">
        <w:rPr>
          <w:rFonts w:ascii="Arial" w:hAnsi="Arial" w:cs="Arial"/>
          <w:b/>
          <w:color w:val="1F3864" w:themeColor="accent1" w:themeShade="80"/>
        </w:rPr>
        <w:t>. L</w:t>
      </w:r>
      <w:r w:rsidR="009F5EE1" w:rsidRPr="00E0321D">
        <w:rPr>
          <w:rFonts w:ascii="Arial" w:hAnsi="Arial" w:cs="Arial"/>
          <w:b/>
          <w:color w:val="1F3864" w:themeColor="accent1" w:themeShade="80"/>
        </w:rPr>
        <w:t xml:space="preserve">iczba przypadków poszczególnych rodzajów przemocy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Liczba przypadków poszczególnych rodzajów przemocy"/>
        <w:tblDescription w:val="Tabela przedstawia liczbe przypadków poszczególnych rodzajów przemocy w latach 2012-2015."/>
      </w:tblPr>
      <w:tblGrid>
        <w:gridCol w:w="1599"/>
        <w:gridCol w:w="1443"/>
        <w:gridCol w:w="1483"/>
        <w:gridCol w:w="1468"/>
        <w:gridCol w:w="1435"/>
        <w:gridCol w:w="1612"/>
      </w:tblGrid>
      <w:tr w:rsidR="00E1626E" w:rsidRPr="00C54C5D" w14:paraId="1E8255BD" w14:textId="77777777" w:rsidTr="00047761">
        <w:trPr>
          <w:tblHeader/>
        </w:trPr>
        <w:tc>
          <w:tcPr>
            <w:tcW w:w="1663" w:type="dxa"/>
            <w:vMerge w:val="restart"/>
            <w:tcBorders>
              <w:top w:val="double" w:sz="4" w:space="0" w:color="auto"/>
              <w:left w:val="double" w:sz="4" w:space="0" w:color="auto"/>
              <w:right w:val="double" w:sz="4" w:space="0" w:color="auto"/>
            </w:tcBorders>
            <w:shd w:val="clear" w:color="auto" w:fill="1F3864" w:themeFill="accent1" w:themeFillShade="80"/>
          </w:tcPr>
          <w:p w14:paraId="51425789"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Rok</w:t>
            </w:r>
          </w:p>
        </w:tc>
        <w:tc>
          <w:tcPr>
            <w:tcW w:w="7623"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9251422"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Rodzaj przemocy</w:t>
            </w:r>
          </w:p>
        </w:tc>
      </w:tr>
      <w:tr w:rsidR="00E1626E" w:rsidRPr="00C54C5D" w14:paraId="6B9F1F0D" w14:textId="77777777" w:rsidTr="00047761">
        <w:trPr>
          <w:trHeight w:val="667"/>
          <w:tblHeader/>
        </w:trPr>
        <w:tc>
          <w:tcPr>
            <w:tcW w:w="1663" w:type="dxa"/>
            <w:vMerge/>
            <w:tcBorders>
              <w:left w:val="double" w:sz="4" w:space="0" w:color="auto"/>
              <w:bottom w:val="double" w:sz="4" w:space="0" w:color="auto"/>
              <w:right w:val="double" w:sz="4" w:space="0" w:color="auto"/>
            </w:tcBorders>
            <w:shd w:val="clear" w:color="auto" w:fill="1F3864" w:themeFill="accent1" w:themeFillShade="80"/>
          </w:tcPr>
          <w:p w14:paraId="091FF108" w14:textId="77777777" w:rsidR="00E1626E" w:rsidRPr="00C54C5D" w:rsidRDefault="00E1626E" w:rsidP="00816FBD">
            <w:pPr>
              <w:spacing w:after="120"/>
              <w:jc w:val="center"/>
              <w:rPr>
                <w:rFonts w:ascii="Arial" w:hAnsi="Arial" w:cs="Arial"/>
                <w:b/>
                <w:sz w:val="18"/>
              </w:rPr>
            </w:pPr>
          </w:p>
        </w:tc>
        <w:tc>
          <w:tcPr>
            <w:tcW w:w="1490"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96E6A51"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fizyczna</w:t>
            </w:r>
          </w:p>
        </w:tc>
        <w:tc>
          <w:tcPr>
            <w:tcW w:w="1509"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BF177ED"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psychiczna</w:t>
            </w:r>
          </w:p>
        </w:tc>
        <w:tc>
          <w:tcPr>
            <w:tcW w:w="15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992720C"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seksualna</w:t>
            </w:r>
          </w:p>
        </w:tc>
        <w:tc>
          <w:tcPr>
            <w:tcW w:w="148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122E23FC"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innego rodzaju</w:t>
            </w:r>
          </w:p>
        </w:tc>
        <w:tc>
          <w:tcPr>
            <w:tcW w:w="163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F27240F" w14:textId="77777777" w:rsidR="00E1626E" w:rsidRPr="00C54C5D" w:rsidRDefault="00E1626E" w:rsidP="00816FBD">
            <w:pPr>
              <w:spacing w:after="120"/>
              <w:jc w:val="center"/>
              <w:rPr>
                <w:rFonts w:ascii="Arial" w:hAnsi="Arial" w:cs="Arial"/>
                <w:b/>
                <w:sz w:val="18"/>
              </w:rPr>
            </w:pPr>
            <w:r w:rsidRPr="00C54C5D">
              <w:rPr>
                <w:rFonts w:ascii="Arial" w:hAnsi="Arial" w:cs="Arial"/>
                <w:b/>
                <w:sz w:val="18"/>
              </w:rPr>
              <w:t>ekonomiczna</w:t>
            </w:r>
          </w:p>
        </w:tc>
      </w:tr>
      <w:tr w:rsidR="009F5EE1" w:rsidRPr="00C54C5D" w14:paraId="16566317" w14:textId="77777777" w:rsidTr="00E1626E">
        <w:tc>
          <w:tcPr>
            <w:tcW w:w="1663" w:type="dxa"/>
            <w:tcBorders>
              <w:top w:val="double" w:sz="4" w:space="0" w:color="auto"/>
            </w:tcBorders>
            <w:shd w:val="clear" w:color="auto" w:fill="FFFFFF"/>
            <w:vAlign w:val="center"/>
          </w:tcPr>
          <w:p w14:paraId="52771A20" w14:textId="77777777" w:rsidR="009F5EE1" w:rsidRPr="00C54C5D" w:rsidRDefault="009F5EE1" w:rsidP="00816FBD">
            <w:pPr>
              <w:spacing w:after="120"/>
              <w:jc w:val="center"/>
              <w:rPr>
                <w:rFonts w:ascii="Arial" w:hAnsi="Arial" w:cs="Arial"/>
                <w:sz w:val="18"/>
              </w:rPr>
            </w:pPr>
            <w:r w:rsidRPr="00C54C5D">
              <w:rPr>
                <w:rFonts w:ascii="Arial" w:hAnsi="Arial" w:cs="Arial"/>
                <w:sz w:val="18"/>
              </w:rPr>
              <w:t>2012</w:t>
            </w:r>
          </w:p>
        </w:tc>
        <w:tc>
          <w:tcPr>
            <w:tcW w:w="1490" w:type="dxa"/>
            <w:tcBorders>
              <w:top w:val="double" w:sz="4" w:space="0" w:color="auto"/>
            </w:tcBorders>
            <w:shd w:val="clear" w:color="auto" w:fill="FFFFFF"/>
            <w:vAlign w:val="center"/>
          </w:tcPr>
          <w:p w14:paraId="3E3226C0" w14:textId="26ABCAC1" w:rsidR="009F5EE1" w:rsidRPr="00C54C5D" w:rsidRDefault="009F5EE1"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257</w:t>
            </w:r>
          </w:p>
        </w:tc>
        <w:tc>
          <w:tcPr>
            <w:tcW w:w="1509" w:type="dxa"/>
            <w:tcBorders>
              <w:top w:val="double" w:sz="4" w:space="0" w:color="auto"/>
            </w:tcBorders>
            <w:shd w:val="clear" w:color="auto" w:fill="FFFFFF"/>
            <w:vAlign w:val="center"/>
          </w:tcPr>
          <w:p w14:paraId="25056786" w14:textId="12DC161C" w:rsidR="009F5EE1" w:rsidRPr="00C54C5D" w:rsidRDefault="009F5EE1"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601</w:t>
            </w:r>
          </w:p>
        </w:tc>
        <w:tc>
          <w:tcPr>
            <w:tcW w:w="1502" w:type="dxa"/>
            <w:tcBorders>
              <w:top w:val="double" w:sz="4" w:space="0" w:color="auto"/>
            </w:tcBorders>
            <w:shd w:val="clear" w:color="auto" w:fill="FFFFFF"/>
            <w:vAlign w:val="center"/>
          </w:tcPr>
          <w:p w14:paraId="5B613600" w14:textId="77777777" w:rsidR="009F5EE1" w:rsidRPr="00C54C5D" w:rsidRDefault="009F5EE1" w:rsidP="00816FBD">
            <w:pPr>
              <w:spacing w:after="120"/>
              <w:jc w:val="center"/>
              <w:rPr>
                <w:rFonts w:ascii="Arial" w:hAnsi="Arial" w:cs="Arial"/>
                <w:sz w:val="18"/>
              </w:rPr>
            </w:pPr>
            <w:r w:rsidRPr="00C54C5D">
              <w:rPr>
                <w:rFonts w:ascii="Arial" w:hAnsi="Arial" w:cs="Arial"/>
                <w:sz w:val="18"/>
              </w:rPr>
              <w:t>60</w:t>
            </w:r>
          </w:p>
        </w:tc>
        <w:tc>
          <w:tcPr>
            <w:tcW w:w="1487" w:type="dxa"/>
            <w:tcBorders>
              <w:top w:val="double" w:sz="4" w:space="0" w:color="auto"/>
            </w:tcBorders>
            <w:shd w:val="clear" w:color="auto" w:fill="FFFFFF"/>
            <w:vAlign w:val="center"/>
          </w:tcPr>
          <w:p w14:paraId="3B61924A" w14:textId="77777777" w:rsidR="009F5EE1" w:rsidRPr="00C54C5D" w:rsidRDefault="009F5EE1" w:rsidP="00816FBD">
            <w:pPr>
              <w:spacing w:after="120"/>
              <w:jc w:val="center"/>
              <w:rPr>
                <w:rFonts w:ascii="Arial" w:hAnsi="Arial" w:cs="Arial"/>
                <w:sz w:val="18"/>
              </w:rPr>
            </w:pPr>
            <w:r w:rsidRPr="00C54C5D">
              <w:rPr>
                <w:rFonts w:ascii="Arial" w:hAnsi="Arial" w:cs="Arial"/>
                <w:sz w:val="18"/>
              </w:rPr>
              <w:t>947</w:t>
            </w:r>
          </w:p>
        </w:tc>
        <w:tc>
          <w:tcPr>
            <w:tcW w:w="1635" w:type="dxa"/>
            <w:tcBorders>
              <w:top w:val="double" w:sz="4" w:space="0" w:color="auto"/>
            </w:tcBorders>
            <w:shd w:val="clear" w:color="auto" w:fill="FFFFFF"/>
            <w:vAlign w:val="center"/>
          </w:tcPr>
          <w:p w14:paraId="2935F721" w14:textId="77777777" w:rsidR="009F5EE1" w:rsidRPr="00C54C5D" w:rsidRDefault="009F5EE1" w:rsidP="00816FBD">
            <w:pPr>
              <w:spacing w:after="120"/>
              <w:jc w:val="center"/>
              <w:rPr>
                <w:rFonts w:ascii="Arial" w:hAnsi="Arial" w:cs="Arial"/>
                <w:sz w:val="18"/>
              </w:rPr>
            </w:pPr>
            <w:r w:rsidRPr="00C54C5D">
              <w:rPr>
                <w:rFonts w:ascii="Arial" w:hAnsi="Arial" w:cs="Arial"/>
                <w:sz w:val="18"/>
              </w:rPr>
              <w:t>Brak danych</w:t>
            </w:r>
          </w:p>
        </w:tc>
      </w:tr>
      <w:tr w:rsidR="009F5EE1" w:rsidRPr="00C54C5D" w14:paraId="64725458" w14:textId="77777777" w:rsidTr="00E1626E">
        <w:tc>
          <w:tcPr>
            <w:tcW w:w="1663" w:type="dxa"/>
            <w:tcBorders>
              <w:bottom w:val="double" w:sz="4" w:space="0" w:color="auto"/>
            </w:tcBorders>
            <w:shd w:val="clear" w:color="auto" w:fill="FFFFFF"/>
            <w:vAlign w:val="center"/>
          </w:tcPr>
          <w:p w14:paraId="0B242261" w14:textId="77777777" w:rsidR="009F5EE1" w:rsidRPr="00C54C5D" w:rsidRDefault="009F5EE1" w:rsidP="00816FBD">
            <w:pPr>
              <w:spacing w:after="120"/>
              <w:jc w:val="center"/>
              <w:rPr>
                <w:rFonts w:ascii="Arial" w:hAnsi="Arial" w:cs="Arial"/>
                <w:sz w:val="18"/>
              </w:rPr>
            </w:pPr>
            <w:r w:rsidRPr="00C54C5D">
              <w:rPr>
                <w:rFonts w:ascii="Arial" w:hAnsi="Arial" w:cs="Arial"/>
                <w:sz w:val="18"/>
              </w:rPr>
              <w:t>2013</w:t>
            </w:r>
          </w:p>
        </w:tc>
        <w:tc>
          <w:tcPr>
            <w:tcW w:w="1490" w:type="dxa"/>
            <w:tcBorders>
              <w:bottom w:val="double" w:sz="4" w:space="0" w:color="auto"/>
            </w:tcBorders>
            <w:shd w:val="clear" w:color="auto" w:fill="FFFFFF"/>
            <w:vAlign w:val="center"/>
          </w:tcPr>
          <w:p w14:paraId="04479F7C" w14:textId="29015594" w:rsidR="009F5EE1" w:rsidRPr="00C54C5D" w:rsidRDefault="009F5EE1"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745</w:t>
            </w:r>
          </w:p>
        </w:tc>
        <w:tc>
          <w:tcPr>
            <w:tcW w:w="1509" w:type="dxa"/>
            <w:tcBorders>
              <w:bottom w:val="double" w:sz="4" w:space="0" w:color="auto"/>
            </w:tcBorders>
            <w:shd w:val="clear" w:color="auto" w:fill="FFFFFF"/>
            <w:vAlign w:val="center"/>
          </w:tcPr>
          <w:p w14:paraId="4ABE0D05" w14:textId="41FC5C42" w:rsidR="009F5EE1" w:rsidRPr="00C54C5D" w:rsidRDefault="009F5EE1"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367</w:t>
            </w:r>
          </w:p>
        </w:tc>
        <w:tc>
          <w:tcPr>
            <w:tcW w:w="1502" w:type="dxa"/>
            <w:tcBorders>
              <w:bottom w:val="double" w:sz="4" w:space="0" w:color="auto"/>
            </w:tcBorders>
            <w:shd w:val="clear" w:color="auto" w:fill="FFFFFF"/>
            <w:vAlign w:val="center"/>
          </w:tcPr>
          <w:p w14:paraId="780662C3" w14:textId="77777777" w:rsidR="009F5EE1" w:rsidRPr="00C54C5D" w:rsidRDefault="009F5EE1" w:rsidP="00816FBD">
            <w:pPr>
              <w:spacing w:after="120"/>
              <w:jc w:val="center"/>
              <w:rPr>
                <w:rFonts w:ascii="Arial" w:hAnsi="Arial" w:cs="Arial"/>
                <w:sz w:val="18"/>
              </w:rPr>
            </w:pPr>
            <w:r w:rsidRPr="00C54C5D">
              <w:rPr>
                <w:rFonts w:ascii="Arial" w:hAnsi="Arial" w:cs="Arial"/>
                <w:sz w:val="18"/>
              </w:rPr>
              <w:t>95</w:t>
            </w:r>
          </w:p>
        </w:tc>
        <w:tc>
          <w:tcPr>
            <w:tcW w:w="1487" w:type="dxa"/>
            <w:tcBorders>
              <w:bottom w:val="double" w:sz="4" w:space="0" w:color="auto"/>
            </w:tcBorders>
            <w:shd w:val="clear" w:color="auto" w:fill="FFFFFF"/>
            <w:vAlign w:val="center"/>
          </w:tcPr>
          <w:p w14:paraId="2807CCE6" w14:textId="14C3D1A7" w:rsidR="009F5EE1" w:rsidRPr="00C54C5D" w:rsidRDefault="009F5EE1"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384</w:t>
            </w:r>
          </w:p>
        </w:tc>
        <w:tc>
          <w:tcPr>
            <w:tcW w:w="1635" w:type="dxa"/>
            <w:tcBorders>
              <w:bottom w:val="double" w:sz="4" w:space="0" w:color="auto"/>
            </w:tcBorders>
            <w:shd w:val="clear" w:color="auto" w:fill="FFFFFF"/>
            <w:vAlign w:val="center"/>
          </w:tcPr>
          <w:p w14:paraId="4E4C6959" w14:textId="77777777" w:rsidR="009F5EE1" w:rsidRPr="00C54C5D" w:rsidRDefault="009F5EE1" w:rsidP="00816FBD">
            <w:pPr>
              <w:spacing w:after="120"/>
              <w:jc w:val="center"/>
              <w:rPr>
                <w:rFonts w:ascii="Arial" w:hAnsi="Arial" w:cs="Arial"/>
                <w:sz w:val="18"/>
              </w:rPr>
            </w:pPr>
            <w:r w:rsidRPr="00C54C5D">
              <w:rPr>
                <w:rFonts w:ascii="Arial" w:hAnsi="Arial" w:cs="Arial"/>
                <w:sz w:val="18"/>
              </w:rPr>
              <w:t>10</w:t>
            </w:r>
          </w:p>
        </w:tc>
      </w:tr>
      <w:tr w:rsidR="005D6C06" w:rsidRPr="00C54C5D" w14:paraId="47ED4FDC" w14:textId="77777777" w:rsidTr="00E1626E">
        <w:tc>
          <w:tcPr>
            <w:tcW w:w="1663" w:type="dxa"/>
            <w:tcBorders>
              <w:bottom w:val="double" w:sz="4" w:space="0" w:color="auto"/>
            </w:tcBorders>
            <w:shd w:val="clear" w:color="auto" w:fill="FFFFFF"/>
            <w:vAlign w:val="center"/>
          </w:tcPr>
          <w:p w14:paraId="111AAC15" w14:textId="77777777" w:rsidR="005D6C06" w:rsidRPr="00C54C5D" w:rsidRDefault="005D6C06" w:rsidP="00816FBD">
            <w:pPr>
              <w:spacing w:after="120"/>
              <w:jc w:val="center"/>
              <w:rPr>
                <w:rFonts w:ascii="Arial" w:hAnsi="Arial" w:cs="Arial"/>
                <w:sz w:val="18"/>
              </w:rPr>
            </w:pPr>
            <w:r w:rsidRPr="00C54C5D">
              <w:rPr>
                <w:rFonts w:ascii="Arial" w:hAnsi="Arial" w:cs="Arial"/>
                <w:sz w:val="18"/>
              </w:rPr>
              <w:t>2014</w:t>
            </w:r>
          </w:p>
        </w:tc>
        <w:tc>
          <w:tcPr>
            <w:tcW w:w="1490" w:type="dxa"/>
            <w:tcBorders>
              <w:bottom w:val="double" w:sz="4" w:space="0" w:color="auto"/>
            </w:tcBorders>
            <w:shd w:val="clear" w:color="auto" w:fill="FFFFFF"/>
            <w:vAlign w:val="center"/>
          </w:tcPr>
          <w:p w14:paraId="47485BA0" w14:textId="625A667D" w:rsidR="005D6C06" w:rsidRPr="00C54C5D" w:rsidRDefault="004D1142" w:rsidP="00816FBD">
            <w:pPr>
              <w:spacing w:after="120"/>
              <w:jc w:val="center"/>
              <w:rPr>
                <w:rFonts w:ascii="Arial" w:hAnsi="Arial" w:cs="Arial"/>
                <w:sz w:val="18"/>
              </w:rPr>
            </w:pPr>
            <w:r w:rsidRPr="00C54C5D">
              <w:rPr>
                <w:rFonts w:ascii="Arial" w:hAnsi="Arial" w:cs="Arial"/>
                <w:sz w:val="18"/>
              </w:rPr>
              <w:t>4</w:t>
            </w:r>
            <w:r w:rsidR="001B237B">
              <w:rPr>
                <w:rFonts w:ascii="Arial" w:hAnsi="Arial" w:cs="Arial"/>
                <w:sz w:val="18"/>
              </w:rPr>
              <w:t> </w:t>
            </w:r>
            <w:r w:rsidRPr="00C54C5D">
              <w:rPr>
                <w:rFonts w:ascii="Arial" w:hAnsi="Arial" w:cs="Arial"/>
                <w:sz w:val="18"/>
              </w:rPr>
              <w:t>286</w:t>
            </w:r>
          </w:p>
        </w:tc>
        <w:tc>
          <w:tcPr>
            <w:tcW w:w="1509" w:type="dxa"/>
            <w:tcBorders>
              <w:bottom w:val="double" w:sz="4" w:space="0" w:color="auto"/>
            </w:tcBorders>
            <w:shd w:val="clear" w:color="auto" w:fill="FFFFFF"/>
            <w:vAlign w:val="center"/>
          </w:tcPr>
          <w:p w14:paraId="3DEFD33B" w14:textId="364BDC0B" w:rsidR="005D6C06" w:rsidRPr="00C54C5D" w:rsidRDefault="004D1142" w:rsidP="00816FBD">
            <w:pPr>
              <w:spacing w:after="120"/>
              <w:jc w:val="center"/>
              <w:rPr>
                <w:rFonts w:ascii="Arial" w:hAnsi="Arial" w:cs="Arial"/>
                <w:sz w:val="18"/>
              </w:rPr>
            </w:pPr>
            <w:r w:rsidRPr="00C54C5D">
              <w:rPr>
                <w:rFonts w:ascii="Arial" w:hAnsi="Arial" w:cs="Arial"/>
                <w:sz w:val="18"/>
              </w:rPr>
              <w:t>5</w:t>
            </w:r>
            <w:r w:rsidR="001B237B">
              <w:rPr>
                <w:rFonts w:ascii="Arial" w:hAnsi="Arial" w:cs="Arial"/>
                <w:sz w:val="18"/>
              </w:rPr>
              <w:t> </w:t>
            </w:r>
            <w:r w:rsidRPr="00C54C5D">
              <w:rPr>
                <w:rFonts w:ascii="Arial" w:hAnsi="Arial" w:cs="Arial"/>
                <w:sz w:val="18"/>
              </w:rPr>
              <w:t>380</w:t>
            </w:r>
          </w:p>
        </w:tc>
        <w:tc>
          <w:tcPr>
            <w:tcW w:w="1502" w:type="dxa"/>
            <w:tcBorders>
              <w:bottom w:val="double" w:sz="4" w:space="0" w:color="auto"/>
            </w:tcBorders>
            <w:shd w:val="clear" w:color="auto" w:fill="FFFFFF"/>
            <w:vAlign w:val="center"/>
          </w:tcPr>
          <w:p w14:paraId="34874A90" w14:textId="77777777" w:rsidR="005D6C06" w:rsidRPr="00C54C5D" w:rsidRDefault="004D1142" w:rsidP="00816FBD">
            <w:pPr>
              <w:spacing w:after="120"/>
              <w:jc w:val="center"/>
              <w:rPr>
                <w:rFonts w:ascii="Arial" w:hAnsi="Arial" w:cs="Arial"/>
                <w:sz w:val="18"/>
              </w:rPr>
            </w:pPr>
            <w:r w:rsidRPr="00C54C5D">
              <w:rPr>
                <w:rFonts w:ascii="Arial" w:hAnsi="Arial" w:cs="Arial"/>
                <w:sz w:val="18"/>
              </w:rPr>
              <w:t>116</w:t>
            </w:r>
          </w:p>
        </w:tc>
        <w:tc>
          <w:tcPr>
            <w:tcW w:w="1487" w:type="dxa"/>
            <w:tcBorders>
              <w:bottom w:val="double" w:sz="4" w:space="0" w:color="auto"/>
            </w:tcBorders>
            <w:shd w:val="clear" w:color="auto" w:fill="FFFFFF"/>
            <w:vAlign w:val="center"/>
          </w:tcPr>
          <w:p w14:paraId="45443EC5" w14:textId="5BEDD1EF" w:rsidR="005D6C06" w:rsidRPr="00C54C5D" w:rsidRDefault="004D1142"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212</w:t>
            </w:r>
          </w:p>
        </w:tc>
        <w:tc>
          <w:tcPr>
            <w:tcW w:w="1635" w:type="dxa"/>
            <w:tcBorders>
              <w:bottom w:val="double" w:sz="4" w:space="0" w:color="auto"/>
            </w:tcBorders>
            <w:shd w:val="clear" w:color="auto" w:fill="FFFFFF"/>
            <w:vAlign w:val="center"/>
          </w:tcPr>
          <w:p w14:paraId="6628D7D7" w14:textId="77777777" w:rsidR="005D6C06" w:rsidRPr="00C54C5D" w:rsidRDefault="004D1142" w:rsidP="00816FBD">
            <w:pPr>
              <w:spacing w:after="120"/>
              <w:jc w:val="center"/>
              <w:rPr>
                <w:rFonts w:ascii="Arial" w:hAnsi="Arial" w:cs="Arial"/>
                <w:sz w:val="18"/>
              </w:rPr>
            </w:pPr>
            <w:r w:rsidRPr="00C54C5D">
              <w:rPr>
                <w:rFonts w:ascii="Arial" w:hAnsi="Arial" w:cs="Arial"/>
                <w:sz w:val="18"/>
              </w:rPr>
              <w:t>127</w:t>
            </w:r>
          </w:p>
        </w:tc>
      </w:tr>
      <w:tr w:rsidR="005D6C06" w:rsidRPr="00C54C5D" w14:paraId="31F9FC93" w14:textId="77777777" w:rsidTr="00E1626E">
        <w:tc>
          <w:tcPr>
            <w:tcW w:w="1663" w:type="dxa"/>
            <w:tcBorders>
              <w:bottom w:val="double" w:sz="4" w:space="0" w:color="auto"/>
            </w:tcBorders>
            <w:shd w:val="clear" w:color="auto" w:fill="FFFFFF"/>
            <w:vAlign w:val="center"/>
          </w:tcPr>
          <w:p w14:paraId="761D9551" w14:textId="77777777" w:rsidR="005D6C06" w:rsidRPr="00C54C5D" w:rsidRDefault="005D6C06" w:rsidP="00816FBD">
            <w:pPr>
              <w:spacing w:after="120"/>
              <w:jc w:val="center"/>
              <w:rPr>
                <w:rFonts w:ascii="Arial" w:hAnsi="Arial" w:cs="Arial"/>
                <w:sz w:val="18"/>
              </w:rPr>
            </w:pPr>
            <w:r w:rsidRPr="00C54C5D">
              <w:rPr>
                <w:rFonts w:ascii="Arial" w:hAnsi="Arial" w:cs="Arial"/>
                <w:sz w:val="18"/>
              </w:rPr>
              <w:t>2015</w:t>
            </w:r>
          </w:p>
        </w:tc>
        <w:tc>
          <w:tcPr>
            <w:tcW w:w="1490" w:type="dxa"/>
            <w:tcBorders>
              <w:bottom w:val="double" w:sz="4" w:space="0" w:color="auto"/>
            </w:tcBorders>
            <w:shd w:val="clear" w:color="auto" w:fill="FFFFFF"/>
            <w:vAlign w:val="center"/>
          </w:tcPr>
          <w:p w14:paraId="67F641EE" w14:textId="6463EE72" w:rsidR="005D6C06" w:rsidRPr="00C54C5D" w:rsidRDefault="004D1142" w:rsidP="00816FBD">
            <w:pPr>
              <w:spacing w:after="120"/>
              <w:jc w:val="center"/>
              <w:rPr>
                <w:rFonts w:ascii="Arial" w:hAnsi="Arial" w:cs="Arial"/>
                <w:sz w:val="18"/>
              </w:rPr>
            </w:pPr>
            <w:r w:rsidRPr="00C54C5D">
              <w:rPr>
                <w:rFonts w:ascii="Arial" w:hAnsi="Arial" w:cs="Arial"/>
                <w:sz w:val="18"/>
              </w:rPr>
              <w:t>3</w:t>
            </w:r>
            <w:r w:rsidR="001B237B">
              <w:rPr>
                <w:rFonts w:ascii="Arial" w:hAnsi="Arial" w:cs="Arial"/>
                <w:sz w:val="18"/>
              </w:rPr>
              <w:t> </w:t>
            </w:r>
            <w:r w:rsidRPr="00C54C5D">
              <w:rPr>
                <w:rFonts w:ascii="Arial" w:hAnsi="Arial" w:cs="Arial"/>
                <w:sz w:val="18"/>
              </w:rPr>
              <w:t>969</w:t>
            </w:r>
          </w:p>
        </w:tc>
        <w:tc>
          <w:tcPr>
            <w:tcW w:w="1509" w:type="dxa"/>
            <w:tcBorders>
              <w:bottom w:val="double" w:sz="4" w:space="0" w:color="auto"/>
            </w:tcBorders>
            <w:shd w:val="clear" w:color="auto" w:fill="FFFFFF"/>
            <w:vAlign w:val="center"/>
          </w:tcPr>
          <w:p w14:paraId="6D4C2AE3" w14:textId="1556955A" w:rsidR="005D6C06" w:rsidRPr="00C54C5D" w:rsidRDefault="004D1142" w:rsidP="00816FBD">
            <w:pPr>
              <w:spacing w:after="120"/>
              <w:jc w:val="center"/>
              <w:rPr>
                <w:rFonts w:ascii="Arial" w:hAnsi="Arial" w:cs="Arial"/>
                <w:sz w:val="18"/>
              </w:rPr>
            </w:pPr>
            <w:r w:rsidRPr="00C54C5D">
              <w:rPr>
                <w:rFonts w:ascii="Arial" w:hAnsi="Arial" w:cs="Arial"/>
                <w:sz w:val="18"/>
              </w:rPr>
              <w:t>5</w:t>
            </w:r>
            <w:r w:rsidR="001B237B">
              <w:rPr>
                <w:rFonts w:ascii="Arial" w:hAnsi="Arial" w:cs="Arial"/>
                <w:sz w:val="18"/>
              </w:rPr>
              <w:t> </w:t>
            </w:r>
            <w:r w:rsidRPr="00C54C5D">
              <w:rPr>
                <w:rFonts w:ascii="Arial" w:hAnsi="Arial" w:cs="Arial"/>
                <w:sz w:val="18"/>
              </w:rPr>
              <w:t>047</w:t>
            </w:r>
          </w:p>
        </w:tc>
        <w:tc>
          <w:tcPr>
            <w:tcW w:w="1502" w:type="dxa"/>
            <w:tcBorders>
              <w:bottom w:val="double" w:sz="4" w:space="0" w:color="auto"/>
            </w:tcBorders>
            <w:shd w:val="clear" w:color="auto" w:fill="FFFFFF"/>
            <w:vAlign w:val="center"/>
          </w:tcPr>
          <w:p w14:paraId="1E164818" w14:textId="77777777" w:rsidR="005D6C06" w:rsidRPr="00C54C5D" w:rsidRDefault="004D1142" w:rsidP="00816FBD">
            <w:pPr>
              <w:spacing w:after="120"/>
              <w:jc w:val="center"/>
              <w:rPr>
                <w:rFonts w:ascii="Arial" w:hAnsi="Arial" w:cs="Arial"/>
                <w:sz w:val="18"/>
              </w:rPr>
            </w:pPr>
            <w:r w:rsidRPr="00C54C5D">
              <w:rPr>
                <w:rFonts w:ascii="Arial" w:hAnsi="Arial" w:cs="Arial"/>
                <w:sz w:val="18"/>
              </w:rPr>
              <w:t>105</w:t>
            </w:r>
          </w:p>
        </w:tc>
        <w:tc>
          <w:tcPr>
            <w:tcW w:w="1487" w:type="dxa"/>
            <w:tcBorders>
              <w:bottom w:val="double" w:sz="4" w:space="0" w:color="auto"/>
            </w:tcBorders>
            <w:shd w:val="clear" w:color="auto" w:fill="FFFFFF"/>
            <w:vAlign w:val="center"/>
          </w:tcPr>
          <w:p w14:paraId="57D87D7C" w14:textId="30900130" w:rsidR="005D6C06" w:rsidRPr="00C54C5D" w:rsidRDefault="004D1142"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851</w:t>
            </w:r>
          </w:p>
        </w:tc>
        <w:tc>
          <w:tcPr>
            <w:tcW w:w="1635" w:type="dxa"/>
            <w:tcBorders>
              <w:bottom w:val="double" w:sz="4" w:space="0" w:color="auto"/>
            </w:tcBorders>
            <w:shd w:val="clear" w:color="auto" w:fill="FFFFFF"/>
            <w:vAlign w:val="center"/>
          </w:tcPr>
          <w:p w14:paraId="2752E3CD" w14:textId="77777777" w:rsidR="005D6C06" w:rsidRPr="00C54C5D" w:rsidRDefault="004D1142" w:rsidP="00816FBD">
            <w:pPr>
              <w:spacing w:after="120"/>
              <w:jc w:val="center"/>
              <w:rPr>
                <w:rFonts w:ascii="Arial" w:hAnsi="Arial" w:cs="Arial"/>
                <w:sz w:val="18"/>
              </w:rPr>
            </w:pPr>
            <w:r w:rsidRPr="00C54C5D">
              <w:rPr>
                <w:rFonts w:ascii="Arial" w:hAnsi="Arial" w:cs="Arial"/>
                <w:sz w:val="18"/>
              </w:rPr>
              <w:t>158</w:t>
            </w:r>
          </w:p>
        </w:tc>
      </w:tr>
      <w:tr w:rsidR="009F5EE1" w:rsidRPr="00C54C5D" w14:paraId="42882C30" w14:textId="77777777" w:rsidTr="00E1626E">
        <w:tc>
          <w:tcPr>
            <w:tcW w:w="1663" w:type="dxa"/>
            <w:tcBorders>
              <w:top w:val="double" w:sz="4" w:space="0" w:color="auto"/>
              <w:left w:val="double" w:sz="4" w:space="0" w:color="auto"/>
              <w:bottom w:val="double" w:sz="4" w:space="0" w:color="auto"/>
              <w:right w:val="double" w:sz="4" w:space="0" w:color="auto"/>
            </w:tcBorders>
            <w:shd w:val="clear" w:color="auto" w:fill="FFFFFF"/>
            <w:vAlign w:val="center"/>
          </w:tcPr>
          <w:p w14:paraId="5E5B69B8" w14:textId="77777777" w:rsidR="009F5EE1" w:rsidRPr="00C54C5D" w:rsidRDefault="00097F8B" w:rsidP="00816FBD">
            <w:pPr>
              <w:spacing w:after="120"/>
              <w:jc w:val="center"/>
              <w:rPr>
                <w:rFonts w:ascii="Arial" w:hAnsi="Arial" w:cs="Arial"/>
                <w:b/>
                <w:sz w:val="18"/>
              </w:rPr>
            </w:pPr>
            <w:r w:rsidRPr="00C54C5D">
              <w:rPr>
                <w:rFonts w:ascii="Arial" w:hAnsi="Arial" w:cs="Arial"/>
                <w:b/>
                <w:sz w:val="18"/>
              </w:rPr>
              <w:t>O</w:t>
            </w:r>
            <w:r w:rsidR="009F5EE1" w:rsidRPr="00C54C5D">
              <w:rPr>
                <w:rFonts w:ascii="Arial" w:hAnsi="Arial" w:cs="Arial"/>
                <w:b/>
                <w:sz w:val="18"/>
              </w:rPr>
              <w:t>gółem</w:t>
            </w:r>
          </w:p>
        </w:tc>
        <w:tc>
          <w:tcPr>
            <w:tcW w:w="1490" w:type="dxa"/>
            <w:tcBorders>
              <w:top w:val="double" w:sz="4" w:space="0" w:color="auto"/>
              <w:left w:val="double" w:sz="4" w:space="0" w:color="auto"/>
              <w:bottom w:val="double" w:sz="4" w:space="0" w:color="auto"/>
              <w:right w:val="double" w:sz="4" w:space="0" w:color="auto"/>
            </w:tcBorders>
            <w:shd w:val="clear" w:color="auto" w:fill="FFFFFF"/>
            <w:vAlign w:val="center"/>
          </w:tcPr>
          <w:p w14:paraId="73F39B45" w14:textId="1CB5331F" w:rsidR="009F5EE1" w:rsidRPr="00C54C5D" w:rsidRDefault="004D1142" w:rsidP="00816FBD">
            <w:pPr>
              <w:spacing w:after="120"/>
              <w:jc w:val="center"/>
              <w:rPr>
                <w:rFonts w:ascii="Arial" w:hAnsi="Arial" w:cs="Arial"/>
                <w:b/>
                <w:sz w:val="18"/>
              </w:rPr>
            </w:pPr>
            <w:r w:rsidRPr="00C54C5D">
              <w:rPr>
                <w:rFonts w:ascii="Arial" w:hAnsi="Arial" w:cs="Arial"/>
                <w:b/>
                <w:sz w:val="18"/>
              </w:rPr>
              <w:t>13</w:t>
            </w:r>
            <w:r w:rsidR="001B237B">
              <w:rPr>
                <w:rFonts w:ascii="Arial" w:hAnsi="Arial" w:cs="Arial"/>
                <w:b/>
                <w:sz w:val="18"/>
              </w:rPr>
              <w:t> </w:t>
            </w:r>
            <w:r w:rsidRPr="00C54C5D">
              <w:rPr>
                <w:rFonts w:ascii="Arial" w:hAnsi="Arial" w:cs="Arial"/>
                <w:b/>
                <w:sz w:val="18"/>
              </w:rPr>
              <w:t>257</w:t>
            </w:r>
          </w:p>
        </w:tc>
        <w:tc>
          <w:tcPr>
            <w:tcW w:w="1509" w:type="dxa"/>
            <w:tcBorders>
              <w:top w:val="double" w:sz="4" w:space="0" w:color="auto"/>
              <w:left w:val="double" w:sz="4" w:space="0" w:color="auto"/>
              <w:bottom w:val="double" w:sz="4" w:space="0" w:color="auto"/>
              <w:right w:val="double" w:sz="4" w:space="0" w:color="auto"/>
            </w:tcBorders>
            <w:shd w:val="clear" w:color="auto" w:fill="FFFFFF"/>
            <w:vAlign w:val="center"/>
          </w:tcPr>
          <w:p w14:paraId="6398A7B1" w14:textId="63B6CD35" w:rsidR="009F5EE1" w:rsidRPr="00C54C5D" w:rsidRDefault="004D1142" w:rsidP="00816FBD">
            <w:pPr>
              <w:spacing w:after="120"/>
              <w:jc w:val="center"/>
              <w:rPr>
                <w:rFonts w:ascii="Arial" w:hAnsi="Arial" w:cs="Arial"/>
                <w:b/>
                <w:sz w:val="18"/>
              </w:rPr>
            </w:pPr>
            <w:r w:rsidRPr="00C54C5D">
              <w:rPr>
                <w:rFonts w:ascii="Arial" w:hAnsi="Arial" w:cs="Arial"/>
                <w:b/>
                <w:sz w:val="18"/>
              </w:rPr>
              <w:t>16</w:t>
            </w:r>
            <w:r w:rsidR="001B237B">
              <w:rPr>
                <w:rFonts w:ascii="Arial" w:hAnsi="Arial" w:cs="Arial"/>
                <w:b/>
                <w:sz w:val="18"/>
              </w:rPr>
              <w:t> </w:t>
            </w:r>
            <w:r w:rsidRPr="00C54C5D">
              <w:rPr>
                <w:rFonts w:ascii="Arial" w:hAnsi="Arial" w:cs="Arial"/>
                <w:b/>
                <w:sz w:val="18"/>
              </w:rPr>
              <w:t>395</w:t>
            </w:r>
          </w:p>
        </w:tc>
        <w:tc>
          <w:tcPr>
            <w:tcW w:w="1502" w:type="dxa"/>
            <w:tcBorders>
              <w:top w:val="double" w:sz="4" w:space="0" w:color="auto"/>
              <w:left w:val="double" w:sz="4" w:space="0" w:color="auto"/>
              <w:bottom w:val="double" w:sz="4" w:space="0" w:color="auto"/>
              <w:right w:val="double" w:sz="4" w:space="0" w:color="auto"/>
            </w:tcBorders>
            <w:shd w:val="clear" w:color="auto" w:fill="FFFFFF"/>
            <w:vAlign w:val="center"/>
          </w:tcPr>
          <w:p w14:paraId="7266146E" w14:textId="77777777" w:rsidR="009F5EE1" w:rsidRPr="00C54C5D" w:rsidRDefault="004D1142" w:rsidP="00816FBD">
            <w:pPr>
              <w:spacing w:after="120"/>
              <w:jc w:val="center"/>
              <w:rPr>
                <w:rFonts w:ascii="Arial" w:hAnsi="Arial" w:cs="Arial"/>
                <w:b/>
                <w:sz w:val="18"/>
              </w:rPr>
            </w:pPr>
            <w:r w:rsidRPr="00C54C5D">
              <w:rPr>
                <w:rFonts w:ascii="Arial" w:hAnsi="Arial" w:cs="Arial"/>
                <w:b/>
                <w:sz w:val="18"/>
              </w:rPr>
              <w:t>376</w:t>
            </w:r>
          </w:p>
        </w:tc>
        <w:tc>
          <w:tcPr>
            <w:tcW w:w="1487" w:type="dxa"/>
            <w:tcBorders>
              <w:top w:val="double" w:sz="4" w:space="0" w:color="auto"/>
              <w:left w:val="double" w:sz="4" w:space="0" w:color="auto"/>
              <w:bottom w:val="double" w:sz="4" w:space="0" w:color="auto"/>
              <w:right w:val="double" w:sz="4" w:space="0" w:color="auto"/>
            </w:tcBorders>
            <w:shd w:val="clear" w:color="auto" w:fill="FFFFFF"/>
            <w:vAlign w:val="center"/>
          </w:tcPr>
          <w:p w14:paraId="512AA5B6" w14:textId="77777777" w:rsidR="009F5EE1" w:rsidRPr="00C54C5D" w:rsidRDefault="004D1142" w:rsidP="00816FBD">
            <w:pPr>
              <w:spacing w:after="120"/>
              <w:jc w:val="center"/>
              <w:rPr>
                <w:rFonts w:ascii="Arial" w:hAnsi="Arial" w:cs="Arial"/>
                <w:b/>
                <w:sz w:val="18"/>
              </w:rPr>
            </w:pPr>
            <w:r w:rsidRPr="00C54C5D">
              <w:rPr>
                <w:rFonts w:ascii="Arial" w:hAnsi="Arial" w:cs="Arial"/>
                <w:b/>
                <w:sz w:val="18"/>
              </w:rPr>
              <w:t>6 394</w:t>
            </w:r>
          </w:p>
        </w:tc>
        <w:tc>
          <w:tcPr>
            <w:tcW w:w="1635" w:type="dxa"/>
            <w:tcBorders>
              <w:top w:val="double" w:sz="4" w:space="0" w:color="auto"/>
              <w:left w:val="double" w:sz="4" w:space="0" w:color="auto"/>
              <w:bottom w:val="double" w:sz="4" w:space="0" w:color="auto"/>
              <w:right w:val="double" w:sz="4" w:space="0" w:color="auto"/>
            </w:tcBorders>
            <w:shd w:val="clear" w:color="auto" w:fill="FFFFFF"/>
            <w:vAlign w:val="center"/>
          </w:tcPr>
          <w:p w14:paraId="6C242ABB" w14:textId="77777777" w:rsidR="009F5EE1" w:rsidRPr="00C54C5D" w:rsidRDefault="004D1142" w:rsidP="00816FBD">
            <w:pPr>
              <w:spacing w:after="120"/>
              <w:jc w:val="center"/>
              <w:rPr>
                <w:rFonts w:ascii="Arial" w:hAnsi="Arial" w:cs="Arial"/>
                <w:b/>
                <w:sz w:val="18"/>
              </w:rPr>
            </w:pPr>
            <w:r w:rsidRPr="00C54C5D">
              <w:rPr>
                <w:rFonts w:ascii="Arial" w:hAnsi="Arial" w:cs="Arial"/>
                <w:b/>
                <w:sz w:val="18"/>
              </w:rPr>
              <w:t>295</w:t>
            </w:r>
          </w:p>
        </w:tc>
      </w:tr>
    </w:tbl>
    <w:p w14:paraId="04A17DE2" w14:textId="706B2BD6" w:rsidR="002B0368" w:rsidRPr="00047761" w:rsidRDefault="00294EA6" w:rsidP="00047761">
      <w:pPr>
        <w:spacing w:after="120"/>
        <w:rPr>
          <w:rFonts w:ascii="Arial" w:hAnsi="Arial" w:cs="Arial"/>
          <w:i/>
          <w:sz w:val="18"/>
        </w:rPr>
      </w:pPr>
      <w:r w:rsidRPr="00B444D9">
        <w:rPr>
          <w:rFonts w:ascii="Arial" w:hAnsi="Arial" w:cs="Arial"/>
          <w:i/>
          <w:sz w:val="18"/>
        </w:rPr>
        <w:t>Źródło: Opracowanie własne ROPS w Lublinie na podstawie danych KWP w Lublinie</w:t>
      </w:r>
    </w:p>
    <w:p w14:paraId="4266F495" w14:textId="3A6714B3" w:rsidR="000C0D98" w:rsidRPr="00B444D9" w:rsidRDefault="00277CA0" w:rsidP="00A66EEF">
      <w:pPr>
        <w:pStyle w:val="Akapitzlist"/>
        <w:numPr>
          <w:ilvl w:val="1"/>
          <w:numId w:val="4"/>
        </w:numPr>
        <w:spacing w:after="120"/>
        <w:jc w:val="both"/>
        <w:rPr>
          <w:rFonts w:ascii="Arial" w:hAnsi="Arial" w:cs="Arial"/>
          <w:b/>
          <w:sz w:val="24"/>
        </w:rPr>
      </w:pPr>
      <w:r w:rsidRPr="00B444D9">
        <w:rPr>
          <w:rFonts w:ascii="Arial" w:hAnsi="Arial" w:cs="Arial"/>
          <w:b/>
          <w:sz w:val="24"/>
          <w:lang w:val="pl-PL"/>
        </w:rPr>
        <w:br w:type="page"/>
      </w:r>
      <w:r w:rsidR="00E1626E" w:rsidRPr="00B444D9">
        <w:rPr>
          <w:rFonts w:ascii="Arial" w:hAnsi="Arial" w:cs="Arial"/>
          <w:b/>
          <w:sz w:val="24"/>
          <w:lang w:val="pl-PL"/>
        </w:rPr>
        <w:lastRenderedPageBreak/>
        <w:t>Zjawisko p</w:t>
      </w:r>
      <w:r w:rsidR="006B1D1D" w:rsidRPr="00B444D9">
        <w:rPr>
          <w:rFonts w:ascii="Arial" w:hAnsi="Arial" w:cs="Arial"/>
          <w:b/>
          <w:sz w:val="24"/>
        </w:rPr>
        <w:t>rzemoc</w:t>
      </w:r>
      <w:r w:rsidR="00BB5A73">
        <w:rPr>
          <w:rFonts w:ascii="Arial" w:hAnsi="Arial" w:cs="Arial"/>
          <w:b/>
          <w:sz w:val="24"/>
          <w:lang w:val="pl-PL"/>
        </w:rPr>
        <w:t>y</w:t>
      </w:r>
      <w:r w:rsidR="006B1D1D" w:rsidRPr="00B444D9">
        <w:rPr>
          <w:rFonts w:ascii="Arial" w:hAnsi="Arial" w:cs="Arial"/>
          <w:b/>
          <w:sz w:val="24"/>
        </w:rPr>
        <w:t xml:space="preserve"> w rodzinie w świetle danych Prokuratury Okręgowej w Lublinie i Sądu Okręgowego w Lublinie</w:t>
      </w:r>
    </w:p>
    <w:p w14:paraId="02C1DBCA" w14:textId="77777777" w:rsidR="004D3759" w:rsidRPr="00B444D9" w:rsidRDefault="00AE177A" w:rsidP="00371D71">
      <w:pPr>
        <w:spacing w:after="120"/>
        <w:ind w:firstLine="709"/>
        <w:jc w:val="both"/>
        <w:rPr>
          <w:rFonts w:ascii="Arial" w:hAnsi="Arial" w:cs="Arial"/>
        </w:rPr>
      </w:pPr>
      <w:r w:rsidRPr="00B444D9">
        <w:rPr>
          <w:rFonts w:ascii="Arial" w:hAnsi="Arial" w:cs="Arial"/>
        </w:rPr>
        <w:t>Według danych przekazanych przez Prokuratora Regionalnego w Lublinie</w:t>
      </w:r>
      <w:r w:rsidRPr="00B444D9">
        <w:rPr>
          <w:rStyle w:val="Odwoanieprzypisudolnego"/>
          <w:rFonts w:ascii="Arial" w:hAnsi="Arial" w:cs="Arial"/>
        </w:rPr>
        <w:footnoteReference w:id="25"/>
      </w:r>
      <w:r w:rsidR="00E1626E" w:rsidRPr="00B444D9">
        <w:rPr>
          <w:rFonts w:ascii="Arial" w:hAnsi="Arial" w:cs="Arial"/>
        </w:rPr>
        <w:t xml:space="preserve"> w latach 2014–2015 zarejestrowano </w:t>
      </w:r>
      <w:r w:rsidRPr="00B444D9">
        <w:rPr>
          <w:rFonts w:ascii="Arial" w:hAnsi="Arial" w:cs="Arial"/>
        </w:rPr>
        <w:t xml:space="preserve">11 363 spraw dotyczących przemocy w rodzinie. To o </w:t>
      </w:r>
      <w:r w:rsidR="004D3759" w:rsidRPr="00B444D9">
        <w:rPr>
          <w:rFonts w:ascii="Arial" w:hAnsi="Arial" w:cs="Arial"/>
        </w:rPr>
        <w:t>4 705 więcej niż w latach 2012-2013. Z tego 4 086 spraw zakończyło się aktami oskarżenia. Dla porówn</w:t>
      </w:r>
      <w:r w:rsidR="00151863" w:rsidRPr="00B444D9">
        <w:rPr>
          <w:rFonts w:ascii="Arial" w:hAnsi="Arial" w:cs="Arial"/>
        </w:rPr>
        <w:t xml:space="preserve">ania w latach 2012-2013 było </w:t>
      </w:r>
      <w:r w:rsidR="004D3759" w:rsidRPr="00B444D9">
        <w:rPr>
          <w:rFonts w:ascii="Arial" w:hAnsi="Arial" w:cs="Arial"/>
        </w:rPr>
        <w:t xml:space="preserve">2 374 sprawy. </w:t>
      </w:r>
    </w:p>
    <w:p w14:paraId="621977D2" w14:textId="77777777" w:rsidR="008C3CDE" w:rsidRPr="00E0321D" w:rsidRDefault="004B7380"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Tabela</w:t>
      </w:r>
      <w:r w:rsidR="00357F01" w:rsidRPr="00E0321D">
        <w:rPr>
          <w:rFonts w:ascii="Arial" w:hAnsi="Arial" w:cs="Arial"/>
          <w:b/>
          <w:color w:val="1F3864" w:themeColor="accent1" w:themeShade="80"/>
        </w:rPr>
        <w:t xml:space="preserve"> 57</w:t>
      </w:r>
      <w:r w:rsidR="008C3CDE" w:rsidRPr="00E0321D">
        <w:rPr>
          <w:rFonts w:ascii="Arial" w:hAnsi="Arial" w:cs="Arial"/>
          <w:b/>
          <w:color w:val="1F3864" w:themeColor="accent1" w:themeShade="80"/>
        </w:rPr>
        <w:t>. Liczba spraw dotyczących przemocy w rodzinie i liczba spraw</w:t>
      </w:r>
      <w:r w:rsidR="00091FDA" w:rsidRPr="00E0321D">
        <w:rPr>
          <w:rFonts w:ascii="Arial" w:hAnsi="Arial" w:cs="Arial"/>
          <w:b/>
          <w:color w:val="1F3864" w:themeColor="accent1" w:themeShade="80"/>
        </w:rPr>
        <w:t xml:space="preserve"> zakończonych aktami oskarżenia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Liczba spraw dotyczących przemocy przekazanych przez Prokuratora Regionalnego w Lublinie."/>
        <w:tblDescription w:val="Tabela przedstawia liczbę spraw dotyczących przemocy w rodzinie i liczbę spraw zakończonych aktami oskarżenia w latach 2010-2015."/>
      </w:tblPr>
      <w:tblGrid>
        <w:gridCol w:w="1526"/>
        <w:gridCol w:w="3827"/>
        <w:gridCol w:w="3402"/>
      </w:tblGrid>
      <w:tr w:rsidR="004D3759" w:rsidRPr="00C54C5D" w14:paraId="3A52B0C7" w14:textId="77777777" w:rsidTr="00047761">
        <w:trPr>
          <w:tblHeader/>
          <w:jc w:val="center"/>
        </w:trPr>
        <w:tc>
          <w:tcPr>
            <w:tcW w:w="1526"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16B047" w14:textId="77777777" w:rsidR="004D3759" w:rsidRPr="00C54C5D" w:rsidRDefault="00075DDF" w:rsidP="00816FBD">
            <w:pPr>
              <w:spacing w:after="120"/>
              <w:jc w:val="center"/>
              <w:rPr>
                <w:rFonts w:ascii="Arial" w:hAnsi="Arial" w:cs="Arial"/>
                <w:b/>
                <w:sz w:val="18"/>
              </w:rPr>
            </w:pPr>
            <w:r w:rsidRPr="00C54C5D">
              <w:rPr>
                <w:rFonts w:ascii="Arial" w:hAnsi="Arial" w:cs="Arial"/>
                <w:b/>
                <w:sz w:val="18"/>
              </w:rPr>
              <w:t>Lata</w:t>
            </w:r>
          </w:p>
        </w:tc>
        <w:tc>
          <w:tcPr>
            <w:tcW w:w="382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2F753703" w14:textId="77777777" w:rsidR="004D3759" w:rsidRPr="00C54C5D" w:rsidRDefault="004D3759" w:rsidP="00816FBD">
            <w:pPr>
              <w:spacing w:after="120"/>
              <w:jc w:val="center"/>
              <w:rPr>
                <w:rFonts w:ascii="Arial" w:hAnsi="Arial" w:cs="Arial"/>
                <w:b/>
                <w:sz w:val="18"/>
              </w:rPr>
            </w:pPr>
            <w:r w:rsidRPr="00C54C5D">
              <w:rPr>
                <w:rFonts w:ascii="Arial" w:hAnsi="Arial" w:cs="Arial"/>
                <w:b/>
                <w:sz w:val="18"/>
              </w:rPr>
              <w:t>Liczba zarejestrowanych spraw dotyczących przemocy w rodzinie</w:t>
            </w:r>
          </w:p>
        </w:tc>
        <w:tc>
          <w:tcPr>
            <w:tcW w:w="3402"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3ECC2FCD" w14:textId="77777777" w:rsidR="004D3759" w:rsidRPr="00C54C5D" w:rsidRDefault="004D3759" w:rsidP="00816FBD">
            <w:pPr>
              <w:spacing w:after="120"/>
              <w:jc w:val="center"/>
              <w:rPr>
                <w:rFonts w:ascii="Arial" w:hAnsi="Arial" w:cs="Arial"/>
                <w:b/>
                <w:sz w:val="18"/>
              </w:rPr>
            </w:pPr>
            <w:r w:rsidRPr="00C54C5D">
              <w:rPr>
                <w:rFonts w:ascii="Arial" w:hAnsi="Arial" w:cs="Arial"/>
                <w:b/>
                <w:sz w:val="18"/>
              </w:rPr>
              <w:t>Liczba spraw dotyczących przemocy w rodzinie zakończonych aktami oskarżenia</w:t>
            </w:r>
          </w:p>
        </w:tc>
      </w:tr>
      <w:tr w:rsidR="004D3759" w:rsidRPr="00C54C5D" w14:paraId="46712C8B" w14:textId="77777777" w:rsidTr="00F64F57">
        <w:trPr>
          <w:jc w:val="center"/>
        </w:trPr>
        <w:tc>
          <w:tcPr>
            <w:tcW w:w="1526" w:type="dxa"/>
            <w:tcBorders>
              <w:top w:val="double" w:sz="4" w:space="0" w:color="auto"/>
            </w:tcBorders>
          </w:tcPr>
          <w:p w14:paraId="11548BF3" w14:textId="77777777" w:rsidR="004D3759" w:rsidRPr="00C54C5D" w:rsidRDefault="004D3759" w:rsidP="00816FBD">
            <w:pPr>
              <w:spacing w:after="120"/>
              <w:jc w:val="center"/>
              <w:rPr>
                <w:rFonts w:ascii="Arial" w:hAnsi="Arial" w:cs="Arial"/>
                <w:sz w:val="18"/>
              </w:rPr>
            </w:pPr>
            <w:r w:rsidRPr="00C54C5D">
              <w:rPr>
                <w:rFonts w:ascii="Arial" w:hAnsi="Arial" w:cs="Arial"/>
                <w:sz w:val="18"/>
              </w:rPr>
              <w:t>2010-2011</w:t>
            </w:r>
          </w:p>
        </w:tc>
        <w:tc>
          <w:tcPr>
            <w:tcW w:w="3827" w:type="dxa"/>
            <w:tcBorders>
              <w:top w:val="double" w:sz="4" w:space="0" w:color="auto"/>
            </w:tcBorders>
          </w:tcPr>
          <w:p w14:paraId="7389B1F4" w14:textId="3C498B40" w:rsidR="004D3759" w:rsidRPr="00C54C5D" w:rsidRDefault="004D3759" w:rsidP="00816FBD">
            <w:pPr>
              <w:spacing w:after="120"/>
              <w:jc w:val="center"/>
              <w:rPr>
                <w:rFonts w:ascii="Arial" w:hAnsi="Arial" w:cs="Arial"/>
                <w:sz w:val="18"/>
              </w:rPr>
            </w:pPr>
            <w:r w:rsidRPr="00C54C5D">
              <w:rPr>
                <w:rFonts w:ascii="Arial" w:hAnsi="Arial" w:cs="Arial"/>
                <w:sz w:val="18"/>
              </w:rPr>
              <w:t>6</w:t>
            </w:r>
            <w:r w:rsidR="001B237B">
              <w:rPr>
                <w:rFonts w:ascii="Arial" w:hAnsi="Arial" w:cs="Arial"/>
                <w:sz w:val="18"/>
              </w:rPr>
              <w:t> </w:t>
            </w:r>
            <w:r w:rsidRPr="00C54C5D">
              <w:rPr>
                <w:rFonts w:ascii="Arial" w:hAnsi="Arial" w:cs="Arial"/>
                <w:sz w:val="18"/>
              </w:rPr>
              <w:t>844</w:t>
            </w:r>
          </w:p>
        </w:tc>
        <w:tc>
          <w:tcPr>
            <w:tcW w:w="3402" w:type="dxa"/>
            <w:tcBorders>
              <w:top w:val="double" w:sz="4" w:space="0" w:color="auto"/>
            </w:tcBorders>
          </w:tcPr>
          <w:p w14:paraId="047CE531" w14:textId="77777777" w:rsidR="004D3759" w:rsidRPr="00C54C5D" w:rsidRDefault="004D3759" w:rsidP="00816FBD">
            <w:pPr>
              <w:spacing w:after="120"/>
              <w:jc w:val="center"/>
              <w:rPr>
                <w:rFonts w:ascii="Arial" w:hAnsi="Arial" w:cs="Arial"/>
                <w:sz w:val="18"/>
              </w:rPr>
            </w:pPr>
            <w:r w:rsidRPr="00C54C5D">
              <w:rPr>
                <w:rFonts w:ascii="Arial" w:hAnsi="Arial" w:cs="Arial"/>
                <w:sz w:val="18"/>
              </w:rPr>
              <w:t>2 592</w:t>
            </w:r>
          </w:p>
        </w:tc>
      </w:tr>
      <w:tr w:rsidR="004D3759" w:rsidRPr="00C54C5D" w14:paraId="16794A0C" w14:textId="77777777" w:rsidTr="00F64F57">
        <w:trPr>
          <w:jc w:val="center"/>
        </w:trPr>
        <w:tc>
          <w:tcPr>
            <w:tcW w:w="1526" w:type="dxa"/>
          </w:tcPr>
          <w:p w14:paraId="7EC69C9F" w14:textId="77777777" w:rsidR="004D3759" w:rsidRPr="00C54C5D" w:rsidRDefault="004D3759" w:rsidP="00816FBD">
            <w:pPr>
              <w:spacing w:after="120"/>
              <w:jc w:val="center"/>
              <w:rPr>
                <w:rFonts w:ascii="Arial" w:hAnsi="Arial" w:cs="Arial"/>
                <w:sz w:val="18"/>
              </w:rPr>
            </w:pPr>
            <w:r w:rsidRPr="00C54C5D">
              <w:rPr>
                <w:rFonts w:ascii="Arial" w:hAnsi="Arial" w:cs="Arial"/>
                <w:sz w:val="18"/>
              </w:rPr>
              <w:t>2012-2013</w:t>
            </w:r>
          </w:p>
        </w:tc>
        <w:tc>
          <w:tcPr>
            <w:tcW w:w="3827" w:type="dxa"/>
          </w:tcPr>
          <w:p w14:paraId="24736E95" w14:textId="1DE46DD2" w:rsidR="004D3759" w:rsidRPr="00C54C5D" w:rsidRDefault="004D3759" w:rsidP="00F64F57">
            <w:pPr>
              <w:spacing w:after="120"/>
              <w:jc w:val="center"/>
              <w:rPr>
                <w:rFonts w:ascii="Arial" w:hAnsi="Arial" w:cs="Arial"/>
                <w:sz w:val="18"/>
              </w:rPr>
            </w:pPr>
            <w:r w:rsidRPr="00C54C5D">
              <w:rPr>
                <w:rFonts w:ascii="Arial" w:hAnsi="Arial" w:cs="Arial"/>
                <w:sz w:val="18"/>
              </w:rPr>
              <w:t>6</w:t>
            </w:r>
            <w:r w:rsidR="001B237B">
              <w:rPr>
                <w:rFonts w:ascii="Arial" w:hAnsi="Arial" w:cs="Arial"/>
                <w:sz w:val="18"/>
              </w:rPr>
              <w:t> </w:t>
            </w:r>
            <w:r w:rsidRPr="00C54C5D">
              <w:rPr>
                <w:rFonts w:ascii="Arial" w:hAnsi="Arial" w:cs="Arial"/>
                <w:sz w:val="18"/>
              </w:rPr>
              <w:t>658</w:t>
            </w:r>
          </w:p>
        </w:tc>
        <w:tc>
          <w:tcPr>
            <w:tcW w:w="3402" w:type="dxa"/>
          </w:tcPr>
          <w:p w14:paraId="7B66167A" w14:textId="77777777" w:rsidR="004D3759" w:rsidRPr="00C54C5D" w:rsidRDefault="004D3759" w:rsidP="00816FBD">
            <w:pPr>
              <w:spacing w:after="120"/>
              <w:jc w:val="center"/>
              <w:rPr>
                <w:rFonts w:ascii="Arial" w:hAnsi="Arial" w:cs="Arial"/>
                <w:sz w:val="18"/>
              </w:rPr>
            </w:pPr>
            <w:r w:rsidRPr="00C54C5D">
              <w:rPr>
                <w:rFonts w:ascii="Arial" w:hAnsi="Arial" w:cs="Arial"/>
                <w:sz w:val="18"/>
              </w:rPr>
              <w:t>2 374</w:t>
            </w:r>
          </w:p>
        </w:tc>
      </w:tr>
      <w:tr w:rsidR="004D3759" w:rsidRPr="00C54C5D" w14:paraId="2696F6EC" w14:textId="77777777" w:rsidTr="00F64F57">
        <w:trPr>
          <w:jc w:val="center"/>
        </w:trPr>
        <w:tc>
          <w:tcPr>
            <w:tcW w:w="1526" w:type="dxa"/>
          </w:tcPr>
          <w:p w14:paraId="461A6E6C" w14:textId="77777777" w:rsidR="004D3759" w:rsidRPr="00C54C5D" w:rsidRDefault="004D3759" w:rsidP="00816FBD">
            <w:pPr>
              <w:spacing w:after="120"/>
              <w:jc w:val="center"/>
              <w:rPr>
                <w:rFonts w:ascii="Arial" w:hAnsi="Arial" w:cs="Arial"/>
                <w:sz w:val="18"/>
              </w:rPr>
            </w:pPr>
            <w:r w:rsidRPr="00C54C5D">
              <w:rPr>
                <w:rFonts w:ascii="Arial" w:hAnsi="Arial" w:cs="Arial"/>
                <w:sz w:val="18"/>
              </w:rPr>
              <w:t>2014-2015</w:t>
            </w:r>
          </w:p>
        </w:tc>
        <w:tc>
          <w:tcPr>
            <w:tcW w:w="3827" w:type="dxa"/>
          </w:tcPr>
          <w:p w14:paraId="7F0B0AAF" w14:textId="10B59E79" w:rsidR="004D3759" w:rsidRPr="00C54C5D" w:rsidRDefault="004D3759" w:rsidP="00816FBD">
            <w:pPr>
              <w:spacing w:after="120"/>
              <w:jc w:val="center"/>
              <w:rPr>
                <w:rFonts w:ascii="Arial" w:hAnsi="Arial" w:cs="Arial"/>
                <w:sz w:val="18"/>
              </w:rPr>
            </w:pPr>
            <w:r w:rsidRPr="00C54C5D">
              <w:rPr>
                <w:rFonts w:ascii="Arial" w:hAnsi="Arial" w:cs="Arial"/>
                <w:sz w:val="18"/>
              </w:rPr>
              <w:t>11</w:t>
            </w:r>
            <w:r w:rsidR="00461029">
              <w:rPr>
                <w:rFonts w:ascii="Arial" w:hAnsi="Arial" w:cs="Arial"/>
                <w:sz w:val="18"/>
              </w:rPr>
              <w:t> </w:t>
            </w:r>
            <w:r w:rsidRPr="00C54C5D">
              <w:rPr>
                <w:rFonts w:ascii="Arial" w:hAnsi="Arial" w:cs="Arial"/>
                <w:sz w:val="18"/>
              </w:rPr>
              <w:t>363</w:t>
            </w:r>
          </w:p>
        </w:tc>
        <w:tc>
          <w:tcPr>
            <w:tcW w:w="3402" w:type="dxa"/>
          </w:tcPr>
          <w:p w14:paraId="65A5D987" w14:textId="77777777" w:rsidR="004D3759" w:rsidRPr="00C54C5D" w:rsidRDefault="004D3759" w:rsidP="00816FBD">
            <w:pPr>
              <w:spacing w:after="120"/>
              <w:jc w:val="center"/>
              <w:rPr>
                <w:rFonts w:ascii="Arial" w:hAnsi="Arial" w:cs="Arial"/>
                <w:sz w:val="18"/>
              </w:rPr>
            </w:pPr>
            <w:r w:rsidRPr="00C54C5D">
              <w:rPr>
                <w:rFonts w:ascii="Arial" w:hAnsi="Arial" w:cs="Arial"/>
                <w:sz w:val="18"/>
              </w:rPr>
              <w:t>4 086</w:t>
            </w:r>
          </w:p>
        </w:tc>
      </w:tr>
    </w:tbl>
    <w:p w14:paraId="088B7E46" w14:textId="77777777" w:rsidR="004D3759" w:rsidRPr="00F64F57" w:rsidRDefault="008C3CDE" w:rsidP="00816FBD">
      <w:pPr>
        <w:spacing w:after="120"/>
        <w:jc w:val="both"/>
        <w:rPr>
          <w:rFonts w:ascii="Arial" w:hAnsi="Arial" w:cs="Arial"/>
          <w:i/>
          <w:sz w:val="20"/>
        </w:rPr>
      </w:pPr>
      <w:r w:rsidRPr="00F64F57">
        <w:rPr>
          <w:rFonts w:ascii="Arial" w:hAnsi="Arial" w:cs="Arial"/>
          <w:i/>
          <w:sz w:val="20"/>
        </w:rPr>
        <w:t>Źródło: opracowanie własne na podstawie danych Prokuratury Okręgowej</w:t>
      </w:r>
    </w:p>
    <w:p w14:paraId="6A78024B" w14:textId="77777777" w:rsidR="004D3759" w:rsidRPr="00B444D9" w:rsidRDefault="004D3759" w:rsidP="00371D71">
      <w:pPr>
        <w:spacing w:after="120"/>
        <w:ind w:firstLine="709"/>
        <w:jc w:val="both"/>
        <w:rPr>
          <w:rFonts w:ascii="Arial" w:hAnsi="Arial" w:cs="Arial"/>
        </w:rPr>
      </w:pPr>
      <w:r w:rsidRPr="00B444D9">
        <w:rPr>
          <w:rFonts w:ascii="Arial" w:hAnsi="Arial" w:cs="Arial"/>
        </w:rPr>
        <w:t>Jak widać z powyższych danych</w:t>
      </w:r>
      <w:r w:rsidR="00151863" w:rsidRPr="00B444D9">
        <w:rPr>
          <w:rFonts w:ascii="Arial" w:hAnsi="Arial" w:cs="Arial"/>
        </w:rPr>
        <w:t>,</w:t>
      </w:r>
      <w:r w:rsidRPr="00B444D9">
        <w:rPr>
          <w:rFonts w:ascii="Arial" w:hAnsi="Arial" w:cs="Arial"/>
        </w:rPr>
        <w:t xml:space="preserve"> </w:t>
      </w:r>
      <w:r w:rsidR="00932DD3" w:rsidRPr="00B444D9">
        <w:rPr>
          <w:rFonts w:ascii="Arial" w:hAnsi="Arial" w:cs="Arial"/>
        </w:rPr>
        <w:t>zarówno liczba spraw zarejestrowanych jak i aktów oskarżenia znacznie wzrosła w ostatnim okresie. Jedn</w:t>
      </w:r>
      <w:r w:rsidR="007E693F" w:rsidRPr="00B444D9">
        <w:rPr>
          <w:rFonts w:ascii="Arial" w:hAnsi="Arial" w:cs="Arial"/>
        </w:rPr>
        <w:t>ak ciekawostkę stanowi fakt, ż</w:t>
      </w:r>
      <w:r w:rsidR="00932DD3" w:rsidRPr="00B444D9">
        <w:rPr>
          <w:rFonts w:ascii="Arial" w:hAnsi="Arial" w:cs="Arial"/>
        </w:rPr>
        <w:t>e w roku 2014</w:t>
      </w:r>
      <w:r w:rsidR="007E693F" w:rsidRPr="00B444D9">
        <w:rPr>
          <w:rFonts w:ascii="Arial" w:hAnsi="Arial" w:cs="Arial"/>
        </w:rPr>
        <w:t xml:space="preserve"> liczba zarejestrowanych spraw t</w:t>
      </w:r>
      <w:r w:rsidR="00932DD3" w:rsidRPr="00B444D9">
        <w:rPr>
          <w:rFonts w:ascii="Arial" w:hAnsi="Arial" w:cs="Arial"/>
        </w:rPr>
        <w:t>o 6</w:t>
      </w:r>
      <w:r w:rsidR="00151863" w:rsidRPr="00B444D9">
        <w:rPr>
          <w:rFonts w:ascii="Arial" w:hAnsi="Arial" w:cs="Arial"/>
        </w:rPr>
        <w:t> </w:t>
      </w:r>
      <w:r w:rsidR="00932DD3" w:rsidRPr="00B444D9">
        <w:rPr>
          <w:rFonts w:ascii="Arial" w:hAnsi="Arial" w:cs="Arial"/>
        </w:rPr>
        <w:t>762</w:t>
      </w:r>
      <w:r w:rsidR="00151863" w:rsidRPr="00B444D9">
        <w:rPr>
          <w:rFonts w:ascii="Arial" w:hAnsi="Arial" w:cs="Arial"/>
        </w:rPr>
        <w:t>,</w:t>
      </w:r>
      <w:r w:rsidR="00932DD3" w:rsidRPr="00B444D9">
        <w:rPr>
          <w:rFonts w:ascii="Arial" w:hAnsi="Arial" w:cs="Arial"/>
        </w:rPr>
        <w:t xml:space="preserve"> a </w:t>
      </w:r>
      <w:r w:rsidR="00151863" w:rsidRPr="00B444D9">
        <w:rPr>
          <w:rFonts w:ascii="Arial" w:hAnsi="Arial" w:cs="Arial"/>
        </w:rPr>
        <w:t xml:space="preserve">w </w:t>
      </w:r>
      <w:r w:rsidR="00932DD3" w:rsidRPr="00B444D9">
        <w:rPr>
          <w:rFonts w:ascii="Arial" w:hAnsi="Arial" w:cs="Arial"/>
        </w:rPr>
        <w:t xml:space="preserve">2015 r. to 4 601. To samo dotyczy aktów oskarżenia, których w 2014 r. skierowano 2 484, a w 2015 już tylko 1 602. </w:t>
      </w:r>
    </w:p>
    <w:p w14:paraId="18FCE04C" w14:textId="4977D6FD" w:rsidR="00C8720B" w:rsidRPr="00B444D9" w:rsidRDefault="008C3CDE" w:rsidP="00371D71">
      <w:pPr>
        <w:spacing w:after="120"/>
        <w:ind w:firstLine="709"/>
        <w:jc w:val="both"/>
        <w:rPr>
          <w:rFonts w:ascii="Arial" w:hAnsi="Arial" w:cs="Arial"/>
        </w:rPr>
      </w:pPr>
      <w:r w:rsidRPr="00B444D9">
        <w:rPr>
          <w:rFonts w:ascii="Arial" w:hAnsi="Arial" w:cs="Arial"/>
        </w:rPr>
        <w:t>Łączna</w:t>
      </w:r>
      <w:r w:rsidR="00D85E38" w:rsidRPr="00B444D9">
        <w:rPr>
          <w:rFonts w:ascii="Arial" w:hAnsi="Arial" w:cs="Arial"/>
        </w:rPr>
        <w:t xml:space="preserve"> liczba spraw dotyczących przemocy w rodzinie, które wpłynęły </w:t>
      </w:r>
      <w:r w:rsidR="00ED21A9" w:rsidRPr="00B444D9">
        <w:rPr>
          <w:rFonts w:ascii="Arial" w:hAnsi="Arial" w:cs="Arial"/>
        </w:rPr>
        <w:t>w latach 2010</w:t>
      </w:r>
      <w:r w:rsidR="005922A0">
        <w:rPr>
          <w:rFonts w:ascii="Arial" w:hAnsi="Arial" w:cs="Arial"/>
        </w:rPr>
        <w:br/>
      </w:r>
      <w:r w:rsidR="00ED21A9" w:rsidRPr="00B444D9">
        <w:rPr>
          <w:rFonts w:ascii="Arial" w:hAnsi="Arial" w:cs="Arial"/>
        </w:rPr>
        <w:t xml:space="preserve">-2011 </w:t>
      </w:r>
      <w:r w:rsidR="00D85E38" w:rsidRPr="00B444D9">
        <w:rPr>
          <w:rFonts w:ascii="Arial" w:hAnsi="Arial" w:cs="Arial"/>
        </w:rPr>
        <w:t>do sądów okręgu lubelskiego</w:t>
      </w:r>
      <w:r w:rsidR="007E693F" w:rsidRPr="00B444D9">
        <w:rPr>
          <w:rStyle w:val="Odwoanieprzypisudolnego"/>
          <w:rFonts w:ascii="Arial" w:hAnsi="Arial" w:cs="Arial"/>
        </w:rPr>
        <w:footnoteReference w:id="26"/>
      </w:r>
      <w:r w:rsidR="00D85E38" w:rsidRPr="00B444D9">
        <w:rPr>
          <w:rFonts w:ascii="Arial" w:hAnsi="Arial" w:cs="Arial"/>
        </w:rPr>
        <w:t xml:space="preserve"> wyniosła 2</w:t>
      </w:r>
      <w:r w:rsidR="00251606" w:rsidRPr="00B444D9">
        <w:rPr>
          <w:rFonts w:ascii="Arial" w:hAnsi="Arial" w:cs="Arial"/>
        </w:rPr>
        <w:t xml:space="preserve"> </w:t>
      </w:r>
      <w:r w:rsidR="00D85E38" w:rsidRPr="00B444D9">
        <w:rPr>
          <w:rFonts w:ascii="Arial" w:hAnsi="Arial" w:cs="Arial"/>
        </w:rPr>
        <w:t>885</w:t>
      </w:r>
      <w:r w:rsidR="00ED21A9" w:rsidRPr="00B444D9">
        <w:rPr>
          <w:rFonts w:ascii="Arial" w:hAnsi="Arial" w:cs="Arial"/>
        </w:rPr>
        <w:t xml:space="preserve">, </w:t>
      </w:r>
      <w:r w:rsidR="00D85E38" w:rsidRPr="00B444D9">
        <w:rPr>
          <w:rFonts w:ascii="Arial" w:hAnsi="Arial" w:cs="Arial"/>
        </w:rPr>
        <w:t>w tym wyrokami skazującymi zakończono 1</w:t>
      </w:r>
      <w:r w:rsidR="00251606" w:rsidRPr="00B444D9">
        <w:rPr>
          <w:rFonts w:ascii="Arial" w:hAnsi="Arial" w:cs="Arial"/>
        </w:rPr>
        <w:t xml:space="preserve"> </w:t>
      </w:r>
      <w:r w:rsidR="00D85E38" w:rsidRPr="00B444D9">
        <w:rPr>
          <w:rFonts w:ascii="Arial" w:hAnsi="Arial" w:cs="Arial"/>
        </w:rPr>
        <w:t>559 spr</w:t>
      </w:r>
      <w:r w:rsidRPr="00B444D9">
        <w:rPr>
          <w:rFonts w:ascii="Arial" w:hAnsi="Arial" w:cs="Arial"/>
        </w:rPr>
        <w:t xml:space="preserve">aw. Wobec 78 sprawców przemocy </w:t>
      </w:r>
      <w:r w:rsidR="00D85E38" w:rsidRPr="00B444D9">
        <w:rPr>
          <w:rFonts w:ascii="Arial" w:hAnsi="Arial" w:cs="Arial"/>
        </w:rPr>
        <w:t xml:space="preserve">orzeczono eksmisję z lokalu mieszkalnego </w:t>
      </w:r>
      <w:r w:rsidR="00151863" w:rsidRPr="00B444D9">
        <w:rPr>
          <w:rFonts w:ascii="Arial" w:hAnsi="Arial" w:cs="Arial"/>
        </w:rPr>
        <w:t>osoby stosującej przemoc</w:t>
      </w:r>
      <w:r w:rsidR="00D85E38" w:rsidRPr="00B444D9">
        <w:rPr>
          <w:rFonts w:ascii="Arial" w:hAnsi="Arial" w:cs="Arial"/>
        </w:rPr>
        <w:t>.</w:t>
      </w:r>
      <w:r w:rsidR="00ED21A9" w:rsidRPr="00B444D9">
        <w:rPr>
          <w:rFonts w:ascii="Arial" w:hAnsi="Arial" w:cs="Arial"/>
          <w:color w:val="FF0000"/>
        </w:rPr>
        <w:t xml:space="preserve"> </w:t>
      </w:r>
      <w:r w:rsidR="00ED21A9" w:rsidRPr="00B444D9">
        <w:rPr>
          <w:rFonts w:ascii="Arial" w:hAnsi="Arial" w:cs="Arial"/>
        </w:rPr>
        <w:t>Podobnie jak wypadku wyżej prezentowanych danych, również w sądzie okręgowym w latach 2012-2013</w:t>
      </w:r>
      <w:r w:rsidR="007E693F" w:rsidRPr="00B444D9">
        <w:rPr>
          <w:rStyle w:val="Odwoanieprzypisudolnego"/>
          <w:rFonts w:ascii="Arial" w:hAnsi="Arial" w:cs="Arial"/>
        </w:rPr>
        <w:footnoteReference w:id="27"/>
      </w:r>
      <w:r w:rsidR="00ED21A9" w:rsidRPr="00B444D9">
        <w:rPr>
          <w:rFonts w:ascii="Arial" w:hAnsi="Arial" w:cs="Arial"/>
        </w:rPr>
        <w:t xml:space="preserve"> odnotowano mniejszą liczbę spraw z tytułu przemocy w rodzinie</w:t>
      </w:r>
      <w:r w:rsidR="00251606" w:rsidRPr="00B444D9">
        <w:rPr>
          <w:rFonts w:ascii="Arial" w:hAnsi="Arial" w:cs="Arial"/>
        </w:rPr>
        <w:t xml:space="preserve"> – 2 702</w:t>
      </w:r>
      <w:r w:rsidR="00ED21A9" w:rsidRPr="00B444D9">
        <w:rPr>
          <w:rFonts w:ascii="Arial" w:hAnsi="Arial" w:cs="Arial"/>
        </w:rPr>
        <w:t>.</w:t>
      </w:r>
      <w:r w:rsidR="00251606" w:rsidRPr="00B444D9">
        <w:rPr>
          <w:rFonts w:ascii="Arial" w:hAnsi="Arial" w:cs="Arial"/>
        </w:rPr>
        <w:t xml:space="preserve"> Można jednak zaobserwować ciekawą tendencję. Wzrosła liczba spraw dotyczących przemocy w rodzinie, które zakończyły się wyrokami skazującymi. W interesującym okresie było to 1 965 spraw. Zmniejszyła się jednak liczba spraw, w których sąd orzekł eksmisję z lokalu </w:t>
      </w:r>
      <w:r w:rsidR="00151863" w:rsidRPr="00B444D9">
        <w:rPr>
          <w:rFonts w:ascii="Arial" w:hAnsi="Arial" w:cs="Arial"/>
        </w:rPr>
        <w:t xml:space="preserve">osoby stosującej </w:t>
      </w:r>
      <w:r w:rsidR="00251606" w:rsidRPr="00B444D9">
        <w:rPr>
          <w:rFonts w:ascii="Arial" w:hAnsi="Arial" w:cs="Arial"/>
        </w:rPr>
        <w:t>przem</w:t>
      </w:r>
      <w:r w:rsidR="00151863" w:rsidRPr="00B444D9">
        <w:rPr>
          <w:rFonts w:ascii="Arial" w:hAnsi="Arial" w:cs="Arial"/>
        </w:rPr>
        <w:t>oc</w:t>
      </w:r>
      <w:r w:rsidR="00DA16AA" w:rsidRPr="00B444D9">
        <w:rPr>
          <w:rFonts w:ascii="Arial" w:hAnsi="Arial" w:cs="Arial"/>
        </w:rPr>
        <w:t xml:space="preserve">. </w:t>
      </w:r>
      <w:r w:rsidR="00371D71" w:rsidRPr="00B444D9">
        <w:rPr>
          <w:rFonts w:ascii="Arial" w:hAnsi="Arial" w:cs="Arial"/>
        </w:rPr>
        <w:br/>
      </w:r>
      <w:r w:rsidR="00DA16AA" w:rsidRPr="00B444D9">
        <w:rPr>
          <w:rFonts w:ascii="Arial" w:hAnsi="Arial" w:cs="Arial"/>
        </w:rPr>
        <w:t>W analizowanym okresie były</w:t>
      </w:r>
      <w:r w:rsidR="00251606" w:rsidRPr="00B444D9">
        <w:rPr>
          <w:rFonts w:ascii="Arial" w:hAnsi="Arial" w:cs="Arial"/>
        </w:rPr>
        <w:t xml:space="preserve"> to 43 sprawy.</w:t>
      </w:r>
      <w:r w:rsidR="00CB2A25" w:rsidRPr="00B444D9">
        <w:rPr>
          <w:rFonts w:ascii="Arial" w:hAnsi="Arial" w:cs="Arial"/>
        </w:rPr>
        <w:t xml:space="preserve"> </w:t>
      </w:r>
      <w:r w:rsidR="00B84E40" w:rsidRPr="00B444D9">
        <w:rPr>
          <w:rFonts w:ascii="Arial" w:hAnsi="Arial" w:cs="Arial"/>
        </w:rPr>
        <w:t>W latach 2014-2015 łączna liczba spraw, które wpłynęły z tytułu przemocy w rodzinie wynosi 2 534</w:t>
      </w:r>
      <w:r w:rsidR="00B84E40" w:rsidRPr="00B444D9">
        <w:rPr>
          <w:rStyle w:val="Odwoanieprzypisudolnego"/>
          <w:rFonts w:ascii="Arial" w:hAnsi="Arial" w:cs="Arial"/>
        </w:rPr>
        <w:footnoteReference w:id="28"/>
      </w:r>
      <w:r w:rsidR="00B84E40" w:rsidRPr="00B444D9">
        <w:rPr>
          <w:rFonts w:ascii="Arial" w:hAnsi="Arial" w:cs="Arial"/>
        </w:rPr>
        <w:t>, w tym 2 054 zakończonych wyrokiem skazującym. Sąd Okręgowy orz</w:t>
      </w:r>
      <w:r w:rsidR="00C8720B" w:rsidRPr="00B444D9">
        <w:rPr>
          <w:rFonts w:ascii="Arial" w:hAnsi="Arial" w:cs="Arial"/>
        </w:rPr>
        <w:t xml:space="preserve">ekł łącznie 50 eksmisji </w:t>
      </w:r>
      <w:r w:rsidR="00151863" w:rsidRPr="00B444D9">
        <w:rPr>
          <w:rFonts w:ascii="Arial" w:hAnsi="Arial" w:cs="Arial"/>
        </w:rPr>
        <w:t xml:space="preserve">osób stosujących </w:t>
      </w:r>
      <w:r w:rsidR="00EE1FF5" w:rsidRPr="00B444D9">
        <w:rPr>
          <w:rFonts w:ascii="Arial" w:hAnsi="Arial" w:cs="Arial"/>
        </w:rPr>
        <w:t>przemoc</w:t>
      </w:r>
      <w:r w:rsidR="00C8720B" w:rsidRPr="00B444D9">
        <w:rPr>
          <w:rFonts w:ascii="Arial" w:hAnsi="Arial" w:cs="Arial"/>
        </w:rPr>
        <w:t xml:space="preserve"> </w:t>
      </w:r>
      <w:r w:rsidR="00B84E40" w:rsidRPr="00B444D9">
        <w:rPr>
          <w:rFonts w:ascii="Arial" w:hAnsi="Arial" w:cs="Arial"/>
        </w:rPr>
        <w:t xml:space="preserve">z lokalu </w:t>
      </w:r>
      <w:r w:rsidR="00C8720B" w:rsidRPr="00B444D9">
        <w:rPr>
          <w:rFonts w:ascii="Arial" w:hAnsi="Arial" w:cs="Arial"/>
        </w:rPr>
        <w:t xml:space="preserve">mieszkalnego. Dane za ostatnie lata zebrano dla większej przejrzystości </w:t>
      </w:r>
      <w:r w:rsidR="00F61D41" w:rsidRPr="00B444D9">
        <w:rPr>
          <w:rFonts w:ascii="Arial" w:hAnsi="Arial" w:cs="Arial"/>
        </w:rPr>
        <w:t>w formie tabelarycznej (</w:t>
      </w:r>
      <w:r w:rsidR="00357F01" w:rsidRPr="00B444D9">
        <w:rPr>
          <w:rFonts w:ascii="Arial" w:hAnsi="Arial" w:cs="Arial"/>
        </w:rPr>
        <w:t>tabela 58</w:t>
      </w:r>
      <w:r w:rsidR="00F61D41" w:rsidRPr="00B444D9">
        <w:rPr>
          <w:rFonts w:ascii="Arial" w:hAnsi="Arial" w:cs="Arial"/>
        </w:rPr>
        <w:t>)</w:t>
      </w:r>
      <w:r w:rsidR="00B7176B" w:rsidRPr="00B444D9">
        <w:rPr>
          <w:rFonts w:ascii="Arial" w:hAnsi="Arial" w:cs="Arial"/>
        </w:rPr>
        <w:t>.</w:t>
      </w:r>
    </w:p>
    <w:p w14:paraId="38359069" w14:textId="77777777" w:rsidR="00C8720B" w:rsidRPr="00B444D9" w:rsidRDefault="00EE1FF5" w:rsidP="00816FBD">
      <w:pPr>
        <w:spacing w:after="120"/>
        <w:jc w:val="both"/>
        <w:rPr>
          <w:rFonts w:ascii="Arial" w:hAnsi="Arial" w:cs="Arial"/>
          <w:b/>
          <w:color w:val="4F81BD"/>
        </w:rPr>
      </w:pPr>
      <w:r w:rsidRPr="00B444D9">
        <w:rPr>
          <w:rFonts w:ascii="Arial" w:hAnsi="Arial" w:cs="Arial"/>
          <w:b/>
          <w:color w:val="4F81BD"/>
        </w:rPr>
        <w:br w:type="page"/>
      </w:r>
      <w:r w:rsidR="00357F01" w:rsidRPr="00E0321D">
        <w:rPr>
          <w:rFonts w:ascii="Arial" w:hAnsi="Arial" w:cs="Arial"/>
          <w:b/>
          <w:color w:val="1F3864" w:themeColor="accent1" w:themeShade="80"/>
        </w:rPr>
        <w:lastRenderedPageBreak/>
        <w:t>Tabela 58</w:t>
      </w:r>
      <w:r w:rsidR="004B7380" w:rsidRPr="00E0321D">
        <w:rPr>
          <w:rFonts w:ascii="Arial" w:hAnsi="Arial" w:cs="Arial"/>
          <w:b/>
          <w:color w:val="1F3864" w:themeColor="accent1" w:themeShade="80"/>
        </w:rPr>
        <w:t>.</w:t>
      </w:r>
      <w:r w:rsidR="00CB2A25" w:rsidRPr="00E0321D">
        <w:rPr>
          <w:rFonts w:ascii="Arial" w:hAnsi="Arial" w:cs="Arial"/>
          <w:b/>
          <w:color w:val="1F3864" w:themeColor="accent1" w:themeShade="80"/>
        </w:rPr>
        <w:t xml:space="preserve"> Liczba spraw, z tytułu przemocy w rodzinie, w tym liczba spraw zakończonych wyrokiem skazującym oraz spraw, w któ</w:t>
      </w:r>
      <w:r w:rsidR="00091FDA" w:rsidRPr="00E0321D">
        <w:rPr>
          <w:rFonts w:ascii="Arial" w:hAnsi="Arial" w:cs="Arial"/>
          <w:b/>
          <w:color w:val="1F3864" w:themeColor="accent1" w:themeShade="80"/>
        </w:rPr>
        <w:t>rych orzeczono eksmisję sprawcy</w:t>
      </w:r>
      <w:r w:rsidR="00CB2A25" w:rsidRPr="00E0321D">
        <w:rPr>
          <w:rFonts w:ascii="Arial" w:hAnsi="Arial" w:cs="Arial"/>
          <w:b/>
          <w:color w:val="1F3864" w:themeColor="accent1" w:themeShade="8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Liczba spraw zakończonych eksmisją i wyrokiem skazującym."/>
        <w:tblDescription w:val="W tabeli przedstawiono liczbę spraw z tytułu przemocy w rodzinie, w tym liczba spraw zakończonych wyrokiem skazującym oraz spraw, w których orzeczono eksmisję sprawcy w latach 2010-2015."/>
      </w:tblPr>
      <w:tblGrid>
        <w:gridCol w:w="1242"/>
        <w:gridCol w:w="2358"/>
        <w:gridCol w:w="2740"/>
        <w:gridCol w:w="2363"/>
      </w:tblGrid>
      <w:tr w:rsidR="00C8720B" w:rsidRPr="00C54C5D" w14:paraId="368E1CA4" w14:textId="77777777" w:rsidTr="00047761">
        <w:trPr>
          <w:tblHeader/>
          <w:jc w:val="center"/>
        </w:trPr>
        <w:tc>
          <w:tcPr>
            <w:tcW w:w="1242"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9F1ECF3" w14:textId="77777777" w:rsidR="00C8720B" w:rsidRPr="00C54C5D" w:rsidRDefault="00075DDF" w:rsidP="00816FBD">
            <w:pPr>
              <w:spacing w:after="120"/>
              <w:jc w:val="center"/>
              <w:rPr>
                <w:rFonts w:ascii="Arial" w:hAnsi="Arial" w:cs="Arial"/>
                <w:b/>
                <w:sz w:val="18"/>
              </w:rPr>
            </w:pPr>
            <w:r w:rsidRPr="00C54C5D">
              <w:rPr>
                <w:rFonts w:ascii="Arial" w:hAnsi="Arial" w:cs="Arial"/>
                <w:b/>
                <w:sz w:val="18"/>
              </w:rPr>
              <w:t>Lata</w:t>
            </w:r>
          </w:p>
        </w:tc>
        <w:tc>
          <w:tcPr>
            <w:tcW w:w="2358"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11C1A31" w14:textId="77777777" w:rsidR="00C8720B" w:rsidRPr="00C54C5D" w:rsidRDefault="00C8720B" w:rsidP="00816FBD">
            <w:pPr>
              <w:spacing w:after="120"/>
              <w:jc w:val="center"/>
              <w:rPr>
                <w:rFonts w:ascii="Arial" w:hAnsi="Arial" w:cs="Arial"/>
                <w:b/>
                <w:sz w:val="18"/>
              </w:rPr>
            </w:pPr>
            <w:r w:rsidRPr="00C54C5D">
              <w:rPr>
                <w:rFonts w:ascii="Arial" w:hAnsi="Arial" w:cs="Arial"/>
                <w:b/>
                <w:sz w:val="18"/>
              </w:rPr>
              <w:t>Liczba spraw, które wpłynęły z tytułu przemocy w rodzinie</w:t>
            </w:r>
          </w:p>
        </w:tc>
        <w:tc>
          <w:tcPr>
            <w:tcW w:w="2740"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E25A3A4" w14:textId="77777777" w:rsidR="00C8720B" w:rsidRPr="00C54C5D" w:rsidRDefault="00C8720B" w:rsidP="00816FBD">
            <w:pPr>
              <w:spacing w:after="120"/>
              <w:jc w:val="center"/>
              <w:rPr>
                <w:rFonts w:ascii="Arial" w:hAnsi="Arial" w:cs="Arial"/>
                <w:b/>
                <w:sz w:val="18"/>
              </w:rPr>
            </w:pPr>
            <w:r w:rsidRPr="00C54C5D">
              <w:rPr>
                <w:rFonts w:ascii="Arial" w:hAnsi="Arial" w:cs="Arial"/>
                <w:b/>
                <w:sz w:val="18"/>
              </w:rPr>
              <w:t>Liczba spraw dotyczących przemocy w rodzinie zakończonych wyrokiem skazującym</w:t>
            </w:r>
          </w:p>
        </w:tc>
        <w:tc>
          <w:tcPr>
            <w:tcW w:w="2363"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5039C40" w14:textId="77777777" w:rsidR="00C8720B" w:rsidRPr="00C54C5D" w:rsidRDefault="00C8720B" w:rsidP="00816FBD">
            <w:pPr>
              <w:spacing w:after="120"/>
              <w:jc w:val="center"/>
              <w:rPr>
                <w:rFonts w:ascii="Arial" w:hAnsi="Arial" w:cs="Arial"/>
                <w:b/>
                <w:sz w:val="18"/>
              </w:rPr>
            </w:pPr>
            <w:r w:rsidRPr="00C54C5D">
              <w:rPr>
                <w:rFonts w:ascii="Arial" w:hAnsi="Arial" w:cs="Arial"/>
                <w:b/>
                <w:sz w:val="18"/>
              </w:rPr>
              <w:t>Liczba spraw, w których orzeczono eksmisję z lokalu mieszkalnego sprawcy przemocy</w:t>
            </w:r>
          </w:p>
        </w:tc>
      </w:tr>
      <w:tr w:rsidR="00C8720B" w:rsidRPr="00C54C5D" w14:paraId="268635DC" w14:textId="77777777" w:rsidTr="00F64F57">
        <w:trPr>
          <w:jc w:val="center"/>
        </w:trPr>
        <w:tc>
          <w:tcPr>
            <w:tcW w:w="1242" w:type="dxa"/>
            <w:tcBorders>
              <w:top w:val="double" w:sz="4" w:space="0" w:color="auto"/>
            </w:tcBorders>
            <w:vAlign w:val="center"/>
          </w:tcPr>
          <w:p w14:paraId="04ED8DCF" w14:textId="77777777" w:rsidR="00C8720B" w:rsidRPr="00C54C5D" w:rsidRDefault="00C8720B" w:rsidP="00816FBD">
            <w:pPr>
              <w:spacing w:after="120"/>
              <w:jc w:val="center"/>
              <w:rPr>
                <w:rFonts w:ascii="Arial" w:hAnsi="Arial" w:cs="Arial"/>
                <w:sz w:val="18"/>
              </w:rPr>
            </w:pPr>
            <w:r w:rsidRPr="00C54C5D">
              <w:rPr>
                <w:rFonts w:ascii="Arial" w:hAnsi="Arial" w:cs="Arial"/>
                <w:sz w:val="18"/>
              </w:rPr>
              <w:t>2010-2011</w:t>
            </w:r>
          </w:p>
        </w:tc>
        <w:tc>
          <w:tcPr>
            <w:tcW w:w="2358" w:type="dxa"/>
            <w:tcBorders>
              <w:top w:val="double" w:sz="4" w:space="0" w:color="auto"/>
            </w:tcBorders>
            <w:vAlign w:val="center"/>
          </w:tcPr>
          <w:p w14:paraId="2865E397" w14:textId="7D38AD85" w:rsidR="00C8720B" w:rsidRPr="00C54C5D" w:rsidRDefault="00C8720B"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885</w:t>
            </w:r>
          </w:p>
        </w:tc>
        <w:tc>
          <w:tcPr>
            <w:tcW w:w="2740" w:type="dxa"/>
            <w:tcBorders>
              <w:top w:val="double" w:sz="4" w:space="0" w:color="auto"/>
            </w:tcBorders>
            <w:vAlign w:val="center"/>
          </w:tcPr>
          <w:p w14:paraId="67D8E3D5" w14:textId="15B54A4A" w:rsidR="00C8720B" w:rsidRPr="00C54C5D" w:rsidRDefault="00C8720B"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559</w:t>
            </w:r>
          </w:p>
        </w:tc>
        <w:tc>
          <w:tcPr>
            <w:tcW w:w="2363" w:type="dxa"/>
            <w:tcBorders>
              <w:top w:val="double" w:sz="4" w:space="0" w:color="auto"/>
            </w:tcBorders>
            <w:vAlign w:val="center"/>
          </w:tcPr>
          <w:p w14:paraId="06A94344" w14:textId="77777777" w:rsidR="00C8720B" w:rsidRPr="00C54C5D" w:rsidRDefault="00C8720B" w:rsidP="00816FBD">
            <w:pPr>
              <w:spacing w:after="120"/>
              <w:jc w:val="center"/>
              <w:rPr>
                <w:rFonts w:ascii="Arial" w:hAnsi="Arial" w:cs="Arial"/>
                <w:sz w:val="18"/>
              </w:rPr>
            </w:pPr>
            <w:r w:rsidRPr="00C54C5D">
              <w:rPr>
                <w:rFonts w:ascii="Arial" w:hAnsi="Arial" w:cs="Arial"/>
                <w:sz w:val="18"/>
              </w:rPr>
              <w:t>78</w:t>
            </w:r>
          </w:p>
        </w:tc>
      </w:tr>
      <w:tr w:rsidR="00C8720B" w:rsidRPr="00C54C5D" w14:paraId="6DFDF83B" w14:textId="77777777" w:rsidTr="00F64F57">
        <w:trPr>
          <w:jc w:val="center"/>
        </w:trPr>
        <w:tc>
          <w:tcPr>
            <w:tcW w:w="1242" w:type="dxa"/>
            <w:vAlign w:val="center"/>
          </w:tcPr>
          <w:p w14:paraId="05CD0E92" w14:textId="77777777" w:rsidR="00C8720B" w:rsidRPr="00C54C5D" w:rsidRDefault="00C8720B" w:rsidP="00816FBD">
            <w:pPr>
              <w:spacing w:after="120"/>
              <w:jc w:val="center"/>
              <w:rPr>
                <w:rFonts w:ascii="Arial" w:hAnsi="Arial" w:cs="Arial"/>
                <w:sz w:val="18"/>
              </w:rPr>
            </w:pPr>
            <w:r w:rsidRPr="00C54C5D">
              <w:rPr>
                <w:rFonts w:ascii="Arial" w:hAnsi="Arial" w:cs="Arial"/>
                <w:sz w:val="18"/>
              </w:rPr>
              <w:t>2012-2013</w:t>
            </w:r>
          </w:p>
        </w:tc>
        <w:tc>
          <w:tcPr>
            <w:tcW w:w="2358" w:type="dxa"/>
            <w:vAlign w:val="center"/>
          </w:tcPr>
          <w:p w14:paraId="26B49BC1" w14:textId="16B96B50" w:rsidR="00C8720B" w:rsidRPr="00C54C5D" w:rsidRDefault="00C8720B"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702</w:t>
            </w:r>
          </w:p>
        </w:tc>
        <w:tc>
          <w:tcPr>
            <w:tcW w:w="2740" w:type="dxa"/>
            <w:vAlign w:val="center"/>
          </w:tcPr>
          <w:p w14:paraId="79C81519" w14:textId="2CF8BC60" w:rsidR="00C8720B" w:rsidRPr="00C54C5D" w:rsidRDefault="00C8720B" w:rsidP="00816FBD">
            <w:pPr>
              <w:spacing w:after="120"/>
              <w:jc w:val="center"/>
              <w:rPr>
                <w:rFonts w:ascii="Arial" w:hAnsi="Arial" w:cs="Arial"/>
                <w:sz w:val="18"/>
              </w:rPr>
            </w:pPr>
            <w:r w:rsidRPr="00C54C5D">
              <w:rPr>
                <w:rFonts w:ascii="Arial" w:hAnsi="Arial" w:cs="Arial"/>
                <w:sz w:val="18"/>
              </w:rPr>
              <w:t>1</w:t>
            </w:r>
            <w:r w:rsidR="001B237B">
              <w:rPr>
                <w:rFonts w:ascii="Arial" w:hAnsi="Arial" w:cs="Arial"/>
                <w:sz w:val="18"/>
              </w:rPr>
              <w:t> </w:t>
            </w:r>
            <w:r w:rsidRPr="00C54C5D">
              <w:rPr>
                <w:rFonts w:ascii="Arial" w:hAnsi="Arial" w:cs="Arial"/>
                <w:sz w:val="18"/>
              </w:rPr>
              <w:t>965</w:t>
            </w:r>
          </w:p>
        </w:tc>
        <w:tc>
          <w:tcPr>
            <w:tcW w:w="2363" w:type="dxa"/>
            <w:vAlign w:val="center"/>
          </w:tcPr>
          <w:p w14:paraId="0BDE660F" w14:textId="77777777" w:rsidR="00C8720B" w:rsidRPr="00C54C5D" w:rsidRDefault="00C8720B" w:rsidP="00816FBD">
            <w:pPr>
              <w:spacing w:after="120"/>
              <w:jc w:val="center"/>
              <w:rPr>
                <w:rFonts w:ascii="Arial" w:hAnsi="Arial" w:cs="Arial"/>
                <w:sz w:val="18"/>
              </w:rPr>
            </w:pPr>
            <w:r w:rsidRPr="00C54C5D">
              <w:rPr>
                <w:rFonts w:ascii="Arial" w:hAnsi="Arial" w:cs="Arial"/>
                <w:sz w:val="18"/>
              </w:rPr>
              <w:t>43</w:t>
            </w:r>
          </w:p>
        </w:tc>
      </w:tr>
      <w:tr w:rsidR="00C8720B" w:rsidRPr="00C54C5D" w14:paraId="40892BAC" w14:textId="77777777" w:rsidTr="00F64F57">
        <w:trPr>
          <w:jc w:val="center"/>
        </w:trPr>
        <w:tc>
          <w:tcPr>
            <w:tcW w:w="1242" w:type="dxa"/>
            <w:vAlign w:val="center"/>
          </w:tcPr>
          <w:p w14:paraId="4328E4C5" w14:textId="77777777" w:rsidR="00C8720B" w:rsidRPr="00C54C5D" w:rsidRDefault="00C8720B" w:rsidP="00816FBD">
            <w:pPr>
              <w:spacing w:after="120"/>
              <w:jc w:val="center"/>
              <w:rPr>
                <w:rFonts w:ascii="Arial" w:hAnsi="Arial" w:cs="Arial"/>
                <w:sz w:val="18"/>
              </w:rPr>
            </w:pPr>
            <w:r w:rsidRPr="00C54C5D">
              <w:rPr>
                <w:rFonts w:ascii="Arial" w:hAnsi="Arial" w:cs="Arial"/>
                <w:sz w:val="18"/>
              </w:rPr>
              <w:t>2014-2015</w:t>
            </w:r>
          </w:p>
        </w:tc>
        <w:tc>
          <w:tcPr>
            <w:tcW w:w="2358" w:type="dxa"/>
            <w:vAlign w:val="center"/>
          </w:tcPr>
          <w:p w14:paraId="12DD44CB" w14:textId="34B0AA4B" w:rsidR="00C8720B" w:rsidRPr="00C54C5D" w:rsidRDefault="00C8720B" w:rsidP="00816FBD">
            <w:pPr>
              <w:spacing w:after="120"/>
              <w:jc w:val="center"/>
              <w:rPr>
                <w:rFonts w:ascii="Arial" w:hAnsi="Arial" w:cs="Arial"/>
                <w:sz w:val="18"/>
              </w:rPr>
            </w:pPr>
            <w:r w:rsidRPr="00C54C5D">
              <w:rPr>
                <w:rFonts w:ascii="Arial" w:hAnsi="Arial" w:cs="Arial"/>
                <w:sz w:val="18"/>
              </w:rPr>
              <w:t>2</w:t>
            </w:r>
            <w:r w:rsidR="001B237B">
              <w:rPr>
                <w:rFonts w:ascii="Arial" w:hAnsi="Arial" w:cs="Arial"/>
                <w:sz w:val="18"/>
              </w:rPr>
              <w:t> </w:t>
            </w:r>
            <w:r w:rsidRPr="00C54C5D">
              <w:rPr>
                <w:rFonts w:ascii="Arial" w:hAnsi="Arial" w:cs="Arial"/>
                <w:sz w:val="18"/>
              </w:rPr>
              <w:t>534</w:t>
            </w:r>
          </w:p>
        </w:tc>
        <w:tc>
          <w:tcPr>
            <w:tcW w:w="2740" w:type="dxa"/>
            <w:vAlign w:val="center"/>
          </w:tcPr>
          <w:p w14:paraId="4DA4D073" w14:textId="77777777" w:rsidR="00C8720B" w:rsidRPr="00C54C5D" w:rsidRDefault="00C8720B" w:rsidP="00816FBD">
            <w:pPr>
              <w:spacing w:after="120"/>
              <w:jc w:val="center"/>
              <w:rPr>
                <w:rFonts w:ascii="Arial" w:hAnsi="Arial" w:cs="Arial"/>
                <w:sz w:val="18"/>
              </w:rPr>
            </w:pPr>
            <w:r w:rsidRPr="00C54C5D">
              <w:rPr>
                <w:rFonts w:ascii="Arial" w:hAnsi="Arial" w:cs="Arial"/>
                <w:sz w:val="18"/>
              </w:rPr>
              <w:t>2 054</w:t>
            </w:r>
          </w:p>
        </w:tc>
        <w:tc>
          <w:tcPr>
            <w:tcW w:w="2363" w:type="dxa"/>
            <w:vAlign w:val="center"/>
          </w:tcPr>
          <w:p w14:paraId="46DDA82A" w14:textId="77777777" w:rsidR="00C8720B" w:rsidRPr="00C54C5D" w:rsidRDefault="00C8720B" w:rsidP="00816FBD">
            <w:pPr>
              <w:spacing w:after="120"/>
              <w:jc w:val="center"/>
              <w:rPr>
                <w:rFonts w:ascii="Arial" w:hAnsi="Arial" w:cs="Arial"/>
                <w:sz w:val="18"/>
              </w:rPr>
            </w:pPr>
            <w:r w:rsidRPr="00C54C5D">
              <w:rPr>
                <w:rFonts w:ascii="Arial" w:hAnsi="Arial" w:cs="Arial"/>
                <w:sz w:val="18"/>
              </w:rPr>
              <w:t>50</w:t>
            </w:r>
          </w:p>
        </w:tc>
      </w:tr>
    </w:tbl>
    <w:p w14:paraId="695D4C35" w14:textId="77777777" w:rsidR="00C56EA6" w:rsidRPr="00B444D9" w:rsidRDefault="00CB2A25" w:rsidP="00816FBD">
      <w:pPr>
        <w:spacing w:after="120"/>
        <w:jc w:val="both"/>
        <w:rPr>
          <w:rFonts w:ascii="Arial" w:hAnsi="Arial" w:cs="Arial"/>
          <w:sz w:val="18"/>
        </w:rPr>
      </w:pPr>
      <w:r w:rsidRPr="00B444D9">
        <w:rPr>
          <w:rFonts w:ascii="Arial" w:hAnsi="Arial" w:cs="Arial"/>
          <w:i/>
          <w:sz w:val="18"/>
        </w:rPr>
        <w:t>Źródło: opracowanie własne na podstawie danych Sądu Okręgowego w Lublinie</w:t>
      </w:r>
    </w:p>
    <w:p w14:paraId="3B418E95" w14:textId="77777777" w:rsidR="00C56EA6" w:rsidRPr="00B444D9" w:rsidRDefault="00E1626E" w:rsidP="00A66EEF">
      <w:pPr>
        <w:pStyle w:val="Akapitzlist"/>
        <w:numPr>
          <w:ilvl w:val="1"/>
          <w:numId w:val="4"/>
        </w:numPr>
        <w:spacing w:after="120"/>
        <w:jc w:val="both"/>
        <w:rPr>
          <w:rFonts w:ascii="Arial" w:hAnsi="Arial" w:cs="Arial"/>
          <w:b/>
          <w:sz w:val="24"/>
        </w:rPr>
      </w:pPr>
      <w:r w:rsidRPr="00B444D9">
        <w:rPr>
          <w:rFonts w:ascii="Arial" w:hAnsi="Arial" w:cs="Arial"/>
          <w:b/>
          <w:sz w:val="24"/>
          <w:lang w:val="pl-PL"/>
        </w:rPr>
        <w:t xml:space="preserve"> Zjawisko p</w:t>
      </w:r>
      <w:r w:rsidR="006B1D1D" w:rsidRPr="00B444D9">
        <w:rPr>
          <w:rFonts w:ascii="Arial" w:hAnsi="Arial" w:cs="Arial"/>
          <w:b/>
          <w:sz w:val="24"/>
        </w:rPr>
        <w:t>rzemoc</w:t>
      </w:r>
      <w:r w:rsidRPr="00B444D9">
        <w:rPr>
          <w:rFonts w:ascii="Arial" w:hAnsi="Arial" w:cs="Arial"/>
          <w:b/>
          <w:sz w:val="24"/>
          <w:lang w:val="pl-PL"/>
        </w:rPr>
        <w:t>y</w:t>
      </w:r>
      <w:r w:rsidR="006B1D1D" w:rsidRPr="00B444D9">
        <w:rPr>
          <w:rFonts w:ascii="Arial" w:hAnsi="Arial" w:cs="Arial"/>
          <w:b/>
          <w:sz w:val="24"/>
        </w:rPr>
        <w:t xml:space="preserve"> w rodzinie na podstawie danych Lubelskiego Urzędu Wojewódzkiego w Lublinie</w:t>
      </w:r>
      <w:r w:rsidR="00E379E5" w:rsidRPr="00B444D9">
        <w:rPr>
          <w:rStyle w:val="Odwoanieprzypisudolnego"/>
          <w:rFonts w:ascii="Arial" w:hAnsi="Arial" w:cs="Arial"/>
          <w:b/>
          <w:sz w:val="24"/>
        </w:rPr>
        <w:footnoteReference w:id="29"/>
      </w:r>
      <w:r w:rsidR="000C203B" w:rsidRPr="00B444D9">
        <w:rPr>
          <w:rFonts w:ascii="Arial" w:hAnsi="Arial" w:cs="Arial"/>
          <w:b/>
          <w:sz w:val="24"/>
        </w:rPr>
        <w:t xml:space="preserve"> </w:t>
      </w:r>
    </w:p>
    <w:p w14:paraId="5D07B13C" w14:textId="7A95E2AD" w:rsidR="007711A2" w:rsidRPr="00B444D9" w:rsidRDefault="007711A2" w:rsidP="00371D71">
      <w:pPr>
        <w:suppressAutoHyphens/>
        <w:spacing w:after="120"/>
        <w:ind w:firstLine="709"/>
        <w:jc w:val="both"/>
        <w:rPr>
          <w:rFonts w:ascii="Arial" w:hAnsi="Arial" w:cs="Arial"/>
        </w:rPr>
      </w:pPr>
      <w:r w:rsidRPr="00B444D9">
        <w:rPr>
          <w:rFonts w:ascii="Arial" w:hAnsi="Arial" w:cs="Arial"/>
        </w:rPr>
        <w:t xml:space="preserve">Głównym celem </w:t>
      </w:r>
      <w:r w:rsidR="007E693F" w:rsidRPr="00B444D9">
        <w:rPr>
          <w:rFonts w:ascii="Arial" w:hAnsi="Arial" w:cs="Arial"/>
        </w:rPr>
        <w:t>Krajowego Programu Przeciwdziałania Przemocy w Rodzinie (</w:t>
      </w:r>
      <w:r w:rsidRPr="00B444D9">
        <w:rPr>
          <w:rFonts w:ascii="Arial" w:hAnsi="Arial" w:cs="Arial"/>
        </w:rPr>
        <w:t>KPPP</w:t>
      </w:r>
      <w:r w:rsidR="00075DDF" w:rsidRPr="00B444D9">
        <w:rPr>
          <w:rFonts w:ascii="Arial" w:hAnsi="Arial" w:cs="Arial"/>
        </w:rPr>
        <w:t>w</w:t>
      </w:r>
      <w:r w:rsidRPr="00B444D9">
        <w:rPr>
          <w:rFonts w:ascii="Arial" w:hAnsi="Arial" w:cs="Arial"/>
        </w:rPr>
        <w:t>R na lata 2014-2020</w:t>
      </w:r>
      <w:r w:rsidR="007E693F" w:rsidRPr="00B444D9">
        <w:rPr>
          <w:rFonts w:ascii="Arial" w:hAnsi="Arial" w:cs="Arial"/>
        </w:rPr>
        <w:t>)</w:t>
      </w:r>
      <w:r w:rsidR="00EE1FF5" w:rsidRPr="00B444D9">
        <w:rPr>
          <w:rFonts w:ascii="Arial" w:hAnsi="Arial" w:cs="Arial"/>
        </w:rPr>
        <w:t xml:space="preserve"> jest</w:t>
      </w:r>
      <w:r w:rsidRPr="00B444D9">
        <w:rPr>
          <w:rFonts w:ascii="Arial" w:hAnsi="Arial" w:cs="Arial"/>
        </w:rPr>
        <w:t xml:space="preserve"> zwiększenie skuteczności przeciwdziałania przemocy w</w:t>
      </w:r>
      <w:r w:rsidR="001A0132">
        <w:rPr>
          <w:rFonts w:ascii="Arial" w:hAnsi="Arial" w:cs="Arial"/>
        </w:rPr>
        <w:t> </w:t>
      </w:r>
      <w:r w:rsidRPr="00B444D9">
        <w:rPr>
          <w:rFonts w:ascii="Arial" w:hAnsi="Arial" w:cs="Arial"/>
        </w:rPr>
        <w:t>rodzinie oraz zmniejszenie skali tego zjawiska w Polsce. Cele szczegółowe programu to:</w:t>
      </w:r>
    </w:p>
    <w:p w14:paraId="0B27331A" w14:textId="414E990F" w:rsidR="007711A2" w:rsidRPr="00B444D9" w:rsidRDefault="007E693F" w:rsidP="00816FBD">
      <w:pPr>
        <w:pStyle w:val="Akapitzlist"/>
        <w:suppressAutoHyphens/>
        <w:spacing w:after="120"/>
        <w:ind w:left="0"/>
        <w:jc w:val="both"/>
        <w:rPr>
          <w:rFonts w:ascii="Arial" w:hAnsi="Arial" w:cs="Arial"/>
          <w:lang w:val="pl-PL"/>
        </w:rPr>
      </w:pPr>
      <w:r w:rsidRPr="00B444D9">
        <w:rPr>
          <w:rFonts w:ascii="Arial" w:hAnsi="Arial" w:cs="Arial"/>
        </w:rPr>
        <w:t xml:space="preserve">Cel 1: </w:t>
      </w:r>
      <w:r w:rsidRPr="00B444D9">
        <w:rPr>
          <w:rFonts w:ascii="Arial" w:hAnsi="Arial" w:cs="Arial"/>
          <w:lang w:val="pl-PL"/>
        </w:rPr>
        <w:t>Z</w:t>
      </w:r>
      <w:r w:rsidR="007711A2" w:rsidRPr="00B444D9">
        <w:rPr>
          <w:rFonts w:ascii="Arial" w:hAnsi="Arial" w:cs="Arial"/>
        </w:rPr>
        <w:t>intensyfikowanie działań profilaktycznych w zakresie przeciwdziałania przemocy</w:t>
      </w:r>
      <w:r w:rsidR="000E1700">
        <w:rPr>
          <w:rFonts w:ascii="Arial" w:hAnsi="Arial" w:cs="Arial"/>
          <w:lang w:val="pl-PL"/>
        </w:rPr>
        <w:t xml:space="preserve"> </w:t>
      </w:r>
      <w:r w:rsidR="007711A2" w:rsidRPr="00B444D9">
        <w:rPr>
          <w:rFonts w:ascii="Arial" w:hAnsi="Arial" w:cs="Arial"/>
        </w:rPr>
        <w:t>w</w:t>
      </w:r>
      <w:r w:rsidR="001A0132">
        <w:rPr>
          <w:rFonts w:ascii="Arial" w:hAnsi="Arial" w:cs="Arial"/>
          <w:lang w:val="pl-PL"/>
        </w:rPr>
        <w:t> </w:t>
      </w:r>
      <w:r w:rsidR="00EE1FF5" w:rsidRPr="00B444D9">
        <w:rPr>
          <w:rFonts w:ascii="Arial" w:hAnsi="Arial" w:cs="Arial"/>
        </w:rPr>
        <w:t>rodzinie</w:t>
      </w:r>
      <w:r w:rsidR="00EE1FF5" w:rsidRPr="00B444D9">
        <w:rPr>
          <w:rFonts w:ascii="Arial" w:hAnsi="Arial" w:cs="Arial"/>
          <w:lang w:val="pl-PL"/>
        </w:rPr>
        <w:t>;</w:t>
      </w:r>
    </w:p>
    <w:p w14:paraId="79E019EC" w14:textId="77777777" w:rsidR="007711A2" w:rsidRPr="00B444D9" w:rsidRDefault="007E693F" w:rsidP="00816FBD">
      <w:pPr>
        <w:pStyle w:val="Akapitzlist"/>
        <w:suppressAutoHyphens/>
        <w:spacing w:after="120"/>
        <w:ind w:left="0"/>
        <w:jc w:val="both"/>
        <w:rPr>
          <w:rFonts w:ascii="Arial" w:hAnsi="Arial" w:cs="Arial"/>
          <w:lang w:val="pl-PL"/>
        </w:rPr>
      </w:pPr>
      <w:r w:rsidRPr="00B444D9">
        <w:rPr>
          <w:rFonts w:ascii="Arial" w:hAnsi="Arial" w:cs="Arial"/>
        </w:rPr>
        <w:t xml:space="preserve">Cel 2: </w:t>
      </w:r>
      <w:r w:rsidRPr="00B444D9">
        <w:rPr>
          <w:rFonts w:ascii="Arial" w:hAnsi="Arial" w:cs="Arial"/>
          <w:lang w:val="pl-PL"/>
        </w:rPr>
        <w:t>Z</w:t>
      </w:r>
      <w:r w:rsidR="007711A2" w:rsidRPr="00B444D9">
        <w:rPr>
          <w:rFonts w:ascii="Arial" w:hAnsi="Arial" w:cs="Arial"/>
        </w:rPr>
        <w:t xml:space="preserve">większenie dostępności i skuteczności ochrony oraz wsparcia osób dotkniętych przemocą </w:t>
      </w:r>
      <w:r w:rsidR="00EE1FF5" w:rsidRPr="00B444D9">
        <w:rPr>
          <w:rFonts w:ascii="Arial" w:hAnsi="Arial" w:cs="Arial"/>
        </w:rPr>
        <w:t>w rodzinie</w:t>
      </w:r>
      <w:r w:rsidR="00EE1FF5" w:rsidRPr="00B444D9">
        <w:rPr>
          <w:rFonts w:ascii="Arial" w:hAnsi="Arial" w:cs="Arial"/>
          <w:lang w:val="pl-PL"/>
        </w:rPr>
        <w:t>;</w:t>
      </w:r>
    </w:p>
    <w:p w14:paraId="254F7CC1" w14:textId="3A1CB9F6" w:rsidR="007711A2" w:rsidRPr="00B444D9" w:rsidRDefault="007E693F" w:rsidP="00816FBD">
      <w:pPr>
        <w:pStyle w:val="Akapitzlist"/>
        <w:suppressAutoHyphens/>
        <w:spacing w:after="120"/>
        <w:ind w:left="0"/>
        <w:jc w:val="both"/>
        <w:rPr>
          <w:rFonts w:ascii="Arial" w:hAnsi="Arial" w:cs="Arial"/>
          <w:lang w:val="pl-PL"/>
        </w:rPr>
      </w:pPr>
      <w:r w:rsidRPr="00B444D9">
        <w:rPr>
          <w:rFonts w:ascii="Arial" w:hAnsi="Arial" w:cs="Arial"/>
        </w:rPr>
        <w:t xml:space="preserve">Cel 3: </w:t>
      </w:r>
      <w:r w:rsidRPr="00B444D9">
        <w:rPr>
          <w:rFonts w:ascii="Arial" w:hAnsi="Arial" w:cs="Arial"/>
          <w:lang w:val="pl-PL"/>
        </w:rPr>
        <w:t>Z</w:t>
      </w:r>
      <w:r w:rsidR="007711A2" w:rsidRPr="00B444D9">
        <w:rPr>
          <w:rFonts w:ascii="Arial" w:hAnsi="Arial" w:cs="Arial"/>
        </w:rPr>
        <w:t xml:space="preserve">większenie skuteczności oddziaływań wobec osób stosujących przemoc </w:t>
      </w:r>
      <w:r w:rsidR="00EE1FF5" w:rsidRPr="00B444D9">
        <w:rPr>
          <w:rFonts w:ascii="Arial" w:hAnsi="Arial" w:cs="Arial"/>
        </w:rPr>
        <w:t>w rodzinie</w:t>
      </w:r>
      <w:r w:rsidR="007E136C">
        <w:rPr>
          <w:rFonts w:ascii="Arial" w:hAnsi="Arial" w:cs="Arial"/>
          <w:lang w:val="pl-PL"/>
        </w:rPr>
        <w:t>;</w:t>
      </w:r>
    </w:p>
    <w:p w14:paraId="7571C211" w14:textId="16BC036F" w:rsidR="007711A2" w:rsidRPr="00CD131F" w:rsidRDefault="007E693F" w:rsidP="00816FBD">
      <w:pPr>
        <w:pStyle w:val="Akapitzlist"/>
        <w:suppressAutoHyphens/>
        <w:spacing w:after="120"/>
        <w:ind w:left="0"/>
        <w:jc w:val="both"/>
        <w:rPr>
          <w:rFonts w:ascii="Arial" w:hAnsi="Arial" w:cs="Arial"/>
          <w:lang w:val="pl-PL"/>
        </w:rPr>
      </w:pPr>
      <w:r w:rsidRPr="00B444D9">
        <w:rPr>
          <w:rFonts w:ascii="Arial" w:hAnsi="Arial" w:cs="Arial"/>
        </w:rPr>
        <w:t xml:space="preserve">Cel 4: </w:t>
      </w:r>
      <w:r w:rsidR="008E52E8">
        <w:rPr>
          <w:rFonts w:ascii="Arial" w:hAnsi="Arial" w:cs="Arial"/>
          <w:lang w:val="pl-PL"/>
        </w:rPr>
        <w:t>Zwiększenie</w:t>
      </w:r>
      <w:r w:rsidR="007711A2" w:rsidRPr="00B444D9">
        <w:rPr>
          <w:rFonts w:ascii="Arial" w:hAnsi="Arial" w:cs="Arial"/>
        </w:rPr>
        <w:t xml:space="preserve"> poziomu kompetencji przedstawicieli instytucji i podmiotów </w:t>
      </w:r>
      <w:r w:rsidR="00EE1FF5" w:rsidRPr="00B444D9">
        <w:rPr>
          <w:rFonts w:ascii="Arial" w:hAnsi="Arial" w:cs="Arial"/>
        </w:rPr>
        <w:t>realizujących zadania</w:t>
      </w:r>
      <w:r w:rsidR="00EE1FF5" w:rsidRPr="00B444D9">
        <w:rPr>
          <w:rFonts w:ascii="Arial" w:hAnsi="Arial" w:cs="Arial"/>
          <w:lang w:val="pl-PL"/>
        </w:rPr>
        <w:t xml:space="preserve"> </w:t>
      </w:r>
      <w:r w:rsidR="007711A2" w:rsidRPr="00B444D9">
        <w:rPr>
          <w:rFonts w:ascii="Arial" w:hAnsi="Arial" w:cs="Arial"/>
        </w:rPr>
        <w:t>z zakresu przeciwdziałania przemocy w rodzinie w celu podniesienia jakości</w:t>
      </w:r>
      <w:r w:rsidR="000E1700">
        <w:rPr>
          <w:rFonts w:ascii="Arial" w:hAnsi="Arial" w:cs="Arial"/>
          <w:lang w:val="pl-PL"/>
        </w:rPr>
        <w:t xml:space="preserve"> </w:t>
      </w:r>
      <w:r w:rsidR="007711A2" w:rsidRPr="00B444D9">
        <w:rPr>
          <w:rFonts w:ascii="Arial" w:hAnsi="Arial" w:cs="Arial"/>
        </w:rPr>
        <w:t>i</w:t>
      </w:r>
      <w:r w:rsidR="004F70CE">
        <w:rPr>
          <w:rFonts w:ascii="Arial" w:hAnsi="Arial" w:cs="Arial"/>
          <w:lang w:val="pl-PL"/>
        </w:rPr>
        <w:t> </w:t>
      </w:r>
      <w:r w:rsidR="007711A2" w:rsidRPr="00B444D9">
        <w:rPr>
          <w:rFonts w:ascii="Arial" w:hAnsi="Arial" w:cs="Arial"/>
        </w:rPr>
        <w:t>dostępności świadczonych usług</w:t>
      </w:r>
      <w:r w:rsidR="007711A2" w:rsidRPr="00B444D9">
        <w:rPr>
          <w:rStyle w:val="Odwoanieprzypisudolnego"/>
          <w:rFonts w:ascii="Arial" w:hAnsi="Arial" w:cs="Arial"/>
        </w:rPr>
        <w:footnoteReference w:id="30"/>
      </w:r>
      <w:r w:rsidR="00CD131F">
        <w:rPr>
          <w:rFonts w:ascii="Arial" w:hAnsi="Arial" w:cs="Arial"/>
          <w:lang w:val="pl-PL"/>
        </w:rPr>
        <w:t>.</w:t>
      </w:r>
    </w:p>
    <w:p w14:paraId="282EEABB" w14:textId="7B16E23D" w:rsidR="00D7647C" w:rsidRPr="00B444D9" w:rsidRDefault="007711A2" w:rsidP="00371D71">
      <w:pPr>
        <w:spacing w:after="120"/>
        <w:ind w:firstLine="709"/>
        <w:jc w:val="both"/>
        <w:rPr>
          <w:rFonts w:ascii="Arial" w:hAnsi="Arial" w:cs="Arial"/>
        </w:rPr>
      </w:pPr>
      <w:r w:rsidRPr="00B444D9">
        <w:rPr>
          <w:rFonts w:ascii="Arial" w:hAnsi="Arial" w:cs="Arial"/>
        </w:rPr>
        <w:t>Realizatorami KPPP</w:t>
      </w:r>
      <w:r w:rsidR="00E1626E" w:rsidRPr="00B444D9">
        <w:rPr>
          <w:rFonts w:ascii="Arial" w:hAnsi="Arial" w:cs="Arial"/>
        </w:rPr>
        <w:t>w</w:t>
      </w:r>
      <w:r w:rsidRPr="00B444D9">
        <w:rPr>
          <w:rFonts w:ascii="Arial" w:hAnsi="Arial" w:cs="Arial"/>
        </w:rPr>
        <w:t xml:space="preserve">R na lata 2014-2020 są podmioty administracji rządowej, jednostki samorządu terytorialnego oraz organizacje pozarządowe, kościoły i związki wyznaniowe. Lubelski Urząd Wojewódzki w Lublinie w sprawozdaniu dotyczącym realizacji Krajowego Programu Przeciwdziałania Przemocy w Rodzinie na lata 2014-2020 odnotowuje zadania realizowane przez gminy i powiaty. </w:t>
      </w:r>
      <w:r w:rsidR="00A14E57" w:rsidRPr="00B444D9">
        <w:rPr>
          <w:rFonts w:ascii="Arial" w:hAnsi="Arial" w:cs="Arial"/>
        </w:rPr>
        <w:t>W tej części diagnozy prz</w:t>
      </w:r>
      <w:r w:rsidR="008804F6" w:rsidRPr="00B444D9">
        <w:rPr>
          <w:rFonts w:ascii="Arial" w:hAnsi="Arial" w:cs="Arial"/>
        </w:rPr>
        <w:t>edstawimy dane z lat 2014-2015</w:t>
      </w:r>
      <w:r w:rsidRPr="00B444D9">
        <w:rPr>
          <w:rFonts w:ascii="Arial" w:hAnsi="Arial" w:cs="Arial"/>
        </w:rPr>
        <w:t>.</w:t>
      </w:r>
    </w:p>
    <w:p w14:paraId="2AEFD8C8" w14:textId="3585D7CA" w:rsidR="00EE1FF5" w:rsidRPr="00B444D9" w:rsidRDefault="00371D71" w:rsidP="00371D71">
      <w:pPr>
        <w:pStyle w:val="Akapitzlist"/>
        <w:suppressAutoHyphens/>
        <w:spacing w:after="120"/>
        <w:ind w:left="0" w:firstLine="709"/>
        <w:jc w:val="both"/>
        <w:rPr>
          <w:rFonts w:ascii="Arial" w:hAnsi="Arial" w:cs="Arial"/>
          <w:lang w:val="pl-PL"/>
        </w:rPr>
      </w:pPr>
      <w:r w:rsidRPr="00B444D9">
        <w:rPr>
          <w:rFonts w:ascii="Arial" w:hAnsi="Arial" w:cs="Arial"/>
          <w:lang w:val="pl-PL"/>
        </w:rPr>
        <w:t>Samorząd powiatowy i gminny w</w:t>
      </w:r>
      <w:r w:rsidR="007711A2" w:rsidRPr="00B444D9">
        <w:rPr>
          <w:rFonts w:ascii="Arial" w:hAnsi="Arial" w:cs="Arial"/>
          <w:lang w:val="pl-PL"/>
        </w:rPr>
        <w:t xml:space="preserve"> pierwszej kolejności realizuje cele związane ze </w:t>
      </w:r>
      <w:r w:rsidR="007711A2" w:rsidRPr="00B444D9">
        <w:rPr>
          <w:rFonts w:ascii="Arial" w:hAnsi="Arial" w:cs="Arial"/>
        </w:rPr>
        <w:t>zintensyfikowanie</w:t>
      </w:r>
      <w:r w:rsidR="007711A2" w:rsidRPr="00B444D9">
        <w:rPr>
          <w:rFonts w:ascii="Arial" w:hAnsi="Arial" w:cs="Arial"/>
          <w:lang w:val="pl-PL"/>
        </w:rPr>
        <w:t>m</w:t>
      </w:r>
      <w:r w:rsidR="007711A2" w:rsidRPr="00B444D9">
        <w:rPr>
          <w:rFonts w:ascii="Arial" w:hAnsi="Arial" w:cs="Arial"/>
        </w:rPr>
        <w:t xml:space="preserve"> działań profilaktycznych w zakresie przeciwdziałania przemocy w</w:t>
      </w:r>
      <w:r w:rsidR="006C498F">
        <w:rPr>
          <w:rFonts w:ascii="Arial" w:hAnsi="Arial" w:cs="Arial"/>
          <w:lang w:val="pl-PL"/>
        </w:rPr>
        <w:t> </w:t>
      </w:r>
      <w:r w:rsidR="007711A2" w:rsidRPr="00B444D9">
        <w:rPr>
          <w:rFonts w:ascii="Arial" w:hAnsi="Arial" w:cs="Arial"/>
        </w:rPr>
        <w:t>rodzinie.</w:t>
      </w:r>
      <w:r w:rsidR="007711A2" w:rsidRPr="00B444D9">
        <w:rPr>
          <w:rFonts w:ascii="Arial" w:hAnsi="Arial" w:cs="Arial"/>
          <w:lang w:val="pl-PL"/>
        </w:rPr>
        <w:t xml:space="preserve"> Szczegółowe dane z </w:t>
      </w:r>
      <w:r w:rsidR="00B7176B" w:rsidRPr="00B444D9">
        <w:rPr>
          <w:rFonts w:ascii="Arial" w:hAnsi="Arial" w:cs="Arial"/>
          <w:lang w:val="pl-PL"/>
        </w:rPr>
        <w:t xml:space="preserve">tego zakresu przedstawia </w:t>
      </w:r>
      <w:r w:rsidR="00357F01" w:rsidRPr="00B444D9">
        <w:rPr>
          <w:rFonts w:ascii="Arial" w:hAnsi="Arial" w:cs="Arial"/>
          <w:lang w:val="pl-PL"/>
        </w:rPr>
        <w:t>tabela 59</w:t>
      </w:r>
      <w:r w:rsidR="00B7176B" w:rsidRPr="00B444D9">
        <w:rPr>
          <w:rFonts w:ascii="Arial" w:hAnsi="Arial" w:cs="Arial"/>
          <w:lang w:val="pl-PL"/>
        </w:rPr>
        <w:t xml:space="preserve">. </w:t>
      </w:r>
      <w:r w:rsidR="00EE1FF5" w:rsidRPr="00B444D9">
        <w:rPr>
          <w:rFonts w:ascii="Arial" w:hAnsi="Arial" w:cs="Arial"/>
        </w:rPr>
        <w:t>Z analizowanych danych wynika, że wzrasta liczba kampanii społecznych prowadzonych przez gminy, z 24 w 2014 r. do 30 w roku następnym. Na poziomie powiatowym odnotowano jedno takie działanie w roku 2015. Jednym z działań prowadzonych przez powiaty jest opracowanie i realizacja programów związanych z udzielaniem specjalistycznej pomocy</w:t>
      </w:r>
      <w:r w:rsidR="00EE1FF5" w:rsidRPr="00B444D9">
        <w:rPr>
          <w:rFonts w:ascii="Arial" w:hAnsi="Arial" w:cs="Arial"/>
          <w:lang w:val="pl-PL"/>
        </w:rPr>
        <w:t>,</w:t>
      </w:r>
      <w:r w:rsidR="00EE1FF5" w:rsidRPr="00B444D9">
        <w:rPr>
          <w:rFonts w:ascii="Arial" w:hAnsi="Arial" w:cs="Arial"/>
        </w:rPr>
        <w:t xml:space="preserve"> szczególnie w zakresie promowania i</w:t>
      </w:r>
      <w:r w:rsidR="004F70CE">
        <w:rPr>
          <w:rFonts w:ascii="Arial" w:hAnsi="Arial" w:cs="Arial"/>
          <w:lang w:val="pl-PL"/>
        </w:rPr>
        <w:t> </w:t>
      </w:r>
      <w:r w:rsidR="00EE1FF5" w:rsidRPr="00B444D9">
        <w:rPr>
          <w:rFonts w:ascii="Arial" w:hAnsi="Arial" w:cs="Arial"/>
        </w:rPr>
        <w:t xml:space="preserve">wdrażania prawidłowych metod wychowawczych w stosunku do dzieci. Ilość ww. programów zrealizowanych w 2015 r. (N=10) nieznacznie się obniżyła w stosunku do roku poprzedzającego (N=13), jednak należy zaznaczyć że znacznie wzrosła liczba uczestników </w:t>
      </w:r>
      <w:r w:rsidR="00EE1FF5" w:rsidRPr="00B444D9">
        <w:rPr>
          <w:rFonts w:ascii="Arial" w:hAnsi="Arial" w:cs="Arial"/>
        </w:rPr>
        <w:lastRenderedPageBreak/>
        <w:t>programu z 334 osób w 2014 r. do 1 329 osób w roku 2015. Natomiast zadaniem gminy jest prowadzenie poradnictwa w opisanym wyżej zakresie.</w:t>
      </w:r>
    </w:p>
    <w:p w14:paraId="4E5C4A1F" w14:textId="6ECA2D43" w:rsidR="00A12508" w:rsidRPr="00E0321D" w:rsidRDefault="00A12508"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w:t>
      </w:r>
      <w:r w:rsidR="00357F01" w:rsidRPr="00E0321D">
        <w:rPr>
          <w:rFonts w:ascii="Arial" w:hAnsi="Arial" w:cs="Arial"/>
          <w:b/>
          <w:color w:val="1F3864" w:themeColor="accent1" w:themeShade="80"/>
        </w:rPr>
        <w:t>ela 59</w:t>
      </w:r>
      <w:r w:rsidRPr="00E0321D">
        <w:rPr>
          <w:rFonts w:ascii="Arial" w:hAnsi="Arial" w:cs="Arial"/>
          <w:b/>
          <w:color w:val="1F3864" w:themeColor="accent1" w:themeShade="80"/>
        </w:rPr>
        <w:t xml:space="preserve">. Działania gmin i powiatów w zakresie </w:t>
      </w:r>
      <w:r w:rsidR="008804F6" w:rsidRPr="00E0321D">
        <w:rPr>
          <w:rFonts w:ascii="Arial" w:hAnsi="Arial" w:cs="Arial"/>
          <w:b/>
          <w:color w:val="1F3864" w:themeColor="accent1" w:themeShade="80"/>
        </w:rPr>
        <w:t>profilaktyki i edukacji społecznej</w:t>
      </w:r>
      <w:r w:rsidRPr="00E0321D">
        <w:rPr>
          <w:rFonts w:ascii="Arial" w:hAnsi="Arial" w:cs="Arial"/>
          <w:b/>
          <w:color w:val="1F3864" w:themeColor="accent1" w:themeShade="80"/>
        </w:rPr>
        <w:t xml:space="preserve"> w</w:t>
      </w:r>
      <w:r w:rsidR="006C498F">
        <w:rPr>
          <w:rFonts w:ascii="Arial" w:hAnsi="Arial" w:cs="Arial"/>
          <w:b/>
          <w:color w:val="1F3864" w:themeColor="accent1" w:themeShade="80"/>
        </w:rPr>
        <w:t> </w:t>
      </w:r>
      <w:r w:rsidRPr="00E0321D">
        <w:rPr>
          <w:rFonts w:ascii="Arial" w:hAnsi="Arial" w:cs="Arial"/>
          <w:b/>
          <w:color w:val="1F3864" w:themeColor="accent1" w:themeShade="80"/>
        </w:rPr>
        <w:t xml:space="preserve">latach 2014-2015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Profilaktyka i edukacja społeczna."/>
        <w:tblDescription w:val="Tabela przedstawia działania gmin i powiatów w zakresie profilaktyki i edukacji społecznej w latach 2014-2015."/>
      </w:tblPr>
      <w:tblGrid>
        <w:gridCol w:w="4503"/>
        <w:gridCol w:w="1195"/>
        <w:gridCol w:w="1073"/>
        <w:gridCol w:w="1134"/>
        <w:gridCol w:w="1134"/>
      </w:tblGrid>
      <w:tr w:rsidR="00075DDF" w:rsidRPr="008E52E8" w14:paraId="425D5711" w14:textId="77777777" w:rsidTr="00047761">
        <w:trPr>
          <w:tblHeader/>
        </w:trPr>
        <w:tc>
          <w:tcPr>
            <w:tcW w:w="4503"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5945C75"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Rodzaj działania</w:t>
            </w:r>
          </w:p>
        </w:tc>
        <w:tc>
          <w:tcPr>
            <w:tcW w:w="453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7ABBC22"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Podmiot odpowiedzialny</w:t>
            </w:r>
          </w:p>
        </w:tc>
      </w:tr>
      <w:tr w:rsidR="00075DDF" w:rsidRPr="008E52E8" w14:paraId="61B11A35" w14:textId="77777777" w:rsidTr="00047761">
        <w:trPr>
          <w:tblHead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11E2048A" w14:textId="77777777" w:rsidR="00075DDF" w:rsidRPr="008E52E8" w:rsidRDefault="00075DDF" w:rsidP="00816FBD">
            <w:pPr>
              <w:spacing w:after="120"/>
              <w:jc w:val="center"/>
              <w:rPr>
                <w:rFonts w:ascii="Arial" w:hAnsi="Arial" w:cs="Arial"/>
                <w:b/>
                <w:sz w:val="18"/>
                <w:szCs w:val="20"/>
              </w:rPr>
            </w:pPr>
          </w:p>
        </w:tc>
        <w:tc>
          <w:tcPr>
            <w:tcW w:w="226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6D4E20C"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powiat</w:t>
            </w:r>
          </w:p>
        </w:tc>
        <w:tc>
          <w:tcPr>
            <w:tcW w:w="226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FF0BDE0"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gmina</w:t>
            </w:r>
          </w:p>
        </w:tc>
      </w:tr>
      <w:tr w:rsidR="00075DDF" w:rsidRPr="008E52E8" w14:paraId="6199BE1F" w14:textId="77777777" w:rsidTr="00047761">
        <w:trPr>
          <w:tblHead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247494E" w14:textId="77777777" w:rsidR="00075DDF" w:rsidRPr="008E52E8" w:rsidRDefault="00075DDF" w:rsidP="00816FBD">
            <w:pPr>
              <w:spacing w:after="120"/>
              <w:jc w:val="center"/>
              <w:rPr>
                <w:rFonts w:ascii="Arial" w:hAnsi="Arial" w:cs="Arial"/>
                <w:b/>
                <w:sz w:val="18"/>
                <w:szCs w:val="20"/>
              </w:rPr>
            </w:pPr>
          </w:p>
        </w:tc>
        <w:tc>
          <w:tcPr>
            <w:tcW w:w="1195"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3D41E4F"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2014</w:t>
            </w:r>
          </w:p>
        </w:tc>
        <w:tc>
          <w:tcPr>
            <w:tcW w:w="1073"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B9BA8E5"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2015</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DAB3E1E"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2014</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D7AF870"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2015</w:t>
            </w:r>
          </w:p>
        </w:tc>
      </w:tr>
      <w:tr w:rsidR="00E05EF6" w:rsidRPr="008E52E8" w14:paraId="2B6AF6D8" w14:textId="77777777" w:rsidTr="00F64F57">
        <w:tc>
          <w:tcPr>
            <w:tcW w:w="4503" w:type="dxa"/>
            <w:tcBorders>
              <w:top w:val="double" w:sz="4" w:space="0" w:color="auto"/>
            </w:tcBorders>
            <w:vAlign w:val="center"/>
          </w:tcPr>
          <w:p w14:paraId="621F9881" w14:textId="77777777" w:rsidR="00E05EF6" w:rsidRPr="008E52E8" w:rsidRDefault="00E05EF6" w:rsidP="00816FBD">
            <w:pPr>
              <w:spacing w:after="120"/>
              <w:jc w:val="both"/>
              <w:rPr>
                <w:rFonts w:ascii="Arial" w:hAnsi="Arial" w:cs="Arial"/>
                <w:sz w:val="18"/>
                <w:szCs w:val="20"/>
              </w:rPr>
            </w:pPr>
            <w:r w:rsidRPr="008E52E8">
              <w:rPr>
                <w:rFonts w:ascii="Arial" w:hAnsi="Arial" w:cs="Arial"/>
                <w:sz w:val="18"/>
                <w:szCs w:val="20"/>
              </w:rPr>
              <w:t>Diagnoza zjawiska przemocy w rodzinie na obszarze gminy, powiatu</w:t>
            </w:r>
          </w:p>
        </w:tc>
        <w:tc>
          <w:tcPr>
            <w:tcW w:w="1195" w:type="dxa"/>
            <w:tcBorders>
              <w:top w:val="double" w:sz="4" w:space="0" w:color="auto"/>
            </w:tcBorders>
            <w:vAlign w:val="center"/>
          </w:tcPr>
          <w:p w14:paraId="712A869E"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3</w:t>
            </w:r>
          </w:p>
        </w:tc>
        <w:tc>
          <w:tcPr>
            <w:tcW w:w="1073" w:type="dxa"/>
            <w:tcBorders>
              <w:top w:val="double" w:sz="4" w:space="0" w:color="auto"/>
            </w:tcBorders>
            <w:vAlign w:val="center"/>
          </w:tcPr>
          <w:p w14:paraId="077B61F9"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8</w:t>
            </w:r>
          </w:p>
        </w:tc>
        <w:tc>
          <w:tcPr>
            <w:tcW w:w="1134" w:type="dxa"/>
            <w:tcBorders>
              <w:top w:val="double" w:sz="4" w:space="0" w:color="auto"/>
            </w:tcBorders>
            <w:vAlign w:val="center"/>
          </w:tcPr>
          <w:p w14:paraId="236A49A0"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24</w:t>
            </w:r>
          </w:p>
        </w:tc>
        <w:tc>
          <w:tcPr>
            <w:tcW w:w="1134" w:type="dxa"/>
            <w:tcBorders>
              <w:top w:val="double" w:sz="4" w:space="0" w:color="auto"/>
            </w:tcBorders>
            <w:vAlign w:val="center"/>
          </w:tcPr>
          <w:p w14:paraId="3F97537F"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28</w:t>
            </w:r>
          </w:p>
        </w:tc>
      </w:tr>
      <w:tr w:rsidR="00E05EF6" w:rsidRPr="008E52E8" w14:paraId="68D66347" w14:textId="77777777" w:rsidTr="00F64F57">
        <w:tc>
          <w:tcPr>
            <w:tcW w:w="4503" w:type="dxa"/>
            <w:vAlign w:val="center"/>
          </w:tcPr>
          <w:p w14:paraId="418C8FCA" w14:textId="77777777" w:rsidR="00E05EF6" w:rsidRPr="008E52E8" w:rsidRDefault="00E05EF6" w:rsidP="00816FBD">
            <w:pPr>
              <w:spacing w:after="120"/>
              <w:jc w:val="both"/>
              <w:rPr>
                <w:rFonts w:ascii="Arial" w:hAnsi="Arial" w:cs="Arial"/>
                <w:sz w:val="18"/>
                <w:szCs w:val="20"/>
              </w:rPr>
            </w:pPr>
            <w:r w:rsidRPr="008E52E8">
              <w:rPr>
                <w:rFonts w:ascii="Arial" w:hAnsi="Arial" w:cs="Arial"/>
                <w:sz w:val="18"/>
                <w:szCs w:val="20"/>
              </w:rPr>
              <w:t>Prowadzenie lokalnych kampanii społecznych</w:t>
            </w:r>
          </w:p>
        </w:tc>
        <w:tc>
          <w:tcPr>
            <w:tcW w:w="1195" w:type="dxa"/>
            <w:vAlign w:val="center"/>
          </w:tcPr>
          <w:p w14:paraId="4875119F"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0</w:t>
            </w:r>
          </w:p>
        </w:tc>
        <w:tc>
          <w:tcPr>
            <w:tcW w:w="1073" w:type="dxa"/>
            <w:vAlign w:val="center"/>
          </w:tcPr>
          <w:p w14:paraId="4E31E76A"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1</w:t>
            </w:r>
          </w:p>
        </w:tc>
        <w:tc>
          <w:tcPr>
            <w:tcW w:w="1134" w:type="dxa"/>
            <w:vAlign w:val="center"/>
          </w:tcPr>
          <w:p w14:paraId="6B87A180" w14:textId="77777777" w:rsidR="00E05EF6" w:rsidRPr="008E52E8" w:rsidRDefault="00E05EF6" w:rsidP="00816FBD">
            <w:pPr>
              <w:spacing w:after="120"/>
              <w:jc w:val="center"/>
              <w:rPr>
                <w:rFonts w:ascii="Arial" w:hAnsi="Arial" w:cs="Arial"/>
                <w:sz w:val="18"/>
                <w:szCs w:val="20"/>
              </w:rPr>
            </w:pPr>
            <w:r w:rsidRPr="008E52E8">
              <w:rPr>
                <w:rFonts w:ascii="Arial" w:hAnsi="Arial" w:cs="Arial"/>
                <w:sz w:val="18"/>
                <w:szCs w:val="20"/>
              </w:rPr>
              <w:t>24</w:t>
            </w:r>
          </w:p>
        </w:tc>
        <w:tc>
          <w:tcPr>
            <w:tcW w:w="1134" w:type="dxa"/>
            <w:vAlign w:val="center"/>
          </w:tcPr>
          <w:p w14:paraId="4D4B9D17"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30</w:t>
            </w:r>
          </w:p>
        </w:tc>
      </w:tr>
      <w:tr w:rsidR="00E05EF6" w:rsidRPr="008E52E8" w14:paraId="0C31172B" w14:textId="77777777" w:rsidTr="00F64F57">
        <w:tc>
          <w:tcPr>
            <w:tcW w:w="4503" w:type="dxa"/>
            <w:vAlign w:val="center"/>
          </w:tcPr>
          <w:p w14:paraId="03AB9887" w14:textId="77777777" w:rsidR="00E05EF6" w:rsidRPr="008E52E8" w:rsidRDefault="00A12508" w:rsidP="00816FBD">
            <w:pPr>
              <w:spacing w:after="120"/>
              <w:jc w:val="both"/>
              <w:rPr>
                <w:rFonts w:ascii="Arial" w:hAnsi="Arial" w:cs="Arial"/>
                <w:sz w:val="18"/>
                <w:szCs w:val="20"/>
              </w:rPr>
            </w:pPr>
            <w:r w:rsidRPr="008E52E8">
              <w:rPr>
                <w:rFonts w:ascii="Arial" w:hAnsi="Arial" w:cs="Arial"/>
                <w:sz w:val="18"/>
                <w:szCs w:val="20"/>
              </w:rPr>
              <w:t>Współpraca pomiędzy organami samorządu terytorialnego a kościołami lub związkami wyznaniowymi na danym terenie, w celu wprowadzenia elementów edukacji na temat zjawiska przemocy w rodzinie w ramach działania poradni prowadzonych przez kościoły lub związki wyznaniowe lub do p</w:t>
            </w:r>
            <w:r w:rsidR="00075DDF" w:rsidRPr="008E52E8">
              <w:rPr>
                <w:rFonts w:ascii="Arial" w:hAnsi="Arial" w:cs="Arial"/>
                <w:sz w:val="18"/>
                <w:szCs w:val="20"/>
              </w:rPr>
              <w:t xml:space="preserve">rogramów nauk przedmałżeńskich. </w:t>
            </w:r>
            <w:r w:rsidR="00075DDF" w:rsidRPr="008E52E8">
              <w:rPr>
                <w:rFonts w:ascii="Arial" w:hAnsi="Arial" w:cs="Arial"/>
                <w:b/>
                <w:sz w:val="18"/>
                <w:szCs w:val="20"/>
              </w:rPr>
              <w:t>L</w:t>
            </w:r>
            <w:r w:rsidRPr="008E52E8">
              <w:rPr>
                <w:rFonts w:ascii="Arial" w:hAnsi="Arial" w:cs="Arial"/>
                <w:b/>
                <w:sz w:val="18"/>
                <w:szCs w:val="20"/>
              </w:rPr>
              <w:t>iczba podjętych inicjatyw</w:t>
            </w:r>
          </w:p>
        </w:tc>
        <w:tc>
          <w:tcPr>
            <w:tcW w:w="1195" w:type="dxa"/>
            <w:vAlign w:val="center"/>
          </w:tcPr>
          <w:p w14:paraId="69071E93"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0</w:t>
            </w:r>
          </w:p>
        </w:tc>
        <w:tc>
          <w:tcPr>
            <w:tcW w:w="1073" w:type="dxa"/>
            <w:vAlign w:val="center"/>
          </w:tcPr>
          <w:p w14:paraId="512CDBB2"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0</w:t>
            </w:r>
          </w:p>
        </w:tc>
        <w:tc>
          <w:tcPr>
            <w:tcW w:w="1134" w:type="dxa"/>
            <w:vAlign w:val="center"/>
          </w:tcPr>
          <w:p w14:paraId="40F523E4"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2</w:t>
            </w:r>
          </w:p>
        </w:tc>
        <w:tc>
          <w:tcPr>
            <w:tcW w:w="1134" w:type="dxa"/>
            <w:vAlign w:val="center"/>
          </w:tcPr>
          <w:p w14:paraId="176EAEB5" w14:textId="77777777" w:rsidR="00E05EF6" w:rsidRPr="008E52E8" w:rsidRDefault="00A12508" w:rsidP="00816FBD">
            <w:pPr>
              <w:spacing w:after="120"/>
              <w:jc w:val="center"/>
              <w:rPr>
                <w:rFonts w:ascii="Arial" w:hAnsi="Arial" w:cs="Arial"/>
                <w:sz w:val="18"/>
                <w:szCs w:val="20"/>
              </w:rPr>
            </w:pPr>
            <w:r w:rsidRPr="008E52E8">
              <w:rPr>
                <w:rFonts w:ascii="Arial" w:hAnsi="Arial" w:cs="Arial"/>
                <w:sz w:val="18"/>
                <w:szCs w:val="20"/>
              </w:rPr>
              <w:t>2</w:t>
            </w:r>
          </w:p>
        </w:tc>
      </w:tr>
      <w:tr w:rsidR="00E05EF6" w:rsidRPr="008E52E8" w14:paraId="70D77BBC" w14:textId="77777777" w:rsidTr="00F64F57">
        <w:tc>
          <w:tcPr>
            <w:tcW w:w="4503" w:type="dxa"/>
            <w:vAlign w:val="center"/>
          </w:tcPr>
          <w:p w14:paraId="5252960D" w14:textId="77777777" w:rsidR="00E05EF6" w:rsidRPr="008E52E8" w:rsidRDefault="00A12508" w:rsidP="00816FBD">
            <w:pPr>
              <w:spacing w:after="120"/>
              <w:jc w:val="both"/>
              <w:rPr>
                <w:rFonts w:ascii="Arial" w:hAnsi="Arial" w:cs="Arial"/>
                <w:sz w:val="18"/>
                <w:szCs w:val="20"/>
              </w:rPr>
            </w:pPr>
            <w:r w:rsidRPr="008E52E8">
              <w:rPr>
                <w:rFonts w:ascii="Arial" w:hAnsi="Arial" w:cs="Arial"/>
                <w:sz w:val="18"/>
                <w:szCs w:val="20"/>
              </w:rPr>
              <w:t xml:space="preserve">Opracowanie i realizacja programów służących działaniom profilaktycznym mającym na celu udzielenie specjalistycznej pomocy, zwłaszcza w zakresie promowania i wdrażania prawidłowych metod wychowawczych w stosunku do dzieci </w:t>
            </w:r>
            <w:r w:rsidR="009A7BFB">
              <w:rPr>
                <w:rFonts w:ascii="Arial" w:hAnsi="Arial" w:cs="Arial"/>
                <w:sz w:val="18"/>
                <w:szCs w:val="20"/>
              </w:rPr>
              <w:br/>
            </w:r>
            <w:r w:rsidRPr="008E52E8">
              <w:rPr>
                <w:rFonts w:ascii="Arial" w:hAnsi="Arial" w:cs="Arial"/>
                <w:sz w:val="18"/>
                <w:szCs w:val="20"/>
              </w:rPr>
              <w:t>w rodzinach zagrożonych przemocą w rodzinie</w:t>
            </w:r>
            <w:r w:rsidR="008804F6" w:rsidRPr="008E52E8">
              <w:rPr>
                <w:rFonts w:ascii="Arial" w:hAnsi="Arial" w:cs="Arial"/>
                <w:sz w:val="18"/>
                <w:szCs w:val="20"/>
              </w:rPr>
              <w:t xml:space="preserve">, </w:t>
            </w:r>
            <w:r w:rsidR="004E6DD8">
              <w:rPr>
                <w:rFonts w:ascii="Arial" w:hAnsi="Arial" w:cs="Arial"/>
                <w:sz w:val="18"/>
                <w:szCs w:val="20"/>
              </w:rPr>
              <w:br/>
            </w:r>
            <w:r w:rsidR="008804F6" w:rsidRPr="008E52E8">
              <w:rPr>
                <w:rFonts w:ascii="Arial" w:hAnsi="Arial" w:cs="Arial"/>
                <w:sz w:val="18"/>
                <w:szCs w:val="20"/>
              </w:rPr>
              <w:t>w tym:</w:t>
            </w:r>
          </w:p>
        </w:tc>
        <w:tc>
          <w:tcPr>
            <w:tcW w:w="1195" w:type="dxa"/>
            <w:vAlign w:val="center"/>
          </w:tcPr>
          <w:p w14:paraId="45534ADD" w14:textId="222F49F9" w:rsidR="00E05EF6" w:rsidRPr="008E52E8" w:rsidRDefault="00546102" w:rsidP="00816FBD">
            <w:pPr>
              <w:spacing w:after="120"/>
              <w:jc w:val="center"/>
              <w:rPr>
                <w:rFonts w:ascii="Arial" w:hAnsi="Arial" w:cs="Arial"/>
                <w:sz w:val="18"/>
                <w:szCs w:val="20"/>
              </w:rPr>
            </w:pPr>
            <w:r>
              <w:rPr>
                <w:rFonts w:ascii="Arial" w:hAnsi="Arial" w:cs="Arial"/>
                <w:sz w:val="18"/>
                <w:szCs w:val="20"/>
              </w:rPr>
              <w:t>372</w:t>
            </w:r>
          </w:p>
        </w:tc>
        <w:tc>
          <w:tcPr>
            <w:tcW w:w="1073" w:type="dxa"/>
            <w:vAlign w:val="center"/>
          </w:tcPr>
          <w:p w14:paraId="276BC778" w14:textId="212E92AD" w:rsidR="00E05EF6" w:rsidRPr="008E52E8" w:rsidRDefault="00546102" w:rsidP="00816FBD">
            <w:pPr>
              <w:spacing w:after="120"/>
              <w:jc w:val="center"/>
              <w:rPr>
                <w:rFonts w:ascii="Arial" w:hAnsi="Arial" w:cs="Arial"/>
                <w:sz w:val="18"/>
                <w:szCs w:val="20"/>
              </w:rPr>
            </w:pPr>
            <w:r>
              <w:rPr>
                <w:rFonts w:ascii="Arial" w:hAnsi="Arial" w:cs="Arial"/>
                <w:sz w:val="18"/>
                <w:szCs w:val="20"/>
              </w:rPr>
              <w:t>1 350</w:t>
            </w:r>
          </w:p>
        </w:tc>
        <w:tc>
          <w:tcPr>
            <w:tcW w:w="1134" w:type="dxa"/>
            <w:vAlign w:val="center"/>
          </w:tcPr>
          <w:p w14:paraId="6CD00F7F" w14:textId="12BDC9CC" w:rsidR="00E05EF6" w:rsidRPr="008E52E8" w:rsidRDefault="00546102" w:rsidP="00816FBD">
            <w:pPr>
              <w:spacing w:after="120"/>
              <w:jc w:val="center"/>
              <w:rPr>
                <w:rFonts w:ascii="Arial" w:hAnsi="Arial" w:cs="Arial"/>
                <w:sz w:val="18"/>
                <w:szCs w:val="20"/>
              </w:rPr>
            </w:pPr>
            <w:r>
              <w:rPr>
                <w:rFonts w:ascii="Arial" w:hAnsi="Arial" w:cs="Arial"/>
                <w:sz w:val="18"/>
                <w:szCs w:val="20"/>
              </w:rPr>
              <w:t>X</w:t>
            </w:r>
          </w:p>
        </w:tc>
        <w:tc>
          <w:tcPr>
            <w:tcW w:w="1134" w:type="dxa"/>
            <w:vAlign w:val="center"/>
          </w:tcPr>
          <w:p w14:paraId="04EF713A" w14:textId="15F34D83" w:rsidR="00E05EF6" w:rsidRPr="008E52E8" w:rsidRDefault="00546102" w:rsidP="00816FBD">
            <w:pPr>
              <w:spacing w:after="120"/>
              <w:jc w:val="center"/>
              <w:rPr>
                <w:rFonts w:ascii="Arial" w:hAnsi="Arial" w:cs="Arial"/>
                <w:sz w:val="18"/>
                <w:szCs w:val="20"/>
              </w:rPr>
            </w:pPr>
            <w:r>
              <w:rPr>
                <w:rFonts w:ascii="Arial" w:hAnsi="Arial" w:cs="Arial"/>
                <w:sz w:val="18"/>
                <w:szCs w:val="20"/>
              </w:rPr>
              <w:t>X</w:t>
            </w:r>
          </w:p>
        </w:tc>
      </w:tr>
      <w:tr w:rsidR="00E05EF6" w:rsidRPr="008E52E8" w14:paraId="3B22A2AA" w14:textId="77777777" w:rsidTr="00F64F57">
        <w:tc>
          <w:tcPr>
            <w:tcW w:w="4503" w:type="dxa"/>
            <w:vAlign w:val="center"/>
          </w:tcPr>
          <w:p w14:paraId="15B2C7F2" w14:textId="04536008" w:rsidR="00E05EF6" w:rsidRPr="008E52E8" w:rsidRDefault="008804F6" w:rsidP="00816FBD">
            <w:pPr>
              <w:spacing w:after="120"/>
              <w:jc w:val="right"/>
              <w:rPr>
                <w:rFonts w:ascii="Arial" w:hAnsi="Arial" w:cs="Arial"/>
                <w:b/>
                <w:sz w:val="18"/>
                <w:szCs w:val="20"/>
              </w:rPr>
            </w:pPr>
            <w:r w:rsidRPr="008E52E8">
              <w:rPr>
                <w:rFonts w:ascii="Arial" w:hAnsi="Arial" w:cs="Arial"/>
                <w:b/>
                <w:sz w:val="18"/>
                <w:szCs w:val="20"/>
              </w:rPr>
              <w:t>liczba opracowanych programów</w:t>
            </w:r>
          </w:p>
        </w:tc>
        <w:tc>
          <w:tcPr>
            <w:tcW w:w="1195" w:type="dxa"/>
            <w:vAlign w:val="center"/>
          </w:tcPr>
          <w:p w14:paraId="06AD5114"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15</w:t>
            </w:r>
          </w:p>
        </w:tc>
        <w:tc>
          <w:tcPr>
            <w:tcW w:w="1073" w:type="dxa"/>
            <w:vAlign w:val="center"/>
          </w:tcPr>
          <w:p w14:paraId="420C2EA7"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11</w:t>
            </w:r>
          </w:p>
        </w:tc>
        <w:tc>
          <w:tcPr>
            <w:tcW w:w="1134" w:type="dxa"/>
            <w:vAlign w:val="center"/>
          </w:tcPr>
          <w:p w14:paraId="686693F5"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42470F4C"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r>
      <w:tr w:rsidR="00E05EF6" w:rsidRPr="008E52E8" w14:paraId="7DDAB360" w14:textId="77777777" w:rsidTr="00F64F57">
        <w:tc>
          <w:tcPr>
            <w:tcW w:w="4503" w:type="dxa"/>
            <w:vAlign w:val="center"/>
          </w:tcPr>
          <w:p w14:paraId="3AC7153F" w14:textId="14713A74" w:rsidR="00E05EF6" w:rsidRPr="008E52E8" w:rsidRDefault="008804F6" w:rsidP="00816FBD">
            <w:pPr>
              <w:spacing w:after="120"/>
              <w:jc w:val="right"/>
              <w:rPr>
                <w:rFonts w:ascii="Arial" w:hAnsi="Arial" w:cs="Arial"/>
                <w:b/>
                <w:sz w:val="18"/>
                <w:szCs w:val="20"/>
              </w:rPr>
            </w:pPr>
            <w:r w:rsidRPr="008E52E8">
              <w:rPr>
                <w:rFonts w:ascii="Arial" w:hAnsi="Arial" w:cs="Arial"/>
                <w:b/>
                <w:sz w:val="18"/>
                <w:szCs w:val="20"/>
              </w:rPr>
              <w:t>liczba zrealizowanych programów</w:t>
            </w:r>
          </w:p>
        </w:tc>
        <w:tc>
          <w:tcPr>
            <w:tcW w:w="1195" w:type="dxa"/>
            <w:vAlign w:val="center"/>
          </w:tcPr>
          <w:p w14:paraId="0286E24A"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13</w:t>
            </w:r>
          </w:p>
        </w:tc>
        <w:tc>
          <w:tcPr>
            <w:tcW w:w="1073" w:type="dxa"/>
            <w:vAlign w:val="center"/>
          </w:tcPr>
          <w:p w14:paraId="0BA3E08A"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10</w:t>
            </w:r>
          </w:p>
        </w:tc>
        <w:tc>
          <w:tcPr>
            <w:tcW w:w="1134" w:type="dxa"/>
            <w:vAlign w:val="center"/>
          </w:tcPr>
          <w:p w14:paraId="28E9D5B2"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2DB7C3AE" w14:textId="77777777" w:rsidR="00E05E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r>
      <w:tr w:rsidR="008804F6" w:rsidRPr="008E52E8" w14:paraId="760326D4" w14:textId="77777777" w:rsidTr="00F64F57">
        <w:tc>
          <w:tcPr>
            <w:tcW w:w="4503" w:type="dxa"/>
            <w:vAlign w:val="center"/>
          </w:tcPr>
          <w:p w14:paraId="4A20652B" w14:textId="5AE51C29" w:rsidR="008804F6" w:rsidRPr="008E52E8" w:rsidRDefault="008804F6" w:rsidP="00816FBD">
            <w:pPr>
              <w:spacing w:after="120"/>
              <w:jc w:val="right"/>
              <w:rPr>
                <w:rFonts w:ascii="Arial" w:hAnsi="Arial" w:cs="Arial"/>
                <w:b/>
                <w:sz w:val="18"/>
                <w:szCs w:val="20"/>
              </w:rPr>
            </w:pPr>
            <w:r w:rsidRPr="008E52E8">
              <w:rPr>
                <w:rFonts w:ascii="Arial" w:hAnsi="Arial" w:cs="Arial"/>
                <w:b/>
                <w:sz w:val="18"/>
                <w:szCs w:val="20"/>
              </w:rPr>
              <w:t>liczba uczestników programów</w:t>
            </w:r>
          </w:p>
        </w:tc>
        <w:tc>
          <w:tcPr>
            <w:tcW w:w="1195" w:type="dxa"/>
            <w:vAlign w:val="center"/>
          </w:tcPr>
          <w:p w14:paraId="57D60B72"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344</w:t>
            </w:r>
          </w:p>
        </w:tc>
        <w:tc>
          <w:tcPr>
            <w:tcW w:w="1073" w:type="dxa"/>
            <w:vAlign w:val="center"/>
          </w:tcPr>
          <w:p w14:paraId="4981F2AC" w14:textId="2524D8B0"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w:t>
            </w:r>
            <w:r w:rsidR="001B237B">
              <w:rPr>
                <w:rFonts w:ascii="Arial" w:hAnsi="Arial" w:cs="Arial"/>
                <w:sz w:val="18"/>
                <w:szCs w:val="20"/>
              </w:rPr>
              <w:t> </w:t>
            </w:r>
            <w:r w:rsidRPr="008E52E8">
              <w:rPr>
                <w:rFonts w:ascii="Arial" w:hAnsi="Arial" w:cs="Arial"/>
                <w:sz w:val="18"/>
                <w:szCs w:val="20"/>
              </w:rPr>
              <w:t>32</w:t>
            </w:r>
            <w:r w:rsidR="008804F6" w:rsidRPr="008E52E8">
              <w:rPr>
                <w:rFonts w:ascii="Arial" w:hAnsi="Arial" w:cs="Arial"/>
                <w:sz w:val="18"/>
                <w:szCs w:val="20"/>
              </w:rPr>
              <w:t>9</w:t>
            </w:r>
          </w:p>
        </w:tc>
        <w:tc>
          <w:tcPr>
            <w:tcW w:w="1134" w:type="dxa"/>
            <w:vAlign w:val="center"/>
          </w:tcPr>
          <w:p w14:paraId="19479DA8"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6B780275"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r>
      <w:tr w:rsidR="008804F6" w:rsidRPr="008E52E8" w14:paraId="22D336D6" w14:textId="77777777" w:rsidTr="00F64F57">
        <w:tc>
          <w:tcPr>
            <w:tcW w:w="4503" w:type="dxa"/>
            <w:vAlign w:val="center"/>
          </w:tcPr>
          <w:p w14:paraId="71F59B9B" w14:textId="77777777" w:rsidR="008804F6" w:rsidRPr="008E52E8" w:rsidRDefault="008804F6" w:rsidP="00816FBD">
            <w:pPr>
              <w:spacing w:after="120"/>
              <w:jc w:val="both"/>
              <w:rPr>
                <w:rFonts w:ascii="Arial" w:hAnsi="Arial" w:cs="Arial"/>
                <w:sz w:val="18"/>
                <w:szCs w:val="20"/>
              </w:rPr>
            </w:pPr>
            <w:r w:rsidRPr="008E52E8">
              <w:rPr>
                <w:rFonts w:ascii="Arial" w:hAnsi="Arial" w:cs="Arial"/>
                <w:sz w:val="18"/>
                <w:szCs w:val="20"/>
              </w:rPr>
              <w:t xml:space="preserve">Prowadzenie poradnictwa, w szczególności poprzez działania edukacyjne służące wzmocnieniu opiekuńczych i wychowawczych alternatywnych wobec stosowania przemocy metod i kompetencji rodziców w rodzinach zagrożonych przemocą </w:t>
            </w:r>
            <w:r w:rsidR="009A7BFB">
              <w:rPr>
                <w:rFonts w:ascii="Arial" w:hAnsi="Arial" w:cs="Arial"/>
                <w:sz w:val="18"/>
                <w:szCs w:val="20"/>
              </w:rPr>
              <w:br/>
            </w:r>
            <w:r w:rsidRPr="008E52E8">
              <w:rPr>
                <w:rFonts w:ascii="Arial" w:hAnsi="Arial" w:cs="Arial"/>
                <w:sz w:val="18"/>
                <w:szCs w:val="20"/>
              </w:rPr>
              <w:t>w rodzinie oraz w stosunku do grup ryzyka, np. małoletnich w ciąży, w tym:</w:t>
            </w:r>
          </w:p>
        </w:tc>
        <w:tc>
          <w:tcPr>
            <w:tcW w:w="1195" w:type="dxa"/>
            <w:vAlign w:val="center"/>
          </w:tcPr>
          <w:p w14:paraId="765F8E9A" w14:textId="31F1491F" w:rsidR="008804F6" w:rsidRPr="008E52E8" w:rsidRDefault="00546102" w:rsidP="00816FBD">
            <w:pPr>
              <w:spacing w:after="120"/>
              <w:jc w:val="center"/>
              <w:rPr>
                <w:rFonts w:ascii="Arial" w:hAnsi="Arial" w:cs="Arial"/>
                <w:sz w:val="18"/>
                <w:szCs w:val="20"/>
              </w:rPr>
            </w:pPr>
            <w:r>
              <w:rPr>
                <w:rFonts w:ascii="Arial" w:hAnsi="Arial" w:cs="Arial"/>
                <w:sz w:val="18"/>
                <w:szCs w:val="20"/>
              </w:rPr>
              <w:t>X</w:t>
            </w:r>
          </w:p>
        </w:tc>
        <w:tc>
          <w:tcPr>
            <w:tcW w:w="1073" w:type="dxa"/>
            <w:vAlign w:val="center"/>
          </w:tcPr>
          <w:p w14:paraId="4AEEAF8B" w14:textId="108EFC63" w:rsidR="008804F6" w:rsidRPr="008E52E8" w:rsidRDefault="00546102" w:rsidP="00816FBD">
            <w:pPr>
              <w:spacing w:after="120"/>
              <w:jc w:val="center"/>
              <w:rPr>
                <w:rFonts w:ascii="Arial" w:hAnsi="Arial" w:cs="Arial"/>
                <w:sz w:val="18"/>
                <w:szCs w:val="20"/>
              </w:rPr>
            </w:pPr>
            <w:r>
              <w:rPr>
                <w:rFonts w:ascii="Arial" w:hAnsi="Arial" w:cs="Arial"/>
                <w:sz w:val="18"/>
                <w:szCs w:val="20"/>
              </w:rPr>
              <w:t>X</w:t>
            </w:r>
          </w:p>
        </w:tc>
        <w:tc>
          <w:tcPr>
            <w:tcW w:w="1134" w:type="dxa"/>
            <w:vAlign w:val="center"/>
          </w:tcPr>
          <w:p w14:paraId="41D13C3D" w14:textId="7B4CEDB5" w:rsidR="008804F6" w:rsidRPr="008E52E8" w:rsidRDefault="00546102" w:rsidP="00816FBD">
            <w:pPr>
              <w:spacing w:after="120"/>
              <w:jc w:val="center"/>
              <w:rPr>
                <w:rFonts w:ascii="Arial" w:hAnsi="Arial" w:cs="Arial"/>
                <w:sz w:val="18"/>
                <w:szCs w:val="20"/>
              </w:rPr>
            </w:pPr>
            <w:r>
              <w:rPr>
                <w:rFonts w:ascii="Arial" w:hAnsi="Arial" w:cs="Arial"/>
                <w:sz w:val="18"/>
                <w:szCs w:val="20"/>
              </w:rPr>
              <w:t>1 801</w:t>
            </w:r>
          </w:p>
        </w:tc>
        <w:tc>
          <w:tcPr>
            <w:tcW w:w="1134" w:type="dxa"/>
            <w:vAlign w:val="center"/>
          </w:tcPr>
          <w:p w14:paraId="1300DAB6" w14:textId="2E907846" w:rsidR="008804F6" w:rsidRPr="008E52E8" w:rsidRDefault="00546102" w:rsidP="00816FBD">
            <w:pPr>
              <w:spacing w:after="120"/>
              <w:jc w:val="center"/>
              <w:rPr>
                <w:rFonts w:ascii="Arial" w:hAnsi="Arial" w:cs="Arial"/>
                <w:sz w:val="18"/>
                <w:szCs w:val="20"/>
              </w:rPr>
            </w:pPr>
            <w:r>
              <w:rPr>
                <w:rFonts w:ascii="Arial" w:hAnsi="Arial" w:cs="Arial"/>
                <w:sz w:val="18"/>
                <w:szCs w:val="20"/>
              </w:rPr>
              <w:t>1 522</w:t>
            </w:r>
          </w:p>
        </w:tc>
      </w:tr>
      <w:tr w:rsidR="008804F6" w:rsidRPr="008E52E8" w14:paraId="0A014122" w14:textId="77777777" w:rsidTr="00F64F57">
        <w:tc>
          <w:tcPr>
            <w:tcW w:w="4503" w:type="dxa"/>
            <w:vAlign w:val="center"/>
          </w:tcPr>
          <w:p w14:paraId="1BEB647F" w14:textId="77777777" w:rsidR="008804F6" w:rsidRPr="008E52E8" w:rsidRDefault="008804F6" w:rsidP="00816FBD">
            <w:pPr>
              <w:spacing w:after="120"/>
              <w:jc w:val="right"/>
              <w:rPr>
                <w:rFonts w:ascii="Arial" w:hAnsi="Arial" w:cs="Arial"/>
                <w:b/>
                <w:sz w:val="18"/>
                <w:szCs w:val="20"/>
              </w:rPr>
            </w:pPr>
            <w:r w:rsidRPr="008E52E8">
              <w:rPr>
                <w:rFonts w:ascii="Arial" w:hAnsi="Arial" w:cs="Arial"/>
                <w:b/>
                <w:sz w:val="18"/>
                <w:szCs w:val="20"/>
              </w:rPr>
              <w:t>liczba placówek</w:t>
            </w:r>
          </w:p>
        </w:tc>
        <w:tc>
          <w:tcPr>
            <w:tcW w:w="1195" w:type="dxa"/>
            <w:vAlign w:val="center"/>
          </w:tcPr>
          <w:p w14:paraId="307B0AD1"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073" w:type="dxa"/>
            <w:vAlign w:val="center"/>
          </w:tcPr>
          <w:p w14:paraId="7B5AD3FB"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66833F24"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248</w:t>
            </w:r>
          </w:p>
        </w:tc>
        <w:tc>
          <w:tcPr>
            <w:tcW w:w="1134" w:type="dxa"/>
            <w:vAlign w:val="center"/>
          </w:tcPr>
          <w:p w14:paraId="541A24C3"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210</w:t>
            </w:r>
          </w:p>
        </w:tc>
      </w:tr>
      <w:tr w:rsidR="008804F6" w:rsidRPr="008E52E8" w14:paraId="13F8C62B" w14:textId="77777777" w:rsidTr="00F64F57">
        <w:tc>
          <w:tcPr>
            <w:tcW w:w="4503" w:type="dxa"/>
            <w:vAlign w:val="center"/>
          </w:tcPr>
          <w:p w14:paraId="6D2C653A" w14:textId="77777777" w:rsidR="008804F6" w:rsidRPr="008E52E8" w:rsidRDefault="008804F6" w:rsidP="00816FBD">
            <w:pPr>
              <w:spacing w:after="120"/>
              <w:jc w:val="right"/>
              <w:rPr>
                <w:rFonts w:ascii="Arial" w:hAnsi="Arial" w:cs="Arial"/>
                <w:b/>
                <w:sz w:val="18"/>
                <w:szCs w:val="20"/>
              </w:rPr>
            </w:pPr>
            <w:r w:rsidRPr="008E52E8">
              <w:rPr>
                <w:rFonts w:ascii="Arial" w:hAnsi="Arial" w:cs="Arial"/>
                <w:b/>
                <w:sz w:val="18"/>
                <w:szCs w:val="20"/>
              </w:rPr>
              <w:t>liczba programów</w:t>
            </w:r>
          </w:p>
        </w:tc>
        <w:tc>
          <w:tcPr>
            <w:tcW w:w="1195" w:type="dxa"/>
            <w:vAlign w:val="center"/>
          </w:tcPr>
          <w:p w14:paraId="5B3464E5"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073" w:type="dxa"/>
            <w:vAlign w:val="center"/>
          </w:tcPr>
          <w:p w14:paraId="040F84BB"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62639DBF"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26</w:t>
            </w:r>
          </w:p>
        </w:tc>
        <w:tc>
          <w:tcPr>
            <w:tcW w:w="1134" w:type="dxa"/>
            <w:vAlign w:val="center"/>
          </w:tcPr>
          <w:p w14:paraId="22A7A1D9"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28</w:t>
            </w:r>
          </w:p>
        </w:tc>
      </w:tr>
      <w:tr w:rsidR="008804F6" w:rsidRPr="008E52E8" w14:paraId="05B4CFB8" w14:textId="77777777" w:rsidTr="00F64F57">
        <w:tc>
          <w:tcPr>
            <w:tcW w:w="4503" w:type="dxa"/>
            <w:vAlign w:val="center"/>
          </w:tcPr>
          <w:p w14:paraId="49D72C46" w14:textId="77777777" w:rsidR="008804F6" w:rsidRPr="008E52E8" w:rsidRDefault="008804F6" w:rsidP="00816FBD">
            <w:pPr>
              <w:spacing w:after="120"/>
              <w:jc w:val="right"/>
              <w:rPr>
                <w:rFonts w:ascii="Arial" w:hAnsi="Arial" w:cs="Arial"/>
                <w:b/>
                <w:sz w:val="18"/>
                <w:szCs w:val="20"/>
              </w:rPr>
            </w:pPr>
            <w:r w:rsidRPr="008E52E8">
              <w:rPr>
                <w:rFonts w:ascii="Arial" w:hAnsi="Arial" w:cs="Arial"/>
                <w:b/>
                <w:sz w:val="18"/>
                <w:szCs w:val="20"/>
              </w:rPr>
              <w:t>liczba osób ogółem</w:t>
            </w:r>
          </w:p>
        </w:tc>
        <w:tc>
          <w:tcPr>
            <w:tcW w:w="1195" w:type="dxa"/>
            <w:vAlign w:val="center"/>
          </w:tcPr>
          <w:p w14:paraId="5ECA4C4C"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073" w:type="dxa"/>
            <w:vAlign w:val="center"/>
          </w:tcPr>
          <w:p w14:paraId="11DDFBC5" w14:textId="77777777" w:rsidR="008804F6" w:rsidRPr="008E52E8" w:rsidRDefault="008804F6" w:rsidP="00816FBD">
            <w:pPr>
              <w:spacing w:after="120"/>
              <w:jc w:val="center"/>
              <w:rPr>
                <w:rFonts w:ascii="Arial" w:hAnsi="Arial" w:cs="Arial"/>
                <w:sz w:val="18"/>
                <w:szCs w:val="20"/>
              </w:rPr>
            </w:pPr>
            <w:r w:rsidRPr="008E52E8">
              <w:rPr>
                <w:rFonts w:ascii="Arial" w:hAnsi="Arial" w:cs="Arial"/>
                <w:sz w:val="18"/>
                <w:szCs w:val="20"/>
              </w:rPr>
              <w:t>X</w:t>
            </w:r>
          </w:p>
        </w:tc>
        <w:tc>
          <w:tcPr>
            <w:tcW w:w="1134" w:type="dxa"/>
            <w:vAlign w:val="center"/>
          </w:tcPr>
          <w:p w14:paraId="0C106739" w14:textId="4DCD8D6A"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w:t>
            </w:r>
            <w:r w:rsidR="001B237B">
              <w:rPr>
                <w:rFonts w:ascii="Arial" w:hAnsi="Arial" w:cs="Arial"/>
                <w:sz w:val="18"/>
                <w:szCs w:val="20"/>
              </w:rPr>
              <w:t> </w:t>
            </w:r>
            <w:r w:rsidRPr="008E52E8">
              <w:rPr>
                <w:rFonts w:ascii="Arial" w:hAnsi="Arial" w:cs="Arial"/>
                <w:sz w:val="18"/>
                <w:szCs w:val="20"/>
              </w:rPr>
              <w:t>527</w:t>
            </w:r>
          </w:p>
        </w:tc>
        <w:tc>
          <w:tcPr>
            <w:tcW w:w="1134" w:type="dxa"/>
            <w:vAlign w:val="center"/>
          </w:tcPr>
          <w:p w14:paraId="6C54A117"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1 284</w:t>
            </w:r>
          </w:p>
        </w:tc>
      </w:tr>
      <w:tr w:rsidR="008804F6" w:rsidRPr="008E52E8" w14:paraId="61C72161" w14:textId="77777777" w:rsidTr="00F64F57">
        <w:tc>
          <w:tcPr>
            <w:tcW w:w="4503" w:type="dxa"/>
            <w:vAlign w:val="center"/>
          </w:tcPr>
          <w:p w14:paraId="049169BD" w14:textId="77777777" w:rsidR="008804F6" w:rsidRPr="008E52E8" w:rsidRDefault="000F5D2F" w:rsidP="00816FBD">
            <w:pPr>
              <w:spacing w:after="120"/>
              <w:jc w:val="both"/>
              <w:rPr>
                <w:rFonts w:ascii="Arial" w:hAnsi="Arial" w:cs="Arial"/>
                <w:sz w:val="18"/>
                <w:szCs w:val="20"/>
              </w:rPr>
            </w:pPr>
            <w:r w:rsidRPr="008E52E8">
              <w:rPr>
                <w:rFonts w:ascii="Arial" w:hAnsi="Arial" w:cs="Arial"/>
                <w:sz w:val="18"/>
                <w:szCs w:val="20"/>
              </w:rPr>
              <w:t xml:space="preserve">Opracowanie i realizacja programu przeciwdziałania przemocy w rodzinie oraz ochrony ofiar przemocy </w:t>
            </w:r>
            <w:r w:rsidR="009A7BFB">
              <w:rPr>
                <w:rFonts w:ascii="Arial" w:hAnsi="Arial" w:cs="Arial"/>
                <w:sz w:val="18"/>
                <w:szCs w:val="20"/>
              </w:rPr>
              <w:br/>
            </w:r>
            <w:r w:rsidRPr="008E52E8">
              <w:rPr>
                <w:rFonts w:ascii="Arial" w:hAnsi="Arial" w:cs="Arial"/>
                <w:sz w:val="18"/>
                <w:szCs w:val="20"/>
              </w:rPr>
              <w:t>w rodzinie</w:t>
            </w:r>
            <w:r w:rsidR="00075DDF" w:rsidRPr="008E52E8">
              <w:rPr>
                <w:rFonts w:ascii="Arial" w:hAnsi="Arial" w:cs="Arial"/>
                <w:sz w:val="18"/>
                <w:szCs w:val="20"/>
              </w:rPr>
              <w:t xml:space="preserve">. </w:t>
            </w:r>
            <w:r w:rsidR="00075DDF" w:rsidRPr="008E52E8">
              <w:rPr>
                <w:rFonts w:ascii="Arial" w:hAnsi="Arial" w:cs="Arial"/>
                <w:b/>
                <w:sz w:val="18"/>
                <w:szCs w:val="20"/>
              </w:rPr>
              <w:t>Liczba programów</w:t>
            </w:r>
          </w:p>
        </w:tc>
        <w:tc>
          <w:tcPr>
            <w:tcW w:w="1195" w:type="dxa"/>
            <w:vAlign w:val="center"/>
          </w:tcPr>
          <w:p w14:paraId="59922B5C"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22</w:t>
            </w:r>
          </w:p>
        </w:tc>
        <w:tc>
          <w:tcPr>
            <w:tcW w:w="1073" w:type="dxa"/>
            <w:vAlign w:val="center"/>
          </w:tcPr>
          <w:p w14:paraId="57964EFF"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18</w:t>
            </w:r>
          </w:p>
        </w:tc>
        <w:tc>
          <w:tcPr>
            <w:tcW w:w="1134" w:type="dxa"/>
            <w:vAlign w:val="center"/>
          </w:tcPr>
          <w:p w14:paraId="3C618007"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190</w:t>
            </w:r>
          </w:p>
        </w:tc>
        <w:tc>
          <w:tcPr>
            <w:tcW w:w="1134" w:type="dxa"/>
            <w:vAlign w:val="center"/>
          </w:tcPr>
          <w:p w14:paraId="03795BE5" w14:textId="77777777" w:rsidR="008804F6" w:rsidRPr="008E52E8" w:rsidRDefault="000F5D2F" w:rsidP="00816FBD">
            <w:pPr>
              <w:spacing w:after="120"/>
              <w:jc w:val="center"/>
              <w:rPr>
                <w:rFonts w:ascii="Arial" w:hAnsi="Arial" w:cs="Arial"/>
                <w:sz w:val="18"/>
                <w:szCs w:val="20"/>
              </w:rPr>
            </w:pPr>
            <w:r w:rsidRPr="008E52E8">
              <w:rPr>
                <w:rFonts w:ascii="Arial" w:hAnsi="Arial" w:cs="Arial"/>
                <w:sz w:val="18"/>
                <w:szCs w:val="20"/>
              </w:rPr>
              <w:t>195</w:t>
            </w:r>
          </w:p>
        </w:tc>
      </w:tr>
    </w:tbl>
    <w:p w14:paraId="2F586121" w14:textId="77777777" w:rsidR="00D7020B" w:rsidRPr="00B444D9" w:rsidRDefault="00A12508" w:rsidP="00816FBD">
      <w:pPr>
        <w:spacing w:after="120"/>
        <w:jc w:val="both"/>
        <w:rPr>
          <w:rFonts w:ascii="Arial" w:hAnsi="Arial" w:cs="Arial"/>
          <w:i/>
          <w:sz w:val="18"/>
        </w:rPr>
      </w:pPr>
      <w:r w:rsidRPr="00B444D9">
        <w:rPr>
          <w:rFonts w:ascii="Arial" w:hAnsi="Arial" w:cs="Arial"/>
          <w:i/>
          <w:sz w:val="18"/>
        </w:rPr>
        <w:t>Źródło: Opracowanie własne na podstawie danych LUW w Lublinie</w:t>
      </w:r>
    </w:p>
    <w:p w14:paraId="6C92EF20" w14:textId="77777777" w:rsidR="007711A2" w:rsidRPr="00B444D9" w:rsidRDefault="00471848" w:rsidP="00371D71">
      <w:pPr>
        <w:spacing w:after="120"/>
        <w:ind w:firstLine="709"/>
        <w:jc w:val="both"/>
        <w:rPr>
          <w:rFonts w:ascii="Arial" w:hAnsi="Arial" w:cs="Arial"/>
        </w:rPr>
      </w:pPr>
      <w:r w:rsidRPr="00B444D9">
        <w:rPr>
          <w:rFonts w:ascii="Arial" w:hAnsi="Arial" w:cs="Arial"/>
        </w:rPr>
        <w:t>W analizowanym okresie zmniejszyła się liczba placówek prowadzących poradnictwo, liczba programów oraz liczba osób nimi objętych. Jest to niepokojąca tendencja zważywszy na wzrost liczby osób korzystających z pomocy społecznej</w:t>
      </w:r>
      <w:r w:rsidR="00E1626E" w:rsidRPr="00B444D9">
        <w:rPr>
          <w:rFonts w:ascii="Arial" w:hAnsi="Arial" w:cs="Arial"/>
        </w:rPr>
        <w:t xml:space="preserve"> z powodu przemocy w rodzinie. P</w:t>
      </w:r>
      <w:r w:rsidRPr="00B444D9">
        <w:rPr>
          <w:rFonts w:ascii="Arial" w:hAnsi="Arial" w:cs="Arial"/>
        </w:rPr>
        <w:t xml:space="preserve">ozytywnym zjawiskiem, jest wzrost liczby opracowanych programów przeciwdziałania </w:t>
      </w:r>
      <w:r w:rsidRPr="00B444D9">
        <w:rPr>
          <w:rFonts w:ascii="Arial" w:hAnsi="Arial" w:cs="Arial"/>
        </w:rPr>
        <w:lastRenderedPageBreak/>
        <w:t>przemocy w rodzinie i ochrony ofiar przemocy</w:t>
      </w:r>
      <w:r w:rsidR="00EE1FF5" w:rsidRPr="00B444D9">
        <w:rPr>
          <w:rFonts w:ascii="Arial" w:hAnsi="Arial" w:cs="Arial"/>
        </w:rPr>
        <w:t>. W</w:t>
      </w:r>
      <w:r w:rsidRPr="00B444D9">
        <w:rPr>
          <w:rFonts w:ascii="Arial" w:hAnsi="Arial" w:cs="Arial"/>
        </w:rPr>
        <w:t xml:space="preserve"> gminach w roku 2015 aż 195 podmiotów zgłosiło iż takie programy zostały opracowane </w:t>
      </w:r>
      <w:r w:rsidR="00DA16AA" w:rsidRPr="00B444D9">
        <w:rPr>
          <w:rFonts w:ascii="Arial" w:hAnsi="Arial" w:cs="Arial"/>
        </w:rPr>
        <w:t xml:space="preserve">i realizowane. </w:t>
      </w:r>
    </w:p>
    <w:p w14:paraId="5BEC8B0B" w14:textId="31099C36" w:rsidR="007711A2" w:rsidRPr="00B444D9" w:rsidRDefault="00471848" w:rsidP="00B74A27">
      <w:pPr>
        <w:pStyle w:val="Akapitzlist"/>
        <w:suppressAutoHyphens/>
        <w:spacing w:after="120"/>
        <w:ind w:left="0" w:firstLine="709"/>
        <w:jc w:val="both"/>
        <w:rPr>
          <w:rFonts w:ascii="Arial" w:hAnsi="Arial" w:cs="Arial"/>
          <w:lang w:val="pl-PL"/>
        </w:rPr>
      </w:pPr>
      <w:r w:rsidRPr="00B444D9">
        <w:rPr>
          <w:rFonts w:ascii="Arial" w:hAnsi="Arial" w:cs="Arial"/>
          <w:lang w:val="pl-PL"/>
        </w:rPr>
        <w:t>Kolejnym c</w:t>
      </w:r>
      <w:r w:rsidRPr="00B444D9">
        <w:rPr>
          <w:rFonts w:ascii="Arial" w:hAnsi="Arial" w:cs="Arial"/>
        </w:rPr>
        <w:t>el</w:t>
      </w:r>
      <w:r w:rsidRPr="00B444D9">
        <w:rPr>
          <w:rFonts w:ascii="Arial" w:hAnsi="Arial" w:cs="Arial"/>
          <w:lang w:val="pl-PL"/>
        </w:rPr>
        <w:t xml:space="preserve">em realizowanym przez JST jest </w:t>
      </w:r>
      <w:r w:rsidRPr="00B444D9">
        <w:rPr>
          <w:rFonts w:ascii="Arial" w:hAnsi="Arial" w:cs="Arial"/>
        </w:rPr>
        <w:t>zwiększenie dostępności i skuteczności ochrony oraz wsparcia osób dotkniętych przemocą w rodzinie.</w:t>
      </w:r>
      <w:r w:rsidR="00E1626E" w:rsidRPr="00B444D9">
        <w:rPr>
          <w:rFonts w:ascii="Arial" w:hAnsi="Arial" w:cs="Arial"/>
          <w:lang w:val="pl-PL"/>
        </w:rPr>
        <w:t xml:space="preserve"> D</w:t>
      </w:r>
      <w:r w:rsidRPr="00B444D9">
        <w:rPr>
          <w:rFonts w:ascii="Arial" w:hAnsi="Arial" w:cs="Arial"/>
          <w:lang w:val="pl-PL"/>
        </w:rPr>
        <w:t>ane w</w:t>
      </w:r>
      <w:r w:rsidR="00B7176B" w:rsidRPr="00B444D9">
        <w:rPr>
          <w:rFonts w:ascii="Arial" w:hAnsi="Arial" w:cs="Arial"/>
          <w:lang w:val="pl-PL"/>
        </w:rPr>
        <w:t xml:space="preserve"> tym zakresie zebrano </w:t>
      </w:r>
      <w:r w:rsidR="00357F01" w:rsidRPr="00B444D9">
        <w:rPr>
          <w:rFonts w:ascii="Arial" w:hAnsi="Arial" w:cs="Arial"/>
          <w:lang w:val="pl-PL"/>
        </w:rPr>
        <w:t>w tabeli 60</w:t>
      </w:r>
      <w:r w:rsidR="00B7176B" w:rsidRPr="00B444D9">
        <w:rPr>
          <w:rFonts w:ascii="Arial" w:hAnsi="Arial" w:cs="Arial"/>
          <w:lang w:val="pl-PL"/>
        </w:rPr>
        <w:t>.</w:t>
      </w:r>
      <w:r w:rsidRPr="00B444D9">
        <w:rPr>
          <w:rFonts w:ascii="Arial" w:hAnsi="Arial" w:cs="Arial"/>
          <w:lang w:val="pl-PL"/>
        </w:rPr>
        <w:t xml:space="preserve"> Analizując wybrane zagadnienia</w:t>
      </w:r>
      <w:r w:rsidR="00EE1FF5" w:rsidRPr="00B444D9">
        <w:rPr>
          <w:rFonts w:ascii="Arial" w:hAnsi="Arial" w:cs="Arial"/>
          <w:lang w:val="pl-PL"/>
        </w:rPr>
        <w:t>,</w:t>
      </w:r>
      <w:r w:rsidRPr="00B444D9">
        <w:rPr>
          <w:rFonts w:ascii="Arial" w:hAnsi="Arial" w:cs="Arial"/>
          <w:lang w:val="pl-PL"/>
        </w:rPr>
        <w:t xml:space="preserve"> należy zaznaczyć, że niepokojącym</w:t>
      </w:r>
      <w:r w:rsidR="00EE1FF5" w:rsidRPr="00B444D9">
        <w:rPr>
          <w:rFonts w:ascii="Arial" w:hAnsi="Arial" w:cs="Arial"/>
          <w:lang w:val="pl-PL"/>
        </w:rPr>
        <w:t xml:space="preserve"> zjawiskiem</w:t>
      </w:r>
      <w:r w:rsidR="000644F7" w:rsidRPr="00B444D9">
        <w:rPr>
          <w:rFonts w:ascii="Arial" w:hAnsi="Arial" w:cs="Arial"/>
          <w:lang w:val="pl-PL"/>
        </w:rPr>
        <w:t xml:space="preserve"> jest to ż</w:t>
      </w:r>
      <w:r w:rsidRPr="00B444D9">
        <w:rPr>
          <w:rFonts w:ascii="Arial" w:hAnsi="Arial" w:cs="Arial"/>
          <w:lang w:val="pl-PL"/>
        </w:rPr>
        <w:t xml:space="preserve">e 2015 r. nie powstały żadne nowe placówki wspierające lub udzielające pomocy osobom dotkniętym przemocą w rodzinie. Zważywszy na to, że </w:t>
      </w:r>
      <w:r w:rsidR="000644F7" w:rsidRPr="00B444D9">
        <w:rPr>
          <w:rFonts w:ascii="Arial" w:hAnsi="Arial" w:cs="Arial"/>
          <w:lang w:val="pl-PL"/>
        </w:rPr>
        <w:t xml:space="preserve">w województwie lubelskim brakuje infrastruktury w tym zakresie jest to zła informacja. </w:t>
      </w:r>
      <w:r w:rsidR="003F3581" w:rsidRPr="00B444D9">
        <w:rPr>
          <w:rFonts w:ascii="Arial" w:hAnsi="Arial" w:cs="Arial"/>
          <w:lang w:val="pl-PL"/>
        </w:rPr>
        <w:t>Dotyczy to zarówno poszerzania oferty placówek wspierających i udzielających pomocy osobom dotkniętym przemocą w</w:t>
      </w:r>
      <w:r w:rsidR="006C498F">
        <w:rPr>
          <w:rFonts w:ascii="Arial" w:hAnsi="Arial" w:cs="Arial"/>
          <w:lang w:val="pl-PL"/>
        </w:rPr>
        <w:t> </w:t>
      </w:r>
      <w:r w:rsidR="003F3581" w:rsidRPr="00B444D9">
        <w:rPr>
          <w:rFonts w:ascii="Arial" w:hAnsi="Arial" w:cs="Arial"/>
          <w:lang w:val="pl-PL"/>
        </w:rPr>
        <w:t>rodzinie, jak też zapewnienia osobom dotkniętym przemocą w rodzinie pomocy w</w:t>
      </w:r>
      <w:r w:rsidR="001641DE">
        <w:rPr>
          <w:rFonts w:ascii="Arial" w:hAnsi="Arial" w:cs="Arial"/>
          <w:lang w:val="pl-PL"/>
        </w:rPr>
        <w:t xml:space="preserve"> </w:t>
      </w:r>
      <w:r w:rsidR="003F3581" w:rsidRPr="00B444D9">
        <w:rPr>
          <w:rFonts w:ascii="Arial" w:hAnsi="Arial" w:cs="Arial"/>
          <w:lang w:val="pl-PL"/>
        </w:rPr>
        <w:t>ośrodkach wsparc</w:t>
      </w:r>
      <w:r w:rsidR="00EE1FF5" w:rsidRPr="00B444D9">
        <w:rPr>
          <w:rFonts w:ascii="Arial" w:hAnsi="Arial" w:cs="Arial"/>
          <w:lang w:val="pl-PL"/>
        </w:rPr>
        <w:t>ia</w:t>
      </w:r>
      <w:r w:rsidR="003F3581" w:rsidRPr="00B444D9">
        <w:rPr>
          <w:rFonts w:ascii="Arial" w:hAnsi="Arial" w:cs="Arial"/>
          <w:lang w:val="pl-PL"/>
        </w:rPr>
        <w:t xml:space="preserve"> czy zapewnienia miejsc </w:t>
      </w:r>
      <w:r w:rsidR="00E1626E" w:rsidRPr="00B444D9">
        <w:rPr>
          <w:rFonts w:ascii="Arial" w:hAnsi="Arial" w:cs="Arial"/>
          <w:lang w:val="pl-PL"/>
        </w:rPr>
        <w:t xml:space="preserve">w </w:t>
      </w:r>
      <w:r w:rsidR="003F3581" w:rsidRPr="00B444D9">
        <w:rPr>
          <w:rFonts w:ascii="Arial" w:hAnsi="Arial" w:cs="Arial"/>
          <w:lang w:val="pl-PL"/>
        </w:rPr>
        <w:t>ośrodkach interwencji kryzysowej czy specjalistycznych ośrodkach wsparcia. Mo</w:t>
      </w:r>
      <w:r w:rsidR="00E1626E" w:rsidRPr="00B444D9">
        <w:rPr>
          <w:rFonts w:ascii="Arial" w:hAnsi="Arial" w:cs="Arial"/>
          <w:lang w:val="pl-PL"/>
        </w:rPr>
        <w:t>w</w:t>
      </w:r>
      <w:r w:rsidR="003F3581" w:rsidRPr="00B444D9">
        <w:rPr>
          <w:rFonts w:ascii="Arial" w:hAnsi="Arial" w:cs="Arial"/>
          <w:lang w:val="pl-PL"/>
        </w:rPr>
        <w:t>a tu zarówno o pomocy doraźnej, jak też pomoc</w:t>
      </w:r>
      <w:r w:rsidR="00E1626E" w:rsidRPr="00B444D9">
        <w:rPr>
          <w:rFonts w:ascii="Arial" w:hAnsi="Arial" w:cs="Arial"/>
          <w:lang w:val="pl-PL"/>
        </w:rPr>
        <w:t>y w postaci zapewnienia miejsc</w:t>
      </w:r>
      <w:r w:rsidR="003F3581" w:rsidRPr="00B444D9">
        <w:rPr>
          <w:rFonts w:ascii="Arial" w:hAnsi="Arial" w:cs="Arial"/>
          <w:lang w:val="pl-PL"/>
        </w:rPr>
        <w:t xml:space="preserve"> całodobowych. </w:t>
      </w:r>
      <w:r w:rsidR="000644F7" w:rsidRPr="00B444D9">
        <w:rPr>
          <w:rFonts w:ascii="Arial" w:hAnsi="Arial" w:cs="Arial"/>
          <w:lang w:val="pl-PL"/>
        </w:rPr>
        <w:t>Zmniejszyła się też liczba wspólnie realizowanych programów, które są wskaźnikiem nawiązani</w:t>
      </w:r>
      <w:r w:rsidR="00E1626E" w:rsidRPr="00B444D9">
        <w:rPr>
          <w:rFonts w:ascii="Arial" w:hAnsi="Arial" w:cs="Arial"/>
          <w:lang w:val="pl-PL"/>
        </w:rPr>
        <w:t>a</w:t>
      </w:r>
      <w:r w:rsidR="000644F7" w:rsidRPr="00B444D9">
        <w:rPr>
          <w:rFonts w:ascii="Arial" w:hAnsi="Arial" w:cs="Arial"/>
          <w:lang w:val="pl-PL"/>
        </w:rPr>
        <w:t xml:space="preserve"> lub wzmacniania współpracy pomiędzy instytucjami samorządowymi a organizacjami pozarządowymi. </w:t>
      </w:r>
    </w:p>
    <w:p w14:paraId="1C9F1EE8" w14:textId="0640B0D5" w:rsidR="00660CF5" w:rsidRPr="00B444D9" w:rsidRDefault="00660CF5" w:rsidP="00371D71">
      <w:pPr>
        <w:spacing w:after="120"/>
        <w:ind w:firstLine="709"/>
        <w:jc w:val="both"/>
        <w:rPr>
          <w:rFonts w:ascii="Arial" w:hAnsi="Arial" w:cs="Arial"/>
        </w:rPr>
      </w:pPr>
      <w:r w:rsidRPr="00B444D9">
        <w:rPr>
          <w:rFonts w:ascii="Arial" w:hAnsi="Arial" w:cs="Arial"/>
        </w:rPr>
        <w:t xml:space="preserve">Zadaniem powiatu i gminy jest też realizacja zajęć edukacyjnych w zakresie podstaw prawnych i zagadnień psychologicznych. W analizowanym okresie w powiatach nieco zmniejszyła się liczba zajęć ze 160 w 2014 r. do 142 w roku następnym, jednak </w:t>
      </w:r>
      <w:r w:rsidR="00EE1FF5" w:rsidRPr="00B444D9">
        <w:rPr>
          <w:rFonts w:ascii="Arial" w:hAnsi="Arial" w:cs="Arial"/>
        </w:rPr>
        <w:t xml:space="preserve">- </w:t>
      </w:r>
      <w:r w:rsidRPr="00B444D9">
        <w:rPr>
          <w:rFonts w:ascii="Arial" w:hAnsi="Arial" w:cs="Arial"/>
        </w:rPr>
        <w:t>co jest</w:t>
      </w:r>
      <w:r w:rsidR="00EE1FF5" w:rsidRPr="00B444D9">
        <w:rPr>
          <w:rFonts w:ascii="Arial" w:hAnsi="Arial" w:cs="Arial"/>
        </w:rPr>
        <w:t xml:space="preserve"> zjawiskiem pozytywnym - </w:t>
      </w:r>
      <w:r w:rsidRPr="00B444D9">
        <w:rPr>
          <w:rFonts w:ascii="Arial" w:hAnsi="Arial" w:cs="Arial"/>
        </w:rPr>
        <w:t>blisko trzykrotnie wzrosła liczba uczestników, z 382 osób w 2014 r. do 1 047 w roku 2015. Interesujących danych dostarczają w tym zakresie gminy, w których w</w:t>
      </w:r>
      <w:r w:rsidR="006C498F">
        <w:rPr>
          <w:rFonts w:ascii="Arial" w:hAnsi="Arial" w:cs="Arial"/>
        </w:rPr>
        <w:t> </w:t>
      </w:r>
      <w:r w:rsidRPr="00B444D9">
        <w:rPr>
          <w:rFonts w:ascii="Arial" w:hAnsi="Arial" w:cs="Arial"/>
        </w:rPr>
        <w:t>latach 2014-2015 dwukrotnie zwiększyła się liczba zajęć, ale zmniejszyła się liczba uczestników, z 386 osób w 2014 r. do 122 osób</w:t>
      </w:r>
      <w:r w:rsidR="00AC1514">
        <w:rPr>
          <w:rFonts w:ascii="Arial" w:hAnsi="Arial" w:cs="Arial"/>
        </w:rPr>
        <w:t xml:space="preserve"> </w:t>
      </w:r>
      <w:r w:rsidRPr="00B444D9">
        <w:rPr>
          <w:rFonts w:ascii="Arial" w:hAnsi="Arial" w:cs="Arial"/>
        </w:rPr>
        <w:t xml:space="preserve">w 2015 r. Pozytywnym zjawiskiem jest zdecydowany wzrost pomocy w formie poradnictwa medycznego, psychologicznego, prawnego, socjalnego, zawodowego i rodzinnego. Liczba poradnictwa zwiększyła się blisko dwukrotnie na poziomie powiatu, a w gminach wzrosła do 6 563 w roku 2015 czyli o 958 więcej niż w roku poprzedzającym. </w:t>
      </w:r>
    </w:p>
    <w:p w14:paraId="1F717211" w14:textId="77777777" w:rsidR="00EE1FF5" w:rsidRPr="00B444D9" w:rsidRDefault="00660CF5" w:rsidP="00371D71">
      <w:pPr>
        <w:spacing w:after="120"/>
        <w:ind w:firstLine="709"/>
        <w:jc w:val="both"/>
        <w:rPr>
          <w:rFonts w:ascii="Arial" w:hAnsi="Arial" w:cs="Arial"/>
        </w:rPr>
      </w:pPr>
      <w:r w:rsidRPr="00B444D9">
        <w:rPr>
          <w:rFonts w:ascii="Arial" w:hAnsi="Arial" w:cs="Arial"/>
        </w:rPr>
        <w:t>Nadal niewiele realizowanych jest programów terapeutycznych dla osób doznających przemocy, odpowiednio 7 i 6 w 2014 r. i 2015 r. w powiatach oraz po 4 w gminach. Nieznacznie wzrosła liczba uczestników tych programów na terenie powiatów</w:t>
      </w:r>
      <w:r w:rsidR="00EE1FF5" w:rsidRPr="00B444D9">
        <w:rPr>
          <w:rFonts w:ascii="Arial" w:hAnsi="Arial" w:cs="Arial"/>
        </w:rPr>
        <w:t xml:space="preserve"> (tabela 60)</w:t>
      </w:r>
      <w:r w:rsidRPr="00B444D9">
        <w:rPr>
          <w:rFonts w:ascii="Arial" w:hAnsi="Arial" w:cs="Arial"/>
        </w:rPr>
        <w:t xml:space="preserve">. </w:t>
      </w:r>
    </w:p>
    <w:p w14:paraId="32577C91" w14:textId="2D2FCB17" w:rsidR="00D7020B" w:rsidRPr="00E0321D" w:rsidRDefault="00357F01" w:rsidP="00816FBD">
      <w:pPr>
        <w:spacing w:after="120"/>
        <w:jc w:val="both"/>
        <w:rPr>
          <w:rFonts w:ascii="Arial" w:hAnsi="Arial" w:cs="Arial"/>
          <w:b/>
          <w:color w:val="1F3864" w:themeColor="accent1" w:themeShade="80"/>
        </w:rPr>
      </w:pPr>
      <w:r w:rsidRPr="00E0321D">
        <w:rPr>
          <w:rFonts w:ascii="Arial" w:hAnsi="Arial" w:cs="Arial"/>
          <w:b/>
          <w:color w:val="1F3864" w:themeColor="accent1" w:themeShade="80"/>
        </w:rPr>
        <w:t>Tabela 60</w:t>
      </w:r>
      <w:r w:rsidR="00CC68C1" w:rsidRPr="00E0321D">
        <w:rPr>
          <w:rFonts w:ascii="Arial" w:hAnsi="Arial" w:cs="Arial"/>
          <w:b/>
          <w:color w:val="1F3864" w:themeColor="accent1" w:themeShade="80"/>
        </w:rPr>
        <w:t>.</w:t>
      </w:r>
      <w:r w:rsidR="00D7020B" w:rsidRPr="00E0321D">
        <w:rPr>
          <w:rFonts w:ascii="Arial" w:hAnsi="Arial" w:cs="Arial"/>
          <w:b/>
          <w:color w:val="1F3864" w:themeColor="accent1" w:themeShade="80"/>
        </w:rPr>
        <w:t xml:space="preserve"> Działania gmin i powiatów w zakresie ochrony i pomocy osobom dotkniętym przemocą w rodzinie</w:t>
      </w:r>
      <w:r w:rsidR="00D42895">
        <w:rPr>
          <w:rFonts w:ascii="Arial" w:hAnsi="Arial" w:cs="Arial"/>
          <w:b/>
          <w:color w:val="1F3864" w:themeColor="accent1" w:themeShade="80"/>
        </w:rPr>
        <w:t xml:space="preserve"> w</w:t>
      </w:r>
      <w:r w:rsidR="00D7020B" w:rsidRPr="00E0321D">
        <w:rPr>
          <w:rFonts w:ascii="Arial" w:hAnsi="Arial" w:cs="Arial"/>
          <w:b/>
          <w:color w:val="1F3864" w:themeColor="accent1" w:themeShade="80"/>
        </w:rPr>
        <w:t xml:space="preserve"> latach 2014-2015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chrona i pomoc osobom dotkniętym przemocą."/>
        <w:tblDescription w:val="W tabeli przedstawiono działania gmin i powiatów w zakresie ochrony i pomocy osobom dotkniętym przemocą w rodzinie w latach 2014-2015."/>
      </w:tblPr>
      <w:tblGrid>
        <w:gridCol w:w="4503"/>
        <w:gridCol w:w="1195"/>
        <w:gridCol w:w="1073"/>
        <w:gridCol w:w="1134"/>
        <w:gridCol w:w="992"/>
      </w:tblGrid>
      <w:tr w:rsidR="00075DDF" w:rsidRPr="008E52E8" w14:paraId="5A470D40" w14:textId="77777777" w:rsidTr="00047761">
        <w:trPr>
          <w:tblHeader/>
          <w:jc w:val="center"/>
        </w:trPr>
        <w:tc>
          <w:tcPr>
            <w:tcW w:w="4503"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1528756"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Rodzaj działania</w:t>
            </w:r>
          </w:p>
        </w:tc>
        <w:tc>
          <w:tcPr>
            <w:tcW w:w="4394"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61EE514"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Podmiot odpowiedzialny</w:t>
            </w:r>
          </w:p>
        </w:tc>
      </w:tr>
      <w:tr w:rsidR="00075DDF" w:rsidRPr="008E52E8" w14:paraId="58AAA11C" w14:textId="77777777" w:rsidTr="00047761">
        <w:trPr>
          <w:tblHeader/>
          <w:jc w:val="cent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2D43A0C" w14:textId="77777777" w:rsidR="00075DDF" w:rsidRPr="008E52E8" w:rsidRDefault="00075DDF" w:rsidP="00816FBD">
            <w:pPr>
              <w:spacing w:after="120"/>
              <w:jc w:val="center"/>
              <w:rPr>
                <w:rFonts w:ascii="Arial" w:hAnsi="Arial" w:cs="Arial"/>
                <w:b/>
                <w:sz w:val="18"/>
                <w:szCs w:val="20"/>
              </w:rPr>
            </w:pPr>
          </w:p>
        </w:tc>
        <w:tc>
          <w:tcPr>
            <w:tcW w:w="226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2C3CA7B"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powiat</w:t>
            </w:r>
          </w:p>
        </w:tc>
        <w:tc>
          <w:tcPr>
            <w:tcW w:w="2126"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C3BAEB8"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gmina</w:t>
            </w:r>
          </w:p>
        </w:tc>
      </w:tr>
      <w:tr w:rsidR="00075DDF" w:rsidRPr="008E52E8" w14:paraId="58E25817" w14:textId="77777777" w:rsidTr="00047761">
        <w:trPr>
          <w:tblHeader/>
          <w:jc w:val="cent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4F387F7" w14:textId="77777777" w:rsidR="00075DDF" w:rsidRPr="008E52E8" w:rsidRDefault="00075DDF" w:rsidP="00816FBD">
            <w:pPr>
              <w:spacing w:after="120"/>
              <w:jc w:val="center"/>
              <w:rPr>
                <w:rFonts w:ascii="Arial" w:hAnsi="Arial" w:cs="Arial"/>
                <w:b/>
                <w:sz w:val="18"/>
                <w:szCs w:val="20"/>
              </w:rPr>
            </w:pPr>
          </w:p>
        </w:tc>
        <w:tc>
          <w:tcPr>
            <w:tcW w:w="1195"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DB3CB93"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2014</w:t>
            </w:r>
          </w:p>
        </w:tc>
        <w:tc>
          <w:tcPr>
            <w:tcW w:w="1073"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65958CC2"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2015</w:t>
            </w:r>
          </w:p>
        </w:tc>
        <w:tc>
          <w:tcPr>
            <w:tcW w:w="1134"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545DDD2"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2014</w:t>
            </w:r>
          </w:p>
        </w:tc>
        <w:tc>
          <w:tcPr>
            <w:tcW w:w="992"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45B97FB" w14:textId="77777777" w:rsidR="00075DDF" w:rsidRPr="008E52E8" w:rsidRDefault="00075DDF" w:rsidP="00816FBD">
            <w:pPr>
              <w:spacing w:after="120"/>
              <w:jc w:val="center"/>
              <w:rPr>
                <w:rFonts w:ascii="Arial" w:hAnsi="Arial" w:cs="Arial"/>
                <w:b/>
                <w:sz w:val="18"/>
                <w:szCs w:val="20"/>
              </w:rPr>
            </w:pPr>
            <w:r w:rsidRPr="008E52E8">
              <w:rPr>
                <w:rFonts w:ascii="Arial" w:hAnsi="Arial" w:cs="Arial"/>
                <w:b/>
                <w:sz w:val="18"/>
                <w:szCs w:val="20"/>
              </w:rPr>
              <w:t>2015</w:t>
            </w:r>
          </w:p>
        </w:tc>
      </w:tr>
      <w:tr w:rsidR="004B5941" w:rsidRPr="008E52E8" w14:paraId="081FC1A4" w14:textId="77777777" w:rsidTr="00F64F57">
        <w:trPr>
          <w:jc w:val="center"/>
        </w:trPr>
        <w:tc>
          <w:tcPr>
            <w:tcW w:w="4503" w:type="dxa"/>
            <w:vAlign w:val="center"/>
          </w:tcPr>
          <w:p w14:paraId="7E5A575F" w14:textId="77777777" w:rsidR="004B5941" w:rsidRPr="008E52E8" w:rsidRDefault="00FC4852" w:rsidP="00816FBD">
            <w:pPr>
              <w:spacing w:after="120"/>
              <w:jc w:val="both"/>
              <w:rPr>
                <w:rFonts w:ascii="Arial" w:hAnsi="Arial" w:cs="Arial"/>
                <w:sz w:val="18"/>
                <w:szCs w:val="20"/>
              </w:rPr>
            </w:pPr>
            <w:r w:rsidRPr="008E52E8">
              <w:rPr>
                <w:rFonts w:ascii="Arial" w:hAnsi="Arial" w:cs="Arial"/>
                <w:sz w:val="18"/>
                <w:szCs w:val="20"/>
              </w:rPr>
              <w:t>Nawiązanie i wzmacnianie współpracy pomiędzy instytucjami rządowymi i samorządowymi oraz organizacjami pozarządowymi w zakresie pomocy osobom d</w:t>
            </w:r>
            <w:r w:rsidR="00305C1F" w:rsidRPr="008E52E8">
              <w:rPr>
                <w:rFonts w:ascii="Arial" w:hAnsi="Arial" w:cs="Arial"/>
                <w:sz w:val="18"/>
                <w:szCs w:val="20"/>
              </w:rPr>
              <w:t xml:space="preserve">otkniętym przemocą w rodzinie. </w:t>
            </w:r>
            <w:r w:rsidR="00305C1F" w:rsidRPr="008E52E8">
              <w:rPr>
                <w:rFonts w:ascii="Arial" w:hAnsi="Arial" w:cs="Arial"/>
                <w:b/>
                <w:sz w:val="18"/>
                <w:szCs w:val="20"/>
              </w:rPr>
              <w:t>L</w:t>
            </w:r>
            <w:r w:rsidRPr="008E52E8">
              <w:rPr>
                <w:rFonts w:ascii="Arial" w:hAnsi="Arial" w:cs="Arial"/>
                <w:b/>
                <w:sz w:val="18"/>
                <w:szCs w:val="20"/>
              </w:rPr>
              <w:t>iczba zlecanych i wspólnie realizowanych projektów.</w:t>
            </w:r>
            <w:r w:rsidRPr="008E52E8">
              <w:rPr>
                <w:rFonts w:ascii="Arial" w:hAnsi="Arial" w:cs="Arial"/>
                <w:sz w:val="18"/>
                <w:szCs w:val="20"/>
              </w:rPr>
              <w:t xml:space="preserve"> </w:t>
            </w:r>
          </w:p>
        </w:tc>
        <w:tc>
          <w:tcPr>
            <w:tcW w:w="1195" w:type="dxa"/>
            <w:vAlign w:val="center"/>
          </w:tcPr>
          <w:p w14:paraId="6AD6E2BA" w14:textId="77777777" w:rsidR="004B5941" w:rsidRPr="008E52E8" w:rsidRDefault="00FC4852" w:rsidP="00816FBD">
            <w:pPr>
              <w:spacing w:after="120"/>
              <w:jc w:val="center"/>
              <w:rPr>
                <w:rFonts w:ascii="Arial" w:hAnsi="Arial" w:cs="Arial"/>
                <w:sz w:val="18"/>
                <w:szCs w:val="20"/>
              </w:rPr>
            </w:pPr>
            <w:r w:rsidRPr="008E52E8">
              <w:rPr>
                <w:rFonts w:ascii="Arial" w:hAnsi="Arial" w:cs="Arial"/>
                <w:sz w:val="18"/>
                <w:szCs w:val="20"/>
              </w:rPr>
              <w:t>10</w:t>
            </w:r>
          </w:p>
        </w:tc>
        <w:tc>
          <w:tcPr>
            <w:tcW w:w="1073" w:type="dxa"/>
            <w:vAlign w:val="center"/>
          </w:tcPr>
          <w:p w14:paraId="50C4E64A" w14:textId="77777777" w:rsidR="004B5941" w:rsidRPr="008E52E8" w:rsidRDefault="00FC4852" w:rsidP="00816FBD">
            <w:pPr>
              <w:spacing w:after="120"/>
              <w:jc w:val="center"/>
              <w:rPr>
                <w:rFonts w:ascii="Arial" w:hAnsi="Arial" w:cs="Arial"/>
                <w:sz w:val="18"/>
                <w:szCs w:val="20"/>
              </w:rPr>
            </w:pPr>
            <w:r w:rsidRPr="008E52E8">
              <w:rPr>
                <w:rFonts w:ascii="Arial" w:hAnsi="Arial" w:cs="Arial"/>
                <w:sz w:val="18"/>
                <w:szCs w:val="20"/>
              </w:rPr>
              <w:t>7</w:t>
            </w:r>
          </w:p>
        </w:tc>
        <w:tc>
          <w:tcPr>
            <w:tcW w:w="1134" w:type="dxa"/>
            <w:vAlign w:val="center"/>
          </w:tcPr>
          <w:p w14:paraId="2CC3944D" w14:textId="77777777" w:rsidR="004B5941" w:rsidRPr="008E52E8" w:rsidRDefault="00FC4852" w:rsidP="00816FBD">
            <w:pPr>
              <w:spacing w:after="120"/>
              <w:jc w:val="center"/>
              <w:rPr>
                <w:rFonts w:ascii="Arial" w:hAnsi="Arial" w:cs="Arial"/>
                <w:sz w:val="18"/>
                <w:szCs w:val="20"/>
              </w:rPr>
            </w:pPr>
            <w:r w:rsidRPr="008E52E8">
              <w:rPr>
                <w:rFonts w:ascii="Arial" w:hAnsi="Arial" w:cs="Arial"/>
                <w:sz w:val="18"/>
                <w:szCs w:val="20"/>
              </w:rPr>
              <w:t>21</w:t>
            </w:r>
          </w:p>
        </w:tc>
        <w:tc>
          <w:tcPr>
            <w:tcW w:w="992" w:type="dxa"/>
            <w:vAlign w:val="center"/>
          </w:tcPr>
          <w:p w14:paraId="661D2BA2" w14:textId="77777777" w:rsidR="004B5941" w:rsidRPr="008E52E8" w:rsidRDefault="00305C1F" w:rsidP="00816FBD">
            <w:pPr>
              <w:spacing w:after="120"/>
              <w:jc w:val="center"/>
              <w:rPr>
                <w:rFonts w:ascii="Arial" w:hAnsi="Arial" w:cs="Arial"/>
                <w:sz w:val="18"/>
                <w:szCs w:val="20"/>
              </w:rPr>
            </w:pPr>
            <w:r w:rsidRPr="008E52E8">
              <w:rPr>
                <w:rFonts w:ascii="Arial" w:hAnsi="Arial" w:cs="Arial"/>
                <w:sz w:val="18"/>
                <w:szCs w:val="20"/>
              </w:rPr>
              <w:t>12</w:t>
            </w:r>
          </w:p>
        </w:tc>
      </w:tr>
      <w:tr w:rsidR="004B5941" w:rsidRPr="008E52E8" w14:paraId="65BFF46A" w14:textId="77777777" w:rsidTr="00F64F57">
        <w:trPr>
          <w:jc w:val="center"/>
        </w:trPr>
        <w:tc>
          <w:tcPr>
            <w:tcW w:w="4503" w:type="dxa"/>
            <w:vAlign w:val="center"/>
          </w:tcPr>
          <w:p w14:paraId="4554779C" w14:textId="77777777" w:rsidR="004B5941" w:rsidRPr="008E52E8" w:rsidRDefault="00305C1F" w:rsidP="00816FBD">
            <w:pPr>
              <w:spacing w:after="120"/>
              <w:jc w:val="both"/>
              <w:rPr>
                <w:rFonts w:ascii="Arial" w:hAnsi="Arial" w:cs="Arial"/>
                <w:sz w:val="18"/>
                <w:szCs w:val="20"/>
              </w:rPr>
            </w:pPr>
            <w:r w:rsidRPr="008E52E8">
              <w:rPr>
                <w:rFonts w:ascii="Arial" w:hAnsi="Arial" w:cs="Arial"/>
                <w:sz w:val="18"/>
                <w:szCs w:val="20"/>
              </w:rPr>
              <w:t>Upowszechnianie informacji w zakresie możliwości</w:t>
            </w:r>
            <w:r w:rsidR="009A7BFB">
              <w:rPr>
                <w:rFonts w:ascii="Arial" w:hAnsi="Arial" w:cs="Arial"/>
                <w:sz w:val="18"/>
                <w:szCs w:val="20"/>
              </w:rPr>
              <w:br/>
            </w:r>
            <w:r w:rsidRPr="008E52E8">
              <w:rPr>
                <w:rFonts w:ascii="Arial" w:hAnsi="Arial" w:cs="Arial"/>
                <w:sz w:val="18"/>
                <w:szCs w:val="20"/>
              </w:rPr>
              <w:t xml:space="preserve"> i form uzyskania m.in. pomocy medycznej, psychologicznej, prawnej, socjalnej, zawodowej, rodzinnej, w tym:</w:t>
            </w:r>
          </w:p>
        </w:tc>
        <w:tc>
          <w:tcPr>
            <w:tcW w:w="1195" w:type="dxa"/>
            <w:vAlign w:val="center"/>
          </w:tcPr>
          <w:p w14:paraId="547D7D01" w14:textId="011F2203" w:rsidR="004B5941" w:rsidRPr="008E52E8" w:rsidRDefault="004F2170" w:rsidP="00816FBD">
            <w:pPr>
              <w:spacing w:after="120"/>
              <w:jc w:val="center"/>
              <w:rPr>
                <w:rFonts w:ascii="Arial" w:hAnsi="Arial" w:cs="Arial"/>
                <w:sz w:val="18"/>
                <w:szCs w:val="20"/>
              </w:rPr>
            </w:pPr>
            <w:r>
              <w:rPr>
                <w:rFonts w:ascii="Arial" w:hAnsi="Arial" w:cs="Arial"/>
                <w:sz w:val="18"/>
                <w:szCs w:val="20"/>
              </w:rPr>
              <w:t>64</w:t>
            </w:r>
          </w:p>
        </w:tc>
        <w:tc>
          <w:tcPr>
            <w:tcW w:w="1073" w:type="dxa"/>
            <w:vAlign w:val="center"/>
          </w:tcPr>
          <w:p w14:paraId="6D316754" w14:textId="73893D15" w:rsidR="004B5941" w:rsidRPr="008E52E8" w:rsidRDefault="004F2170" w:rsidP="00816FBD">
            <w:pPr>
              <w:spacing w:after="120"/>
              <w:jc w:val="center"/>
              <w:rPr>
                <w:rFonts w:ascii="Arial" w:hAnsi="Arial" w:cs="Arial"/>
                <w:sz w:val="18"/>
                <w:szCs w:val="20"/>
              </w:rPr>
            </w:pPr>
            <w:r>
              <w:rPr>
                <w:rFonts w:ascii="Arial" w:hAnsi="Arial" w:cs="Arial"/>
                <w:sz w:val="18"/>
                <w:szCs w:val="20"/>
              </w:rPr>
              <w:t>765</w:t>
            </w:r>
          </w:p>
        </w:tc>
        <w:tc>
          <w:tcPr>
            <w:tcW w:w="1134" w:type="dxa"/>
            <w:vAlign w:val="center"/>
          </w:tcPr>
          <w:p w14:paraId="1B55E4CC" w14:textId="1B7058F4" w:rsidR="004B5941" w:rsidRPr="008E52E8" w:rsidRDefault="004F2170" w:rsidP="00816FBD">
            <w:pPr>
              <w:spacing w:after="120"/>
              <w:jc w:val="center"/>
              <w:rPr>
                <w:rFonts w:ascii="Arial" w:hAnsi="Arial" w:cs="Arial"/>
                <w:sz w:val="18"/>
                <w:szCs w:val="20"/>
              </w:rPr>
            </w:pPr>
            <w:r>
              <w:rPr>
                <w:rFonts w:ascii="Arial" w:hAnsi="Arial" w:cs="Arial"/>
                <w:sz w:val="18"/>
                <w:szCs w:val="20"/>
              </w:rPr>
              <w:t>108</w:t>
            </w:r>
          </w:p>
        </w:tc>
        <w:tc>
          <w:tcPr>
            <w:tcW w:w="992" w:type="dxa"/>
            <w:vAlign w:val="center"/>
          </w:tcPr>
          <w:p w14:paraId="49373383" w14:textId="6BEC7EC5" w:rsidR="004B5941" w:rsidRPr="008E52E8" w:rsidRDefault="004F2170" w:rsidP="00816FBD">
            <w:pPr>
              <w:spacing w:after="120"/>
              <w:jc w:val="center"/>
              <w:rPr>
                <w:rFonts w:ascii="Arial" w:hAnsi="Arial" w:cs="Arial"/>
                <w:sz w:val="18"/>
                <w:szCs w:val="20"/>
              </w:rPr>
            </w:pPr>
            <w:r>
              <w:rPr>
                <w:rFonts w:ascii="Arial" w:hAnsi="Arial" w:cs="Arial"/>
                <w:sz w:val="18"/>
                <w:szCs w:val="20"/>
              </w:rPr>
              <w:t>111</w:t>
            </w:r>
          </w:p>
        </w:tc>
      </w:tr>
      <w:tr w:rsidR="00305C1F" w:rsidRPr="008E52E8" w14:paraId="208A482E" w14:textId="77777777" w:rsidTr="00F64F57">
        <w:trPr>
          <w:jc w:val="center"/>
        </w:trPr>
        <w:tc>
          <w:tcPr>
            <w:tcW w:w="4503" w:type="dxa"/>
            <w:vAlign w:val="center"/>
          </w:tcPr>
          <w:p w14:paraId="10107FD2" w14:textId="77777777" w:rsidR="00305C1F" w:rsidRPr="008E52E8" w:rsidRDefault="00305C1F" w:rsidP="00816FBD">
            <w:pPr>
              <w:spacing w:after="120"/>
              <w:jc w:val="right"/>
              <w:rPr>
                <w:rFonts w:ascii="Arial" w:hAnsi="Arial" w:cs="Arial"/>
                <w:b/>
                <w:sz w:val="18"/>
                <w:szCs w:val="20"/>
              </w:rPr>
            </w:pPr>
            <w:r w:rsidRPr="008E52E8">
              <w:rPr>
                <w:rFonts w:ascii="Arial" w:hAnsi="Arial" w:cs="Arial"/>
                <w:b/>
                <w:sz w:val="18"/>
                <w:szCs w:val="20"/>
              </w:rPr>
              <w:t>liczba opracowanych i upowszechnianych materiałów informacyjnych</w:t>
            </w:r>
          </w:p>
        </w:tc>
        <w:tc>
          <w:tcPr>
            <w:tcW w:w="1195" w:type="dxa"/>
            <w:vAlign w:val="center"/>
          </w:tcPr>
          <w:p w14:paraId="640451AF" w14:textId="77777777" w:rsidR="00305C1F" w:rsidRPr="008E52E8" w:rsidRDefault="00305C1F" w:rsidP="00816FBD">
            <w:pPr>
              <w:spacing w:after="120"/>
              <w:jc w:val="center"/>
              <w:rPr>
                <w:rFonts w:ascii="Arial" w:hAnsi="Arial" w:cs="Arial"/>
                <w:sz w:val="18"/>
                <w:szCs w:val="20"/>
              </w:rPr>
            </w:pPr>
            <w:r w:rsidRPr="008E52E8">
              <w:rPr>
                <w:rFonts w:ascii="Arial" w:hAnsi="Arial" w:cs="Arial"/>
                <w:sz w:val="18"/>
                <w:szCs w:val="20"/>
              </w:rPr>
              <w:t>53</w:t>
            </w:r>
          </w:p>
        </w:tc>
        <w:tc>
          <w:tcPr>
            <w:tcW w:w="1073" w:type="dxa"/>
            <w:vAlign w:val="center"/>
          </w:tcPr>
          <w:p w14:paraId="14BEA1D6" w14:textId="77777777" w:rsidR="00305C1F" w:rsidRPr="008E52E8" w:rsidRDefault="003F3DAA" w:rsidP="00816FBD">
            <w:pPr>
              <w:spacing w:after="120"/>
              <w:jc w:val="center"/>
              <w:rPr>
                <w:rFonts w:ascii="Arial" w:hAnsi="Arial" w:cs="Arial"/>
                <w:sz w:val="18"/>
                <w:szCs w:val="20"/>
              </w:rPr>
            </w:pPr>
            <w:r w:rsidRPr="008E52E8">
              <w:rPr>
                <w:rFonts w:ascii="Arial" w:hAnsi="Arial" w:cs="Arial"/>
                <w:sz w:val="18"/>
                <w:szCs w:val="20"/>
              </w:rPr>
              <w:t>759</w:t>
            </w:r>
          </w:p>
        </w:tc>
        <w:tc>
          <w:tcPr>
            <w:tcW w:w="1134" w:type="dxa"/>
            <w:vAlign w:val="center"/>
          </w:tcPr>
          <w:p w14:paraId="70533A7F" w14:textId="77777777" w:rsidR="00305C1F" w:rsidRPr="008E52E8" w:rsidRDefault="00305C1F" w:rsidP="00816FBD">
            <w:pPr>
              <w:spacing w:after="120"/>
              <w:jc w:val="center"/>
              <w:rPr>
                <w:rFonts w:ascii="Arial" w:hAnsi="Arial" w:cs="Arial"/>
                <w:sz w:val="18"/>
                <w:szCs w:val="20"/>
              </w:rPr>
            </w:pPr>
            <w:r w:rsidRPr="008E52E8">
              <w:rPr>
                <w:rFonts w:ascii="Arial" w:hAnsi="Arial" w:cs="Arial"/>
                <w:sz w:val="18"/>
                <w:szCs w:val="20"/>
              </w:rPr>
              <w:t>84</w:t>
            </w:r>
          </w:p>
        </w:tc>
        <w:tc>
          <w:tcPr>
            <w:tcW w:w="992" w:type="dxa"/>
            <w:vAlign w:val="center"/>
          </w:tcPr>
          <w:p w14:paraId="43F81D56" w14:textId="77777777" w:rsidR="00305C1F" w:rsidRPr="008E52E8" w:rsidRDefault="003F3DAA" w:rsidP="00816FBD">
            <w:pPr>
              <w:spacing w:after="120"/>
              <w:jc w:val="center"/>
              <w:rPr>
                <w:rFonts w:ascii="Arial" w:hAnsi="Arial" w:cs="Arial"/>
                <w:sz w:val="18"/>
                <w:szCs w:val="20"/>
              </w:rPr>
            </w:pPr>
            <w:r w:rsidRPr="008E52E8">
              <w:rPr>
                <w:rFonts w:ascii="Arial" w:hAnsi="Arial" w:cs="Arial"/>
                <w:sz w:val="18"/>
                <w:szCs w:val="20"/>
              </w:rPr>
              <w:t>88</w:t>
            </w:r>
          </w:p>
        </w:tc>
      </w:tr>
      <w:tr w:rsidR="00305C1F" w:rsidRPr="008E52E8" w14:paraId="50BF44D3" w14:textId="77777777" w:rsidTr="00F64F57">
        <w:trPr>
          <w:jc w:val="center"/>
        </w:trPr>
        <w:tc>
          <w:tcPr>
            <w:tcW w:w="4503" w:type="dxa"/>
            <w:vAlign w:val="center"/>
          </w:tcPr>
          <w:p w14:paraId="73FFE1AD" w14:textId="77777777" w:rsidR="00305C1F" w:rsidRPr="008E52E8" w:rsidRDefault="00305C1F" w:rsidP="00816FBD">
            <w:pPr>
              <w:spacing w:after="120"/>
              <w:jc w:val="right"/>
              <w:rPr>
                <w:rFonts w:ascii="Arial" w:hAnsi="Arial" w:cs="Arial"/>
                <w:b/>
                <w:sz w:val="18"/>
                <w:szCs w:val="20"/>
              </w:rPr>
            </w:pPr>
            <w:r w:rsidRPr="008E52E8">
              <w:rPr>
                <w:rFonts w:ascii="Arial" w:hAnsi="Arial" w:cs="Arial"/>
                <w:b/>
                <w:sz w:val="18"/>
                <w:szCs w:val="20"/>
              </w:rPr>
              <w:lastRenderedPageBreak/>
              <w:t>liczba lokalnych kampanii społecznych</w:t>
            </w:r>
          </w:p>
        </w:tc>
        <w:tc>
          <w:tcPr>
            <w:tcW w:w="1195" w:type="dxa"/>
            <w:vAlign w:val="center"/>
          </w:tcPr>
          <w:p w14:paraId="3A81A94D" w14:textId="77777777" w:rsidR="00305C1F" w:rsidRPr="008E52E8" w:rsidRDefault="00305C1F" w:rsidP="00816FBD">
            <w:pPr>
              <w:spacing w:after="120"/>
              <w:jc w:val="center"/>
              <w:rPr>
                <w:rFonts w:ascii="Arial" w:hAnsi="Arial" w:cs="Arial"/>
                <w:sz w:val="18"/>
                <w:szCs w:val="20"/>
              </w:rPr>
            </w:pPr>
            <w:r w:rsidRPr="008E52E8">
              <w:rPr>
                <w:rFonts w:ascii="Arial" w:hAnsi="Arial" w:cs="Arial"/>
                <w:sz w:val="18"/>
                <w:szCs w:val="20"/>
              </w:rPr>
              <w:t>11</w:t>
            </w:r>
          </w:p>
        </w:tc>
        <w:tc>
          <w:tcPr>
            <w:tcW w:w="1073" w:type="dxa"/>
            <w:vAlign w:val="center"/>
          </w:tcPr>
          <w:p w14:paraId="1B48C7C4" w14:textId="77777777" w:rsidR="00305C1F" w:rsidRPr="008E52E8" w:rsidRDefault="003F3DAA" w:rsidP="00816FBD">
            <w:pPr>
              <w:spacing w:after="120"/>
              <w:jc w:val="center"/>
              <w:rPr>
                <w:rFonts w:ascii="Arial" w:hAnsi="Arial" w:cs="Arial"/>
                <w:sz w:val="18"/>
                <w:szCs w:val="20"/>
              </w:rPr>
            </w:pPr>
            <w:r w:rsidRPr="008E52E8">
              <w:rPr>
                <w:rFonts w:ascii="Arial" w:hAnsi="Arial" w:cs="Arial"/>
                <w:sz w:val="18"/>
                <w:szCs w:val="20"/>
              </w:rPr>
              <w:t>6</w:t>
            </w:r>
          </w:p>
        </w:tc>
        <w:tc>
          <w:tcPr>
            <w:tcW w:w="1134" w:type="dxa"/>
            <w:vAlign w:val="center"/>
          </w:tcPr>
          <w:p w14:paraId="5224670B" w14:textId="77777777" w:rsidR="00305C1F" w:rsidRPr="008E52E8" w:rsidRDefault="00305C1F" w:rsidP="00816FBD">
            <w:pPr>
              <w:spacing w:after="120"/>
              <w:jc w:val="center"/>
              <w:rPr>
                <w:rFonts w:ascii="Arial" w:hAnsi="Arial" w:cs="Arial"/>
                <w:sz w:val="18"/>
                <w:szCs w:val="20"/>
              </w:rPr>
            </w:pPr>
            <w:r w:rsidRPr="008E52E8">
              <w:rPr>
                <w:rFonts w:ascii="Arial" w:hAnsi="Arial" w:cs="Arial"/>
                <w:sz w:val="18"/>
                <w:szCs w:val="20"/>
              </w:rPr>
              <w:t>24</w:t>
            </w:r>
          </w:p>
        </w:tc>
        <w:tc>
          <w:tcPr>
            <w:tcW w:w="992" w:type="dxa"/>
            <w:vAlign w:val="center"/>
          </w:tcPr>
          <w:p w14:paraId="5991FDB7" w14:textId="77777777" w:rsidR="00305C1F" w:rsidRPr="008E52E8" w:rsidRDefault="003F3DAA" w:rsidP="00816FBD">
            <w:pPr>
              <w:spacing w:after="120"/>
              <w:jc w:val="center"/>
              <w:rPr>
                <w:rFonts w:ascii="Arial" w:hAnsi="Arial" w:cs="Arial"/>
                <w:sz w:val="18"/>
                <w:szCs w:val="20"/>
              </w:rPr>
            </w:pPr>
            <w:r w:rsidRPr="008E52E8">
              <w:rPr>
                <w:rFonts w:ascii="Arial" w:hAnsi="Arial" w:cs="Arial"/>
                <w:sz w:val="18"/>
                <w:szCs w:val="20"/>
              </w:rPr>
              <w:t>23</w:t>
            </w:r>
          </w:p>
        </w:tc>
      </w:tr>
      <w:tr w:rsidR="003F3DAA" w:rsidRPr="008E52E8" w14:paraId="3D151D79" w14:textId="77777777" w:rsidTr="00F64F57">
        <w:trPr>
          <w:jc w:val="center"/>
        </w:trPr>
        <w:tc>
          <w:tcPr>
            <w:tcW w:w="4503" w:type="dxa"/>
            <w:vAlign w:val="center"/>
          </w:tcPr>
          <w:p w14:paraId="54C02958" w14:textId="77777777" w:rsidR="003F3DAA" w:rsidRPr="008E52E8" w:rsidRDefault="009D6292" w:rsidP="00816FBD">
            <w:pPr>
              <w:spacing w:after="120"/>
              <w:jc w:val="both"/>
              <w:rPr>
                <w:rFonts w:ascii="Arial" w:hAnsi="Arial" w:cs="Arial"/>
                <w:sz w:val="18"/>
                <w:szCs w:val="20"/>
              </w:rPr>
            </w:pPr>
            <w:r w:rsidRPr="008E52E8">
              <w:rPr>
                <w:rFonts w:ascii="Arial" w:hAnsi="Arial" w:cs="Arial"/>
                <w:sz w:val="18"/>
                <w:szCs w:val="20"/>
              </w:rPr>
              <w:t>Tworzenie i zwiększanie zakresu działania oraz dostępności do lokalnych telefonów zaufania</w:t>
            </w:r>
            <w:r w:rsidR="00D0529A" w:rsidRPr="008E52E8">
              <w:rPr>
                <w:rFonts w:ascii="Arial" w:hAnsi="Arial" w:cs="Arial"/>
                <w:sz w:val="18"/>
                <w:szCs w:val="20"/>
              </w:rPr>
              <w:t xml:space="preserve">, interwencyjnych lub informacyjnych. </w:t>
            </w:r>
            <w:r w:rsidR="00D0529A" w:rsidRPr="008E52E8">
              <w:rPr>
                <w:rFonts w:ascii="Arial" w:hAnsi="Arial" w:cs="Arial"/>
                <w:b/>
                <w:sz w:val="18"/>
                <w:szCs w:val="20"/>
              </w:rPr>
              <w:t>Liczba lokalnych telefonów</w:t>
            </w:r>
          </w:p>
        </w:tc>
        <w:tc>
          <w:tcPr>
            <w:tcW w:w="1195" w:type="dxa"/>
            <w:vAlign w:val="center"/>
          </w:tcPr>
          <w:p w14:paraId="6AFEF4E0" w14:textId="77777777" w:rsidR="003F3DAA" w:rsidRPr="008E52E8" w:rsidRDefault="00D0529A" w:rsidP="00816FBD">
            <w:pPr>
              <w:spacing w:after="120"/>
              <w:jc w:val="center"/>
              <w:rPr>
                <w:rFonts w:ascii="Arial" w:hAnsi="Arial" w:cs="Arial"/>
                <w:sz w:val="18"/>
                <w:szCs w:val="20"/>
              </w:rPr>
            </w:pPr>
            <w:r w:rsidRPr="008E52E8">
              <w:rPr>
                <w:rFonts w:ascii="Arial" w:hAnsi="Arial" w:cs="Arial"/>
                <w:sz w:val="18"/>
                <w:szCs w:val="20"/>
              </w:rPr>
              <w:t>3</w:t>
            </w:r>
          </w:p>
        </w:tc>
        <w:tc>
          <w:tcPr>
            <w:tcW w:w="1073" w:type="dxa"/>
            <w:vAlign w:val="center"/>
          </w:tcPr>
          <w:p w14:paraId="52052265" w14:textId="77777777" w:rsidR="003F3DAA" w:rsidRPr="008E52E8" w:rsidRDefault="00D0529A" w:rsidP="00816FBD">
            <w:pPr>
              <w:spacing w:after="120"/>
              <w:jc w:val="center"/>
              <w:rPr>
                <w:rFonts w:ascii="Arial" w:hAnsi="Arial" w:cs="Arial"/>
                <w:sz w:val="18"/>
                <w:szCs w:val="20"/>
              </w:rPr>
            </w:pPr>
            <w:r w:rsidRPr="008E52E8">
              <w:rPr>
                <w:rFonts w:ascii="Arial" w:hAnsi="Arial" w:cs="Arial"/>
                <w:sz w:val="18"/>
                <w:szCs w:val="20"/>
              </w:rPr>
              <w:t>5</w:t>
            </w:r>
          </w:p>
        </w:tc>
        <w:tc>
          <w:tcPr>
            <w:tcW w:w="1134" w:type="dxa"/>
            <w:vAlign w:val="center"/>
          </w:tcPr>
          <w:p w14:paraId="2A05619F" w14:textId="77777777" w:rsidR="003F3DAA" w:rsidRPr="008E52E8" w:rsidRDefault="00D0529A" w:rsidP="00816FBD">
            <w:pPr>
              <w:spacing w:after="120"/>
              <w:jc w:val="center"/>
              <w:rPr>
                <w:rFonts w:ascii="Arial" w:hAnsi="Arial" w:cs="Arial"/>
                <w:sz w:val="18"/>
                <w:szCs w:val="20"/>
              </w:rPr>
            </w:pPr>
            <w:r w:rsidRPr="008E52E8">
              <w:rPr>
                <w:rFonts w:ascii="Arial" w:hAnsi="Arial" w:cs="Arial"/>
                <w:sz w:val="18"/>
                <w:szCs w:val="20"/>
              </w:rPr>
              <w:t>4</w:t>
            </w:r>
          </w:p>
        </w:tc>
        <w:tc>
          <w:tcPr>
            <w:tcW w:w="992" w:type="dxa"/>
            <w:vAlign w:val="center"/>
          </w:tcPr>
          <w:p w14:paraId="2B7EDDF0" w14:textId="77777777" w:rsidR="003F3DAA" w:rsidRPr="008E52E8" w:rsidRDefault="00D0529A" w:rsidP="00816FBD">
            <w:pPr>
              <w:spacing w:after="120"/>
              <w:jc w:val="center"/>
              <w:rPr>
                <w:rFonts w:ascii="Arial" w:hAnsi="Arial" w:cs="Arial"/>
                <w:sz w:val="18"/>
                <w:szCs w:val="20"/>
              </w:rPr>
            </w:pPr>
            <w:r w:rsidRPr="008E52E8">
              <w:rPr>
                <w:rFonts w:ascii="Arial" w:hAnsi="Arial" w:cs="Arial"/>
                <w:sz w:val="18"/>
                <w:szCs w:val="20"/>
              </w:rPr>
              <w:t>9</w:t>
            </w:r>
          </w:p>
        </w:tc>
      </w:tr>
      <w:tr w:rsidR="003F3DAA" w:rsidRPr="008E52E8" w14:paraId="02B21A3E" w14:textId="77777777" w:rsidTr="00F64F57">
        <w:trPr>
          <w:jc w:val="center"/>
        </w:trPr>
        <w:tc>
          <w:tcPr>
            <w:tcW w:w="4503" w:type="dxa"/>
            <w:vAlign w:val="center"/>
          </w:tcPr>
          <w:p w14:paraId="6E188A43" w14:textId="77777777" w:rsidR="003F3DAA" w:rsidRPr="008E52E8" w:rsidRDefault="000B3E02" w:rsidP="00816FBD">
            <w:pPr>
              <w:spacing w:after="120"/>
              <w:jc w:val="both"/>
              <w:rPr>
                <w:rFonts w:ascii="Arial" w:hAnsi="Arial" w:cs="Arial"/>
                <w:sz w:val="18"/>
                <w:szCs w:val="20"/>
              </w:rPr>
            </w:pPr>
            <w:r w:rsidRPr="008E52E8">
              <w:rPr>
                <w:rFonts w:ascii="Arial" w:hAnsi="Arial" w:cs="Arial"/>
                <w:sz w:val="18"/>
                <w:szCs w:val="20"/>
              </w:rPr>
              <w:t xml:space="preserve">Wzmacnianie ochrony osób dotkniętych przemocą </w:t>
            </w:r>
            <w:r w:rsidR="009A7BFB">
              <w:rPr>
                <w:rFonts w:ascii="Arial" w:hAnsi="Arial" w:cs="Arial"/>
                <w:sz w:val="18"/>
                <w:szCs w:val="20"/>
              </w:rPr>
              <w:br/>
            </w:r>
            <w:r w:rsidRPr="008E52E8">
              <w:rPr>
                <w:rFonts w:ascii="Arial" w:hAnsi="Arial" w:cs="Arial"/>
                <w:sz w:val="18"/>
                <w:szCs w:val="20"/>
              </w:rPr>
              <w:t xml:space="preserve">w rodzinie w toku postępowania karnego poprzez przesłuchiwanie dzieci w przyjaznych pokojach przesłuchań oraz tworzenie warunków do przesłuchiwania dorosłych osób dotkniętych przemocą w rodzinie. </w:t>
            </w:r>
            <w:r w:rsidRPr="008E52E8">
              <w:rPr>
                <w:rFonts w:ascii="Arial" w:hAnsi="Arial" w:cs="Arial"/>
                <w:b/>
                <w:sz w:val="18"/>
                <w:szCs w:val="20"/>
              </w:rPr>
              <w:t>Liczba przyjaznych pokoi przesłuchań.</w:t>
            </w:r>
          </w:p>
        </w:tc>
        <w:tc>
          <w:tcPr>
            <w:tcW w:w="1195" w:type="dxa"/>
            <w:vAlign w:val="center"/>
          </w:tcPr>
          <w:p w14:paraId="3E7D2E57" w14:textId="77777777" w:rsidR="003F3DAA" w:rsidRPr="008E52E8" w:rsidRDefault="000B3E02" w:rsidP="00816FBD">
            <w:pPr>
              <w:spacing w:after="120"/>
              <w:jc w:val="center"/>
              <w:rPr>
                <w:rFonts w:ascii="Arial" w:hAnsi="Arial" w:cs="Arial"/>
                <w:sz w:val="18"/>
                <w:szCs w:val="20"/>
              </w:rPr>
            </w:pPr>
            <w:r w:rsidRPr="008E52E8">
              <w:rPr>
                <w:rFonts w:ascii="Arial" w:hAnsi="Arial" w:cs="Arial"/>
                <w:sz w:val="18"/>
                <w:szCs w:val="20"/>
              </w:rPr>
              <w:t>4</w:t>
            </w:r>
          </w:p>
        </w:tc>
        <w:tc>
          <w:tcPr>
            <w:tcW w:w="1073" w:type="dxa"/>
            <w:vAlign w:val="center"/>
          </w:tcPr>
          <w:p w14:paraId="63679F23" w14:textId="77777777" w:rsidR="003F3DAA" w:rsidRPr="008E52E8" w:rsidRDefault="000B3E02" w:rsidP="00816FBD">
            <w:pPr>
              <w:spacing w:after="120"/>
              <w:jc w:val="center"/>
              <w:rPr>
                <w:rFonts w:ascii="Arial" w:hAnsi="Arial" w:cs="Arial"/>
                <w:sz w:val="18"/>
                <w:szCs w:val="20"/>
              </w:rPr>
            </w:pPr>
            <w:r w:rsidRPr="008E52E8">
              <w:rPr>
                <w:rFonts w:ascii="Arial" w:hAnsi="Arial" w:cs="Arial"/>
                <w:sz w:val="18"/>
                <w:szCs w:val="20"/>
              </w:rPr>
              <w:t>4</w:t>
            </w:r>
          </w:p>
        </w:tc>
        <w:tc>
          <w:tcPr>
            <w:tcW w:w="1134" w:type="dxa"/>
            <w:vAlign w:val="center"/>
          </w:tcPr>
          <w:p w14:paraId="1950F243" w14:textId="77777777" w:rsidR="003F3DAA" w:rsidRPr="008E52E8" w:rsidRDefault="000B3E02" w:rsidP="00816FBD">
            <w:pPr>
              <w:spacing w:after="120"/>
              <w:jc w:val="center"/>
              <w:rPr>
                <w:rFonts w:ascii="Arial" w:hAnsi="Arial" w:cs="Arial"/>
                <w:sz w:val="18"/>
                <w:szCs w:val="20"/>
              </w:rPr>
            </w:pPr>
            <w:r w:rsidRPr="008E52E8">
              <w:rPr>
                <w:rFonts w:ascii="Arial" w:hAnsi="Arial" w:cs="Arial"/>
                <w:sz w:val="18"/>
                <w:szCs w:val="20"/>
              </w:rPr>
              <w:t>4</w:t>
            </w:r>
          </w:p>
        </w:tc>
        <w:tc>
          <w:tcPr>
            <w:tcW w:w="992" w:type="dxa"/>
            <w:vAlign w:val="center"/>
          </w:tcPr>
          <w:p w14:paraId="516AA112" w14:textId="77777777" w:rsidR="003F3DAA" w:rsidRPr="008E52E8" w:rsidRDefault="000B3E02" w:rsidP="00816FBD">
            <w:pPr>
              <w:spacing w:after="120"/>
              <w:jc w:val="center"/>
              <w:rPr>
                <w:rFonts w:ascii="Arial" w:hAnsi="Arial" w:cs="Arial"/>
                <w:sz w:val="18"/>
                <w:szCs w:val="20"/>
              </w:rPr>
            </w:pPr>
            <w:r w:rsidRPr="008E52E8">
              <w:rPr>
                <w:rFonts w:ascii="Arial" w:hAnsi="Arial" w:cs="Arial"/>
                <w:sz w:val="18"/>
                <w:szCs w:val="20"/>
              </w:rPr>
              <w:t>4</w:t>
            </w:r>
          </w:p>
        </w:tc>
      </w:tr>
      <w:tr w:rsidR="003F3DAA" w:rsidRPr="008E52E8" w14:paraId="215A16F9" w14:textId="77777777" w:rsidTr="00F64F57">
        <w:trPr>
          <w:jc w:val="center"/>
        </w:trPr>
        <w:tc>
          <w:tcPr>
            <w:tcW w:w="4503" w:type="dxa"/>
            <w:vAlign w:val="center"/>
          </w:tcPr>
          <w:p w14:paraId="05A562D1" w14:textId="77777777" w:rsidR="003F3DAA" w:rsidRPr="008E52E8" w:rsidRDefault="000B3E02" w:rsidP="00816FBD">
            <w:pPr>
              <w:spacing w:after="120"/>
              <w:jc w:val="both"/>
              <w:rPr>
                <w:rFonts w:ascii="Arial" w:hAnsi="Arial" w:cs="Arial"/>
                <w:sz w:val="18"/>
                <w:szCs w:val="20"/>
              </w:rPr>
            </w:pPr>
            <w:r w:rsidRPr="008E52E8">
              <w:rPr>
                <w:rFonts w:ascii="Arial" w:hAnsi="Arial" w:cs="Arial"/>
                <w:sz w:val="18"/>
                <w:szCs w:val="20"/>
              </w:rPr>
              <w:t xml:space="preserve">Zapewnienie bezpieczeństwa krzywdzonym dzieciom. </w:t>
            </w:r>
            <w:r w:rsidRPr="008E52E8">
              <w:rPr>
                <w:rFonts w:ascii="Arial" w:hAnsi="Arial" w:cs="Arial"/>
                <w:b/>
                <w:sz w:val="18"/>
                <w:szCs w:val="20"/>
              </w:rPr>
              <w:t>Liczba dzieci</w:t>
            </w:r>
            <w:r w:rsidRPr="008E52E8">
              <w:rPr>
                <w:rFonts w:ascii="Arial" w:hAnsi="Arial" w:cs="Arial"/>
                <w:sz w:val="18"/>
                <w:szCs w:val="20"/>
              </w:rPr>
              <w:t xml:space="preserve">, które zostały odebrane </w:t>
            </w:r>
            <w:r w:rsidR="009A7BFB">
              <w:rPr>
                <w:rFonts w:ascii="Arial" w:hAnsi="Arial" w:cs="Arial"/>
                <w:sz w:val="18"/>
                <w:szCs w:val="20"/>
              </w:rPr>
              <w:br/>
            </w:r>
            <w:r w:rsidRPr="008E52E8">
              <w:rPr>
                <w:rFonts w:ascii="Arial" w:hAnsi="Arial" w:cs="Arial"/>
                <w:sz w:val="18"/>
                <w:szCs w:val="20"/>
              </w:rPr>
              <w:t>z rodziny w razie</w:t>
            </w:r>
            <w:r w:rsidR="00962A4D" w:rsidRPr="008E52E8">
              <w:rPr>
                <w:rFonts w:ascii="Arial" w:hAnsi="Arial" w:cs="Arial"/>
                <w:sz w:val="18"/>
                <w:szCs w:val="20"/>
              </w:rPr>
              <w:t xml:space="preserve"> bezpośredniego zagrożenia życia lub zdrowia w związku z przemocą w rodzinie</w:t>
            </w:r>
            <w:r w:rsidR="00962A4D" w:rsidRPr="008E52E8">
              <w:rPr>
                <w:rFonts w:ascii="Arial" w:hAnsi="Arial" w:cs="Arial"/>
                <w:b/>
                <w:sz w:val="18"/>
                <w:szCs w:val="20"/>
              </w:rPr>
              <w:t>, ogółem</w:t>
            </w:r>
            <w:r w:rsidR="00962A4D" w:rsidRPr="008E52E8">
              <w:rPr>
                <w:rFonts w:ascii="Arial" w:hAnsi="Arial" w:cs="Arial"/>
                <w:sz w:val="18"/>
                <w:szCs w:val="20"/>
              </w:rPr>
              <w:t>.</w:t>
            </w:r>
          </w:p>
        </w:tc>
        <w:tc>
          <w:tcPr>
            <w:tcW w:w="1195" w:type="dxa"/>
            <w:vAlign w:val="center"/>
          </w:tcPr>
          <w:p w14:paraId="34CC9870" w14:textId="77777777" w:rsidR="003F3DAA" w:rsidRPr="008E52E8" w:rsidRDefault="00962A4D" w:rsidP="00816FBD">
            <w:pPr>
              <w:spacing w:after="120"/>
              <w:jc w:val="center"/>
              <w:rPr>
                <w:rFonts w:ascii="Arial" w:hAnsi="Arial" w:cs="Arial"/>
                <w:sz w:val="18"/>
                <w:szCs w:val="20"/>
              </w:rPr>
            </w:pPr>
            <w:r w:rsidRPr="008E52E8">
              <w:rPr>
                <w:rFonts w:ascii="Arial" w:hAnsi="Arial" w:cs="Arial"/>
                <w:sz w:val="18"/>
                <w:szCs w:val="20"/>
              </w:rPr>
              <w:t>11</w:t>
            </w:r>
          </w:p>
        </w:tc>
        <w:tc>
          <w:tcPr>
            <w:tcW w:w="1073" w:type="dxa"/>
            <w:vAlign w:val="center"/>
          </w:tcPr>
          <w:p w14:paraId="2800C71D" w14:textId="77777777" w:rsidR="003F3DAA" w:rsidRPr="008E52E8" w:rsidRDefault="00962A4D" w:rsidP="00816FBD">
            <w:pPr>
              <w:spacing w:after="120"/>
              <w:jc w:val="center"/>
              <w:rPr>
                <w:rFonts w:ascii="Arial" w:hAnsi="Arial" w:cs="Arial"/>
                <w:sz w:val="18"/>
                <w:szCs w:val="20"/>
              </w:rPr>
            </w:pPr>
            <w:r w:rsidRPr="008E52E8">
              <w:rPr>
                <w:rFonts w:ascii="Arial" w:hAnsi="Arial" w:cs="Arial"/>
                <w:sz w:val="18"/>
                <w:szCs w:val="20"/>
              </w:rPr>
              <w:t>40</w:t>
            </w:r>
          </w:p>
        </w:tc>
        <w:tc>
          <w:tcPr>
            <w:tcW w:w="1134" w:type="dxa"/>
            <w:vAlign w:val="center"/>
          </w:tcPr>
          <w:p w14:paraId="40E3643C" w14:textId="77777777" w:rsidR="003F3DAA" w:rsidRPr="008E52E8" w:rsidRDefault="00962A4D" w:rsidP="00816FBD">
            <w:pPr>
              <w:spacing w:after="120"/>
              <w:jc w:val="center"/>
              <w:rPr>
                <w:rFonts w:ascii="Arial" w:hAnsi="Arial" w:cs="Arial"/>
                <w:sz w:val="18"/>
                <w:szCs w:val="20"/>
              </w:rPr>
            </w:pPr>
            <w:r w:rsidRPr="008E52E8">
              <w:rPr>
                <w:rFonts w:ascii="Arial" w:hAnsi="Arial" w:cs="Arial"/>
                <w:sz w:val="18"/>
                <w:szCs w:val="20"/>
              </w:rPr>
              <w:t>39</w:t>
            </w:r>
          </w:p>
        </w:tc>
        <w:tc>
          <w:tcPr>
            <w:tcW w:w="992" w:type="dxa"/>
            <w:vAlign w:val="center"/>
          </w:tcPr>
          <w:p w14:paraId="6E8938EF" w14:textId="77777777" w:rsidR="003F3DAA" w:rsidRPr="008E52E8" w:rsidRDefault="00962A4D" w:rsidP="00816FBD">
            <w:pPr>
              <w:spacing w:after="120"/>
              <w:jc w:val="center"/>
              <w:rPr>
                <w:rFonts w:ascii="Arial" w:hAnsi="Arial" w:cs="Arial"/>
                <w:sz w:val="18"/>
                <w:szCs w:val="20"/>
              </w:rPr>
            </w:pPr>
            <w:r w:rsidRPr="008E52E8">
              <w:rPr>
                <w:rFonts w:ascii="Arial" w:hAnsi="Arial" w:cs="Arial"/>
                <w:sz w:val="18"/>
                <w:szCs w:val="20"/>
              </w:rPr>
              <w:t>4</w:t>
            </w:r>
          </w:p>
        </w:tc>
      </w:tr>
      <w:tr w:rsidR="00962A4D" w:rsidRPr="008E52E8" w14:paraId="45DD5A85" w14:textId="77777777" w:rsidTr="00F64F57">
        <w:trPr>
          <w:jc w:val="center"/>
        </w:trPr>
        <w:tc>
          <w:tcPr>
            <w:tcW w:w="4503" w:type="dxa"/>
            <w:vAlign w:val="center"/>
          </w:tcPr>
          <w:p w14:paraId="18300289" w14:textId="77777777" w:rsidR="00962A4D" w:rsidRPr="008E52E8" w:rsidRDefault="0047522B" w:rsidP="00816FBD">
            <w:pPr>
              <w:spacing w:after="120"/>
              <w:jc w:val="both"/>
              <w:rPr>
                <w:rFonts w:ascii="Arial" w:hAnsi="Arial" w:cs="Arial"/>
                <w:sz w:val="18"/>
                <w:szCs w:val="20"/>
              </w:rPr>
            </w:pPr>
            <w:r w:rsidRPr="008E52E8">
              <w:rPr>
                <w:rFonts w:ascii="Arial" w:hAnsi="Arial" w:cs="Arial"/>
                <w:sz w:val="18"/>
                <w:szCs w:val="20"/>
              </w:rPr>
              <w:t xml:space="preserve">Tworzenie warunków umożliwiających osobom dotkniętym przemocą w rodzinie otrzymanie </w:t>
            </w:r>
            <w:r w:rsidR="009A7BFB">
              <w:rPr>
                <w:rFonts w:ascii="Arial" w:hAnsi="Arial" w:cs="Arial"/>
                <w:sz w:val="18"/>
                <w:szCs w:val="20"/>
              </w:rPr>
              <w:br/>
            </w:r>
            <w:r w:rsidRPr="008E52E8">
              <w:rPr>
                <w:rFonts w:ascii="Arial" w:hAnsi="Arial" w:cs="Arial"/>
                <w:sz w:val="18"/>
                <w:szCs w:val="20"/>
              </w:rPr>
              <w:t xml:space="preserve">w pierwszej kolejności mieszkań socjalnych, </w:t>
            </w:r>
          </w:p>
        </w:tc>
        <w:tc>
          <w:tcPr>
            <w:tcW w:w="1195" w:type="dxa"/>
            <w:vAlign w:val="center"/>
          </w:tcPr>
          <w:p w14:paraId="04DDFE77" w14:textId="77777777" w:rsidR="00962A4D" w:rsidRPr="008E52E8" w:rsidRDefault="00C3677F" w:rsidP="00816FBD">
            <w:pPr>
              <w:spacing w:after="120"/>
              <w:jc w:val="center"/>
              <w:rPr>
                <w:rFonts w:ascii="Arial" w:hAnsi="Arial" w:cs="Arial"/>
                <w:sz w:val="18"/>
                <w:szCs w:val="20"/>
              </w:rPr>
            </w:pPr>
            <w:r w:rsidRPr="008E52E8">
              <w:rPr>
                <w:rFonts w:ascii="Arial" w:hAnsi="Arial" w:cs="Arial"/>
                <w:sz w:val="18"/>
                <w:szCs w:val="20"/>
              </w:rPr>
              <w:t>X</w:t>
            </w:r>
          </w:p>
        </w:tc>
        <w:tc>
          <w:tcPr>
            <w:tcW w:w="1073" w:type="dxa"/>
            <w:vAlign w:val="center"/>
          </w:tcPr>
          <w:p w14:paraId="5377D3A7" w14:textId="77777777" w:rsidR="00962A4D" w:rsidRPr="008E52E8" w:rsidRDefault="0047522B" w:rsidP="00816FBD">
            <w:pPr>
              <w:spacing w:after="120"/>
              <w:jc w:val="center"/>
              <w:rPr>
                <w:rFonts w:ascii="Arial" w:hAnsi="Arial" w:cs="Arial"/>
                <w:sz w:val="18"/>
                <w:szCs w:val="20"/>
              </w:rPr>
            </w:pPr>
            <w:r w:rsidRPr="008E52E8">
              <w:rPr>
                <w:rFonts w:ascii="Arial" w:hAnsi="Arial" w:cs="Arial"/>
                <w:sz w:val="18"/>
                <w:szCs w:val="20"/>
              </w:rPr>
              <w:t>0</w:t>
            </w:r>
          </w:p>
        </w:tc>
        <w:tc>
          <w:tcPr>
            <w:tcW w:w="1134" w:type="dxa"/>
            <w:vAlign w:val="center"/>
          </w:tcPr>
          <w:p w14:paraId="36FF7EE4" w14:textId="77777777" w:rsidR="00962A4D" w:rsidRPr="008E52E8" w:rsidRDefault="00C3677F" w:rsidP="00816FBD">
            <w:pPr>
              <w:spacing w:after="120"/>
              <w:jc w:val="center"/>
              <w:rPr>
                <w:rFonts w:ascii="Arial" w:hAnsi="Arial" w:cs="Arial"/>
                <w:sz w:val="18"/>
                <w:szCs w:val="20"/>
              </w:rPr>
            </w:pPr>
            <w:r w:rsidRPr="008E52E8">
              <w:rPr>
                <w:rFonts w:ascii="Arial" w:hAnsi="Arial" w:cs="Arial"/>
                <w:sz w:val="18"/>
                <w:szCs w:val="20"/>
              </w:rPr>
              <w:t xml:space="preserve">X </w:t>
            </w:r>
          </w:p>
        </w:tc>
        <w:tc>
          <w:tcPr>
            <w:tcW w:w="992" w:type="dxa"/>
            <w:vAlign w:val="center"/>
          </w:tcPr>
          <w:p w14:paraId="02B3C6C6" w14:textId="77777777" w:rsidR="00962A4D" w:rsidRPr="008E52E8" w:rsidRDefault="0047522B" w:rsidP="00816FBD">
            <w:pPr>
              <w:spacing w:after="120"/>
              <w:jc w:val="center"/>
              <w:rPr>
                <w:rFonts w:ascii="Arial" w:hAnsi="Arial" w:cs="Arial"/>
                <w:sz w:val="18"/>
                <w:szCs w:val="20"/>
              </w:rPr>
            </w:pPr>
            <w:r w:rsidRPr="008E52E8">
              <w:rPr>
                <w:rFonts w:ascii="Arial" w:hAnsi="Arial" w:cs="Arial"/>
                <w:sz w:val="18"/>
                <w:szCs w:val="20"/>
              </w:rPr>
              <w:t>0</w:t>
            </w:r>
          </w:p>
        </w:tc>
      </w:tr>
    </w:tbl>
    <w:p w14:paraId="57E669D3" w14:textId="77777777" w:rsidR="0047522B" w:rsidRPr="00B444D9" w:rsidRDefault="0047522B" w:rsidP="00816FBD">
      <w:pPr>
        <w:spacing w:after="120"/>
        <w:jc w:val="both"/>
        <w:rPr>
          <w:rFonts w:ascii="Arial" w:hAnsi="Arial" w:cs="Arial"/>
          <w:i/>
          <w:sz w:val="18"/>
        </w:rPr>
      </w:pPr>
      <w:r w:rsidRPr="00B444D9">
        <w:rPr>
          <w:rFonts w:ascii="Arial" w:hAnsi="Arial" w:cs="Arial"/>
          <w:i/>
          <w:sz w:val="18"/>
        </w:rPr>
        <w:t>Źródło: Opracowanie własne na podstawie danych LUW w Lublinie</w:t>
      </w:r>
    </w:p>
    <w:p w14:paraId="3D769566" w14:textId="77777777" w:rsidR="00371D71" w:rsidRPr="00B444D9" w:rsidRDefault="00371D71" w:rsidP="00371D71">
      <w:pPr>
        <w:spacing w:after="120"/>
        <w:ind w:firstLine="709"/>
        <w:jc w:val="both"/>
        <w:rPr>
          <w:rFonts w:ascii="Arial" w:hAnsi="Arial" w:cs="Arial"/>
        </w:rPr>
      </w:pPr>
      <w:r w:rsidRPr="00B444D9">
        <w:rPr>
          <w:rFonts w:ascii="Arial" w:hAnsi="Arial" w:cs="Arial"/>
        </w:rPr>
        <w:t>Kolejnym ważnym obszarem działań powiatu i gminy jest prowadzenie oddziaływań na osoby stosujące przemoc w rodzinie. Działania w tym zakresie koncentrują się wokół:</w:t>
      </w:r>
    </w:p>
    <w:p w14:paraId="094E4A6B" w14:textId="140A1F50" w:rsidR="00371D71" w:rsidRPr="00B444D9" w:rsidRDefault="00371D71" w:rsidP="00A66EEF">
      <w:pPr>
        <w:numPr>
          <w:ilvl w:val="0"/>
          <w:numId w:val="22"/>
        </w:numPr>
        <w:spacing w:after="120"/>
        <w:jc w:val="both"/>
        <w:rPr>
          <w:rFonts w:ascii="Arial" w:hAnsi="Arial" w:cs="Arial"/>
        </w:rPr>
      </w:pPr>
      <w:r w:rsidRPr="00B444D9">
        <w:rPr>
          <w:rFonts w:ascii="Arial" w:hAnsi="Arial" w:cs="Arial"/>
        </w:rPr>
        <w:t>tworzenia i rozszerzania ofert oddziaływań wobec osób stosujących przemoc w</w:t>
      </w:r>
      <w:r w:rsidR="006C498F">
        <w:rPr>
          <w:rFonts w:ascii="Arial" w:hAnsi="Arial" w:cs="Arial"/>
        </w:rPr>
        <w:t> </w:t>
      </w:r>
      <w:r w:rsidRPr="00B444D9">
        <w:rPr>
          <w:rFonts w:ascii="Arial" w:hAnsi="Arial" w:cs="Arial"/>
        </w:rPr>
        <w:t>rodzinie, realizowanych m.in. przez instytucje samorządowe, podmioty oraz organizacje pozarządowe, a także wypracowania zasad współpracy pomiędzy tymi instytucjami i podmiotami oraz organizacjami pozarządowymi,</w:t>
      </w:r>
    </w:p>
    <w:p w14:paraId="1B898E9D" w14:textId="73484437" w:rsidR="00371D71" w:rsidRPr="00B444D9" w:rsidRDefault="00371D71" w:rsidP="00A66EEF">
      <w:pPr>
        <w:numPr>
          <w:ilvl w:val="0"/>
          <w:numId w:val="22"/>
        </w:numPr>
        <w:spacing w:after="120"/>
        <w:jc w:val="both"/>
        <w:rPr>
          <w:rFonts w:ascii="Arial" w:hAnsi="Arial" w:cs="Arial"/>
        </w:rPr>
      </w:pPr>
      <w:r w:rsidRPr="00B444D9">
        <w:rPr>
          <w:rFonts w:ascii="Arial" w:hAnsi="Arial" w:cs="Arial"/>
        </w:rPr>
        <w:t>interweniowania oraz reagowania właściwych służb na stosowanie przemocy w</w:t>
      </w:r>
      <w:r w:rsidR="006C498F">
        <w:rPr>
          <w:rFonts w:ascii="Arial" w:hAnsi="Arial" w:cs="Arial"/>
        </w:rPr>
        <w:t> </w:t>
      </w:r>
      <w:r w:rsidRPr="00B444D9">
        <w:rPr>
          <w:rFonts w:ascii="Arial" w:hAnsi="Arial" w:cs="Arial"/>
        </w:rPr>
        <w:t>rodzinie,</w:t>
      </w:r>
    </w:p>
    <w:p w14:paraId="0730E92B" w14:textId="77777777" w:rsidR="00371D71" w:rsidRPr="00B444D9" w:rsidRDefault="00371D71" w:rsidP="00A66EEF">
      <w:pPr>
        <w:numPr>
          <w:ilvl w:val="0"/>
          <w:numId w:val="22"/>
        </w:numPr>
        <w:spacing w:after="120"/>
        <w:jc w:val="both"/>
        <w:rPr>
          <w:rFonts w:ascii="Arial" w:hAnsi="Arial" w:cs="Arial"/>
        </w:rPr>
      </w:pPr>
      <w:r w:rsidRPr="00B444D9">
        <w:rPr>
          <w:rFonts w:ascii="Arial" w:hAnsi="Arial" w:cs="Arial"/>
        </w:rPr>
        <w:t>opracowania i realizacji programów oddziaływań korekcyjno-edukacyjnych dla osób stosujących przemoc w rodzinie w warunkach wolnościowych,</w:t>
      </w:r>
    </w:p>
    <w:p w14:paraId="7A6DB8B6" w14:textId="77777777" w:rsidR="000125CD" w:rsidRPr="00B444D9" w:rsidRDefault="00371D71" w:rsidP="00A66EEF">
      <w:pPr>
        <w:numPr>
          <w:ilvl w:val="0"/>
          <w:numId w:val="22"/>
        </w:numPr>
        <w:spacing w:after="120"/>
        <w:jc w:val="both"/>
        <w:rPr>
          <w:rFonts w:ascii="Arial" w:hAnsi="Arial" w:cs="Arial"/>
        </w:rPr>
      </w:pPr>
      <w:r w:rsidRPr="00B444D9">
        <w:rPr>
          <w:rFonts w:ascii="Arial" w:hAnsi="Arial" w:cs="Arial"/>
        </w:rPr>
        <w:t>realizowania</w:t>
      </w:r>
      <w:r w:rsidR="000125CD" w:rsidRPr="00B444D9">
        <w:rPr>
          <w:rFonts w:ascii="Arial" w:hAnsi="Arial" w:cs="Arial"/>
        </w:rPr>
        <w:t xml:space="preserve"> programów psychologiczno-terapeutycznych dla osób stosujących przemoc w rodzinie zmierzających do zmiany wzorców zachowań</w:t>
      </w:r>
      <w:r w:rsidR="00E1626E" w:rsidRPr="00B444D9">
        <w:rPr>
          <w:rFonts w:ascii="Arial" w:hAnsi="Arial" w:cs="Arial"/>
        </w:rPr>
        <w:t>,</w:t>
      </w:r>
    </w:p>
    <w:p w14:paraId="5E5410C2" w14:textId="10D5C08D" w:rsidR="000125CD" w:rsidRPr="00B444D9" w:rsidRDefault="00371D71" w:rsidP="00A66EEF">
      <w:pPr>
        <w:numPr>
          <w:ilvl w:val="0"/>
          <w:numId w:val="22"/>
        </w:numPr>
        <w:spacing w:after="120"/>
        <w:jc w:val="both"/>
        <w:rPr>
          <w:rFonts w:ascii="Arial" w:hAnsi="Arial" w:cs="Arial"/>
        </w:rPr>
      </w:pPr>
      <w:r w:rsidRPr="00B444D9">
        <w:rPr>
          <w:rFonts w:ascii="Arial" w:hAnsi="Arial" w:cs="Arial"/>
        </w:rPr>
        <w:t>wzmacniania</w:t>
      </w:r>
      <w:r w:rsidR="000125CD" w:rsidRPr="00B444D9">
        <w:rPr>
          <w:rFonts w:ascii="Arial" w:hAnsi="Arial" w:cs="Arial"/>
        </w:rPr>
        <w:t xml:space="preserve"> kompetencji </w:t>
      </w:r>
      <w:r w:rsidRPr="00B444D9">
        <w:rPr>
          <w:rFonts w:ascii="Arial" w:hAnsi="Arial" w:cs="Arial"/>
        </w:rPr>
        <w:t xml:space="preserve">zawodowych oraz przeciwdziałania </w:t>
      </w:r>
      <w:r w:rsidR="000125CD" w:rsidRPr="00B444D9">
        <w:rPr>
          <w:rFonts w:ascii="Arial" w:hAnsi="Arial" w:cs="Arial"/>
        </w:rPr>
        <w:t>wypaleniu zawodowemu osób realizujących zadania z zakresu przeciwdziałania przemocy w rodzinie.</w:t>
      </w:r>
    </w:p>
    <w:p w14:paraId="604CDB8F" w14:textId="7B95D80D" w:rsidR="00047761" w:rsidRDefault="000125CD" w:rsidP="00816FBD">
      <w:pPr>
        <w:spacing w:after="120"/>
        <w:jc w:val="both"/>
        <w:rPr>
          <w:rFonts w:ascii="Arial" w:hAnsi="Arial" w:cs="Arial"/>
        </w:rPr>
      </w:pPr>
      <w:r w:rsidRPr="00B444D9">
        <w:rPr>
          <w:rFonts w:ascii="Arial" w:hAnsi="Arial" w:cs="Arial"/>
        </w:rPr>
        <w:t xml:space="preserve">Szczegółowe dane w ww. zakresie prezentowane </w:t>
      </w:r>
      <w:r w:rsidR="00660CF5" w:rsidRPr="00B444D9">
        <w:rPr>
          <w:rFonts w:ascii="Arial" w:hAnsi="Arial" w:cs="Arial"/>
        </w:rPr>
        <w:t xml:space="preserve">są w </w:t>
      </w:r>
      <w:r w:rsidR="00357F01" w:rsidRPr="00B444D9">
        <w:rPr>
          <w:rFonts w:ascii="Arial" w:hAnsi="Arial" w:cs="Arial"/>
        </w:rPr>
        <w:t>tabeli 61</w:t>
      </w:r>
      <w:r w:rsidR="00660CF5" w:rsidRPr="00B444D9">
        <w:rPr>
          <w:rFonts w:ascii="Arial" w:hAnsi="Arial" w:cs="Arial"/>
        </w:rPr>
        <w:t>.</w:t>
      </w:r>
    </w:p>
    <w:p w14:paraId="0A2D0141" w14:textId="78585B76" w:rsidR="00704C2B" w:rsidRPr="00ED728A" w:rsidRDefault="00047761" w:rsidP="00047761">
      <w:pPr>
        <w:spacing w:after="0" w:line="240" w:lineRule="auto"/>
        <w:rPr>
          <w:rFonts w:ascii="Arial" w:hAnsi="Arial" w:cs="Arial"/>
        </w:rPr>
      </w:pPr>
      <w:r>
        <w:rPr>
          <w:rFonts w:ascii="Arial" w:hAnsi="Arial" w:cs="Arial"/>
        </w:rPr>
        <w:br w:type="page"/>
      </w:r>
    </w:p>
    <w:p w14:paraId="41ADC6CA" w14:textId="396B313E" w:rsidR="000125CD" w:rsidRPr="00326E57" w:rsidRDefault="00357F01" w:rsidP="00816FBD">
      <w:pPr>
        <w:spacing w:after="120"/>
        <w:jc w:val="both"/>
        <w:rPr>
          <w:rFonts w:ascii="Arial" w:hAnsi="Arial" w:cs="Arial"/>
          <w:b/>
          <w:color w:val="1F3864" w:themeColor="accent1" w:themeShade="80"/>
        </w:rPr>
      </w:pPr>
      <w:r w:rsidRPr="00326E57">
        <w:rPr>
          <w:rFonts w:ascii="Arial" w:hAnsi="Arial" w:cs="Arial"/>
          <w:b/>
          <w:color w:val="1F3864" w:themeColor="accent1" w:themeShade="80"/>
        </w:rPr>
        <w:lastRenderedPageBreak/>
        <w:t>Tabela 61</w:t>
      </w:r>
      <w:r w:rsidR="00CC68C1" w:rsidRPr="00326E57">
        <w:rPr>
          <w:rFonts w:ascii="Arial" w:hAnsi="Arial" w:cs="Arial"/>
          <w:b/>
          <w:color w:val="1F3864" w:themeColor="accent1" w:themeShade="80"/>
        </w:rPr>
        <w:t>.</w:t>
      </w:r>
      <w:r w:rsidR="000125CD" w:rsidRPr="00326E57">
        <w:rPr>
          <w:rFonts w:ascii="Arial" w:hAnsi="Arial" w:cs="Arial"/>
          <w:b/>
          <w:color w:val="1F3864" w:themeColor="accent1" w:themeShade="80"/>
        </w:rPr>
        <w:t xml:space="preserve"> Działania gmin i powiatów w zakresie prowadzenia oddziaływań na osoby stosujące przemoc w rodzinie w latach 2014-2015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Oddziaływania na osoby stosujace przemoc w rodzinie."/>
        <w:tblDescription w:val="Działania gmin i powiatów w zakresie prowadzenia oddziaływań na osoby stosujace przemoc w rodzinie w latach 2014-2015."/>
      </w:tblPr>
      <w:tblGrid>
        <w:gridCol w:w="4503"/>
        <w:gridCol w:w="1195"/>
        <w:gridCol w:w="1196"/>
        <w:gridCol w:w="1196"/>
        <w:gridCol w:w="949"/>
      </w:tblGrid>
      <w:tr w:rsidR="00C3677F" w:rsidRPr="008E52E8" w14:paraId="42309F97" w14:textId="77777777" w:rsidTr="00047761">
        <w:trPr>
          <w:tblHeader/>
          <w:jc w:val="center"/>
        </w:trPr>
        <w:tc>
          <w:tcPr>
            <w:tcW w:w="4503" w:type="dxa"/>
            <w:vMerge w:val="restart"/>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2B00248"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Rodzaj działania</w:t>
            </w:r>
          </w:p>
        </w:tc>
        <w:tc>
          <w:tcPr>
            <w:tcW w:w="4536" w:type="dxa"/>
            <w:gridSpan w:val="4"/>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5546842"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Podmiot odpowiedzialny</w:t>
            </w:r>
          </w:p>
        </w:tc>
      </w:tr>
      <w:tr w:rsidR="00C3677F" w:rsidRPr="008E52E8" w14:paraId="55D65C77" w14:textId="77777777" w:rsidTr="00047761">
        <w:trPr>
          <w:tblHeader/>
          <w:jc w:val="cent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E67482F" w14:textId="77777777" w:rsidR="00C3677F" w:rsidRPr="008E52E8" w:rsidRDefault="00C3677F" w:rsidP="00816FBD">
            <w:pPr>
              <w:spacing w:after="120"/>
              <w:jc w:val="center"/>
              <w:rPr>
                <w:rFonts w:ascii="Arial" w:hAnsi="Arial" w:cs="Arial"/>
                <w:b/>
                <w:sz w:val="18"/>
                <w:szCs w:val="18"/>
              </w:rPr>
            </w:pPr>
          </w:p>
        </w:tc>
        <w:tc>
          <w:tcPr>
            <w:tcW w:w="2391"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B49153B"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powiat</w:t>
            </w:r>
          </w:p>
        </w:tc>
        <w:tc>
          <w:tcPr>
            <w:tcW w:w="2145"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DC05052"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gmina</w:t>
            </w:r>
          </w:p>
        </w:tc>
      </w:tr>
      <w:tr w:rsidR="00C3677F" w:rsidRPr="008E52E8" w14:paraId="3D82F726" w14:textId="77777777" w:rsidTr="00047761">
        <w:trPr>
          <w:tblHeader/>
          <w:jc w:val="center"/>
        </w:trPr>
        <w:tc>
          <w:tcPr>
            <w:tcW w:w="4503" w:type="dxa"/>
            <w:vMerge/>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1BA612AE" w14:textId="77777777" w:rsidR="00C3677F" w:rsidRPr="008E52E8" w:rsidRDefault="00C3677F" w:rsidP="00816FBD">
            <w:pPr>
              <w:spacing w:after="120"/>
              <w:jc w:val="center"/>
              <w:rPr>
                <w:rFonts w:ascii="Arial" w:hAnsi="Arial" w:cs="Arial"/>
                <w:b/>
                <w:sz w:val="18"/>
                <w:szCs w:val="18"/>
              </w:rPr>
            </w:pPr>
          </w:p>
        </w:tc>
        <w:tc>
          <w:tcPr>
            <w:tcW w:w="1195"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D2761B2"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2014</w:t>
            </w:r>
          </w:p>
        </w:tc>
        <w:tc>
          <w:tcPr>
            <w:tcW w:w="1196"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ADBC440"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2015</w:t>
            </w:r>
          </w:p>
        </w:tc>
        <w:tc>
          <w:tcPr>
            <w:tcW w:w="1196"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C04BC3E"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2014</w:t>
            </w:r>
          </w:p>
        </w:tc>
        <w:tc>
          <w:tcPr>
            <w:tcW w:w="94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CB66D11" w14:textId="77777777" w:rsidR="00C3677F" w:rsidRPr="008E52E8" w:rsidRDefault="00C3677F" w:rsidP="00816FBD">
            <w:pPr>
              <w:spacing w:after="120"/>
              <w:jc w:val="center"/>
              <w:rPr>
                <w:rFonts w:ascii="Arial" w:hAnsi="Arial" w:cs="Arial"/>
                <w:b/>
                <w:sz w:val="18"/>
                <w:szCs w:val="18"/>
              </w:rPr>
            </w:pPr>
            <w:r w:rsidRPr="008E52E8">
              <w:rPr>
                <w:rFonts w:ascii="Arial" w:hAnsi="Arial" w:cs="Arial"/>
                <w:b/>
                <w:sz w:val="18"/>
                <w:szCs w:val="18"/>
              </w:rPr>
              <w:t>2015</w:t>
            </w:r>
          </w:p>
        </w:tc>
      </w:tr>
      <w:tr w:rsidR="000125CD" w:rsidRPr="008E52E8" w14:paraId="3CA8C94F" w14:textId="77777777" w:rsidTr="00F64F57">
        <w:trPr>
          <w:jc w:val="center"/>
        </w:trPr>
        <w:tc>
          <w:tcPr>
            <w:tcW w:w="4503" w:type="dxa"/>
            <w:tcBorders>
              <w:top w:val="double" w:sz="4" w:space="0" w:color="auto"/>
            </w:tcBorders>
            <w:vAlign w:val="center"/>
          </w:tcPr>
          <w:p w14:paraId="64503BB4" w14:textId="6E426975" w:rsidR="000125CD" w:rsidRPr="008E52E8" w:rsidRDefault="000D265C" w:rsidP="00816FBD">
            <w:pPr>
              <w:spacing w:after="120"/>
              <w:jc w:val="both"/>
              <w:rPr>
                <w:rFonts w:ascii="Arial" w:hAnsi="Arial" w:cs="Arial"/>
                <w:sz w:val="18"/>
                <w:szCs w:val="18"/>
              </w:rPr>
            </w:pPr>
            <w:r w:rsidRPr="008E52E8">
              <w:rPr>
                <w:rFonts w:ascii="Arial" w:hAnsi="Arial" w:cs="Arial"/>
                <w:sz w:val="18"/>
                <w:szCs w:val="18"/>
              </w:rPr>
              <w:t>Ewidencjonowanie instytucji, podmiotów oraz organizacji pozarządowych, które realizują oferty dla osób stosujących przemoc w rodzinie, w</w:t>
            </w:r>
            <w:r w:rsidR="001641DE">
              <w:rPr>
                <w:rFonts w:ascii="Arial" w:hAnsi="Arial" w:cs="Arial"/>
                <w:sz w:val="18"/>
                <w:szCs w:val="18"/>
              </w:rPr>
              <w:t xml:space="preserve"> </w:t>
            </w:r>
            <w:r w:rsidRPr="008E52E8">
              <w:rPr>
                <w:rFonts w:ascii="Arial" w:hAnsi="Arial" w:cs="Arial"/>
                <w:sz w:val="18"/>
                <w:szCs w:val="18"/>
              </w:rPr>
              <w:t>szczególności realizujących programy korekcyjno</w:t>
            </w:r>
            <w:r w:rsidR="009A7BFB">
              <w:rPr>
                <w:rFonts w:ascii="Arial" w:hAnsi="Arial" w:cs="Arial"/>
                <w:sz w:val="18"/>
                <w:szCs w:val="18"/>
              </w:rPr>
              <w:br/>
            </w:r>
            <w:r w:rsidRPr="008E52E8">
              <w:rPr>
                <w:rFonts w:ascii="Arial" w:hAnsi="Arial" w:cs="Arial"/>
                <w:sz w:val="18"/>
                <w:szCs w:val="18"/>
              </w:rPr>
              <w:t>-edukacyjne, w tym:</w:t>
            </w:r>
          </w:p>
        </w:tc>
        <w:tc>
          <w:tcPr>
            <w:tcW w:w="1195" w:type="dxa"/>
            <w:tcBorders>
              <w:top w:val="double" w:sz="4" w:space="0" w:color="auto"/>
            </w:tcBorders>
            <w:vAlign w:val="center"/>
          </w:tcPr>
          <w:p w14:paraId="750F4C7E" w14:textId="6AC83596" w:rsidR="000125CD" w:rsidRPr="008E52E8" w:rsidRDefault="004F2170" w:rsidP="00816FBD">
            <w:pPr>
              <w:spacing w:after="120"/>
              <w:jc w:val="center"/>
              <w:rPr>
                <w:rFonts w:ascii="Arial" w:hAnsi="Arial" w:cs="Arial"/>
                <w:sz w:val="18"/>
                <w:szCs w:val="18"/>
              </w:rPr>
            </w:pPr>
            <w:r>
              <w:rPr>
                <w:rFonts w:ascii="Arial" w:hAnsi="Arial" w:cs="Arial"/>
                <w:sz w:val="18"/>
                <w:szCs w:val="18"/>
              </w:rPr>
              <w:t>9</w:t>
            </w:r>
          </w:p>
        </w:tc>
        <w:tc>
          <w:tcPr>
            <w:tcW w:w="1196" w:type="dxa"/>
            <w:tcBorders>
              <w:top w:val="double" w:sz="4" w:space="0" w:color="auto"/>
            </w:tcBorders>
            <w:vAlign w:val="center"/>
          </w:tcPr>
          <w:p w14:paraId="66F67163" w14:textId="6C9BEBDB" w:rsidR="000125CD" w:rsidRPr="008E52E8" w:rsidRDefault="004F2170" w:rsidP="00816FBD">
            <w:pPr>
              <w:spacing w:after="120"/>
              <w:jc w:val="center"/>
              <w:rPr>
                <w:rFonts w:ascii="Arial" w:hAnsi="Arial" w:cs="Arial"/>
                <w:sz w:val="18"/>
                <w:szCs w:val="18"/>
              </w:rPr>
            </w:pPr>
            <w:r>
              <w:rPr>
                <w:rFonts w:ascii="Arial" w:hAnsi="Arial" w:cs="Arial"/>
                <w:sz w:val="18"/>
                <w:szCs w:val="18"/>
              </w:rPr>
              <w:t>16</w:t>
            </w:r>
          </w:p>
        </w:tc>
        <w:tc>
          <w:tcPr>
            <w:tcW w:w="1196" w:type="dxa"/>
            <w:tcBorders>
              <w:top w:val="double" w:sz="4" w:space="0" w:color="auto"/>
            </w:tcBorders>
            <w:vAlign w:val="center"/>
          </w:tcPr>
          <w:p w14:paraId="1768C74C" w14:textId="7F10228C" w:rsidR="000125CD" w:rsidRPr="008E52E8" w:rsidRDefault="004F2170" w:rsidP="00816FBD">
            <w:pPr>
              <w:spacing w:after="120"/>
              <w:jc w:val="center"/>
              <w:rPr>
                <w:rFonts w:ascii="Arial" w:hAnsi="Arial" w:cs="Arial"/>
                <w:sz w:val="18"/>
                <w:szCs w:val="18"/>
              </w:rPr>
            </w:pPr>
            <w:r>
              <w:rPr>
                <w:rFonts w:ascii="Arial" w:hAnsi="Arial" w:cs="Arial"/>
                <w:sz w:val="18"/>
                <w:szCs w:val="18"/>
              </w:rPr>
              <w:t>42</w:t>
            </w:r>
          </w:p>
        </w:tc>
        <w:tc>
          <w:tcPr>
            <w:tcW w:w="949" w:type="dxa"/>
            <w:tcBorders>
              <w:top w:val="double" w:sz="4" w:space="0" w:color="auto"/>
            </w:tcBorders>
            <w:vAlign w:val="center"/>
          </w:tcPr>
          <w:p w14:paraId="29B26A67" w14:textId="0BE13EFA" w:rsidR="000125CD" w:rsidRPr="008E52E8" w:rsidRDefault="004F2170" w:rsidP="00816FBD">
            <w:pPr>
              <w:spacing w:after="120"/>
              <w:jc w:val="center"/>
              <w:rPr>
                <w:rFonts w:ascii="Arial" w:hAnsi="Arial" w:cs="Arial"/>
                <w:sz w:val="18"/>
                <w:szCs w:val="18"/>
              </w:rPr>
            </w:pPr>
            <w:r>
              <w:rPr>
                <w:rFonts w:ascii="Arial" w:hAnsi="Arial" w:cs="Arial"/>
                <w:sz w:val="18"/>
                <w:szCs w:val="18"/>
              </w:rPr>
              <w:t>44</w:t>
            </w:r>
          </w:p>
        </w:tc>
      </w:tr>
      <w:tr w:rsidR="000125CD" w:rsidRPr="008E52E8" w14:paraId="6EA2FDAC" w14:textId="77777777" w:rsidTr="00F64F57">
        <w:trPr>
          <w:jc w:val="center"/>
        </w:trPr>
        <w:tc>
          <w:tcPr>
            <w:tcW w:w="4503" w:type="dxa"/>
            <w:vAlign w:val="center"/>
          </w:tcPr>
          <w:p w14:paraId="323FB803" w14:textId="77777777" w:rsidR="000125CD" w:rsidRPr="008E52E8" w:rsidRDefault="000D265C" w:rsidP="00816FBD">
            <w:pPr>
              <w:spacing w:after="120"/>
              <w:jc w:val="right"/>
              <w:rPr>
                <w:rFonts w:ascii="Arial" w:hAnsi="Arial" w:cs="Arial"/>
                <w:b/>
                <w:sz w:val="18"/>
                <w:szCs w:val="18"/>
              </w:rPr>
            </w:pPr>
            <w:r w:rsidRPr="008E52E8">
              <w:rPr>
                <w:rFonts w:ascii="Arial" w:hAnsi="Arial" w:cs="Arial"/>
                <w:b/>
                <w:sz w:val="18"/>
                <w:szCs w:val="18"/>
              </w:rPr>
              <w:t>corocznie aktualizowane na stronach internetowych bazy teleadresowe ww. podmiotów</w:t>
            </w:r>
          </w:p>
        </w:tc>
        <w:tc>
          <w:tcPr>
            <w:tcW w:w="1195" w:type="dxa"/>
            <w:vAlign w:val="center"/>
          </w:tcPr>
          <w:p w14:paraId="51831C89"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4</w:t>
            </w:r>
          </w:p>
        </w:tc>
        <w:tc>
          <w:tcPr>
            <w:tcW w:w="1196" w:type="dxa"/>
            <w:vAlign w:val="center"/>
          </w:tcPr>
          <w:p w14:paraId="2DEA9E9E"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7</w:t>
            </w:r>
          </w:p>
        </w:tc>
        <w:tc>
          <w:tcPr>
            <w:tcW w:w="1196" w:type="dxa"/>
            <w:vAlign w:val="center"/>
          </w:tcPr>
          <w:p w14:paraId="1CD3EDFD"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25</w:t>
            </w:r>
          </w:p>
        </w:tc>
        <w:tc>
          <w:tcPr>
            <w:tcW w:w="949" w:type="dxa"/>
            <w:vAlign w:val="center"/>
          </w:tcPr>
          <w:p w14:paraId="095DCD8B"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24</w:t>
            </w:r>
          </w:p>
        </w:tc>
      </w:tr>
      <w:tr w:rsidR="000125CD" w:rsidRPr="008E52E8" w14:paraId="40E268B5" w14:textId="77777777" w:rsidTr="00F64F57">
        <w:trPr>
          <w:jc w:val="center"/>
        </w:trPr>
        <w:tc>
          <w:tcPr>
            <w:tcW w:w="4503" w:type="dxa"/>
            <w:vAlign w:val="center"/>
          </w:tcPr>
          <w:p w14:paraId="7DEAA7D1" w14:textId="77777777" w:rsidR="000125CD" w:rsidRPr="008E52E8" w:rsidRDefault="000D265C" w:rsidP="00816FBD">
            <w:pPr>
              <w:spacing w:after="120"/>
              <w:jc w:val="right"/>
              <w:rPr>
                <w:rFonts w:ascii="Arial" w:hAnsi="Arial" w:cs="Arial"/>
                <w:b/>
                <w:sz w:val="18"/>
                <w:szCs w:val="18"/>
              </w:rPr>
            </w:pPr>
            <w:r w:rsidRPr="008E52E8">
              <w:rPr>
                <w:rFonts w:ascii="Arial" w:hAnsi="Arial" w:cs="Arial"/>
                <w:b/>
                <w:sz w:val="18"/>
                <w:szCs w:val="18"/>
              </w:rPr>
              <w:t>liczba inf</w:t>
            </w:r>
            <w:r w:rsidR="005B16CB" w:rsidRPr="008E52E8">
              <w:rPr>
                <w:rFonts w:ascii="Arial" w:hAnsi="Arial" w:cs="Arial"/>
                <w:b/>
                <w:sz w:val="18"/>
                <w:szCs w:val="18"/>
              </w:rPr>
              <w:t>ormatorów opracowanych przez JST</w:t>
            </w:r>
            <w:r w:rsidRPr="008E52E8">
              <w:rPr>
                <w:rFonts w:ascii="Arial" w:hAnsi="Arial" w:cs="Arial"/>
                <w:b/>
                <w:sz w:val="18"/>
                <w:szCs w:val="18"/>
              </w:rPr>
              <w:t xml:space="preserve"> zawierających dane teleadresowe ww. podmiotów</w:t>
            </w:r>
          </w:p>
        </w:tc>
        <w:tc>
          <w:tcPr>
            <w:tcW w:w="1195" w:type="dxa"/>
            <w:vAlign w:val="center"/>
          </w:tcPr>
          <w:p w14:paraId="2E34F257"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5</w:t>
            </w:r>
          </w:p>
        </w:tc>
        <w:tc>
          <w:tcPr>
            <w:tcW w:w="1196" w:type="dxa"/>
            <w:vAlign w:val="center"/>
          </w:tcPr>
          <w:p w14:paraId="4041BF5C"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9</w:t>
            </w:r>
          </w:p>
        </w:tc>
        <w:tc>
          <w:tcPr>
            <w:tcW w:w="1196" w:type="dxa"/>
            <w:vAlign w:val="center"/>
          </w:tcPr>
          <w:p w14:paraId="3556F866"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17</w:t>
            </w:r>
          </w:p>
        </w:tc>
        <w:tc>
          <w:tcPr>
            <w:tcW w:w="949" w:type="dxa"/>
            <w:vAlign w:val="center"/>
          </w:tcPr>
          <w:p w14:paraId="648441EF" w14:textId="77777777" w:rsidR="000125CD" w:rsidRPr="008E52E8" w:rsidRDefault="000D265C" w:rsidP="00816FBD">
            <w:pPr>
              <w:spacing w:after="120"/>
              <w:jc w:val="center"/>
              <w:rPr>
                <w:rFonts w:ascii="Arial" w:hAnsi="Arial" w:cs="Arial"/>
                <w:sz w:val="18"/>
                <w:szCs w:val="18"/>
              </w:rPr>
            </w:pPr>
            <w:r w:rsidRPr="008E52E8">
              <w:rPr>
                <w:rFonts w:ascii="Arial" w:hAnsi="Arial" w:cs="Arial"/>
                <w:sz w:val="18"/>
                <w:szCs w:val="18"/>
              </w:rPr>
              <w:t>20</w:t>
            </w:r>
          </w:p>
        </w:tc>
      </w:tr>
      <w:tr w:rsidR="000125CD" w:rsidRPr="008E52E8" w14:paraId="16372BF7" w14:textId="77777777" w:rsidTr="00F64F57">
        <w:trPr>
          <w:jc w:val="center"/>
        </w:trPr>
        <w:tc>
          <w:tcPr>
            <w:tcW w:w="4503" w:type="dxa"/>
            <w:vAlign w:val="center"/>
          </w:tcPr>
          <w:p w14:paraId="48D7BD66" w14:textId="77777777" w:rsidR="000125CD" w:rsidRPr="008E52E8" w:rsidRDefault="000D265C" w:rsidP="00816FBD">
            <w:pPr>
              <w:spacing w:after="120"/>
              <w:jc w:val="both"/>
              <w:rPr>
                <w:rFonts w:ascii="Arial" w:hAnsi="Arial" w:cs="Arial"/>
                <w:sz w:val="18"/>
                <w:szCs w:val="18"/>
              </w:rPr>
            </w:pPr>
            <w:r w:rsidRPr="008E52E8">
              <w:rPr>
                <w:rFonts w:ascii="Arial" w:hAnsi="Arial" w:cs="Arial"/>
                <w:sz w:val="18"/>
                <w:szCs w:val="18"/>
              </w:rPr>
              <w:t>Przesyłanie zaktualizowanych informatorów z danego powiatu właściwym miejscowo prezesom sądów rejonowych, prokuratorom rejonowym, komendantom</w:t>
            </w:r>
            <w:r w:rsidR="007D29F6" w:rsidRPr="008E52E8">
              <w:rPr>
                <w:rFonts w:ascii="Arial" w:hAnsi="Arial" w:cs="Arial"/>
                <w:sz w:val="18"/>
                <w:szCs w:val="18"/>
              </w:rPr>
              <w:t xml:space="preserve"> policji, oraz gminom wchodzący</w:t>
            </w:r>
            <w:r w:rsidRPr="008E52E8">
              <w:rPr>
                <w:rFonts w:ascii="Arial" w:hAnsi="Arial" w:cs="Arial"/>
                <w:sz w:val="18"/>
                <w:szCs w:val="18"/>
              </w:rPr>
              <w:t>m w skład powiatu</w:t>
            </w:r>
          </w:p>
        </w:tc>
        <w:tc>
          <w:tcPr>
            <w:tcW w:w="1195" w:type="dxa"/>
            <w:vAlign w:val="center"/>
          </w:tcPr>
          <w:p w14:paraId="1789BD23"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10</w:t>
            </w:r>
          </w:p>
        </w:tc>
        <w:tc>
          <w:tcPr>
            <w:tcW w:w="1196" w:type="dxa"/>
            <w:vAlign w:val="center"/>
          </w:tcPr>
          <w:p w14:paraId="1A299B58"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38</w:t>
            </w:r>
          </w:p>
        </w:tc>
        <w:tc>
          <w:tcPr>
            <w:tcW w:w="1196" w:type="dxa"/>
            <w:vAlign w:val="center"/>
          </w:tcPr>
          <w:p w14:paraId="49393837"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c>
          <w:tcPr>
            <w:tcW w:w="949" w:type="dxa"/>
            <w:vAlign w:val="center"/>
          </w:tcPr>
          <w:p w14:paraId="332E6721" w14:textId="77777777" w:rsidR="000125CD" w:rsidRPr="008E52E8" w:rsidRDefault="00C3677F" w:rsidP="00816FBD">
            <w:pPr>
              <w:spacing w:after="120"/>
              <w:jc w:val="center"/>
              <w:rPr>
                <w:rFonts w:ascii="Arial" w:hAnsi="Arial" w:cs="Arial"/>
                <w:sz w:val="18"/>
                <w:szCs w:val="18"/>
              </w:rPr>
            </w:pPr>
            <w:r w:rsidRPr="008E52E8">
              <w:rPr>
                <w:rFonts w:ascii="Arial" w:hAnsi="Arial" w:cs="Arial"/>
                <w:sz w:val="18"/>
                <w:szCs w:val="18"/>
              </w:rPr>
              <w:t xml:space="preserve">X </w:t>
            </w:r>
          </w:p>
        </w:tc>
      </w:tr>
      <w:tr w:rsidR="000125CD" w:rsidRPr="008E52E8" w14:paraId="6926CC8D" w14:textId="77777777" w:rsidTr="00F64F57">
        <w:trPr>
          <w:jc w:val="center"/>
        </w:trPr>
        <w:tc>
          <w:tcPr>
            <w:tcW w:w="4503" w:type="dxa"/>
            <w:vAlign w:val="center"/>
          </w:tcPr>
          <w:p w14:paraId="5D9E6770" w14:textId="77777777" w:rsidR="000125CD" w:rsidRPr="008E52E8" w:rsidRDefault="007D29F6" w:rsidP="00816FBD">
            <w:pPr>
              <w:spacing w:after="120"/>
              <w:jc w:val="both"/>
              <w:rPr>
                <w:rFonts w:ascii="Arial" w:hAnsi="Arial" w:cs="Arial"/>
                <w:sz w:val="18"/>
                <w:szCs w:val="18"/>
              </w:rPr>
            </w:pPr>
            <w:r w:rsidRPr="008E52E8">
              <w:rPr>
                <w:rFonts w:ascii="Arial" w:hAnsi="Arial" w:cs="Arial"/>
                <w:sz w:val="18"/>
                <w:szCs w:val="18"/>
              </w:rPr>
              <w:t>Rozpowszechnianie baz danych oraz informatorów, przez podmioty w podległych pionach organ</w:t>
            </w:r>
            <w:r w:rsidR="003F3581" w:rsidRPr="008E52E8">
              <w:rPr>
                <w:rFonts w:ascii="Arial" w:hAnsi="Arial" w:cs="Arial"/>
                <w:sz w:val="18"/>
                <w:szCs w:val="18"/>
              </w:rPr>
              <w:t>iz</w:t>
            </w:r>
            <w:r w:rsidRPr="008E52E8">
              <w:rPr>
                <w:rFonts w:ascii="Arial" w:hAnsi="Arial" w:cs="Arial"/>
                <w:sz w:val="18"/>
                <w:szCs w:val="18"/>
              </w:rPr>
              <w:t>acyjnych</w:t>
            </w:r>
          </w:p>
        </w:tc>
        <w:tc>
          <w:tcPr>
            <w:tcW w:w="1195" w:type="dxa"/>
            <w:vAlign w:val="center"/>
          </w:tcPr>
          <w:p w14:paraId="20F3232F" w14:textId="77777777" w:rsidR="000125CD" w:rsidRPr="008E52E8" w:rsidRDefault="00C3677F" w:rsidP="00816FBD">
            <w:pPr>
              <w:spacing w:after="120"/>
              <w:jc w:val="center"/>
              <w:rPr>
                <w:rFonts w:ascii="Arial" w:hAnsi="Arial" w:cs="Arial"/>
                <w:sz w:val="18"/>
                <w:szCs w:val="18"/>
              </w:rPr>
            </w:pPr>
            <w:r w:rsidRPr="008E52E8">
              <w:rPr>
                <w:rFonts w:ascii="Arial" w:hAnsi="Arial" w:cs="Arial"/>
                <w:sz w:val="18"/>
                <w:szCs w:val="18"/>
              </w:rPr>
              <w:t xml:space="preserve">X </w:t>
            </w:r>
          </w:p>
        </w:tc>
        <w:tc>
          <w:tcPr>
            <w:tcW w:w="1196" w:type="dxa"/>
            <w:vAlign w:val="center"/>
          </w:tcPr>
          <w:p w14:paraId="2A998057"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c>
          <w:tcPr>
            <w:tcW w:w="1196" w:type="dxa"/>
            <w:vAlign w:val="center"/>
          </w:tcPr>
          <w:p w14:paraId="5DDD6145"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7</w:t>
            </w:r>
          </w:p>
        </w:tc>
        <w:tc>
          <w:tcPr>
            <w:tcW w:w="949" w:type="dxa"/>
            <w:vAlign w:val="center"/>
          </w:tcPr>
          <w:p w14:paraId="10E981D7"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11</w:t>
            </w:r>
          </w:p>
        </w:tc>
      </w:tr>
      <w:tr w:rsidR="000125CD" w:rsidRPr="008E52E8" w14:paraId="4E90E0DF" w14:textId="77777777" w:rsidTr="00F64F57">
        <w:trPr>
          <w:jc w:val="center"/>
        </w:trPr>
        <w:tc>
          <w:tcPr>
            <w:tcW w:w="4503" w:type="dxa"/>
            <w:vAlign w:val="center"/>
          </w:tcPr>
          <w:p w14:paraId="108226F3" w14:textId="6ED961E9" w:rsidR="000125CD" w:rsidRPr="008E52E8" w:rsidRDefault="007D29F6" w:rsidP="00816FBD">
            <w:pPr>
              <w:spacing w:after="120"/>
              <w:jc w:val="both"/>
              <w:rPr>
                <w:rFonts w:ascii="Arial" w:hAnsi="Arial" w:cs="Arial"/>
                <w:sz w:val="18"/>
                <w:szCs w:val="18"/>
              </w:rPr>
            </w:pPr>
            <w:r w:rsidRPr="008E52E8">
              <w:rPr>
                <w:rFonts w:ascii="Arial" w:hAnsi="Arial" w:cs="Arial"/>
                <w:sz w:val="18"/>
                <w:szCs w:val="18"/>
              </w:rPr>
              <w:t>Aktywność i współdziałanie oraz wymiana informacji pomiędzy Policją, kuratorską służbą sądową i innymi służbami w zakresie monitoringu zachowań osób uprzednio skazanych za stosowanie przemocy w</w:t>
            </w:r>
            <w:r w:rsidR="001641DE">
              <w:rPr>
                <w:rFonts w:ascii="Arial" w:hAnsi="Arial" w:cs="Arial"/>
                <w:sz w:val="18"/>
                <w:szCs w:val="18"/>
              </w:rPr>
              <w:t xml:space="preserve"> </w:t>
            </w:r>
            <w:r w:rsidRPr="008E52E8">
              <w:rPr>
                <w:rFonts w:ascii="Arial" w:hAnsi="Arial" w:cs="Arial"/>
                <w:sz w:val="18"/>
                <w:szCs w:val="18"/>
              </w:rPr>
              <w:t>rodzinie</w:t>
            </w:r>
          </w:p>
        </w:tc>
        <w:tc>
          <w:tcPr>
            <w:tcW w:w="1195" w:type="dxa"/>
            <w:vAlign w:val="center"/>
          </w:tcPr>
          <w:p w14:paraId="6C1CF711"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5</w:t>
            </w:r>
          </w:p>
        </w:tc>
        <w:tc>
          <w:tcPr>
            <w:tcW w:w="1196" w:type="dxa"/>
            <w:vAlign w:val="center"/>
          </w:tcPr>
          <w:p w14:paraId="2E3F2942"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10</w:t>
            </w:r>
          </w:p>
        </w:tc>
        <w:tc>
          <w:tcPr>
            <w:tcW w:w="1196" w:type="dxa"/>
            <w:vAlign w:val="center"/>
          </w:tcPr>
          <w:p w14:paraId="481E99F9"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121</w:t>
            </w:r>
          </w:p>
        </w:tc>
        <w:tc>
          <w:tcPr>
            <w:tcW w:w="949" w:type="dxa"/>
            <w:vAlign w:val="center"/>
          </w:tcPr>
          <w:p w14:paraId="5905CCDB" w14:textId="77777777" w:rsidR="000125CD" w:rsidRPr="008E52E8" w:rsidRDefault="007D29F6" w:rsidP="00816FBD">
            <w:pPr>
              <w:spacing w:after="120"/>
              <w:jc w:val="center"/>
              <w:rPr>
                <w:rFonts w:ascii="Arial" w:hAnsi="Arial" w:cs="Arial"/>
                <w:sz w:val="18"/>
                <w:szCs w:val="18"/>
              </w:rPr>
            </w:pPr>
            <w:r w:rsidRPr="008E52E8">
              <w:rPr>
                <w:rFonts w:ascii="Arial" w:hAnsi="Arial" w:cs="Arial"/>
                <w:sz w:val="18"/>
                <w:szCs w:val="18"/>
              </w:rPr>
              <w:t>102</w:t>
            </w:r>
          </w:p>
        </w:tc>
      </w:tr>
      <w:tr w:rsidR="000125CD" w:rsidRPr="008E52E8" w14:paraId="51897598" w14:textId="77777777" w:rsidTr="00F64F57">
        <w:trPr>
          <w:jc w:val="center"/>
        </w:trPr>
        <w:tc>
          <w:tcPr>
            <w:tcW w:w="4503" w:type="dxa"/>
            <w:vAlign w:val="center"/>
          </w:tcPr>
          <w:p w14:paraId="270FB9C2" w14:textId="77777777" w:rsidR="000125CD" w:rsidRPr="008E52E8" w:rsidRDefault="007D29F6" w:rsidP="00816FBD">
            <w:pPr>
              <w:spacing w:after="120"/>
              <w:jc w:val="both"/>
              <w:rPr>
                <w:rFonts w:ascii="Arial" w:hAnsi="Arial" w:cs="Arial"/>
                <w:sz w:val="18"/>
                <w:szCs w:val="18"/>
              </w:rPr>
            </w:pPr>
            <w:r w:rsidRPr="008E52E8">
              <w:rPr>
                <w:rFonts w:ascii="Arial" w:hAnsi="Arial" w:cs="Arial"/>
                <w:sz w:val="18"/>
                <w:szCs w:val="18"/>
              </w:rPr>
              <w:t xml:space="preserve">Opracowanie i realizacja programów oddziaływań korekcyjno-edukacyjnych dla osób stosujących przemoc w rodzinie w warunkach wolnościowych. </w:t>
            </w:r>
            <w:r w:rsidRPr="008E52E8">
              <w:rPr>
                <w:rFonts w:ascii="Arial" w:hAnsi="Arial" w:cs="Arial"/>
                <w:b/>
                <w:sz w:val="18"/>
                <w:szCs w:val="18"/>
              </w:rPr>
              <w:t>Liczba edycji ww. programów</w:t>
            </w:r>
          </w:p>
        </w:tc>
        <w:tc>
          <w:tcPr>
            <w:tcW w:w="1195" w:type="dxa"/>
            <w:vAlign w:val="center"/>
          </w:tcPr>
          <w:p w14:paraId="21560CCA" w14:textId="77777777" w:rsidR="000125CD" w:rsidRPr="008E52E8" w:rsidRDefault="00C97FE5" w:rsidP="00816FBD">
            <w:pPr>
              <w:spacing w:after="120"/>
              <w:jc w:val="center"/>
              <w:rPr>
                <w:rFonts w:ascii="Arial" w:hAnsi="Arial" w:cs="Arial"/>
                <w:sz w:val="18"/>
                <w:szCs w:val="18"/>
              </w:rPr>
            </w:pPr>
            <w:r w:rsidRPr="008E52E8">
              <w:rPr>
                <w:rFonts w:ascii="Arial" w:hAnsi="Arial" w:cs="Arial"/>
                <w:sz w:val="18"/>
                <w:szCs w:val="18"/>
              </w:rPr>
              <w:t>14</w:t>
            </w:r>
          </w:p>
        </w:tc>
        <w:tc>
          <w:tcPr>
            <w:tcW w:w="1196" w:type="dxa"/>
            <w:vAlign w:val="center"/>
          </w:tcPr>
          <w:p w14:paraId="7D355588"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12</w:t>
            </w:r>
          </w:p>
        </w:tc>
        <w:tc>
          <w:tcPr>
            <w:tcW w:w="1196" w:type="dxa"/>
            <w:vAlign w:val="center"/>
          </w:tcPr>
          <w:p w14:paraId="021F2C6F" w14:textId="77777777" w:rsidR="000125CD"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c>
          <w:tcPr>
            <w:tcW w:w="949" w:type="dxa"/>
            <w:vAlign w:val="center"/>
          </w:tcPr>
          <w:p w14:paraId="00F852B4" w14:textId="77777777" w:rsidR="000125CD" w:rsidRPr="008E52E8" w:rsidRDefault="00C3677F" w:rsidP="00816FBD">
            <w:pPr>
              <w:spacing w:after="120"/>
              <w:jc w:val="center"/>
              <w:rPr>
                <w:rFonts w:ascii="Arial" w:hAnsi="Arial" w:cs="Arial"/>
                <w:sz w:val="18"/>
                <w:szCs w:val="18"/>
              </w:rPr>
            </w:pPr>
            <w:r w:rsidRPr="008E52E8">
              <w:rPr>
                <w:rFonts w:ascii="Arial" w:hAnsi="Arial" w:cs="Arial"/>
                <w:sz w:val="18"/>
                <w:szCs w:val="18"/>
              </w:rPr>
              <w:t xml:space="preserve">X </w:t>
            </w:r>
          </w:p>
        </w:tc>
      </w:tr>
      <w:tr w:rsidR="000125CD" w:rsidRPr="008E52E8" w14:paraId="4686398F" w14:textId="77777777" w:rsidTr="00F64F57">
        <w:trPr>
          <w:jc w:val="center"/>
        </w:trPr>
        <w:tc>
          <w:tcPr>
            <w:tcW w:w="4503" w:type="dxa"/>
            <w:vAlign w:val="center"/>
          </w:tcPr>
          <w:p w14:paraId="21712D85" w14:textId="6869B6F8" w:rsidR="000125CD" w:rsidRPr="008E52E8" w:rsidRDefault="00C97FE5" w:rsidP="00816FBD">
            <w:pPr>
              <w:spacing w:after="120"/>
              <w:jc w:val="both"/>
              <w:rPr>
                <w:rFonts w:ascii="Arial" w:hAnsi="Arial" w:cs="Arial"/>
                <w:sz w:val="18"/>
                <w:szCs w:val="18"/>
              </w:rPr>
            </w:pPr>
            <w:r w:rsidRPr="008E52E8">
              <w:rPr>
                <w:rFonts w:ascii="Arial" w:hAnsi="Arial" w:cs="Arial"/>
                <w:sz w:val="18"/>
                <w:szCs w:val="18"/>
              </w:rPr>
              <w:t>Monitorowanie udziału osób stosujących przemoc w</w:t>
            </w:r>
            <w:r w:rsidR="001641DE">
              <w:rPr>
                <w:rFonts w:ascii="Arial" w:hAnsi="Arial" w:cs="Arial"/>
                <w:sz w:val="18"/>
                <w:szCs w:val="18"/>
              </w:rPr>
              <w:t xml:space="preserve"> </w:t>
            </w:r>
            <w:r w:rsidRPr="008E52E8">
              <w:rPr>
                <w:rFonts w:ascii="Arial" w:hAnsi="Arial" w:cs="Arial"/>
                <w:sz w:val="18"/>
                <w:szCs w:val="18"/>
              </w:rPr>
              <w:t>rodzinie w oddziaływaniach korekcyjno-edukacyjnych dla osób stosujących przemoc w</w:t>
            </w:r>
            <w:r w:rsidR="001641DE">
              <w:rPr>
                <w:rFonts w:ascii="Arial" w:hAnsi="Arial" w:cs="Arial"/>
                <w:sz w:val="18"/>
                <w:szCs w:val="18"/>
              </w:rPr>
              <w:t xml:space="preserve"> </w:t>
            </w:r>
            <w:r w:rsidRPr="008E52E8">
              <w:rPr>
                <w:rFonts w:ascii="Arial" w:hAnsi="Arial" w:cs="Arial"/>
                <w:sz w:val="18"/>
                <w:szCs w:val="18"/>
              </w:rPr>
              <w:t>rodzinie, w tym:</w:t>
            </w:r>
          </w:p>
        </w:tc>
        <w:tc>
          <w:tcPr>
            <w:tcW w:w="1195" w:type="dxa"/>
            <w:vAlign w:val="center"/>
          </w:tcPr>
          <w:p w14:paraId="0DEBFDDE" w14:textId="0616150E" w:rsidR="000125CD" w:rsidRPr="008E52E8" w:rsidRDefault="004F2170" w:rsidP="00816FBD">
            <w:pPr>
              <w:spacing w:after="120"/>
              <w:jc w:val="center"/>
              <w:rPr>
                <w:rFonts w:ascii="Arial" w:hAnsi="Arial" w:cs="Arial"/>
                <w:sz w:val="18"/>
                <w:szCs w:val="18"/>
              </w:rPr>
            </w:pPr>
            <w:r>
              <w:rPr>
                <w:rFonts w:ascii="Arial" w:hAnsi="Arial" w:cs="Arial"/>
                <w:sz w:val="18"/>
                <w:szCs w:val="18"/>
              </w:rPr>
              <w:t>250</w:t>
            </w:r>
          </w:p>
        </w:tc>
        <w:tc>
          <w:tcPr>
            <w:tcW w:w="1196" w:type="dxa"/>
            <w:vAlign w:val="center"/>
          </w:tcPr>
          <w:p w14:paraId="3176EA1E" w14:textId="320305CA" w:rsidR="000125CD" w:rsidRPr="008E52E8" w:rsidRDefault="004F2170" w:rsidP="00816FBD">
            <w:pPr>
              <w:spacing w:after="120"/>
              <w:jc w:val="center"/>
              <w:rPr>
                <w:rFonts w:ascii="Arial" w:hAnsi="Arial" w:cs="Arial"/>
                <w:sz w:val="18"/>
                <w:szCs w:val="18"/>
              </w:rPr>
            </w:pPr>
            <w:r>
              <w:rPr>
                <w:rFonts w:ascii="Arial" w:hAnsi="Arial" w:cs="Arial"/>
                <w:sz w:val="18"/>
                <w:szCs w:val="18"/>
              </w:rPr>
              <w:t>263</w:t>
            </w:r>
          </w:p>
        </w:tc>
        <w:tc>
          <w:tcPr>
            <w:tcW w:w="1196" w:type="dxa"/>
            <w:vAlign w:val="center"/>
          </w:tcPr>
          <w:p w14:paraId="3A004AC7" w14:textId="3901EE0D" w:rsidR="000125CD" w:rsidRPr="008E52E8" w:rsidRDefault="004F2170" w:rsidP="00816FBD">
            <w:pPr>
              <w:spacing w:after="120"/>
              <w:jc w:val="center"/>
              <w:rPr>
                <w:rFonts w:ascii="Arial" w:hAnsi="Arial" w:cs="Arial"/>
                <w:sz w:val="18"/>
                <w:szCs w:val="18"/>
              </w:rPr>
            </w:pPr>
            <w:r>
              <w:rPr>
                <w:rFonts w:ascii="Arial" w:hAnsi="Arial" w:cs="Arial"/>
                <w:sz w:val="18"/>
                <w:szCs w:val="18"/>
              </w:rPr>
              <w:t>X</w:t>
            </w:r>
          </w:p>
        </w:tc>
        <w:tc>
          <w:tcPr>
            <w:tcW w:w="949" w:type="dxa"/>
            <w:vAlign w:val="center"/>
          </w:tcPr>
          <w:p w14:paraId="384191E1" w14:textId="1A163022" w:rsidR="000125CD" w:rsidRPr="008E52E8" w:rsidRDefault="004F2170" w:rsidP="00816FBD">
            <w:pPr>
              <w:spacing w:after="120"/>
              <w:jc w:val="center"/>
              <w:rPr>
                <w:rFonts w:ascii="Arial" w:hAnsi="Arial" w:cs="Arial"/>
                <w:sz w:val="18"/>
                <w:szCs w:val="18"/>
              </w:rPr>
            </w:pPr>
            <w:r>
              <w:rPr>
                <w:rFonts w:ascii="Arial" w:hAnsi="Arial" w:cs="Arial"/>
                <w:sz w:val="18"/>
                <w:szCs w:val="18"/>
              </w:rPr>
              <w:t>X</w:t>
            </w:r>
          </w:p>
        </w:tc>
      </w:tr>
      <w:tr w:rsidR="00036265" w:rsidRPr="008E52E8" w14:paraId="5E3D1A6C" w14:textId="77777777" w:rsidTr="00F64F57">
        <w:trPr>
          <w:jc w:val="center"/>
        </w:trPr>
        <w:tc>
          <w:tcPr>
            <w:tcW w:w="4503" w:type="dxa"/>
            <w:vAlign w:val="center"/>
          </w:tcPr>
          <w:p w14:paraId="265AEE1B" w14:textId="77777777" w:rsidR="00036265" w:rsidRPr="008E52E8" w:rsidRDefault="00036265" w:rsidP="00B7176B">
            <w:pPr>
              <w:spacing w:after="0"/>
              <w:jc w:val="right"/>
              <w:rPr>
                <w:rFonts w:ascii="Arial" w:hAnsi="Arial" w:cs="Arial"/>
                <w:b/>
                <w:sz w:val="18"/>
                <w:szCs w:val="18"/>
              </w:rPr>
            </w:pPr>
            <w:r w:rsidRPr="008E52E8">
              <w:rPr>
                <w:rFonts w:ascii="Arial" w:hAnsi="Arial" w:cs="Arial"/>
                <w:b/>
                <w:sz w:val="18"/>
                <w:szCs w:val="18"/>
              </w:rPr>
              <w:t>liczba podmiotów realizujących programy oddziaływań korekcyjno-edukacyjnych</w:t>
            </w:r>
          </w:p>
        </w:tc>
        <w:tc>
          <w:tcPr>
            <w:tcW w:w="1195" w:type="dxa"/>
            <w:vAlign w:val="center"/>
          </w:tcPr>
          <w:p w14:paraId="096D3C68"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13</w:t>
            </w:r>
          </w:p>
        </w:tc>
        <w:tc>
          <w:tcPr>
            <w:tcW w:w="1196" w:type="dxa"/>
            <w:vAlign w:val="center"/>
          </w:tcPr>
          <w:p w14:paraId="3EB316E8"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13</w:t>
            </w:r>
          </w:p>
        </w:tc>
        <w:tc>
          <w:tcPr>
            <w:tcW w:w="1196" w:type="dxa"/>
            <w:vAlign w:val="center"/>
          </w:tcPr>
          <w:p w14:paraId="778293CD"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c>
          <w:tcPr>
            <w:tcW w:w="949" w:type="dxa"/>
            <w:vAlign w:val="center"/>
          </w:tcPr>
          <w:p w14:paraId="676D1149"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r>
      <w:tr w:rsidR="00036265" w:rsidRPr="008E52E8" w14:paraId="3D7D38AB" w14:textId="77777777" w:rsidTr="00F64F57">
        <w:trPr>
          <w:jc w:val="center"/>
        </w:trPr>
        <w:tc>
          <w:tcPr>
            <w:tcW w:w="4503" w:type="dxa"/>
            <w:vAlign w:val="center"/>
          </w:tcPr>
          <w:p w14:paraId="692B9991" w14:textId="77777777" w:rsidR="00036265" w:rsidRPr="008E52E8" w:rsidRDefault="00036265" w:rsidP="00B7176B">
            <w:pPr>
              <w:spacing w:after="0"/>
              <w:jc w:val="right"/>
              <w:rPr>
                <w:rFonts w:ascii="Arial" w:hAnsi="Arial" w:cs="Arial"/>
                <w:b/>
                <w:sz w:val="18"/>
                <w:szCs w:val="18"/>
              </w:rPr>
            </w:pPr>
            <w:r w:rsidRPr="008E52E8">
              <w:rPr>
                <w:rFonts w:ascii="Arial" w:hAnsi="Arial" w:cs="Arial"/>
                <w:b/>
                <w:sz w:val="18"/>
                <w:szCs w:val="18"/>
              </w:rPr>
              <w:t>liczba osób, które przystąpiły do PK-E</w:t>
            </w:r>
          </w:p>
        </w:tc>
        <w:tc>
          <w:tcPr>
            <w:tcW w:w="1195" w:type="dxa"/>
            <w:vAlign w:val="center"/>
          </w:tcPr>
          <w:p w14:paraId="48AF44F0"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148</w:t>
            </w:r>
          </w:p>
        </w:tc>
        <w:tc>
          <w:tcPr>
            <w:tcW w:w="1196" w:type="dxa"/>
            <w:vAlign w:val="center"/>
          </w:tcPr>
          <w:p w14:paraId="06F48F4C"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162</w:t>
            </w:r>
          </w:p>
        </w:tc>
        <w:tc>
          <w:tcPr>
            <w:tcW w:w="1196" w:type="dxa"/>
            <w:vAlign w:val="center"/>
          </w:tcPr>
          <w:p w14:paraId="6F29FD7F"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c>
          <w:tcPr>
            <w:tcW w:w="949" w:type="dxa"/>
            <w:vAlign w:val="center"/>
          </w:tcPr>
          <w:p w14:paraId="38EED564"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r>
      <w:tr w:rsidR="00036265" w:rsidRPr="008E52E8" w14:paraId="74D65E88" w14:textId="77777777" w:rsidTr="00F64F57">
        <w:trPr>
          <w:jc w:val="center"/>
        </w:trPr>
        <w:tc>
          <w:tcPr>
            <w:tcW w:w="4503" w:type="dxa"/>
            <w:vAlign w:val="center"/>
          </w:tcPr>
          <w:p w14:paraId="07F3BBB6" w14:textId="77777777" w:rsidR="00036265" w:rsidRPr="008E52E8" w:rsidRDefault="00036265" w:rsidP="00B7176B">
            <w:pPr>
              <w:spacing w:after="0"/>
              <w:jc w:val="right"/>
              <w:rPr>
                <w:rFonts w:ascii="Arial" w:hAnsi="Arial" w:cs="Arial"/>
                <w:b/>
                <w:sz w:val="18"/>
                <w:szCs w:val="18"/>
              </w:rPr>
            </w:pPr>
            <w:r w:rsidRPr="008E52E8">
              <w:rPr>
                <w:rFonts w:ascii="Arial" w:hAnsi="Arial" w:cs="Arial"/>
                <w:b/>
                <w:sz w:val="18"/>
                <w:szCs w:val="18"/>
              </w:rPr>
              <w:t>liczba osób, które ukończyły PK-E</w:t>
            </w:r>
          </w:p>
        </w:tc>
        <w:tc>
          <w:tcPr>
            <w:tcW w:w="1195" w:type="dxa"/>
            <w:vAlign w:val="center"/>
          </w:tcPr>
          <w:p w14:paraId="2C74E273"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89</w:t>
            </w:r>
          </w:p>
        </w:tc>
        <w:tc>
          <w:tcPr>
            <w:tcW w:w="1196" w:type="dxa"/>
            <w:vAlign w:val="center"/>
          </w:tcPr>
          <w:p w14:paraId="1B202B7F"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88</w:t>
            </w:r>
          </w:p>
        </w:tc>
        <w:tc>
          <w:tcPr>
            <w:tcW w:w="1196" w:type="dxa"/>
            <w:vAlign w:val="center"/>
          </w:tcPr>
          <w:p w14:paraId="3C31792F"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c>
          <w:tcPr>
            <w:tcW w:w="949" w:type="dxa"/>
            <w:vAlign w:val="center"/>
          </w:tcPr>
          <w:p w14:paraId="5102D5F1" w14:textId="77777777" w:rsidR="00036265" w:rsidRPr="008E52E8" w:rsidRDefault="00036265" w:rsidP="00B7176B">
            <w:pPr>
              <w:spacing w:after="0"/>
              <w:jc w:val="center"/>
              <w:rPr>
                <w:rFonts w:ascii="Arial" w:hAnsi="Arial" w:cs="Arial"/>
                <w:sz w:val="18"/>
                <w:szCs w:val="18"/>
              </w:rPr>
            </w:pPr>
            <w:r w:rsidRPr="008E52E8">
              <w:rPr>
                <w:rFonts w:ascii="Arial" w:hAnsi="Arial" w:cs="Arial"/>
                <w:sz w:val="18"/>
                <w:szCs w:val="18"/>
              </w:rPr>
              <w:t>X</w:t>
            </w:r>
          </w:p>
        </w:tc>
      </w:tr>
      <w:tr w:rsidR="00036265" w:rsidRPr="008E52E8" w14:paraId="452C76AD" w14:textId="77777777" w:rsidTr="00F64F57">
        <w:trPr>
          <w:jc w:val="center"/>
        </w:trPr>
        <w:tc>
          <w:tcPr>
            <w:tcW w:w="4503" w:type="dxa"/>
            <w:vAlign w:val="center"/>
          </w:tcPr>
          <w:p w14:paraId="5EF57B65" w14:textId="77777777" w:rsidR="00036265" w:rsidRPr="008E52E8" w:rsidRDefault="00036265" w:rsidP="00816FBD">
            <w:pPr>
              <w:spacing w:after="120"/>
              <w:jc w:val="both"/>
              <w:rPr>
                <w:rFonts w:ascii="Arial" w:hAnsi="Arial" w:cs="Arial"/>
                <w:sz w:val="18"/>
                <w:szCs w:val="18"/>
              </w:rPr>
            </w:pPr>
            <w:r w:rsidRPr="008E52E8">
              <w:rPr>
                <w:rFonts w:ascii="Arial" w:hAnsi="Arial" w:cs="Arial"/>
                <w:sz w:val="18"/>
                <w:szCs w:val="18"/>
              </w:rPr>
              <w:t xml:space="preserve">Badanie skuteczności PK-E kierowanych do osób stosujących przemoc w rodzinie poprzez monitorowanie ich zachowań przez okres do 3 lat po ukończeniu PK-E. </w:t>
            </w:r>
            <w:r w:rsidRPr="008E52E8">
              <w:rPr>
                <w:rFonts w:ascii="Arial" w:hAnsi="Arial" w:cs="Arial"/>
                <w:b/>
                <w:sz w:val="18"/>
                <w:szCs w:val="18"/>
              </w:rPr>
              <w:t>Liczba osób ogółem</w:t>
            </w:r>
            <w:r w:rsidRPr="008E52E8">
              <w:rPr>
                <w:rFonts w:ascii="Arial" w:hAnsi="Arial" w:cs="Arial"/>
                <w:sz w:val="18"/>
                <w:szCs w:val="18"/>
              </w:rPr>
              <w:t>, które po ukończeniu PK-E powróciły do zachowań polegających na stosowaniu przemocy w rodzinie</w:t>
            </w:r>
          </w:p>
        </w:tc>
        <w:tc>
          <w:tcPr>
            <w:tcW w:w="1195" w:type="dxa"/>
            <w:vAlign w:val="center"/>
          </w:tcPr>
          <w:p w14:paraId="0A8BB26D" w14:textId="77777777" w:rsidR="00036265" w:rsidRPr="008E52E8" w:rsidRDefault="00036265" w:rsidP="00816FBD">
            <w:pPr>
              <w:spacing w:after="120"/>
              <w:jc w:val="center"/>
              <w:rPr>
                <w:rFonts w:ascii="Arial" w:hAnsi="Arial" w:cs="Arial"/>
                <w:sz w:val="18"/>
                <w:szCs w:val="18"/>
              </w:rPr>
            </w:pPr>
            <w:r w:rsidRPr="008E52E8">
              <w:rPr>
                <w:rFonts w:ascii="Arial" w:hAnsi="Arial" w:cs="Arial"/>
                <w:sz w:val="18"/>
                <w:szCs w:val="18"/>
              </w:rPr>
              <w:t>5</w:t>
            </w:r>
          </w:p>
        </w:tc>
        <w:tc>
          <w:tcPr>
            <w:tcW w:w="1196" w:type="dxa"/>
            <w:vAlign w:val="center"/>
          </w:tcPr>
          <w:p w14:paraId="2C48C62E" w14:textId="77777777" w:rsidR="00036265" w:rsidRPr="008E52E8" w:rsidRDefault="00036265" w:rsidP="00816FBD">
            <w:pPr>
              <w:spacing w:after="120"/>
              <w:jc w:val="center"/>
              <w:rPr>
                <w:rFonts w:ascii="Arial" w:hAnsi="Arial" w:cs="Arial"/>
                <w:sz w:val="18"/>
                <w:szCs w:val="18"/>
              </w:rPr>
            </w:pPr>
            <w:r w:rsidRPr="008E52E8">
              <w:rPr>
                <w:rFonts w:ascii="Arial" w:hAnsi="Arial" w:cs="Arial"/>
                <w:sz w:val="18"/>
                <w:szCs w:val="18"/>
              </w:rPr>
              <w:t>5</w:t>
            </w:r>
          </w:p>
        </w:tc>
        <w:tc>
          <w:tcPr>
            <w:tcW w:w="1196" w:type="dxa"/>
            <w:vAlign w:val="center"/>
          </w:tcPr>
          <w:p w14:paraId="7EE7B098" w14:textId="77777777" w:rsidR="00036265"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c>
          <w:tcPr>
            <w:tcW w:w="949" w:type="dxa"/>
            <w:vAlign w:val="center"/>
          </w:tcPr>
          <w:p w14:paraId="196EA7EA" w14:textId="77777777" w:rsidR="00036265" w:rsidRPr="008E52E8" w:rsidRDefault="00036265" w:rsidP="00816FBD">
            <w:pPr>
              <w:spacing w:after="120"/>
              <w:jc w:val="center"/>
              <w:rPr>
                <w:rFonts w:ascii="Arial" w:hAnsi="Arial" w:cs="Arial"/>
                <w:sz w:val="18"/>
                <w:szCs w:val="18"/>
              </w:rPr>
            </w:pPr>
            <w:r w:rsidRPr="008E52E8">
              <w:rPr>
                <w:rFonts w:ascii="Arial" w:hAnsi="Arial" w:cs="Arial"/>
                <w:sz w:val="18"/>
                <w:szCs w:val="18"/>
              </w:rPr>
              <w:t>X</w:t>
            </w:r>
          </w:p>
        </w:tc>
      </w:tr>
      <w:tr w:rsidR="00BC398F" w:rsidRPr="008E52E8" w14:paraId="6AF2BA2E" w14:textId="77777777" w:rsidTr="00F64F57">
        <w:trPr>
          <w:jc w:val="center"/>
        </w:trPr>
        <w:tc>
          <w:tcPr>
            <w:tcW w:w="4503" w:type="dxa"/>
            <w:vAlign w:val="center"/>
          </w:tcPr>
          <w:p w14:paraId="55D1AD4D" w14:textId="3D926CCD" w:rsidR="00BC398F" w:rsidRPr="008E52E8" w:rsidRDefault="00BC398F" w:rsidP="00816FBD">
            <w:pPr>
              <w:spacing w:after="120"/>
              <w:jc w:val="both"/>
              <w:rPr>
                <w:rFonts w:ascii="Arial" w:hAnsi="Arial" w:cs="Arial"/>
                <w:sz w:val="18"/>
                <w:szCs w:val="18"/>
              </w:rPr>
            </w:pPr>
            <w:r w:rsidRPr="008E52E8">
              <w:rPr>
                <w:rFonts w:ascii="Arial" w:hAnsi="Arial" w:cs="Arial"/>
                <w:sz w:val="18"/>
                <w:szCs w:val="18"/>
              </w:rPr>
              <w:t>Opracowanie i realizacja programów psychologiczno-terapeutycznych dla osób stosujących przemoc w</w:t>
            </w:r>
            <w:r w:rsidR="001641DE">
              <w:rPr>
                <w:rFonts w:ascii="Arial" w:hAnsi="Arial" w:cs="Arial"/>
                <w:sz w:val="18"/>
                <w:szCs w:val="18"/>
              </w:rPr>
              <w:t xml:space="preserve"> </w:t>
            </w:r>
            <w:r w:rsidRPr="008E52E8">
              <w:rPr>
                <w:rFonts w:ascii="Arial" w:hAnsi="Arial" w:cs="Arial"/>
                <w:sz w:val="18"/>
                <w:szCs w:val="18"/>
              </w:rPr>
              <w:t>rodzinie</w:t>
            </w:r>
            <w:r w:rsidR="00C30188" w:rsidRPr="008E52E8">
              <w:rPr>
                <w:rFonts w:ascii="Arial" w:hAnsi="Arial" w:cs="Arial"/>
                <w:sz w:val="18"/>
                <w:szCs w:val="18"/>
              </w:rPr>
              <w:t>, w tym:</w:t>
            </w:r>
          </w:p>
        </w:tc>
        <w:tc>
          <w:tcPr>
            <w:tcW w:w="1195" w:type="dxa"/>
            <w:vAlign w:val="center"/>
          </w:tcPr>
          <w:p w14:paraId="67F256BC" w14:textId="2DF7F689" w:rsidR="00BC398F" w:rsidRPr="008E52E8" w:rsidRDefault="004F2170" w:rsidP="00816FBD">
            <w:pPr>
              <w:spacing w:after="120"/>
              <w:jc w:val="center"/>
              <w:rPr>
                <w:rFonts w:ascii="Arial" w:hAnsi="Arial" w:cs="Arial"/>
                <w:sz w:val="18"/>
                <w:szCs w:val="18"/>
              </w:rPr>
            </w:pPr>
            <w:r>
              <w:rPr>
                <w:rFonts w:ascii="Arial" w:hAnsi="Arial" w:cs="Arial"/>
                <w:sz w:val="18"/>
                <w:szCs w:val="18"/>
              </w:rPr>
              <w:t>132</w:t>
            </w:r>
          </w:p>
        </w:tc>
        <w:tc>
          <w:tcPr>
            <w:tcW w:w="1196" w:type="dxa"/>
            <w:vAlign w:val="center"/>
          </w:tcPr>
          <w:p w14:paraId="56F65C7D" w14:textId="72B07E1D" w:rsidR="00BC398F" w:rsidRPr="008E52E8" w:rsidRDefault="004F2170" w:rsidP="00816FBD">
            <w:pPr>
              <w:spacing w:after="120"/>
              <w:jc w:val="center"/>
              <w:rPr>
                <w:rFonts w:ascii="Arial" w:hAnsi="Arial" w:cs="Arial"/>
                <w:sz w:val="18"/>
                <w:szCs w:val="18"/>
              </w:rPr>
            </w:pPr>
            <w:r>
              <w:rPr>
                <w:rFonts w:ascii="Arial" w:hAnsi="Arial" w:cs="Arial"/>
                <w:sz w:val="18"/>
                <w:szCs w:val="18"/>
              </w:rPr>
              <w:t>175</w:t>
            </w:r>
          </w:p>
        </w:tc>
        <w:tc>
          <w:tcPr>
            <w:tcW w:w="1196" w:type="dxa"/>
            <w:vAlign w:val="center"/>
          </w:tcPr>
          <w:p w14:paraId="4446FA5B" w14:textId="6BF312AD" w:rsidR="00BC398F" w:rsidRPr="008E52E8" w:rsidRDefault="004F2170" w:rsidP="00816FBD">
            <w:pPr>
              <w:spacing w:after="120"/>
              <w:jc w:val="center"/>
              <w:rPr>
                <w:rFonts w:ascii="Arial" w:hAnsi="Arial" w:cs="Arial"/>
                <w:sz w:val="18"/>
                <w:szCs w:val="18"/>
              </w:rPr>
            </w:pPr>
            <w:r>
              <w:rPr>
                <w:rFonts w:ascii="Arial" w:hAnsi="Arial" w:cs="Arial"/>
                <w:sz w:val="18"/>
                <w:szCs w:val="18"/>
              </w:rPr>
              <w:t>57</w:t>
            </w:r>
          </w:p>
        </w:tc>
        <w:tc>
          <w:tcPr>
            <w:tcW w:w="949" w:type="dxa"/>
            <w:vAlign w:val="center"/>
          </w:tcPr>
          <w:p w14:paraId="71FF51D1" w14:textId="48FF4EB9" w:rsidR="00BC398F" w:rsidRPr="008E52E8" w:rsidRDefault="004F2170" w:rsidP="00816FBD">
            <w:pPr>
              <w:spacing w:after="120"/>
              <w:jc w:val="center"/>
              <w:rPr>
                <w:rFonts w:ascii="Arial" w:hAnsi="Arial" w:cs="Arial"/>
                <w:sz w:val="18"/>
                <w:szCs w:val="18"/>
              </w:rPr>
            </w:pPr>
            <w:r>
              <w:rPr>
                <w:rFonts w:ascii="Arial" w:hAnsi="Arial" w:cs="Arial"/>
                <w:sz w:val="18"/>
                <w:szCs w:val="18"/>
              </w:rPr>
              <w:t>42</w:t>
            </w:r>
          </w:p>
        </w:tc>
      </w:tr>
      <w:tr w:rsidR="00C30188" w:rsidRPr="008E52E8" w14:paraId="07F162C2" w14:textId="77777777" w:rsidTr="00F64F57">
        <w:trPr>
          <w:jc w:val="center"/>
        </w:trPr>
        <w:tc>
          <w:tcPr>
            <w:tcW w:w="4503" w:type="dxa"/>
            <w:vAlign w:val="center"/>
          </w:tcPr>
          <w:p w14:paraId="7CDD6F44" w14:textId="77777777" w:rsidR="00C30188" w:rsidRPr="008E52E8" w:rsidRDefault="00C30188" w:rsidP="00B7176B">
            <w:pPr>
              <w:spacing w:after="0"/>
              <w:jc w:val="right"/>
              <w:rPr>
                <w:rFonts w:ascii="Arial" w:hAnsi="Arial" w:cs="Arial"/>
                <w:b/>
                <w:sz w:val="18"/>
                <w:szCs w:val="18"/>
              </w:rPr>
            </w:pPr>
            <w:r w:rsidRPr="008E52E8">
              <w:rPr>
                <w:rFonts w:ascii="Arial" w:hAnsi="Arial" w:cs="Arial"/>
                <w:b/>
                <w:sz w:val="18"/>
                <w:szCs w:val="18"/>
              </w:rPr>
              <w:t>liczba PP-T</w:t>
            </w:r>
          </w:p>
        </w:tc>
        <w:tc>
          <w:tcPr>
            <w:tcW w:w="1195" w:type="dxa"/>
            <w:vAlign w:val="center"/>
          </w:tcPr>
          <w:p w14:paraId="56028DF2"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6</w:t>
            </w:r>
          </w:p>
        </w:tc>
        <w:tc>
          <w:tcPr>
            <w:tcW w:w="1196" w:type="dxa"/>
            <w:vAlign w:val="center"/>
          </w:tcPr>
          <w:p w14:paraId="3B0C5BB3"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5</w:t>
            </w:r>
          </w:p>
        </w:tc>
        <w:tc>
          <w:tcPr>
            <w:tcW w:w="1196" w:type="dxa"/>
            <w:vAlign w:val="center"/>
          </w:tcPr>
          <w:p w14:paraId="6426B33F"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4</w:t>
            </w:r>
          </w:p>
        </w:tc>
        <w:tc>
          <w:tcPr>
            <w:tcW w:w="949" w:type="dxa"/>
            <w:vAlign w:val="center"/>
          </w:tcPr>
          <w:p w14:paraId="3BB77431"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2</w:t>
            </w:r>
          </w:p>
        </w:tc>
      </w:tr>
      <w:tr w:rsidR="00C30188" w:rsidRPr="008E52E8" w14:paraId="595D004A" w14:textId="77777777" w:rsidTr="00F64F57">
        <w:trPr>
          <w:jc w:val="center"/>
        </w:trPr>
        <w:tc>
          <w:tcPr>
            <w:tcW w:w="4503" w:type="dxa"/>
            <w:vAlign w:val="center"/>
          </w:tcPr>
          <w:p w14:paraId="52664F9E" w14:textId="77777777" w:rsidR="00C30188" w:rsidRPr="008E52E8" w:rsidRDefault="00C30188" w:rsidP="00B7176B">
            <w:pPr>
              <w:spacing w:after="0"/>
              <w:jc w:val="right"/>
              <w:rPr>
                <w:rFonts w:ascii="Arial" w:hAnsi="Arial" w:cs="Arial"/>
                <w:b/>
                <w:sz w:val="18"/>
                <w:szCs w:val="18"/>
              </w:rPr>
            </w:pPr>
            <w:r w:rsidRPr="008E52E8">
              <w:rPr>
                <w:rFonts w:ascii="Arial" w:hAnsi="Arial" w:cs="Arial"/>
                <w:b/>
                <w:sz w:val="18"/>
                <w:szCs w:val="18"/>
              </w:rPr>
              <w:t>liczba osób, które przystąpiły do PP-T</w:t>
            </w:r>
          </w:p>
        </w:tc>
        <w:tc>
          <w:tcPr>
            <w:tcW w:w="1195" w:type="dxa"/>
            <w:vAlign w:val="center"/>
          </w:tcPr>
          <w:p w14:paraId="3A094182"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85</w:t>
            </w:r>
          </w:p>
        </w:tc>
        <w:tc>
          <w:tcPr>
            <w:tcW w:w="1196" w:type="dxa"/>
            <w:vAlign w:val="center"/>
          </w:tcPr>
          <w:p w14:paraId="1022DB4A"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97</w:t>
            </w:r>
          </w:p>
        </w:tc>
        <w:tc>
          <w:tcPr>
            <w:tcW w:w="1196" w:type="dxa"/>
            <w:vAlign w:val="center"/>
          </w:tcPr>
          <w:p w14:paraId="24436F2A"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33</w:t>
            </w:r>
          </w:p>
        </w:tc>
        <w:tc>
          <w:tcPr>
            <w:tcW w:w="949" w:type="dxa"/>
            <w:vAlign w:val="center"/>
          </w:tcPr>
          <w:p w14:paraId="4A0C6A76"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23</w:t>
            </w:r>
          </w:p>
        </w:tc>
      </w:tr>
      <w:tr w:rsidR="00C30188" w:rsidRPr="008E52E8" w14:paraId="7660CE73" w14:textId="77777777" w:rsidTr="00F64F57">
        <w:trPr>
          <w:jc w:val="center"/>
        </w:trPr>
        <w:tc>
          <w:tcPr>
            <w:tcW w:w="4503" w:type="dxa"/>
            <w:vAlign w:val="center"/>
          </w:tcPr>
          <w:p w14:paraId="5FE10567" w14:textId="77777777" w:rsidR="00C30188" w:rsidRPr="008E52E8" w:rsidRDefault="00C30188" w:rsidP="00B7176B">
            <w:pPr>
              <w:spacing w:after="0"/>
              <w:jc w:val="right"/>
              <w:rPr>
                <w:rFonts w:ascii="Arial" w:hAnsi="Arial" w:cs="Arial"/>
                <w:b/>
                <w:sz w:val="18"/>
                <w:szCs w:val="18"/>
              </w:rPr>
            </w:pPr>
            <w:r w:rsidRPr="008E52E8">
              <w:rPr>
                <w:rFonts w:ascii="Arial" w:hAnsi="Arial" w:cs="Arial"/>
                <w:b/>
                <w:sz w:val="18"/>
                <w:szCs w:val="18"/>
              </w:rPr>
              <w:t>liczba osób, które ukończyły PP-T</w:t>
            </w:r>
          </w:p>
        </w:tc>
        <w:tc>
          <w:tcPr>
            <w:tcW w:w="1195" w:type="dxa"/>
            <w:vAlign w:val="center"/>
          </w:tcPr>
          <w:p w14:paraId="5699172F"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41</w:t>
            </w:r>
          </w:p>
        </w:tc>
        <w:tc>
          <w:tcPr>
            <w:tcW w:w="1196" w:type="dxa"/>
            <w:vAlign w:val="center"/>
          </w:tcPr>
          <w:p w14:paraId="4A1B4CF3"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73</w:t>
            </w:r>
          </w:p>
        </w:tc>
        <w:tc>
          <w:tcPr>
            <w:tcW w:w="1196" w:type="dxa"/>
            <w:vAlign w:val="center"/>
          </w:tcPr>
          <w:p w14:paraId="1463EF2E"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20</w:t>
            </w:r>
          </w:p>
        </w:tc>
        <w:tc>
          <w:tcPr>
            <w:tcW w:w="949" w:type="dxa"/>
            <w:vAlign w:val="center"/>
          </w:tcPr>
          <w:p w14:paraId="58DB7693" w14:textId="77777777" w:rsidR="00C30188" w:rsidRPr="008E52E8" w:rsidRDefault="00C30188" w:rsidP="00B7176B">
            <w:pPr>
              <w:spacing w:after="0"/>
              <w:jc w:val="center"/>
              <w:rPr>
                <w:rFonts w:ascii="Arial" w:hAnsi="Arial" w:cs="Arial"/>
                <w:sz w:val="18"/>
                <w:szCs w:val="18"/>
              </w:rPr>
            </w:pPr>
            <w:r w:rsidRPr="008E52E8">
              <w:rPr>
                <w:rFonts w:ascii="Arial" w:hAnsi="Arial" w:cs="Arial"/>
                <w:sz w:val="18"/>
                <w:szCs w:val="18"/>
              </w:rPr>
              <w:t>17</w:t>
            </w:r>
          </w:p>
        </w:tc>
      </w:tr>
      <w:tr w:rsidR="00BC398F" w:rsidRPr="008E52E8" w14:paraId="3D3F9C3A" w14:textId="77777777" w:rsidTr="00F64F57">
        <w:trPr>
          <w:jc w:val="center"/>
        </w:trPr>
        <w:tc>
          <w:tcPr>
            <w:tcW w:w="4503" w:type="dxa"/>
            <w:vAlign w:val="center"/>
          </w:tcPr>
          <w:p w14:paraId="7ADD04F0" w14:textId="77777777" w:rsidR="00BC398F" w:rsidRPr="008E52E8" w:rsidRDefault="00C30188" w:rsidP="00816FBD">
            <w:pPr>
              <w:spacing w:after="120"/>
              <w:jc w:val="both"/>
              <w:rPr>
                <w:rFonts w:ascii="Arial" w:hAnsi="Arial" w:cs="Arial"/>
                <w:sz w:val="18"/>
                <w:szCs w:val="18"/>
              </w:rPr>
            </w:pPr>
            <w:r w:rsidRPr="008E52E8">
              <w:rPr>
                <w:rFonts w:ascii="Arial" w:hAnsi="Arial" w:cs="Arial"/>
                <w:sz w:val="18"/>
                <w:szCs w:val="18"/>
              </w:rPr>
              <w:t xml:space="preserve">Badanie skuteczności PP-T dla osób stosujących przemoc w rodzinie. </w:t>
            </w:r>
            <w:r w:rsidRPr="008E52E8">
              <w:rPr>
                <w:rFonts w:ascii="Arial" w:hAnsi="Arial" w:cs="Arial"/>
                <w:b/>
                <w:sz w:val="18"/>
                <w:szCs w:val="18"/>
              </w:rPr>
              <w:t>Liczba osób</w:t>
            </w:r>
            <w:r w:rsidRPr="008E52E8">
              <w:rPr>
                <w:rFonts w:ascii="Arial" w:hAnsi="Arial" w:cs="Arial"/>
                <w:sz w:val="18"/>
                <w:szCs w:val="18"/>
              </w:rPr>
              <w:t xml:space="preserve"> stosujących </w:t>
            </w:r>
            <w:r w:rsidRPr="008E52E8">
              <w:rPr>
                <w:rFonts w:ascii="Arial" w:hAnsi="Arial" w:cs="Arial"/>
                <w:sz w:val="18"/>
                <w:szCs w:val="18"/>
              </w:rPr>
              <w:lastRenderedPageBreak/>
              <w:t xml:space="preserve">przemoc w rodzinie, </w:t>
            </w:r>
            <w:r w:rsidRPr="008E52E8">
              <w:rPr>
                <w:rFonts w:ascii="Arial" w:hAnsi="Arial" w:cs="Arial"/>
                <w:b/>
                <w:sz w:val="18"/>
                <w:szCs w:val="18"/>
              </w:rPr>
              <w:t>które po ukończeniu PP-T powróciły do zachowań</w:t>
            </w:r>
            <w:r w:rsidRPr="008E52E8">
              <w:rPr>
                <w:rFonts w:ascii="Arial" w:hAnsi="Arial" w:cs="Arial"/>
                <w:sz w:val="18"/>
                <w:szCs w:val="18"/>
              </w:rPr>
              <w:t xml:space="preserve"> polegających na stosowaniu przemocy w rodzinie</w:t>
            </w:r>
          </w:p>
        </w:tc>
        <w:tc>
          <w:tcPr>
            <w:tcW w:w="1195" w:type="dxa"/>
            <w:vAlign w:val="center"/>
          </w:tcPr>
          <w:p w14:paraId="0C137270" w14:textId="77777777" w:rsidR="00BC398F" w:rsidRPr="008E52E8" w:rsidRDefault="00C30188" w:rsidP="00816FBD">
            <w:pPr>
              <w:spacing w:after="120"/>
              <w:jc w:val="center"/>
              <w:rPr>
                <w:rFonts w:ascii="Arial" w:hAnsi="Arial" w:cs="Arial"/>
                <w:sz w:val="18"/>
                <w:szCs w:val="18"/>
              </w:rPr>
            </w:pPr>
            <w:r w:rsidRPr="008E52E8">
              <w:rPr>
                <w:rFonts w:ascii="Arial" w:hAnsi="Arial" w:cs="Arial"/>
                <w:sz w:val="18"/>
                <w:szCs w:val="18"/>
              </w:rPr>
              <w:lastRenderedPageBreak/>
              <w:t>0</w:t>
            </w:r>
          </w:p>
        </w:tc>
        <w:tc>
          <w:tcPr>
            <w:tcW w:w="1196" w:type="dxa"/>
            <w:vAlign w:val="center"/>
          </w:tcPr>
          <w:p w14:paraId="6119E0EB" w14:textId="77777777" w:rsidR="00BC398F" w:rsidRPr="008E52E8" w:rsidRDefault="00C30188" w:rsidP="00816FBD">
            <w:pPr>
              <w:spacing w:after="120"/>
              <w:jc w:val="center"/>
              <w:rPr>
                <w:rFonts w:ascii="Arial" w:hAnsi="Arial" w:cs="Arial"/>
                <w:sz w:val="18"/>
                <w:szCs w:val="18"/>
              </w:rPr>
            </w:pPr>
            <w:r w:rsidRPr="008E52E8">
              <w:rPr>
                <w:rFonts w:ascii="Arial" w:hAnsi="Arial" w:cs="Arial"/>
                <w:sz w:val="18"/>
                <w:szCs w:val="18"/>
              </w:rPr>
              <w:t>0</w:t>
            </w:r>
          </w:p>
        </w:tc>
        <w:tc>
          <w:tcPr>
            <w:tcW w:w="1196" w:type="dxa"/>
            <w:vAlign w:val="center"/>
          </w:tcPr>
          <w:p w14:paraId="38D673FC" w14:textId="77777777" w:rsidR="00BC398F" w:rsidRPr="008E52E8" w:rsidRDefault="00C30188" w:rsidP="00816FBD">
            <w:pPr>
              <w:spacing w:after="120"/>
              <w:jc w:val="center"/>
              <w:rPr>
                <w:rFonts w:ascii="Arial" w:hAnsi="Arial" w:cs="Arial"/>
                <w:sz w:val="18"/>
                <w:szCs w:val="18"/>
              </w:rPr>
            </w:pPr>
            <w:r w:rsidRPr="008E52E8">
              <w:rPr>
                <w:rFonts w:ascii="Arial" w:hAnsi="Arial" w:cs="Arial"/>
                <w:sz w:val="18"/>
                <w:szCs w:val="18"/>
              </w:rPr>
              <w:t>0</w:t>
            </w:r>
          </w:p>
        </w:tc>
        <w:tc>
          <w:tcPr>
            <w:tcW w:w="949" w:type="dxa"/>
            <w:vAlign w:val="center"/>
          </w:tcPr>
          <w:p w14:paraId="162C5182" w14:textId="77777777" w:rsidR="00BC398F" w:rsidRPr="008E52E8" w:rsidRDefault="00C30188" w:rsidP="00816FBD">
            <w:pPr>
              <w:spacing w:after="120"/>
              <w:jc w:val="center"/>
              <w:rPr>
                <w:rFonts w:ascii="Arial" w:hAnsi="Arial" w:cs="Arial"/>
                <w:sz w:val="18"/>
                <w:szCs w:val="18"/>
              </w:rPr>
            </w:pPr>
            <w:r w:rsidRPr="008E52E8">
              <w:rPr>
                <w:rFonts w:ascii="Arial" w:hAnsi="Arial" w:cs="Arial"/>
                <w:sz w:val="18"/>
                <w:szCs w:val="18"/>
              </w:rPr>
              <w:t>0</w:t>
            </w:r>
          </w:p>
        </w:tc>
      </w:tr>
      <w:tr w:rsidR="00BC398F" w:rsidRPr="008E52E8" w14:paraId="07A0BDE9" w14:textId="77777777" w:rsidTr="00F64F57">
        <w:trPr>
          <w:jc w:val="center"/>
        </w:trPr>
        <w:tc>
          <w:tcPr>
            <w:tcW w:w="4503" w:type="dxa"/>
            <w:vAlign w:val="center"/>
          </w:tcPr>
          <w:p w14:paraId="4C593928" w14:textId="21C856AB" w:rsidR="00BC398F" w:rsidRPr="008E52E8" w:rsidRDefault="00C30188" w:rsidP="00816FBD">
            <w:pPr>
              <w:spacing w:after="120"/>
              <w:jc w:val="both"/>
              <w:rPr>
                <w:rFonts w:ascii="Arial" w:hAnsi="Arial" w:cs="Arial"/>
                <w:sz w:val="18"/>
                <w:szCs w:val="18"/>
              </w:rPr>
            </w:pPr>
            <w:r w:rsidRPr="008E52E8">
              <w:rPr>
                <w:rFonts w:ascii="Arial" w:hAnsi="Arial" w:cs="Arial"/>
                <w:sz w:val="18"/>
                <w:szCs w:val="18"/>
              </w:rPr>
              <w:t>W</w:t>
            </w:r>
            <w:r w:rsidR="00527D83" w:rsidRPr="008E52E8">
              <w:rPr>
                <w:rFonts w:ascii="Arial" w:hAnsi="Arial" w:cs="Arial"/>
                <w:sz w:val="18"/>
                <w:szCs w:val="18"/>
              </w:rPr>
              <w:t>drożenie systemu wsparcia dla osób pracujących bezpośrednio z osobami dotkniętymi przemocą w</w:t>
            </w:r>
            <w:r w:rsidR="001641DE">
              <w:rPr>
                <w:rFonts w:ascii="Arial" w:hAnsi="Arial" w:cs="Arial"/>
                <w:sz w:val="18"/>
                <w:szCs w:val="18"/>
              </w:rPr>
              <w:t xml:space="preserve"> </w:t>
            </w:r>
            <w:r w:rsidR="00527D83" w:rsidRPr="008E52E8">
              <w:rPr>
                <w:rFonts w:ascii="Arial" w:hAnsi="Arial" w:cs="Arial"/>
                <w:sz w:val="18"/>
                <w:szCs w:val="18"/>
              </w:rPr>
              <w:t xml:space="preserve">rodzinie z osobami stosującymi przemoc, w formie superwizji, coachingu, grup wsparcia. </w:t>
            </w:r>
            <w:r w:rsidR="00527D83" w:rsidRPr="008E52E8">
              <w:rPr>
                <w:rFonts w:ascii="Arial" w:hAnsi="Arial" w:cs="Arial"/>
                <w:b/>
                <w:sz w:val="18"/>
                <w:szCs w:val="18"/>
              </w:rPr>
              <w:t>Liczba osób poddanych różnym formom poradnictwa i</w:t>
            </w:r>
            <w:r w:rsidR="001641DE">
              <w:rPr>
                <w:rFonts w:ascii="Arial" w:hAnsi="Arial" w:cs="Arial"/>
                <w:b/>
                <w:sz w:val="18"/>
                <w:szCs w:val="18"/>
              </w:rPr>
              <w:t xml:space="preserve"> </w:t>
            </w:r>
            <w:r w:rsidR="00527D83" w:rsidRPr="008E52E8">
              <w:rPr>
                <w:rFonts w:ascii="Arial" w:hAnsi="Arial" w:cs="Arial"/>
                <w:b/>
                <w:sz w:val="18"/>
                <w:szCs w:val="18"/>
              </w:rPr>
              <w:t>wsparcia psychologicznego</w:t>
            </w:r>
          </w:p>
        </w:tc>
        <w:tc>
          <w:tcPr>
            <w:tcW w:w="1195" w:type="dxa"/>
            <w:vAlign w:val="center"/>
          </w:tcPr>
          <w:p w14:paraId="15F29671" w14:textId="77777777" w:rsidR="00BC398F" w:rsidRPr="008E52E8" w:rsidRDefault="00527D83" w:rsidP="00816FBD">
            <w:pPr>
              <w:spacing w:after="120"/>
              <w:jc w:val="center"/>
              <w:rPr>
                <w:rFonts w:ascii="Arial" w:hAnsi="Arial" w:cs="Arial"/>
                <w:sz w:val="18"/>
                <w:szCs w:val="18"/>
              </w:rPr>
            </w:pPr>
            <w:r w:rsidRPr="008E52E8">
              <w:rPr>
                <w:rFonts w:ascii="Arial" w:hAnsi="Arial" w:cs="Arial"/>
                <w:sz w:val="18"/>
                <w:szCs w:val="18"/>
              </w:rPr>
              <w:t>50</w:t>
            </w:r>
          </w:p>
        </w:tc>
        <w:tc>
          <w:tcPr>
            <w:tcW w:w="1196" w:type="dxa"/>
            <w:vAlign w:val="center"/>
          </w:tcPr>
          <w:p w14:paraId="1682178A" w14:textId="77777777" w:rsidR="00BC398F" w:rsidRPr="008E52E8" w:rsidRDefault="00527D83" w:rsidP="00816FBD">
            <w:pPr>
              <w:spacing w:after="120"/>
              <w:jc w:val="center"/>
              <w:rPr>
                <w:rFonts w:ascii="Arial" w:hAnsi="Arial" w:cs="Arial"/>
                <w:sz w:val="18"/>
                <w:szCs w:val="18"/>
              </w:rPr>
            </w:pPr>
            <w:r w:rsidRPr="008E52E8">
              <w:rPr>
                <w:rFonts w:ascii="Arial" w:hAnsi="Arial" w:cs="Arial"/>
                <w:sz w:val="18"/>
                <w:szCs w:val="18"/>
              </w:rPr>
              <w:t>98</w:t>
            </w:r>
          </w:p>
        </w:tc>
        <w:tc>
          <w:tcPr>
            <w:tcW w:w="1196" w:type="dxa"/>
            <w:vAlign w:val="center"/>
          </w:tcPr>
          <w:p w14:paraId="17CDBC3D" w14:textId="77777777" w:rsidR="00BC398F" w:rsidRPr="008E52E8" w:rsidRDefault="00527D83" w:rsidP="00816FBD">
            <w:pPr>
              <w:spacing w:after="120"/>
              <w:jc w:val="center"/>
              <w:rPr>
                <w:rFonts w:ascii="Arial" w:hAnsi="Arial" w:cs="Arial"/>
                <w:sz w:val="18"/>
                <w:szCs w:val="18"/>
              </w:rPr>
            </w:pPr>
            <w:r w:rsidRPr="008E52E8">
              <w:rPr>
                <w:rFonts w:ascii="Arial" w:hAnsi="Arial" w:cs="Arial"/>
                <w:sz w:val="18"/>
                <w:szCs w:val="18"/>
              </w:rPr>
              <w:t>108</w:t>
            </w:r>
          </w:p>
        </w:tc>
        <w:tc>
          <w:tcPr>
            <w:tcW w:w="949" w:type="dxa"/>
            <w:vAlign w:val="center"/>
          </w:tcPr>
          <w:p w14:paraId="4ABB1EFD" w14:textId="77777777" w:rsidR="00BC398F" w:rsidRPr="008E52E8" w:rsidRDefault="00527D83" w:rsidP="00816FBD">
            <w:pPr>
              <w:spacing w:after="120"/>
              <w:jc w:val="center"/>
              <w:rPr>
                <w:rFonts w:ascii="Arial" w:hAnsi="Arial" w:cs="Arial"/>
                <w:sz w:val="18"/>
                <w:szCs w:val="18"/>
              </w:rPr>
            </w:pPr>
            <w:r w:rsidRPr="008E52E8">
              <w:rPr>
                <w:rFonts w:ascii="Arial" w:hAnsi="Arial" w:cs="Arial"/>
                <w:sz w:val="18"/>
                <w:szCs w:val="18"/>
              </w:rPr>
              <w:t>123</w:t>
            </w:r>
          </w:p>
        </w:tc>
      </w:tr>
    </w:tbl>
    <w:p w14:paraId="3CA239A2" w14:textId="77777777" w:rsidR="000125CD" w:rsidRPr="00B444D9" w:rsidRDefault="000125CD" w:rsidP="00816FBD">
      <w:pPr>
        <w:spacing w:after="120"/>
        <w:jc w:val="both"/>
        <w:rPr>
          <w:rFonts w:ascii="Arial" w:hAnsi="Arial" w:cs="Arial"/>
          <w:i/>
          <w:sz w:val="18"/>
        </w:rPr>
      </w:pPr>
      <w:r w:rsidRPr="00B444D9">
        <w:rPr>
          <w:rFonts w:ascii="Arial" w:hAnsi="Arial" w:cs="Arial"/>
          <w:i/>
          <w:sz w:val="18"/>
        </w:rPr>
        <w:t>Źródło: Opracowanie własne na podstawie danych LUW w Lublinie</w:t>
      </w:r>
    </w:p>
    <w:p w14:paraId="3689D937" w14:textId="1F894A1D" w:rsidR="00EE1FF5" w:rsidRPr="00B444D9" w:rsidRDefault="00EE1FF5" w:rsidP="00293AB0">
      <w:pPr>
        <w:spacing w:after="120"/>
        <w:ind w:firstLine="709"/>
        <w:jc w:val="both"/>
        <w:rPr>
          <w:rFonts w:ascii="Arial" w:hAnsi="Arial" w:cs="Arial"/>
        </w:rPr>
      </w:pPr>
      <w:r w:rsidRPr="00B444D9">
        <w:rPr>
          <w:rFonts w:ascii="Arial" w:hAnsi="Arial" w:cs="Arial"/>
        </w:rPr>
        <w:t>Jednym z zadań w tym zakresie jest prowadzenie ewidencji instytucji, podmiotów i</w:t>
      </w:r>
      <w:r w:rsidR="004F70CE">
        <w:rPr>
          <w:rFonts w:ascii="Arial" w:hAnsi="Arial" w:cs="Arial"/>
        </w:rPr>
        <w:t> </w:t>
      </w:r>
      <w:r w:rsidRPr="00B444D9">
        <w:rPr>
          <w:rFonts w:ascii="Arial" w:hAnsi="Arial" w:cs="Arial"/>
        </w:rPr>
        <w:t>organizacji pozar</w:t>
      </w:r>
      <w:r w:rsidR="00293AB0" w:rsidRPr="00B444D9">
        <w:rPr>
          <w:rFonts w:ascii="Arial" w:hAnsi="Arial" w:cs="Arial"/>
        </w:rPr>
        <w:t>ządowych, które realizują ofertę</w:t>
      </w:r>
      <w:r w:rsidRPr="00B444D9">
        <w:rPr>
          <w:rFonts w:ascii="Arial" w:hAnsi="Arial" w:cs="Arial"/>
        </w:rPr>
        <w:t xml:space="preserve"> dla osób stosujących przemoc w rodzinie. Zadanie to jest realizowane zaledwie w 25 gminach (2014 r.) i w 7 powiatach (2014 r.).</w:t>
      </w:r>
    </w:p>
    <w:p w14:paraId="615ED2E5" w14:textId="4F003D67" w:rsidR="00EE1FF5" w:rsidRPr="00B444D9" w:rsidRDefault="00EE1FF5" w:rsidP="00293AB0">
      <w:pPr>
        <w:spacing w:after="120"/>
        <w:ind w:firstLine="709"/>
        <w:jc w:val="both"/>
        <w:rPr>
          <w:rFonts w:ascii="Arial" w:hAnsi="Arial" w:cs="Arial"/>
        </w:rPr>
      </w:pPr>
      <w:r w:rsidRPr="00B444D9">
        <w:rPr>
          <w:rFonts w:ascii="Arial" w:hAnsi="Arial" w:cs="Arial"/>
        </w:rPr>
        <w:t>Od 2014 roku powiaty i gminy realizują nowe zadanie, tj. programy psychologiczno-terapeutyczne dla osób stosujących przemoc w rodzinie. W 2014 r. zrealizowano 6 programów na poziomie powiatów i 4 na poziomie gminy. W programach wzięło udział odpowiednio 85 i</w:t>
      </w:r>
      <w:r w:rsidR="004F70CE">
        <w:rPr>
          <w:rFonts w:ascii="Arial" w:hAnsi="Arial" w:cs="Arial"/>
        </w:rPr>
        <w:t> </w:t>
      </w:r>
      <w:r w:rsidRPr="00B444D9">
        <w:rPr>
          <w:rFonts w:ascii="Arial" w:hAnsi="Arial" w:cs="Arial"/>
        </w:rPr>
        <w:t>33 osoby. W roku 2015 na poziomie powiatów zrealizowano 5 programów psychologiczno-terapeutycznych a w gminach</w:t>
      </w:r>
      <w:r w:rsidR="00027BEC" w:rsidRPr="00B444D9">
        <w:rPr>
          <w:rFonts w:ascii="Arial" w:hAnsi="Arial" w:cs="Arial"/>
        </w:rPr>
        <w:t>,</w:t>
      </w:r>
      <w:r w:rsidRPr="00B444D9">
        <w:rPr>
          <w:rFonts w:ascii="Arial" w:hAnsi="Arial" w:cs="Arial"/>
        </w:rPr>
        <w:t xml:space="preserve"> 2 tego typu programy. W programach powiatowych wzięło udział 97 osób</w:t>
      </w:r>
      <w:r w:rsidR="00027BEC" w:rsidRPr="00B444D9">
        <w:rPr>
          <w:rFonts w:ascii="Arial" w:hAnsi="Arial" w:cs="Arial"/>
        </w:rPr>
        <w:t>,</w:t>
      </w:r>
      <w:r w:rsidRPr="00B444D9">
        <w:rPr>
          <w:rFonts w:ascii="Arial" w:hAnsi="Arial" w:cs="Arial"/>
        </w:rPr>
        <w:t xml:space="preserve"> a w gminnych 23 osoby.</w:t>
      </w:r>
    </w:p>
    <w:p w14:paraId="0DCD72B6" w14:textId="77777777" w:rsidR="00794E76" w:rsidRPr="00B444D9" w:rsidRDefault="00794E76" w:rsidP="00816FBD">
      <w:pPr>
        <w:spacing w:after="120"/>
        <w:jc w:val="both"/>
        <w:rPr>
          <w:rFonts w:ascii="Arial" w:hAnsi="Arial" w:cs="Arial"/>
        </w:rPr>
      </w:pPr>
      <w:r w:rsidRPr="00B444D9">
        <w:rPr>
          <w:rFonts w:ascii="Arial" w:hAnsi="Arial" w:cs="Arial"/>
          <w:b/>
          <w:sz w:val="24"/>
        </w:rPr>
        <w:t>1.8. Ocena potencjału województwa lubelskiego</w:t>
      </w:r>
      <w:r w:rsidR="005B16CB" w:rsidRPr="00B444D9">
        <w:rPr>
          <w:rFonts w:ascii="Arial" w:hAnsi="Arial" w:cs="Arial"/>
          <w:b/>
          <w:sz w:val="24"/>
        </w:rPr>
        <w:t xml:space="preserve"> w zakresie realizacji zadań związanych z przeciwdziałaniem przemocy w rodzinie</w:t>
      </w:r>
    </w:p>
    <w:p w14:paraId="1DB66997" w14:textId="77777777" w:rsidR="00794E76" w:rsidRPr="00B444D9" w:rsidRDefault="00794E76" w:rsidP="00816FBD">
      <w:pPr>
        <w:spacing w:after="120"/>
        <w:jc w:val="both"/>
        <w:rPr>
          <w:rFonts w:ascii="Arial" w:hAnsi="Arial" w:cs="Arial"/>
          <w:b/>
          <w:sz w:val="24"/>
        </w:rPr>
      </w:pPr>
      <w:r w:rsidRPr="00B444D9">
        <w:rPr>
          <w:rFonts w:ascii="Arial" w:hAnsi="Arial" w:cs="Arial"/>
          <w:b/>
          <w:sz w:val="24"/>
        </w:rPr>
        <w:t>1.8.1. Ocena potencjału gminy</w:t>
      </w:r>
      <w:r w:rsidR="00C75161" w:rsidRPr="00B444D9">
        <w:rPr>
          <w:rStyle w:val="Odwoanieprzypisudolnego"/>
          <w:rFonts w:ascii="Arial" w:hAnsi="Arial" w:cs="Arial"/>
          <w:b/>
          <w:sz w:val="24"/>
        </w:rPr>
        <w:footnoteReference w:id="31"/>
      </w:r>
    </w:p>
    <w:p w14:paraId="79FD858B" w14:textId="77777777" w:rsidR="00F85882" w:rsidRPr="00B444D9" w:rsidRDefault="00293AB0" w:rsidP="00293AB0">
      <w:pPr>
        <w:spacing w:after="120"/>
        <w:ind w:firstLine="709"/>
        <w:jc w:val="both"/>
        <w:rPr>
          <w:rFonts w:ascii="Arial" w:hAnsi="Arial" w:cs="Arial"/>
          <w:b/>
          <w:bCs/>
          <w:color w:val="4F81BD"/>
          <w:sz w:val="18"/>
          <w:szCs w:val="18"/>
        </w:rPr>
      </w:pPr>
      <w:r w:rsidRPr="00B444D9">
        <w:rPr>
          <w:rFonts w:ascii="Arial" w:hAnsi="Arial" w:cs="Arial"/>
        </w:rPr>
        <w:t>Kadra merytoryczna zatrudniona</w:t>
      </w:r>
      <w:r w:rsidR="00F85882" w:rsidRPr="00B444D9">
        <w:rPr>
          <w:rFonts w:ascii="Arial" w:hAnsi="Arial" w:cs="Arial"/>
        </w:rPr>
        <w:t xml:space="preserve"> w podmiotach na poziomie gmin to przede </w:t>
      </w:r>
      <w:r w:rsidRPr="00B444D9">
        <w:rPr>
          <w:rFonts w:ascii="Arial" w:hAnsi="Arial" w:cs="Arial"/>
        </w:rPr>
        <w:t xml:space="preserve">wszystkim pracownicy socjalni. </w:t>
      </w:r>
      <w:r w:rsidR="00F85882" w:rsidRPr="00B444D9">
        <w:rPr>
          <w:rFonts w:ascii="Arial" w:hAnsi="Arial" w:cs="Arial"/>
        </w:rPr>
        <w:t xml:space="preserve">W dalszej kolejności zasoby kadrowe </w:t>
      </w:r>
      <w:r w:rsidR="005B16CB" w:rsidRPr="00B444D9">
        <w:rPr>
          <w:rFonts w:ascii="Arial" w:hAnsi="Arial" w:cs="Arial"/>
        </w:rPr>
        <w:t>OPS</w:t>
      </w:r>
      <w:r w:rsidR="00F85882" w:rsidRPr="00B444D9">
        <w:rPr>
          <w:rFonts w:ascii="Arial" w:hAnsi="Arial" w:cs="Arial"/>
        </w:rPr>
        <w:t xml:space="preserve"> to psycholodzy, opiekunowie oraz prawnicy</w:t>
      </w:r>
      <w:r w:rsidRPr="00B444D9">
        <w:rPr>
          <w:rFonts w:ascii="Arial" w:hAnsi="Arial" w:cs="Arial"/>
        </w:rPr>
        <w:t xml:space="preserve"> (wykres 7)</w:t>
      </w:r>
      <w:r w:rsidR="00F85882" w:rsidRPr="00B444D9">
        <w:rPr>
          <w:rFonts w:ascii="Arial" w:hAnsi="Arial" w:cs="Arial"/>
        </w:rPr>
        <w:t>.</w:t>
      </w:r>
      <w:bookmarkStart w:id="61" w:name="_Toc457967098"/>
    </w:p>
    <w:p w14:paraId="0DF90E79" w14:textId="77777777" w:rsidR="00EE1FF5" w:rsidRPr="00B444D9" w:rsidRDefault="00293AB0" w:rsidP="00293AB0">
      <w:pPr>
        <w:spacing w:after="120"/>
        <w:ind w:firstLine="709"/>
        <w:jc w:val="both"/>
        <w:rPr>
          <w:rFonts w:ascii="Arial" w:hAnsi="Arial" w:cs="Arial"/>
        </w:rPr>
      </w:pPr>
      <w:r w:rsidRPr="00B444D9">
        <w:rPr>
          <w:rFonts w:ascii="Arial" w:hAnsi="Arial" w:cs="Arial"/>
        </w:rPr>
        <w:t>Badani pracownicy OPS z</w:t>
      </w:r>
      <w:r w:rsidR="00EE1FF5" w:rsidRPr="00B444D9">
        <w:rPr>
          <w:rFonts w:ascii="Arial" w:hAnsi="Arial" w:cs="Arial"/>
        </w:rPr>
        <w:t>apytani o ofertę swoich podmiotów, w 46% ankiet</w:t>
      </w:r>
      <w:r w:rsidRPr="00B444D9">
        <w:rPr>
          <w:rFonts w:ascii="Arial" w:hAnsi="Arial" w:cs="Arial"/>
        </w:rPr>
        <w:t xml:space="preserve"> wskazali</w:t>
      </w:r>
      <w:r w:rsidR="00EE1FF5" w:rsidRPr="00B444D9">
        <w:rPr>
          <w:rFonts w:ascii="Arial" w:hAnsi="Arial" w:cs="Arial"/>
        </w:rPr>
        <w:t>, że ich podmiot zaspokaja potrzeby mieszkańców gminy. Jednak aż 40% respondentów wskazało, że ich podmioty nie zaspokaja</w:t>
      </w:r>
      <w:r w:rsidRPr="00B444D9">
        <w:rPr>
          <w:rFonts w:ascii="Arial" w:hAnsi="Arial" w:cs="Arial"/>
        </w:rPr>
        <w:t>ją</w:t>
      </w:r>
      <w:r w:rsidR="00EE1FF5" w:rsidRPr="00B444D9">
        <w:rPr>
          <w:rFonts w:ascii="Arial" w:hAnsi="Arial" w:cs="Arial"/>
        </w:rPr>
        <w:t xml:space="preserve"> całkowicie potrzeb klientów pomocy społecznej. Wśród działań </w:t>
      </w:r>
      <w:r w:rsidR="00027BEC" w:rsidRPr="00B444D9">
        <w:rPr>
          <w:rFonts w:ascii="Arial" w:hAnsi="Arial" w:cs="Arial"/>
        </w:rPr>
        <w:t>wykonywanych przez tę grupę podmiotów</w:t>
      </w:r>
      <w:r w:rsidR="00EE1FF5" w:rsidRPr="00B444D9">
        <w:rPr>
          <w:rFonts w:ascii="Arial" w:hAnsi="Arial" w:cs="Arial"/>
        </w:rPr>
        <w:t xml:space="preserve">, aby </w:t>
      </w:r>
      <w:r w:rsidR="00027BEC" w:rsidRPr="00B444D9">
        <w:rPr>
          <w:rFonts w:ascii="Arial" w:hAnsi="Arial" w:cs="Arial"/>
        </w:rPr>
        <w:t xml:space="preserve">lepiej </w:t>
      </w:r>
      <w:r w:rsidR="00EE1FF5" w:rsidRPr="00B444D9">
        <w:rPr>
          <w:rFonts w:ascii="Arial" w:hAnsi="Arial" w:cs="Arial"/>
        </w:rPr>
        <w:t>zaspokajać potrzeby klientów, badani wymieniają:</w:t>
      </w:r>
    </w:p>
    <w:p w14:paraId="26ACFDDE" w14:textId="77777777" w:rsidR="00EE1FF5" w:rsidRPr="00B444D9" w:rsidRDefault="00EE1FF5" w:rsidP="00A66EEF">
      <w:pPr>
        <w:pStyle w:val="Akapitzlist"/>
        <w:numPr>
          <w:ilvl w:val="0"/>
          <w:numId w:val="16"/>
        </w:numPr>
        <w:spacing w:after="0"/>
        <w:ind w:left="714" w:hanging="357"/>
        <w:contextualSpacing w:val="0"/>
        <w:jc w:val="both"/>
        <w:rPr>
          <w:rFonts w:ascii="Arial" w:hAnsi="Arial" w:cs="Arial"/>
        </w:rPr>
      </w:pPr>
      <w:r w:rsidRPr="00B444D9">
        <w:rPr>
          <w:rFonts w:ascii="Arial" w:hAnsi="Arial" w:cs="Arial"/>
        </w:rPr>
        <w:t xml:space="preserve">uczestnictwo w konferencjach, spotkaniach, szkoleniach – celem zdobywania doświadczenia, </w:t>
      </w:r>
      <w:r w:rsidRPr="00B444D9">
        <w:rPr>
          <w:rFonts w:ascii="Arial" w:hAnsi="Arial" w:cs="Arial"/>
          <w:lang w:val="pl-PL"/>
        </w:rPr>
        <w:t xml:space="preserve">poznania </w:t>
      </w:r>
      <w:r w:rsidRPr="00B444D9">
        <w:rPr>
          <w:rFonts w:ascii="Arial" w:hAnsi="Arial" w:cs="Arial"/>
        </w:rPr>
        <w:t>dobrych praktyk</w:t>
      </w:r>
      <w:r w:rsidRPr="00B444D9">
        <w:rPr>
          <w:rFonts w:ascii="Arial" w:hAnsi="Arial" w:cs="Arial"/>
          <w:lang w:val="pl-PL"/>
        </w:rPr>
        <w:t>,</w:t>
      </w:r>
    </w:p>
    <w:p w14:paraId="5593F32E" w14:textId="77777777" w:rsidR="00EE1FF5" w:rsidRPr="00B444D9" w:rsidRDefault="00EE1FF5" w:rsidP="00A66EEF">
      <w:pPr>
        <w:pStyle w:val="Akapitzlist"/>
        <w:numPr>
          <w:ilvl w:val="0"/>
          <w:numId w:val="16"/>
        </w:numPr>
        <w:spacing w:after="0"/>
        <w:ind w:left="714" w:hanging="357"/>
        <w:contextualSpacing w:val="0"/>
        <w:jc w:val="both"/>
        <w:rPr>
          <w:rFonts w:ascii="Arial" w:hAnsi="Arial" w:cs="Arial"/>
        </w:rPr>
      </w:pPr>
      <w:r w:rsidRPr="00B444D9">
        <w:rPr>
          <w:rFonts w:ascii="Arial" w:hAnsi="Arial" w:cs="Arial"/>
        </w:rPr>
        <w:t>szkolenie kadr</w:t>
      </w:r>
      <w:r w:rsidRPr="00B444D9">
        <w:rPr>
          <w:rFonts w:ascii="Arial" w:hAnsi="Arial" w:cs="Arial"/>
          <w:lang w:val="pl-PL"/>
        </w:rPr>
        <w:t>,</w:t>
      </w:r>
    </w:p>
    <w:p w14:paraId="27E51B22" w14:textId="557976DF" w:rsidR="00047761" w:rsidRDefault="00EE1FF5" w:rsidP="00A66EEF">
      <w:pPr>
        <w:pStyle w:val="Akapitzlist"/>
        <w:numPr>
          <w:ilvl w:val="0"/>
          <w:numId w:val="16"/>
        </w:numPr>
        <w:spacing w:after="0"/>
        <w:ind w:left="714" w:hanging="357"/>
        <w:contextualSpacing w:val="0"/>
        <w:jc w:val="both"/>
        <w:rPr>
          <w:rFonts w:ascii="Arial" w:hAnsi="Arial" w:cs="Arial"/>
        </w:rPr>
      </w:pPr>
      <w:r w:rsidRPr="00B444D9">
        <w:rPr>
          <w:rFonts w:ascii="Arial" w:hAnsi="Arial" w:cs="Arial"/>
        </w:rPr>
        <w:t>plany zatrudnienia wykwalifikowanej kadry, specjalistów.</w:t>
      </w:r>
    </w:p>
    <w:p w14:paraId="21C31E98" w14:textId="76DBFB3E" w:rsidR="00EE1FF5" w:rsidRPr="00047761" w:rsidRDefault="00047761" w:rsidP="00047761">
      <w:pPr>
        <w:spacing w:after="0" w:line="240" w:lineRule="auto"/>
        <w:rPr>
          <w:rFonts w:ascii="Arial" w:hAnsi="Arial" w:cs="Arial"/>
          <w:lang w:val="x-none" w:eastAsia="x-none"/>
        </w:rPr>
      </w:pPr>
      <w:r>
        <w:rPr>
          <w:rFonts w:ascii="Arial" w:hAnsi="Arial" w:cs="Arial"/>
        </w:rPr>
        <w:br w:type="page"/>
      </w:r>
    </w:p>
    <w:p w14:paraId="1B4E9EA7" w14:textId="4CABCB26" w:rsidR="00F85882" w:rsidRPr="004C5940" w:rsidRDefault="00F85882" w:rsidP="00816FBD">
      <w:pPr>
        <w:pStyle w:val="Legenda"/>
        <w:spacing w:after="120" w:line="276" w:lineRule="auto"/>
        <w:jc w:val="both"/>
        <w:rPr>
          <w:rFonts w:ascii="Arial" w:hAnsi="Arial" w:cs="Arial"/>
          <w:color w:val="1F3864" w:themeColor="accent1" w:themeShade="80"/>
          <w:sz w:val="22"/>
        </w:rPr>
      </w:pPr>
      <w:r w:rsidRPr="004C5940">
        <w:rPr>
          <w:rFonts w:ascii="Arial" w:hAnsi="Arial" w:cs="Arial"/>
          <w:color w:val="1F3864" w:themeColor="accent1" w:themeShade="80"/>
          <w:sz w:val="22"/>
        </w:rPr>
        <w:lastRenderedPageBreak/>
        <w:t>Wykres</w:t>
      </w:r>
      <w:r w:rsidR="009F4C7E" w:rsidRPr="004C5940">
        <w:rPr>
          <w:rFonts w:ascii="Arial" w:hAnsi="Arial" w:cs="Arial"/>
          <w:color w:val="1F3864" w:themeColor="accent1" w:themeShade="80"/>
          <w:sz w:val="22"/>
        </w:rPr>
        <w:t xml:space="preserve"> 7</w:t>
      </w:r>
      <w:r w:rsidRPr="004C5940">
        <w:rPr>
          <w:rFonts w:ascii="Arial" w:hAnsi="Arial" w:cs="Arial"/>
          <w:color w:val="1F3864" w:themeColor="accent1" w:themeShade="80"/>
          <w:sz w:val="22"/>
        </w:rPr>
        <w:t>. Specjaliści zatrudnieni w podmiotach pomocy społecznej</w:t>
      </w:r>
      <w:bookmarkEnd w:id="61"/>
    </w:p>
    <w:p w14:paraId="32292218" w14:textId="6171B617" w:rsidR="00F85882" w:rsidRPr="00B444D9" w:rsidRDefault="00971F58" w:rsidP="00816FBD">
      <w:pPr>
        <w:spacing w:after="120"/>
        <w:jc w:val="center"/>
        <w:rPr>
          <w:rFonts w:ascii="Arial" w:hAnsi="Arial" w:cs="Arial"/>
          <w:noProof/>
        </w:rPr>
      </w:pPr>
      <w:r>
        <w:rPr>
          <w:rFonts w:ascii="Arial" w:hAnsi="Arial" w:cs="Arial"/>
          <w:noProof/>
        </w:rPr>
        <w:drawing>
          <wp:inline distT="0" distB="0" distL="0" distR="0" wp14:anchorId="0A3E6110" wp14:editId="44F1BA04">
            <wp:extent cx="5600065" cy="2238375"/>
            <wp:effectExtent l="0" t="0" r="635" b="9525"/>
            <wp:docPr id="25" name="Obraz 25" descr="W podmiotach opieki społecznej zatrudniani są: pracownik socjalny, psycholog, opiekun osób starszych, prawnik, terapeuta, lekarz, kurator sądowy, logopeda, rehabil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065" cy="2238375"/>
                    </a:xfrm>
                    <a:prstGeom prst="rect">
                      <a:avLst/>
                    </a:prstGeom>
                    <a:noFill/>
                  </pic:spPr>
                </pic:pic>
              </a:graphicData>
            </a:graphic>
          </wp:inline>
        </w:drawing>
      </w:r>
    </w:p>
    <w:p w14:paraId="6F0DB9C0"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7C9BDC14" w14:textId="77777777" w:rsidR="00F85882" w:rsidRPr="00B444D9" w:rsidRDefault="00F85882" w:rsidP="00293AB0">
      <w:pPr>
        <w:spacing w:after="120"/>
        <w:ind w:firstLine="709"/>
        <w:jc w:val="both"/>
        <w:rPr>
          <w:rFonts w:ascii="Arial" w:hAnsi="Arial" w:cs="Arial"/>
        </w:rPr>
      </w:pPr>
      <w:r w:rsidRPr="00B444D9">
        <w:rPr>
          <w:rFonts w:ascii="Arial" w:hAnsi="Arial" w:cs="Arial"/>
        </w:rPr>
        <w:t>W tej grupie, tylko w 4% odpowiedzi wskazano, że celem zwiększenia swojej efektywności podmioty zlecają zadania</w:t>
      </w:r>
      <w:r w:rsidR="00027BEC" w:rsidRPr="00B444D9">
        <w:rPr>
          <w:rFonts w:ascii="Arial" w:hAnsi="Arial" w:cs="Arial"/>
        </w:rPr>
        <w:t xml:space="preserve"> sektorowi</w:t>
      </w:r>
      <w:r w:rsidRPr="00B444D9">
        <w:rPr>
          <w:rFonts w:ascii="Arial" w:hAnsi="Arial" w:cs="Arial"/>
        </w:rPr>
        <w:t xml:space="preserve"> pozarządowe</w:t>
      </w:r>
      <w:r w:rsidR="00027BEC" w:rsidRPr="00B444D9">
        <w:rPr>
          <w:rFonts w:ascii="Arial" w:hAnsi="Arial" w:cs="Arial"/>
        </w:rPr>
        <w:t>mu</w:t>
      </w:r>
      <w:r w:rsidRPr="00B444D9">
        <w:rPr>
          <w:rFonts w:ascii="Arial" w:hAnsi="Arial" w:cs="Arial"/>
        </w:rPr>
        <w:t>. Wśród badanych podmiotów z poziomu gminy blisko ¼ deklaruje, że zleca zadania NGO, a wśród tych zadań dominuje:</w:t>
      </w:r>
    </w:p>
    <w:p w14:paraId="0256E9AC" w14:textId="77777777" w:rsidR="00F85882" w:rsidRPr="00B444D9" w:rsidRDefault="00F85882" w:rsidP="00A66EEF">
      <w:pPr>
        <w:pStyle w:val="Akapitzlist"/>
        <w:numPr>
          <w:ilvl w:val="0"/>
          <w:numId w:val="17"/>
        </w:numPr>
        <w:spacing w:after="120"/>
        <w:contextualSpacing w:val="0"/>
        <w:jc w:val="both"/>
        <w:rPr>
          <w:rFonts w:ascii="Arial" w:hAnsi="Arial" w:cs="Arial"/>
        </w:rPr>
      </w:pPr>
      <w:r w:rsidRPr="00B444D9">
        <w:rPr>
          <w:rFonts w:ascii="Arial" w:hAnsi="Arial" w:cs="Arial"/>
        </w:rPr>
        <w:t>prowadzenie poradnictwa dla osób doświadczających przemocy w rodzinie – 8,8%;</w:t>
      </w:r>
    </w:p>
    <w:p w14:paraId="5B4F2F71" w14:textId="77777777" w:rsidR="00F85882" w:rsidRPr="00B444D9" w:rsidRDefault="00F85882" w:rsidP="00A66EEF">
      <w:pPr>
        <w:pStyle w:val="Akapitzlist"/>
        <w:numPr>
          <w:ilvl w:val="0"/>
          <w:numId w:val="17"/>
        </w:numPr>
        <w:spacing w:after="120"/>
        <w:contextualSpacing w:val="0"/>
        <w:jc w:val="both"/>
        <w:rPr>
          <w:rFonts w:ascii="Arial" w:hAnsi="Arial" w:cs="Arial"/>
        </w:rPr>
      </w:pPr>
      <w:r w:rsidRPr="00B444D9">
        <w:rPr>
          <w:rFonts w:ascii="Arial" w:hAnsi="Arial" w:cs="Arial"/>
        </w:rPr>
        <w:t>tworzenie i prowadzenie punktów konsultacyjnych – 6,4%;</w:t>
      </w:r>
    </w:p>
    <w:p w14:paraId="07DBF898" w14:textId="77777777" w:rsidR="00F85882" w:rsidRPr="00B444D9" w:rsidRDefault="00F85882" w:rsidP="00A66EEF">
      <w:pPr>
        <w:pStyle w:val="Akapitzlist"/>
        <w:numPr>
          <w:ilvl w:val="0"/>
          <w:numId w:val="17"/>
        </w:numPr>
        <w:spacing w:after="120"/>
        <w:contextualSpacing w:val="0"/>
        <w:jc w:val="both"/>
        <w:rPr>
          <w:rFonts w:ascii="Arial" w:hAnsi="Arial" w:cs="Arial"/>
        </w:rPr>
      </w:pPr>
      <w:r w:rsidRPr="00B444D9">
        <w:rPr>
          <w:rFonts w:ascii="Arial" w:hAnsi="Arial" w:cs="Arial"/>
        </w:rPr>
        <w:t>prowadzenie kampanii społecznych i edukacji dla społeczności lokalnych – 4,9%.</w:t>
      </w:r>
    </w:p>
    <w:p w14:paraId="1CDC90F9" w14:textId="77777777" w:rsidR="00F85882" w:rsidRPr="00B444D9" w:rsidRDefault="00293AB0" w:rsidP="00293AB0">
      <w:pPr>
        <w:spacing w:after="120"/>
        <w:ind w:firstLine="709"/>
        <w:jc w:val="both"/>
        <w:rPr>
          <w:rFonts w:ascii="Arial" w:hAnsi="Arial" w:cs="Arial"/>
        </w:rPr>
      </w:pPr>
      <w:r w:rsidRPr="00B444D9">
        <w:rPr>
          <w:rFonts w:ascii="Arial" w:hAnsi="Arial" w:cs="Arial"/>
        </w:rPr>
        <w:t>Pracownicy</w:t>
      </w:r>
      <w:r w:rsidR="00F85882" w:rsidRPr="00B444D9">
        <w:rPr>
          <w:rFonts w:ascii="Arial" w:hAnsi="Arial" w:cs="Arial"/>
        </w:rPr>
        <w:t xml:space="preserve"> podmiotów pomocy społecznej współpracę z sektorem pozarządowym oceniają pozytywnie – blisko 25% odpowiedzi w ankiecie. Nie odnotowano odpowiedzi, które oceniałyby współpracę jako „złą”. Natomiast blisko 20% badanych reprezentujących ośrodki pomocy społecznej nie potrafi ocenić jakości tej współpracy.</w:t>
      </w:r>
    </w:p>
    <w:p w14:paraId="54B26B4F" w14:textId="77777777" w:rsidR="00F85882" w:rsidRPr="00B444D9" w:rsidRDefault="00B329D1" w:rsidP="00293AB0">
      <w:pPr>
        <w:spacing w:after="120"/>
        <w:ind w:firstLine="709"/>
        <w:jc w:val="both"/>
        <w:rPr>
          <w:rFonts w:ascii="Arial" w:hAnsi="Arial" w:cs="Arial"/>
          <w:b/>
          <w:bCs/>
          <w:color w:val="4F81BD"/>
          <w:sz w:val="18"/>
          <w:szCs w:val="18"/>
        </w:rPr>
      </w:pPr>
      <w:r w:rsidRPr="00B444D9">
        <w:rPr>
          <w:rFonts w:ascii="Arial" w:hAnsi="Arial" w:cs="Arial"/>
        </w:rPr>
        <w:t>Wśród przedstawicieli OPS</w:t>
      </w:r>
      <w:r w:rsidR="00F85882" w:rsidRPr="00B444D9">
        <w:rPr>
          <w:rFonts w:ascii="Arial" w:hAnsi="Arial" w:cs="Arial"/>
        </w:rPr>
        <w:t xml:space="preserve"> dominuje ocena, że </w:t>
      </w:r>
      <w:r w:rsidR="00293AB0" w:rsidRPr="00B444D9">
        <w:rPr>
          <w:rFonts w:ascii="Arial" w:hAnsi="Arial" w:cs="Arial"/>
        </w:rPr>
        <w:t>wysokość środków finansowych</w:t>
      </w:r>
      <w:r w:rsidR="00F85882" w:rsidRPr="00B444D9">
        <w:rPr>
          <w:rFonts w:ascii="Arial" w:hAnsi="Arial" w:cs="Arial"/>
        </w:rPr>
        <w:t xml:space="preserve"> jakimi dysponują podmioty na przeciwdziałanie przemocy w rodzinie, są niewystarczające – 65,4% wskazań.</w:t>
      </w:r>
    </w:p>
    <w:p w14:paraId="5BCBA125" w14:textId="77777777" w:rsidR="00F85882" w:rsidRPr="00B444D9" w:rsidRDefault="00293AB0" w:rsidP="00293AB0">
      <w:pPr>
        <w:spacing w:after="120"/>
        <w:ind w:firstLine="709"/>
        <w:jc w:val="both"/>
        <w:rPr>
          <w:rFonts w:ascii="Arial" w:hAnsi="Arial" w:cs="Arial"/>
        </w:rPr>
      </w:pPr>
      <w:r w:rsidRPr="00B444D9">
        <w:rPr>
          <w:rFonts w:ascii="Arial" w:hAnsi="Arial" w:cs="Arial"/>
        </w:rPr>
        <w:t>Niewystarczająca ilość</w:t>
      </w:r>
      <w:r w:rsidR="00F85882" w:rsidRPr="00B444D9">
        <w:rPr>
          <w:rFonts w:ascii="Arial" w:hAnsi="Arial" w:cs="Arial"/>
        </w:rPr>
        <w:t xml:space="preserve"> ś</w:t>
      </w:r>
      <w:r w:rsidR="00A046F9" w:rsidRPr="00B444D9">
        <w:rPr>
          <w:rFonts w:ascii="Arial" w:hAnsi="Arial" w:cs="Arial"/>
        </w:rPr>
        <w:t>rodków finansowych przeznaczonych</w:t>
      </w:r>
      <w:r w:rsidR="00F85882" w:rsidRPr="00B444D9">
        <w:rPr>
          <w:rFonts w:ascii="Arial" w:hAnsi="Arial" w:cs="Arial"/>
        </w:rPr>
        <w:t xml:space="preserve"> na przeciwdziałanie przemocy w rodzinie, wg badanych, </w:t>
      </w:r>
      <w:r w:rsidRPr="00B444D9">
        <w:rPr>
          <w:rFonts w:ascii="Arial" w:hAnsi="Arial" w:cs="Arial"/>
        </w:rPr>
        <w:t xml:space="preserve">skutkuje </w:t>
      </w:r>
      <w:r w:rsidR="00F85882" w:rsidRPr="00B444D9">
        <w:rPr>
          <w:rFonts w:ascii="Arial" w:hAnsi="Arial" w:cs="Arial"/>
        </w:rPr>
        <w:t>brak</w:t>
      </w:r>
      <w:r w:rsidRPr="00B444D9">
        <w:rPr>
          <w:rFonts w:ascii="Arial" w:hAnsi="Arial" w:cs="Arial"/>
        </w:rPr>
        <w:t>iem</w:t>
      </w:r>
      <w:r w:rsidR="00F85882" w:rsidRPr="00B444D9">
        <w:rPr>
          <w:rFonts w:ascii="Arial" w:hAnsi="Arial" w:cs="Arial"/>
        </w:rPr>
        <w:t xml:space="preserve"> zatrudnienia wyst</w:t>
      </w:r>
      <w:r w:rsidRPr="00B444D9">
        <w:rPr>
          <w:rFonts w:ascii="Arial" w:hAnsi="Arial" w:cs="Arial"/>
        </w:rPr>
        <w:t xml:space="preserve">arczającej liczby specjalistów </w:t>
      </w:r>
      <w:r w:rsidR="00027BEC" w:rsidRPr="00B444D9">
        <w:rPr>
          <w:rFonts w:ascii="Arial" w:hAnsi="Arial" w:cs="Arial"/>
        </w:rPr>
        <w:t xml:space="preserve">pracujących </w:t>
      </w:r>
      <w:r w:rsidR="00F85882" w:rsidRPr="00B444D9">
        <w:rPr>
          <w:rFonts w:ascii="Arial" w:hAnsi="Arial" w:cs="Arial"/>
        </w:rPr>
        <w:t>w podmiotach, brak</w:t>
      </w:r>
      <w:r w:rsidRPr="00B444D9">
        <w:rPr>
          <w:rFonts w:ascii="Arial" w:hAnsi="Arial" w:cs="Arial"/>
        </w:rPr>
        <w:t>iem</w:t>
      </w:r>
      <w:r w:rsidR="00F85882" w:rsidRPr="00B444D9">
        <w:rPr>
          <w:rFonts w:ascii="Arial" w:hAnsi="Arial" w:cs="Arial"/>
        </w:rPr>
        <w:t xml:space="preserve"> realizacji programów wsparcia oraz brak</w:t>
      </w:r>
      <w:r w:rsidRPr="00B444D9">
        <w:rPr>
          <w:rFonts w:ascii="Arial" w:hAnsi="Arial" w:cs="Arial"/>
        </w:rPr>
        <w:t>iem</w:t>
      </w:r>
      <w:r w:rsidR="00F85882" w:rsidRPr="00B444D9">
        <w:rPr>
          <w:rFonts w:ascii="Arial" w:hAnsi="Arial" w:cs="Arial"/>
        </w:rPr>
        <w:t xml:space="preserve"> pomocy dla wszystkich potrzebujących w gminie. </w:t>
      </w:r>
    </w:p>
    <w:p w14:paraId="2DF1F46A" w14:textId="77777777" w:rsidR="00F85882" w:rsidRPr="00B444D9" w:rsidRDefault="00F85882" w:rsidP="00293AB0">
      <w:pPr>
        <w:spacing w:after="120"/>
        <w:ind w:firstLine="709"/>
        <w:jc w:val="both"/>
        <w:rPr>
          <w:rFonts w:ascii="Arial" w:hAnsi="Arial" w:cs="Arial"/>
          <w:b/>
          <w:bCs/>
          <w:color w:val="4F81BD"/>
          <w:sz w:val="18"/>
          <w:szCs w:val="18"/>
        </w:rPr>
      </w:pPr>
      <w:r w:rsidRPr="00B444D9">
        <w:rPr>
          <w:rFonts w:ascii="Arial" w:hAnsi="Arial" w:cs="Arial"/>
        </w:rPr>
        <w:t>Respondenci poproszeni byli o ocenę najskuteczniejszych form wsparcia oferowan</w:t>
      </w:r>
      <w:r w:rsidR="00027BEC" w:rsidRPr="00B444D9">
        <w:rPr>
          <w:rFonts w:ascii="Arial" w:hAnsi="Arial" w:cs="Arial"/>
        </w:rPr>
        <w:t>ych</w:t>
      </w:r>
      <w:r w:rsidRPr="00B444D9">
        <w:rPr>
          <w:rFonts w:ascii="Arial" w:hAnsi="Arial" w:cs="Arial"/>
        </w:rPr>
        <w:t xml:space="preserve"> w ich podmiocie. Jak pokazują wyniki ankiety, za najbardziej skuteczną formę wsparcia uznano poradnictwo socjalne (35,2%) oraz poradnictwo psychologiczne (21%). </w:t>
      </w:r>
      <w:r w:rsidR="005B16CB" w:rsidRPr="00B444D9">
        <w:rPr>
          <w:rFonts w:ascii="Arial" w:hAnsi="Arial" w:cs="Arial"/>
        </w:rPr>
        <w:t>Są to dwie formy wsparcia, które</w:t>
      </w:r>
      <w:r w:rsidRPr="00B444D9">
        <w:rPr>
          <w:rFonts w:ascii="Arial" w:hAnsi="Arial" w:cs="Arial"/>
        </w:rPr>
        <w:t xml:space="preserve"> w latach 2012-2015 były także najczęściej oferowane klientom</w:t>
      </w:r>
      <w:r w:rsidR="00660CF5" w:rsidRPr="00B444D9">
        <w:rPr>
          <w:rFonts w:ascii="Arial" w:hAnsi="Arial" w:cs="Arial"/>
        </w:rPr>
        <w:t xml:space="preserve"> </w:t>
      </w:r>
      <w:r w:rsidR="009F4C7E" w:rsidRPr="00B444D9">
        <w:rPr>
          <w:rFonts w:ascii="Arial" w:hAnsi="Arial" w:cs="Arial"/>
        </w:rPr>
        <w:t>(wykres 8</w:t>
      </w:r>
      <w:r w:rsidR="00660CF5" w:rsidRPr="00B444D9">
        <w:rPr>
          <w:rFonts w:ascii="Arial" w:hAnsi="Arial" w:cs="Arial"/>
        </w:rPr>
        <w:t>)</w:t>
      </w:r>
      <w:r w:rsidRPr="00B444D9">
        <w:rPr>
          <w:rFonts w:ascii="Arial" w:hAnsi="Arial" w:cs="Arial"/>
        </w:rPr>
        <w:t>.</w:t>
      </w:r>
      <w:bookmarkStart w:id="62" w:name="_Toc457967100"/>
    </w:p>
    <w:p w14:paraId="363A5688" w14:textId="05A5C836" w:rsidR="00047761" w:rsidRDefault="00660CF5" w:rsidP="00660CF5">
      <w:pPr>
        <w:spacing w:after="120"/>
        <w:jc w:val="both"/>
        <w:rPr>
          <w:rFonts w:ascii="Arial" w:hAnsi="Arial" w:cs="Arial"/>
        </w:rPr>
      </w:pPr>
      <w:r w:rsidRPr="00B444D9">
        <w:rPr>
          <w:rFonts w:ascii="Arial" w:hAnsi="Arial" w:cs="Arial"/>
        </w:rPr>
        <w:t xml:space="preserve">Oceniając skuteczność form wsparcia należy mieć na uwadze, że osoby dotknięte zjawiskiem przemocy w rodzinie potrzebują szerokiego wsparcia. Zatem oceniając efektywność </w:t>
      </w:r>
      <w:r w:rsidR="00CA3808">
        <w:rPr>
          <w:rFonts w:ascii="Arial" w:hAnsi="Arial" w:cs="Arial"/>
        </w:rPr>
        <w:br/>
      </w:r>
      <w:r w:rsidRPr="00B444D9">
        <w:rPr>
          <w:rFonts w:ascii="Arial" w:hAnsi="Arial" w:cs="Arial"/>
        </w:rPr>
        <w:t>i skuteczność poszczególnych podmiotów sektora</w:t>
      </w:r>
      <w:r w:rsidR="00027BEC" w:rsidRPr="00B444D9">
        <w:rPr>
          <w:rFonts w:ascii="Arial" w:hAnsi="Arial" w:cs="Arial"/>
        </w:rPr>
        <w:t>,</w:t>
      </w:r>
      <w:r w:rsidRPr="00B444D9">
        <w:rPr>
          <w:rFonts w:ascii="Arial" w:hAnsi="Arial" w:cs="Arial"/>
        </w:rPr>
        <w:t xml:space="preserve"> należy oceniać pełną ofertę wsparcia jakie oferuje dana jednostka.</w:t>
      </w:r>
    </w:p>
    <w:p w14:paraId="34AA55AE" w14:textId="1161AA9D" w:rsidR="00660CF5" w:rsidRPr="00B444D9" w:rsidRDefault="00047761" w:rsidP="00047761">
      <w:pPr>
        <w:spacing w:after="0" w:line="240" w:lineRule="auto"/>
        <w:rPr>
          <w:rFonts w:ascii="Arial" w:hAnsi="Arial" w:cs="Arial"/>
        </w:rPr>
      </w:pPr>
      <w:r>
        <w:rPr>
          <w:rFonts w:ascii="Arial" w:hAnsi="Arial" w:cs="Arial"/>
        </w:rPr>
        <w:br w:type="page"/>
      </w:r>
    </w:p>
    <w:p w14:paraId="771678F1" w14:textId="300E790D" w:rsidR="00F85882" w:rsidRPr="00704C2B" w:rsidRDefault="00F85882" w:rsidP="00816FBD">
      <w:pPr>
        <w:pStyle w:val="Legenda"/>
        <w:spacing w:after="120" w:line="276" w:lineRule="auto"/>
        <w:jc w:val="both"/>
        <w:rPr>
          <w:rFonts w:ascii="Arial" w:hAnsi="Arial" w:cs="Arial"/>
          <w:color w:val="1F3864" w:themeColor="accent1" w:themeShade="80"/>
          <w:sz w:val="22"/>
        </w:rPr>
      </w:pPr>
      <w:r w:rsidRPr="00704C2B">
        <w:rPr>
          <w:rFonts w:ascii="Arial" w:hAnsi="Arial" w:cs="Arial"/>
          <w:color w:val="1F3864" w:themeColor="accent1" w:themeShade="80"/>
          <w:sz w:val="22"/>
        </w:rPr>
        <w:lastRenderedPageBreak/>
        <w:t xml:space="preserve">Wykres </w:t>
      </w:r>
      <w:r w:rsidR="009F4C7E" w:rsidRPr="00704C2B">
        <w:rPr>
          <w:rFonts w:ascii="Arial" w:hAnsi="Arial" w:cs="Arial"/>
          <w:color w:val="1F3864" w:themeColor="accent1" w:themeShade="80"/>
          <w:sz w:val="22"/>
        </w:rPr>
        <w:t>8</w:t>
      </w:r>
      <w:r w:rsidR="00DD1CFB" w:rsidRPr="00704C2B">
        <w:rPr>
          <w:rFonts w:ascii="Arial" w:hAnsi="Arial" w:cs="Arial"/>
          <w:color w:val="1F3864" w:themeColor="accent1" w:themeShade="80"/>
          <w:sz w:val="22"/>
        </w:rPr>
        <w:t>.</w:t>
      </w:r>
      <w:r w:rsidRPr="00704C2B">
        <w:rPr>
          <w:rFonts w:ascii="Arial" w:hAnsi="Arial" w:cs="Arial"/>
          <w:color w:val="1F3864" w:themeColor="accent1" w:themeShade="80"/>
          <w:sz w:val="22"/>
        </w:rPr>
        <w:t xml:space="preserve"> Najbardziej skuteczne formy wsparcia oferowane przez ośrodki pomocy społecznej</w:t>
      </w:r>
      <w:bookmarkEnd w:id="62"/>
    </w:p>
    <w:p w14:paraId="342AB814" w14:textId="5327A7C3" w:rsidR="00F85882" w:rsidRPr="00B444D9" w:rsidRDefault="001D2748" w:rsidP="00816FBD">
      <w:pPr>
        <w:spacing w:after="120"/>
        <w:jc w:val="both"/>
        <w:rPr>
          <w:rFonts w:ascii="Arial" w:hAnsi="Arial" w:cs="Arial"/>
        </w:rPr>
      </w:pPr>
      <w:r>
        <w:rPr>
          <w:rFonts w:ascii="Arial" w:hAnsi="Arial" w:cs="Arial"/>
          <w:noProof/>
        </w:rPr>
        <w:drawing>
          <wp:inline distT="0" distB="0" distL="0" distR="0" wp14:anchorId="5BB06E36" wp14:editId="10D8C4FD">
            <wp:extent cx="5686425" cy="2362200"/>
            <wp:effectExtent l="0" t="0" r="9525" b="0"/>
            <wp:docPr id="26" name="Obraz 26" descr="Skutecznymi formami wsparcia są: poradnictwo socjalne, psychologiczne, prawne, rodzinne, pedagogiczne, interwencje kryzysowe, działania terapeutyczne, poradnictwo wobec osób starszych, niepełnosprawnych,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2362200"/>
                    </a:xfrm>
                    <a:prstGeom prst="rect">
                      <a:avLst/>
                    </a:prstGeom>
                    <a:noFill/>
                  </pic:spPr>
                </pic:pic>
              </a:graphicData>
            </a:graphic>
          </wp:inline>
        </w:drawing>
      </w:r>
    </w:p>
    <w:p w14:paraId="65E49AED" w14:textId="77777777" w:rsidR="00F85882" w:rsidRPr="00B444D9" w:rsidRDefault="00F85882" w:rsidP="00660CF5">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0E1850C4" w14:textId="6CEAFEC7" w:rsidR="009F4C7E" w:rsidRPr="00B444D9" w:rsidRDefault="009F4C7E" w:rsidP="00F64F57">
      <w:pPr>
        <w:spacing w:after="120"/>
        <w:ind w:firstLine="709"/>
        <w:jc w:val="both"/>
        <w:rPr>
          <w:rFonts w:ascii="Arial" w:hAnsi="Arial" w:cs="Arial"/>
          <w:b/>
          <w:bCs/>
          <w:color w:val="4F81BD"/>
          <w:sz w:val="18"/>
          <w:szCs w:val="18"/>
        </w:rPr>
      </w:pPr>
      <w:bookmarkStart w:id="63" w:name="_Toc457967101"/>
      <w:r w:rsidRPr="00B444D9">
        <w:rPr>
          <w:rFonts w:ascii="Arial" w:hAnsi="Arial" w:cs="Arial"/>
        </w:rPr>
        <w:t>Respondenci poproszeni byli także o wskazanie propozycji usprawnienia systemu pomocy dla osób doznających przemocy w rodzinie. Pracownicy podmiotów pomocy społecznej wskazali szereg działań</w:t>
      </w:r>
      <w:r w:rsidR="00027BEC" w:rsidRPr="00B444D9">
        <w:rPr>
          <w:rFonts w:ascii="Arial" w:hAnsi="Arial" w:cs="Arial"/>
        </w:rPr>
        <w:t>, które</w:t>
      </w:r>
      <w:r w:rsidRPr="00B444D9">
        <w:rPr>
          <w:rFonts w:ascii="Arial" w:hAnsi="Arial" w:cs="Arial"/>
        </w:rPr>
        <w:t xml:space="preserve"> należy kontynuować lub rozpocząć</w:t>
      </w:r>
      <w:r w:rsidR="00293AB0" w:rsidRPr="00B444D9">
        <w:rPr>
          <w:rFonts w:ascii="Arial" w:hAnsi="Arial" w:cs="Arial"/>
        </w:rPr>
        <w:t>,</w:t>
      </w:r>
      <w:r w:rsidRPr="00B444D9">
        <w:rPr>
          <w:rFonts w:ascii="Arial" w:hAnsi="Arial" w:cs="Arial"/>
        </w:rPr>
        <w:t xml:space="preserve"> aby pomoc dla osób doświadczających przemocy w rodzinie była jak najbardziej skuteczna. Przede wszystkim sygnalizują potrzebę ciągłej edukacji społeczności lokalnej nt. przemocy w rodzinie, jej rodzajów, a także skutków (17,3% wskazań). W dalszej kolejności podawana jest potrzeba zwiększenia ilości podmiotów, które oferują pomoc dla osób doświadczających przemocy (16%) i szkolenia dla służb mundurowych, członków zespołów interdyscyplinarnych, a także służb pomocy społecznej (po 13% odpowiedzi) (wykres 9).</w:t>
      </w:r>
    </w:p>
    <w:p w14:paraId="55DF1A70" w14:textId="093E454D" w:rsidR="00EA4F64" w:rsidRPr="00704C2B" w:rsidRDefault="00F85882" w:rsidP="00EA4F64">
      <w:pPr>
        <w:pStyle w:val="Legenda"/>
        <w:spacing w:after="120" w:line="276" w:lineRule="auto"/>
        <w:jc w:val="both"/>
        <w:rPr>
          <w:rFonts w:ascii="Arial" w:hAnsi="Arial" w:cs="Arial"/>
          <w:color w:val="1F3864" w:themeColor="accent1" w:themeShade="80"/>
          <w:sz w:val="22"/>
        </w:rPr>
      </w:pPr>
      <w:r w:rsidRPr="00704C2B">
        <w:rPr>
          <w:rFonts w:ascii="Arial" w:hAnsi="Arial" w:cs="Arial"/>
          <w:color w:val="1F3864" w:themeColor="accent1" w:themeShade="80"/>
          <w:sz w:val="22"/>
        </w:rPr>
        <w:t>Wykres</w:t>
      </w:r>
      <w:r w:rsidR="009F4C7E" w:rsidRPr="00704C2B">
        <w:rPr>
          <w:rFonts w:ascii="Arial" w:hAnsi="Arial" w:cs="Arial"/>
          <w:color w:val="1F3864" w:themeColor="accent1" w:themeShade="80"/>
          <w:sz w:val="22"/>
        </w:rPr>
        <w:t xml:space="preserve"> 9</w:t>
      </w:r>
      <w:r w:rsidRPr="00704C2B">
        <w:rPr>
          <w:rFonts w:ascii="Arial" w:hAnsi="Arial" w:cs="Arial"/>
          <w:color w:val="1F3864" w:themeColor="accent1" w:themeShade="80"/>
          <w:sz w:val="22"/>
        </w:rPr>
        <w:t>. Działania jakie należy podjąć wg respondentów</w:t>
      </w:r>
      <w:r w:rsidR="00CA3808">
        <w:rPr>
          <w:rFonts w:ascii="Arial" w:hAnsi="Arial" w:cs="Arial"/>
          <w:color w:val="1F3864" w:themeColor="accent1" w:themeShade="80"/>
          <w:sz w:val="22"/>
        </w:rPr>
        <w:t>,</w:t>
      </w:r>
      <w:r w:rsidRPr="00704C2B">
        <w:rPr>
          <w:rFonts w:ascii="Arial" w:hAnsi="Arial" w:cs="Arial"/>
          <w:color w:val="1F3864" w:themeColor="accent1" w:themeShade="80"/>
          <w:sz w:val="22"/>
        </w:rPr>
        <w:t xml:space="preserve"> aby lepiej wspierać osoby doznające przemocy w rodzinie</w:t>
      </w:r>
      <w:bookmarkEnd w:id="63"/>
    </w:p>
    <w:p w14:paraId="6B060D1B" w14:textId="70CBA11C" w:rsidR="00F85882" w:rsidRPr="00B444D9" w:rsidRDefault="001271E0" w:rsidP="00816FBD">
      <w:pPr>
        <w:spacing w:after="120"/>
        <w:ind w:hanging="142"/>
        <w:jc w:val="center"/>
        <w:rPr>
          <w:rFonts w:ascii="Arial" w:hAnsi="Arial" w:cs="Arial"/>
        </w:rPr>
      </w:pPr>
      <w:r>
        <w:rPr>
          <w:rFonts w:ascii="Arial" w:hAnsi="Arial" w:cs="Arial"/>
          <w:noProof/>
        </w:rPr>
        <w:drawing>
          <wp:inline distT="0" distB="0" distL="0" distR="0" wp14:anchorId="30D0191C" wp14:editId="0358769E">
            <wp:extent cx="5676265" cy="2590165"/>
            <wp:effectExtent l="0" t="0" r="635" b="635"/>
            <wp:docPr id="27" name="Obraz 27" descr="Aby wspierać osoby doznające przemocy należy: zwiększyć ilość podmiotów i ośrodków wspierających , realizować więcej szkoleń dla służb mundurowych ,członków ZI, zwiększyć ilość programów wsparcia, usprawnić procedurę Niebieskiej K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265" cy="2590165"/>
                    </a:xfrm>
                    <a:prstGeom prst="rect">
                      <a:avLst/>
                    </a:prstGeom>
                    <a:noFill/>
                  </pic:spPr>
                </pic:pic>
              </a:graphicData>
            </a:graphic>
          </wp:inline>
        </w:drawing>
      </w:r>
    </w:p>
    <w:p w14:paraId="6231BD84"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94062C5" w14:textId="77777777" w:rsidR="00F85882" w:rsidRPr="00B444D9" w:rsidRDefault="00F85882" w:rsidP="00293AB0">
      <w:pPr>
        <w:spacing w:after="120"/>
        <w:ind w:firstLine="709"/>
        <w:jc w:val="both"/>
        <w:rPr>
          <w:rFonts w:ascii="Arial" w:hAnsi="Arial" w:cs="Arial"/>
        </w:rPr>
      </w:pPr>
      <w:r w:rsidRPr="00B444D9">
        <w:rPr>
          <w:rFonts w:ascii="Arial" w:hAnsi="Arial" w:cs="Arial"/>
        </w:rPr>
        <w:t>Wśród podmiotów</w:t>
      </w:r>
      <w:r w:rsidR="00027BEC" w:rsidRPr="00B444D9">
        <w:rPr>
          <w:rFonts w:ascii="Arial" w:hAnsi="Arial" w:cs="Arial"/>
        </w:rPr>
        <w:t>, których</w:t>
      </w:r>
      <w:r w:rsidRPr="00B444D9">
        <w:rPr>
          <w:rFonts w:ascii="Arial" w:hAnsi="Arial" w:cs="Arial"/>
        </w:rPr>
        <w:t xml:space="preserve"> brakuje w</w:t>
      </w:r>
      <w:r w:rsidR="005B16CB" w:rsidRPr="00B444D9">
        <w:rPr>
          <w:rFonts w:ascii="Arial" w:hAnsi="Arial" w:cs="Arial"/>
        </w:rPr>
        <w:t xml:space="preserve"> województwie, pracownicy OPS</w:t>
      </w:r>
      <w:r w:rsidRPr="00B444D9">
        <w:rPr>
          <w:rFonts w:ascii="Arial" w:hAnsi="Arial" w:cs="Arial"/>
        </w:rPr>
        <w:t xml:space="preserve"> wymieniają przede wszystkim:</w:t>
      </w:r>
      <w:r w:rsidR="00B329D1" w:rsidRPr="00B444D9">
        <w:rPr>
          <w:rFonts w:ascii="Arial" w:hAnsi="Arial" w:cs="Arial"/>
        </w:rPr>
        <w:t xml:space="preserve"> ośrodki wsparcia – 21%, </w:t>
      </w:r>
      <w:r w:rsidRPr="00B444D9">
        <w:rPr>
          <w:rFonts w:ascii="Arial" w:hAnsi="Arial" w:cs="Arial"/>
        </w:rPr>
        <w:t>ośrodki interwencji kryzys</w:t>
      </w:r>
      <w:r w:rsidR="00B329D1" w:rsidRPr="00B444D9">
        <w:rPr>
          <w:rFonts w:ascii="Arial" w:hAnsi="Arial" w:cs="Arial"/>
        </w:rPr>
        <w:t xml:space="preserve">owej – 18,9%, </w:t>
      </w:r>
      <w:r w:rsidRPr="00B444D9">
        <w:rPr>
          <w:rFonts w:ascii="Arial" w:hAnsi="Arial" w:cs="Arial"/>
        </w:rPr>
        <w:t>specjalis</w:t>
      </w:r>
      <w:r w:rsidR="00B329D1" w:rsidRPr="00B444D9">
        <w:rPr>
          <w:rFonts w:ascii="Arial" w:hAnsi="Arial" w:cs="Arial"/>
        </w:rPr>
        <w:t xml:space="preserve">tyczne ośrodki wsparcia – 17,8%, </w:t>
      </w:r>
      <w:r w:rsidRPr="00B444D9">
        <w:rPr>
          <w:rFonts w:ascii="Arial" w:hAnsi="Arial" w:cs="Arial"/>
        </w:rPr>
        <w:t>poradnie psychologiczno-pedagogiczne – 14,3%.</w:t>
      </w:r>
    </w:p>
    <w:p w14:paraId="164FAA20" w14:textId="6ADAFA09" w:rsidR="00CA3808" w:rsidRDefault="00F85882" w:rsidP="00047761">
      <w:pPr>
        <w:spacing w:after="120"/>
        <w:ind w:firstLine="709"/>
        <w:jc w:val="both"/>
        <w:rPr>
          <w:rFonts w:ascii="Arial" w:hAnsi="Arial" w:cs="Arial"/>
        </w:rPr>
      </w:pPr>
      <w:r w:rsidRPr="00B444D9">
        <w:rPr>
          <w:rFonts w:ascii="Arial" w:hAnsi="Arial" w:cs="Arial"/>
        </w:rPr>
        <w:lastRenderedPageBreak/>
        <w:t>W znacznie mniejszym stopniu respondenci wskazują na potrzebę uruchomienia punktów konsultacyjnych czy rozwoju sektora NGO. Wśród braków w zasobach kadrowych badani wskazują w p</w:t>
      </w:r>
      <w:r w:rsidR="00DA16AA" w:rsidRPr="00B444D9">
        <w:rPr>
          <w:rFonts w:ascii="Arial" w:hAnsi="Arial" w:cs="Arial"/>
        </w:rPr>
        <w:t xml:space="preserve">ierwszej kolejności terapeutów </w:t>
      </w:r>
      <w:r w:rsidRPr="00B444D9">
        <w:rPr>
          <w:rFonts w:ascii="Arial" w:hAnsi="Arial" w:cs="Arial"/>
        </w:rPr>
        <w:t xml:space="preserve">i psychologów (po 21% wskazań). Poza tym, brakuje także prawników </w:t>
      </w:r>
      <w:r w:rsidR="00A046F9" w:rsidRPr="00B444D9">
        <w:rPr>
          <w:rFonts w:ascii="Arial" w:hAnsi="Arial" w:cs="Arial"/>
        </w:rPr>
        <w:t xml:space="preserve">(18,2%) </w:t>
      </w:r>
      <w:r w:rsidRPr="00B444D9">
        <w:rPr>
          <w:rFonts w:ascii="Arial" w:hAnsi="Arial" w:cs="Arial"/>
        </w:rPr>
        <w:t>i doradców zawodowych</w:t>
      </w:r>
      <w:r w:rsidR="00A046F9" w:rsidRPr="00B444D9">
        <w:rPr>
          <w:rFonts w:ascii="Arial" w:hAnsi="Arial" w:cs="Arial"/>
        </w:rPr>
        <w:t xml:space="preserve"> (16,0%)</w:t>
      </w:r>
      <w:r w:rsidRPr="00B444D9">
        <w:rPr>
          <w:rFonts w:ascii="Arial" w:hAnsi="Arial" w:cs="Arial"/>
        </w:rPr>
        <w:t>.</w:t>
      </w:r>
      <w:bookmarkStart w:id="64" w:name="_Toc457967102"/>
    </w:p>
    <w:p w14:paraId="2EC1A938" w14:textId="6FBBE511" w:rsidR="00F85882" w:rsidRPr="00704C2B" w:rsidRDefault="00F85882" w:rsidP="00816FBD">
      <w:pPr>
        <w:pStyle w:val="Legenda"/>
        <w:spacing w:after="120" w:line="276" w:lineRule="auto"/>
        <w:jc w:val="both"/>
        <w:rPr>
          <w:rFonts w:ascii="Arial" w:hAnsi="Arial" w:cs="Arial"/>
          <w:color w:val="1F3864" w:themeColor="accent1" w:themeShade="80"/>
          <w:sz w:val="22"/>
        </w:rPr>
      </w:pPr>
      <w:r w:rsidRPr="00704C2B">
        <w:rPr>
          <w:rFonts w:ascii="Arial" w:hAnsi="Arial" w:cs="Arial"/>
          <w:color w:val="1F3864" w:themeColor="accent1" w:themeShade="80"/>
          <w:sz w:val="22"/>
        </w:rPr>
        <w:t>Wykres</w:t>
      </w:r>
      <w:r w:rsidR="009F4C7E" w:rsidRPr="00704C2B">
        <w:rPr>
          <w:rFonts w:ascii="Arial" w:hAnsi="Arial" w:cs="Arial"/>
          <w:color w:val="1F3864" w:themeColor="accent1" w:themeShade="80"/>
          <w:sz w:val="22"/>
        </w:rPr>
        <w:t xml:space="preserve"> 10</w:t>
      </w:r>
      <w:r w:rsidRPr="00704C2B">
        <w:rPr>
          <w:rFonts w:ascii="Arial" w:hAnsi="Arial" w:cs="Arial"/>
          <w:color w:val="1F3864" w:themeColor="accent1" w:themeShade="80"/>
          <w:sz w:val="22"/>
        </w:rPr>
        <w:t>. Specjaliśc</w:t>
      </w:r>
      <w:r w:rsidR="009E038F" w:rsidRPr="00704C2B">
        <w:rPr>
          <w:rFonts w:ascii="Arial" w:hAnsi="Arial" w:cs="Arial"/>
          <w:color w:val="1F3864" w:themeColor="accent1" w:themeShade="80"/>
          <w:sz w:val="22"/>
        </w:rPr>
        <w:t xml:space="preserve">i jakich brakuje w regionie wg </w:t>
      </w:r>
      <w:r w:rsidRPr="00704C2B">
        <w:rPr>
          <w:rFonts w:ascii="Arial" w:hAnsi="Arial" w:cs="Arial"/>
          <w:color w:val="1F3864" w:themeColor="accent1" w:themeShade="80"/>
          <w:sz w:val="22"/>
        </w:rPr>
        <w:t>respondentów</w:t>
      </w:r>
      <w:bookmarkEnd w:id="64"/>
    </w:p>
    <w:p w14:paraId="56858C1B" w14:textId="7EBD4456" w:rsidR="00F85882" w:rsidRPr="00B444D9" w:rsidRDefault="007C24F0" w:rsidP="00816FBD">
      <w:pPr>
        <w:spacing w:after="120"/>
        <w:jc w:val="both"/>
        <w:rPr>
          <w:rFonts w:ascii="Arial" w:hAnsi="Arial" w:cs="Arial"/>
        </w:rPr>
      </w:pPr>
      <w:r>
        <w:rPr>
          <w:rFonts w:ascii="Arial" w:hAnsi="Arial" w:cs="Arial"/>
          <w:noProof/>
        </w:rPr>
        <w:drawing>
          <wp:inline distT="0" distB="0" distL="0" distR="0" wp14:anchorId="50D45844" wp14:editId="0F669085">
            <wp:extent cx="5761990" cy="2761615"/>
            <wp:effectExtent l="0" t="0" r="0" b="635"/>
            <wp:docPr id="28" name="Obraz 28" descr="Na podstawie badań w naszym regionie poszukiwani są: terapeuci, psychologowie, prawnicy, doradcy zawodowi, opiekunowie osób starszych, rehabilitanci, lekarze, mediator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990" cy="2761615"/>
                    </a:xfrm>
                    <a:prstGeom prst="rect">
                      <a:avLst/>
                    </a:prstGeom>
                    <a:noFill/>
                  </pic:spPr>
                </pic:pic>
              </a:graphicData>
            </a:graphic>
          </wp:inline>
        </w:drawing>
      </w:r>
    </w:p>
    <w:p w14:paraId="6C94F973" w14:textId="6DB72387" w:rsidR="00AC1514" w:rsidRPr="00047761" w:rsidRDefault="00F85882" w:rsidP="00047761">
      <w:pPr>
        <w:spacing w:after="120"/>
        <w:rPr>
          <w:rFonts w:ascii="Arial" w:hAnsi="Arial" w:cs="Arial"/>
          <w:i/>
          <w:iCs/>
          <w:sz w:val="18"/>
          <w:szCs w:val="18"/>
        </w:rPr>
      </w:pPr>
      <w:r w:rsidRPr="00B444D9">
        <w:rPr>
          <w:rFonts w:ascii="Arial" w:hAnsi="Arial" w:cs="Arial"/>
          <w:i/>
          <w:iCs/>
          <w:sz w:val="18"/>
          <w:szCs w:val="18"/>
        </w:rPr>
        <w:t>Źródło: Wyniki ankiet PAPI na poziomie gminy</w:t>
      </w:r>
    </w:p>
    <w:p w14:paraId="2A32A511" w14:textId="77777777" w:rsidR="00794E76" w:rsidRPr="00B444D9" w:rsidRDefault="00794E76" w:rsidP="00816FBD">
      <w:pPr>
        <w:spacing w:after="120"/>
        <w:jc w:val="both"/>
        <w:rPr>
          <w:rFonts w:ascii="Arial" w:hAnsi="Arial" w:cs="Arial"/>
          <w:b/>
          <w:sz w:val="24"/>
        </w:rPr>
      </w:pPr>
      <w:r w:rsidRPr="00B444D9">
        <w:rPr>
          <w:rFonts w:ascii="Arial" w:hAnsi="Arial" w:cs="Arial"/>
          <w:b/>
          <w:sz w:val="24"/>
        </w:rPr>
        <w:t>1.8.2. Ocena potencjału powiatu</w:t>
      </w:r>
    </w:p>
    <w:p w14:paraId="73F3536A" w14:textId="3205116D" w:rsidR="00F85882" w:rsidRPr="00B444D9" w:rsidRDefault="00DA16AA" w:rsidP="00293AB0">
      <w:pPr>
        <w:spacing w:after="120"/>
        <w:ind w:firstLine="709"/>
        <w:jc w:val="both"/>
        <w:rPr>
          <w:rFonts w:ascii="Arial" w:hAnsi="Arial" w:cs="Arial"/>
          <w:b/>
        </w:rPr>
      </w:pPr>
      <w:r w:rsidRPr="00B444D9">
        <w:rPr>
          <w:rFonts w:ascii="Arial" w:hAnsi="Arial" w:cs="Arial"/>
        </w:rPr>
        <w:t>Poniżej prezentowane</w:t>
      </w:r>
      <w:r w:rsidR="005B16CB" w:rsidRPr="00B444D9">
        <w:rPr>
          <w:rFonts w:ascii="Arial" w:hAnsi="Arial" w:cs="Arial"/>
        </w:rPr>
        <w:t xml:space="preserve"> dane</w:t>
      </w:r>
      <w:r w:rsidRPr="00B444D9">
        <w:rPr>
          <w:rFonts w:ascii="Arial" w:hAnsi="Arial" w:cs="Arial"/>
        </w:rPr>
        <w:t xml:space="preserve"> pochodzą</w:t>
      </w:r>
      <w:r w:rsidR="005B16CB" w:rsidRPr="00B444D9">
        <w:rPr>
          <w:rFonts w:ascii="Arial" w:hAnsi="Arial" w:cs="Arial"/>
        </w:rPr>
        <w:t xml:space="preserve"> </w:t>
      </w:r>
      <w:r w:rsidR="00B100D7" w:rsidRPr="00B444D9">
        <w:rPr>
          <w:rFonts w:ascii="Arial" w:hAnsi="Arial" w:cs="Arial"/>
        </w:rPr>
        <w:t>z Raportu: Diagnoza skali przemocy</w:t>
      </w:r>
      <w:r w:rsidR="00293AB0" w:rsidRPr="00B444D9">
        <w:rPr>
          <w:rFonts w:ascii="Arial" w:hAnsi="Arial" w:cs="Arial"/>
        </w:rPr>
        <w:t xml:space="preserve"> w</w:t>
      </w:r>
      <w:r w:rsidR="006C498F">
        <w:rPr>
          <w:rFonts w:ascii="Arial" w:hAnsi="Arial" w:cs="Arial"/>
        </w:rPr>
        <w:t> </w:t>
      </w:r>
      <w:r w:rsidR="00B100D7" w:rsidRPr="00B444D9">
        <w:rPr>
          <w:rFonts w:ascii="Arial" w:hAnsi="Arial" w:cs="Arial"/>
        </w:rPr>
        <w:t>rodzinie</w:t>
      </w:r>
      <w:r w:rsidR="00C75161" w:rsidRPr="00B444D9">
        <w:rPr>
          <w:rStyle w:val="Odwoanieprzypisudolnego"/>
          <w:rFonts w:ascii="Arial" w:hAnsi="Arial" w:cs="Arial"/>
        </w:rPr>
        <w:footnoteReference w:id="32"/>
      </w:r>
      <w:r w:rsidR="00B100D7" w:rsidRPr="00B444D9">
        <w:rPr>
          <w:rFonts w:ascii="Arial" w:hAnsi="Arial" w:cs="Arial"/>
          <w:b/>
        </w:rPr>
        <w:t xml:space="preserve">. </w:t>
      </w:r>
      <w:r w:rsidR="00F85882" w:rsidRPr="00B444D9">
        <w:rPr>
          <w:rFonts w:ascii="Arial" w:hAnsi="Arial" w:cs="Arial"/>
        </w:rPr>
        <w:t xml:space="preserve">Specjaliści zatrudnieni w </w:t>
      </w:r>
      <w:r w:rsidRPr="00B444D9">
        <w:rPr>
          <w:rFonts w:ascii="Arial" w:hAnsi="Arial" w:cs="Arial"/>
        </w:rPr>
        <w:t>jednostkach powiato</w:t>
      </w:r>
      <w:r w:rsidR="00B329D1" w:rsidRPr="00B444D9">
        <w:rPr>
          <w:rFonts w:ascii="Arial" w:hAnsi="Arial" w:cs="Arial"/>
        </w:rPr>
        <w:t>w</w:t>
      </w:r>
      <w:r w:rsidRPr="00B444D9">
        <w:rPr>
          <w:rFonts w:ascii="Arial" w:hAnsi="Arial" w:cs="Arial"/>
        </w:rPr>
        <w:t>ych</w:t>
      </w:r>
      <w:r w:rsidR="00F85882" w:rsidRPr="00B444D9">
        <w:rPr>
          <w:rFonts w:ascii="Arial" w:hAnsi="Arial" w:cs="Arial"/>
        </w:rPr>
        <w:t xml:space="preserve"> to </w:t>
      </w:r>
      <w:r w:rsidR="00B100D7" w:rsidRPr="00B444D9">
        <w:rPr>
          <w:rFonts w:ascii="Arial" w:hAnsi="Arial" w:cs="Arial"/>
        </w:rPr>
        <w:t xml:space="preserve">przede wszystkim psychologowie </w:t>
      </w:r>
      <w:r w:rsidR="00F85882" w:rsidRPr="00B444D9">
        <w:rPr>
          <w:rFonts w:ascii="Arial" w:hAnsi="Arial" w:cs="Arial"/>
        </w:rPr>
        <w:t>i pracownicy socjalni – w obu grupach po 32,7% odpowiedzi respondentów. Kolejną grupą specjalistów, którzy przeważają w badanych podmiotach to prawnicy – 25% wskazań.</w:t>
      </w:r>
    </w:p>
    <w:p w14:paraId="58D40C55" w14:textId="77777777" w:rsidR="00F85882" w:rsidRPr="00EA0835" w:rsidRDefault="00F85882" w:rsidP="00816FBD">
      <w:pPr>
        <w:pStyle w:val="Legenda"/>
        <w:spacing w:after="120" w:line="276" w:lineRule="auto"/>
        <w:jc w:val="both"/>
        <w:rPr>
          <w:rFonts w:ascii="Arial" w:hAnsi="Arial" w:cs="Arial"/>
          <w:color w:val="1F3864" w:themeColor="accent1" w:themeShade="80"/>
          <w:sz w:val="22"/>
        </w:rPr>
      </w:pPr>
      <w:bookmarkStart w:id="65" w:name="_Toc457967110"/>
      <w:r w:rsidRPr="00EA0835">
        <w:rPr>
          <w:rFonts w:ascii="Arial" w:hAnsi="Arial" w:cs="Arial"/>
          <w:color w:val="1F3864" w:themeColor="accent1" w:themeShade="80"/>
          <w:sz w:val="22"/>
        </w:rPr>
        <w:t>Wykres</w:t>
      </w:r>
      <w:r w:rsidR="009F4C7E" w:rsidRPr="00EA0835">
        <w:rPr>
          <w:rFonts w:ascii="Arial" w:hAnsi="Arial" w:cs="Arial"/>
          <w:color w:val="1F3864" w:themeColor="accent1" w:themeShade="80"/>
          <w:sz w:val="22"/>
        </w:rPr>
        <w:t xml:space="preserve"> 11</w:t>
      </w:r>
      <w:r w:rsidRPr="00EA0835">
        <w:rPr>
          <w:rFonts w:ascii="Arial" w:hAnsi="Arial" w:cs="Arial"/>
          <w:color w:val="1F3864" w:themeColor="accent1" w:themeShade="80"/>
          <w:sz w:val="22"/>
        </w:rPr>
        <w:t>. Specjaliści zatrudnieni w podmiotach pomocy społecznej</w:t>
      </w:r>
      <w:bookmarkEnd w:id="65"/>
    </w:p>
    <w:p w14:paraId="59E9F869" w14:textId="1AF30F83" w:rsidR="00F85882" w:rsidRPr="00B444D9" w:rsidRDefault="00B41390" w:rsidP="00816FBD">
      <w:pPr>
        <w:spacing w:after="120"/>
        <w:jc w:val="center"/>
        <w:rPr>
          <w:rFonts w:ascii="Arial" w:hAnsi="Arial" w:cs="Arial"/>
          <w:noProof/>
        </w:rPr>
      </w:pPr>
      <w:r>
        <w:rPr>
          <w:rFonts w:ascii="Arial" w:hAnsi="Arial" w:cs="Arial"/>
          <w:noProof/>
        </w:rPr>
        <w:drawing>
          <wp:inline distT="0" distB="0" distL="0" distR="0" wp14:anchorId="3EAD6F55" wp14:editId="36CB24CF">
            <wp:extent cx="5552440" cy="1762125"/>
            <wp:effectExtent l="0" t="0" r="0" b="9525"/>
            <wp:docPr id="29" name="Obraz 29" descr="W podmiotach pomocy społecznej zatrudnieni są: psychologowie, pracownicy socjalni, prawnicy, terapeuci, opiekunowie osób starszych, leka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2440" cy="1762125"/>
                    </a:xfrm>
                    <a:prstGeom prst="rect">
                      <a:avLst/>
                    </a:prstGeom>
                    <a:noFill/>
                  </pic:spPr>
                </pic:pic>
              </a:graphicData>
            </a:graphic>
          </wp:inline>
        </w:drawing>
      </w:r>
    </w:p>
    <w:p w14:paraId="7FEBC4AF"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12E56709" w14:textId="77777777" w:rsidR="00F85882" w:rsidRPr="00B444D9" w:rsidRDefault="00F85882" w:rsidP="00293AB0">
      <w:pPr>
        <w:spacing w:after="120"/>
        <w:ind w:firstLine="709"/>
        <w:jc w:val="both"/>
        <w:rPr>
          <w:rFonts w:ascii="Arial" w:hAnsi="Arial" w:cs="Arial"/>
        </w:rPr>
      </w:pPr>
      <w:r w:rsidRPr="00B444D9">
        <w:rPr>
          <w:rFonts w:ascii="Arial" w:hAnsi="Arial" w:cs="Arial"/>
        </w:rPr>
        <w:t>Pon</w:t>
      </w:r>
      <w:r w:rsidR="00B329D1" w:rsidRPr="00B444D9">
        <w:rPr>
          <w:rFonts w:ascii="Arial" w:hAnsi="Arial" w:cs="Arial"/>
        </w:rPr>
        <w:t>ad połowa - 55% badanych PCPR</w:t>
      </w:r>
      <w:r w:rsidRPr="00B444D9">
        <w:rPr>
          <w:rFonts w:ascii="Arial" w:hAnsi="Arial" w:cs="Arial"/>
        </w:rPr>
        <w:t xml:space="preserve"> – wskazuje, że zaspokaja potrzeby swoich klientów. 5% badanych nie potrafi ocenić tego stanu, a 30% wskazuje, że te potrzeby nie są </w:t>
      </w:r>
      <w:r w:rsidRPr="00B444D9">
        <w:rPr>
          <w:rFonts w:ascii="Arial" w:hAnsi="Arial" w:cs="Arial"/>
        </w:rPr>
        <w:lastRenderedPageBreak/>
        <w:t>zaspokajane. Podmioty, które nie zaspokajają potrzeb podejmują następujące działania, aby zwiększyć swoją efektywność:</w:t>
      </w:r>
    </w:p>
    <w:p w14:paraId="05AE88AF" w14:textId="77777777" w:rsidR="00F85882" w:rsidRPr="00B444D9" w:rsidRDefault="00F85882" w:rsidP="00A66EEF">
      <w:pPr>
        <w:pStyle w:val="Akapitzlist"/>
        <w:numPr>
          <w:ilvl w:val="0"/>
          <w:numId w:val="9"/>
        </w:numPr>
        <w:spacing w:after="120"/>
        <w:contextualSpacing w:val="0"/>
        <w:jc w:val="both"/>
        <w:rPr>
          <w:rFonts w:ascii="Arial" w:hAnsi="Arial" w:cs="Arial"/>
        </w:rPr>
      </w:pPr>
      <w:r w:rsidRPr="00B444D9">
        <w:rPr>
          <w:rFonts w:ascii="Arial" w:hAnsi="Arial" w:cs="Arial"/>
        </w:rPr>
        <w:t>uczestniczą w konferencjach, spotkaniach sektora pomocy społecznej;</w:t>
      </w:r>
    </w:p>
    <w:p w14:paraId="13BE4ED5" w14:textId="77777777" w:rsidR="00F85882" w:rsidRPr="00B444D9" w:rsidRDefault="00F85882" w:rsidP="00A66EEF">
      <w:pPr>
        <w:pStyle w:val="Akapitzlist"/>
        <w:numPr>
          <w:ilvl w:val="0"/>
          <w:numId w:val="9"/>
        </w:numPr>
        <w:spacing w:after="120"/>
        <w:contextualSpacing w:val="0"/>
        <w:jc w:val="both"/>
        <w:rPr>
          <w:rFonts w:ascii="Arial" w:hAnsi="Arial" w:cs="Arial"/>
        </w:rPr>
      </w:pPr>
      <w:r w:rsidRPr="00B444D9">
        <w:rPr>
          <w:rFonts w:ascii="Arial" w:hAnsi="Arial" w:cs="Arial"/>
        </w:rPr>
        <w:t>szkolą swoje kadry;</w:t>
      </w:r>
    </w:p>
    <w:p w14:paraId="06E31022" w14:textId="77777777" w:rsidR="00F85882" w:rsidRPr="00B444D9" w:rsidRDefault="00F85882" w:rsidP="00A66EEF">
      <w:pPr>
        <w:pStyle w:val="Akapitzlist"/>
        <w:numPr>
          <w:ilvl w:val="0"/>
          <w:numId w:val="9"/>
        </w:numPr>
        <w:spacing w:after="120"/>
        <w:contextualSpacing w:val="0"/>
        <w:jc w:val="both"/>
        <w:rPr>
          <w:rFonts w:ascii="Arial" w:hAnsi="Arial" w:cs="Arial"/>
        </w:rPr>
      </w:pPr>
      <w:r w:rsidRPr="00B444D9">
        <w:rPr>
          <w:rFonts w:ascii="Arial" w:hAnsi="Arial" w:cs="Arial"/>
        </w:rPr>
        <w:t>zatrudniają wykwalifikowanych pracowników.</w:t>
      </w:r>
    </w:p>
    <w:p w14:paraId="4FEE9828" w14:textId="77777777" w:rsidR="00F85882" w:rsidRPr="00B444D9" w:rsidRDefault="00F85882" w:rsidP="00293AB0">
      <w:pPr>
        <w:spacing w:after="120"/>
        <w:ind w:firstLine="709"/>
        <w:jc w:val="both"/>
        <w:rPr>
          <w:rFonts w:ascii="Arial" w:hAnsi="Arial" w:cs="Arial"/>
        </w:rPr>
      </w:pPr>
      <w:r w:rsidRPr="00B444D9">
        <w:rPr>
          <w:rFonts w:ascii="Arial" w:hAnsi="Arial" w:cs="Arial"/>
        </w:rPr>
        <w:t xml:space="preserve">Powyższe wyniki wskazują na to, że </w:t>
      </w:r>
      <w:r w:rsidR="00550BEF" w:rsidRPr="00B444D9">
        <w:rPr>
          <w:rFonts w:ascii="Arial" w:hAnsi="Arial" w:cs="Arial"/>
        </w:rPr>
        <w:t xml:space="preserve">zarówno </w:t>
      </w:r>
      <w:r w:rsidRPr="00B444D9">
        <w:rPr>
          <w:rFonts w:ascii="Arial" w:hAnsi="Arial" w:cs="Arial"/>
        </w:rPr>
        <w:t>na poziomie powiatów</w:t>
      </w:r>
      <w:r w:rsidR="00550BEF" w:rsidRPr="00B444D9">
        <w:rPr>
          <w:rFonts w:ascii="Arial" w:hAnsi="Arial" w:cs="Arial"/>
        </w:rPr>
        <w:t>, jak i na poziomie gmin</w:t>
      </w:r>
      <w:r w:rsidRPr="00B444D9">
        <w:rPr>
          <w:rFonts w:ascii="Arial" w:hAnsi="Arial" w:cs="Arial"/>
        </w:rPr>
        <w:t xml:space="preserve"> podejmowane są działania, które mają doprowadzić do zaspokojenia potrzeb wszystkich osób dotkniętych przemocą w rodzinie. Podmioty z poziomu powiatu także zlecają zadania </w:t>
      </w:r>
      <w:r w:rsidR="00550BEF" w:rsidRPr="00B444D9">
        <w:rPr>
          <w:rFonts w:ascii="Arial" w:hAnsi="Arial" w:cs="Arial"/>
        </w:rPr>
        <w:t>sektorowi</w:t>
      </w:r>
      <w:r w:rsidRPr="00B444D9">
        <w:rPr>
          <w:rFonts w:ascii="Arial" w:hAnsi="Arial" w:cs="Arial"/>
        </w:rPr>
        <w:t xml:space="preserve"> pozarządowe</w:t>
      </w:r>
      <w:r w:rsidR="00550BEF" w:rsidRPr="00B444D9">
        <w:rPr>
          <w:rFonts w:ascii="Arial" w:hAnsi="Arial" w:cs="Arial"/>
        </w:rPr>
        <w:t>mu</w:t>
      </w:r>
      <w:r w:rsidRPr="00B444D9">
        <w:rPr>
          <w:rFonts w:ascii="Arial" w:hAnsi="Arial" w:cs="Arial"/>
        </w:rPr>
        <w:t xml:space="preserve"> – zlecanie zadań za</w:t>
      </w:r>
      <w:r w:rsidR="00B329D1" w:rsidRPr="00B444D9">
        <w:rPr>
          <w:rFonts w:ascii="Arial" w:hAnsi="Arial" w:cs="Arial"/>
        </w:rPr>
        <w:t>deklarowało 25% badanych PCPR</w:t>
      </w:r>
      <w:r w:rsidRPr="00B444D9">
        <w:rPr>
          <w:rFonts w:ascii="Arial" w:hAnsi="Arial" w:cs="Arial"/>
        </w:rPr>
        <w:t>. Wśród najczęściej zlecanych zadań wymienili:</w:t>
      </w:r>
      <w:r w:rsidR="00B329D1" w:rsidRPr="00B444D9">
        <w:rPr>
          <w:rFonts w:ascii="Arial" w:hAnsi="Arial" w:cs="Arial"/>
        </w:rPr>
        <w:t xml:space="preserve"> </w:t>
      </w:r>
      <w:r w:rsidRPr="00B444D9">
        <w:rPr>
          <w:rFonts w:ascii="Arial" w:hAnsi="Arial" w:cs="Arial"/>
        </w:rPr>
        <w:t xml:space="preserve">realizację programów ochrony osób doświadczających </w:t>
      </w:r>
      <w:r w:rsidR="00B329D1" w:rsidRPr="00B444D9">
        <w:rPr>
          <w:rFonts w:ascii="Arial" w:hAnsi="Arial" w:cs="Arial"/>
        </w:rPr>
        <w:t xml:space="preserve">przemocy, </w:t>
      </w:r>
      <w:r w:rsidRPr="00B444D9">
        <w:rPr>
          <w:rFonts w:ascii="Arial" w:hAnsi="Arial" w:cs="Arial"/>
        </w:rPr>
        <w:t>realizację programów</w:t>
      </w:r>
      <w:r w:rsidR="00B329D1" w:rsidRPr="00B444D9">
        <w:rPr>
          <w:rFonts w:ascii="Arial" w:hAnsi="Arial" w:cs="Arial"/>
        </w:rPr>
        <w:t xml:space="preserve"> psychologiczno-terapeutycznych, </w:t>
      </w:r>
      <w:r w:rsidRPr="00B444D9">
        <w:rPr>
          <w:rFonts w:ascii="Arial" w:hAnsi="Arial" w:cs="Arial"/>
        </w:rPr>
        <w:t>realizację programów korekcyjno-edukacyjnych</w:t>
      </w:r>
      <w:r w:rsidR="00B329D1" w:rsidRPr="00B444D9">
        <w:rPr>
          <w:rFonts w:ascii="Arial" w:hAnsi="Arial" w:cs="Arial"/>
        </w:rPr>
        <w:t xml:space="preserve">, </w:t>
      </w:r>
      <w:r w:rsidRPr="00B444D9">
        <w:rPr>
          <w:rFonts w:ascii="Arial" w:hAnsi="Arial" w:cs="Arial"/>
        </w:rPr>
        <w:t>tworzenie i prowadzenie ośrodków interwencji kryzysowej</w:t>
      </w:r>
      <w:r w:rsidR="00B329D1" w:rsidRPr="00B444D9">
        <w:rPr>
          <w:rFonts w:ascii="Arial" w:hAnsi="Arial" w:cs="Arial"/>
        </w:rPr>
        <w:t xml:space="preserve">, </w:t>
      </w:r>
      <w:r w:rsidRPr="00B444D9">
        <w:rPr>
          <w:rFonts w:ascii="Arial" w:hAnsi="Arial" w:cs="Arial"/>
        </w:rPr>
        <w:t>tworzenie i prowadzenie ośrodków wsparcia</w:t>
      </w:r>
      <w:r w:rsidR="00B329D1" w:rsidRPr="00B444D9">
        <w:rPr>
          <w:rFonts w:ascii="Arial" w:hAnsi="Arial" w:cs="Arial"/>
        </w:rPr>
        <w:t xml:space="preserve">, </w:t>
      </w:r>
      <w:r w:rsidRPr="00B444D9">
        <w:rPr>
          <w:rFonts w:ascii="Arial" w:hAnsi="Arial" w:cs="Arial"/>
        </w:rPr>
        <w:t>prowadzenie poradnictwa dla osób doświadczających przemocy w rodzinie.</w:t>
      </w:r>
    </w:p>
    <w:p w14:paraId="0F500C07" w14:textId="0E3D1BB8" w:rsidR="00F85882" w:rsidRPr="00B444D9" w:rsidRDefault="00F85882" w:rsidP="00293AB0">
      <w:pPr>
        <w:spacing w:after="120"/>
        <w:ind w:firstLine="709"/>
        <w:jc w:val="both"/>
        <w:rPr>
          <w:rFonts w:ascii="Arial" w:hAnsi="Arial" w:cs="Arial"/>
        </w:rPr>
      </w:pPr>
      <w:r w:rsidRPr="00B444D9">
        <w:rPr>
          <w:rFonts w:ascii="Arial" w:hAnsi="Arial" w:cs="Arial"/>
        </w:rPr>
        <w:t>Zadania zlecane do sektora NG</w:t>
      </w:r>
      <w:r w:rsidR="00293AB0" w:rsidRPr="00B444D9">
        <w:rPr>
          <w:rFonts w:ascii="Arial" w:hAnsi="Arial" w:cs="Arial"/>
        </w:rPr>
        <w:t>O</w:t>
      </w:r>
      <w:r w:rsidRPr="00B444D9">
        <w:rPr>
          <w:rFonts w:ascii="Arial" w:hAnsi="Arial" w:cs="Arial"/>
        </w:rPr>
        <w:t xml:space="preserve"> najczęściej </w:t>
      </w:r>
      <w:r w:rsidR="00293AB0" w:rsidRPr="00B444D9">
        <w:rPr>
          <w:rFonts w:ascii="Arial" w:hAnsi="Arial" w:cs="Arial"/>
        </w:rPr>
        <w:t xml:space="preserve">są </w:t>
      </w:r>
      <w:r w:rsidRPr="00B444D9">
        <w:rPr>
          <w:rFonts w:ascii="Arial" w:hAnsi="Arial" w:cs="Arial"/>
        </w:rPr>
        <w:t>finansowane częściowo. Tylko jeden podmiot zadeklarował, że finansuje całość zlecanych zadań.</w:t>
      </w:r>
    </w:p>
    <w:p w14:paraId="0CEA25B0" w14:textId="5D39D665" w:rsidR="00F85882" w:rsidRPr="00B444D9" w:rsidRDefault="00F85882" w:rsidP="00293AB0">
      <w:pPr>
        <w:spacing w:after="120"/>
        <w:ind w:firstLine="709"/>
        <w:jc w:val="both"/>
        <w:rPr>
          <w:rFonts w:ascii="Arial" w:hAnsi="Arial" w:cs="Arial"/>
        </w:rPr>
      </w:pPr>
      <w:r w:rsidRPr="00B444D9">
        <w:rPr>
          <w:rFonts w:ascii="Arial" w:hAnsi="Arial" w:cs="Arial"/>
        </w:rPr>
        <w:t>Blisko 40% badanych podmiotów z poziomu powiatu nie współpracuje z sektorem NGO. Natomiast wśród pozostałych podmiotów aż 35% ocenia współpracę „bardzo dobrze” lub „dobrze”. Jeden PCPR wskazał, że współpraca przebiega źle i można by ją usprawnić. Przyczyną takiego stanu jest brak chęci</w:t>
      </w:r>
      <w:r w:rsidR="00B329D1" w:rsidRPr="00B444D9">
        <w:rPr>
          <w:rFonts w:ascii="Arial" w:hAnsi="Arial" w:cs="Arial"/>
        </w:rPr>
        <w:t xml:space="preserve"> działania</w:t>
      </w:r>
      <w:r w:rsidRPr="00B444D9">
        <w:rPr>
          <w:rFonts w:ascii="Arial" w:hAnsi="Arial" w:cs="Arial"/>
        </w:rPr>
        <w:t xml:space="preserve"> sektora NGO, a także brak pomysłu na współpracę. Zatem konieczne jest podjęcie działań mających na celu zaci</w:t>
      </w:r>
      <w:r w:rsidR="00B100D7" w:rsidRPr="00B444D9">
        <w:rPr>
          <w:rFonts w:ascii="Arial" w:hAnsi="Arial" w:cs="Arial"/>
        </w:rPr>
        <w:t>e</w:t>
      </w:r>
      <w:r w:rsidRPr="00B444D9">
        <w:rPr>
          <w:rFonts w:ascii="Arial" w:hAnsi="Arial" w:cs="Arial"/>
        </w:rPr>
        <w:t>śnienie oraz poprawę współpracy pomiędzy JST i orga</w:t>
      </w:r>
      <w:r w:rsidR="00550BEF" w:rsidRPr="00B444D9">
        <w:rPr>
          <w:rFonts w:ascii="Arial" w:hAnsi="Arial" w:cs="Arial"/>
        </w:rPr>
        <w:t xml:space="preserve">nizacjami na poziomie powiatu. </w:t>
      </w:r>
      <w:r w:rsidRPr="00B444D9">
        <w:rPr>
          <w:rFonts w:ascii="Arial" w:hAnsi="Arial" w:cs="Arial"/>
        </w:rPr>
        <w:t xml:space="preserve">W ramach gmin taką platformą współpracy i wymiany doświadczeń są prace w ramach ZI </w:t>
      </w:r>
      <w:r w:rsidR="00550BEF" w:rsidRPr="00B444D9">
        <w:rPr>
          <w:rFonts w:ascii="Arial" w:hAnsi="Arial" w:cs="Arial"/>
        </w:rPr>
        <w:t>oraz</w:t>
      </w:r>
      <w:r w:rsidRPr="00B444D9">
        <w:rPr>
          <w:rFonts w:ascii="Arial" w:hAnsi="Arial" w:cs="Arial"/>
        </w:rPr>
        <w:t xml:space="preserve"> grup roboczych. Natomiast na poziomie powiatu mógłby to być przedstawiciel sektora pozarządowego stale działający przy PCPR w ramach przeciwdziałania przemocy w rodzinie.</w:t>
      </w:r>
    </w:p>
    <w:p w14:paraId="0DB48CCF" w14:textId="77777777" w:rsidR="00F85882" w:rsidRPr="00B444D9" w:rsidRDefault="00F85882" w:rsidP="00AF1A0F">
      <w:pPr>
        <w:spacing w:after="120"/>
        <w:ind w:firstLine="709"/>
        <w:jc w:val="both"/>
        <w:rPr>
          <w:rFonts w:ascii="Arial" w:hAnsi="Arial" w:cs="Arial"/>
        </w:rPr>
      </w:pPr>
      <w:r w:rsidRPr="00B444D9">
        <w:rPr>
          <w:rFonts w:ascii="Arial" w:hAnsi="Arial" w:cs="Arial"/>
        </w:rPr>
        <w:t>Finanse przeznaczone na przeciwdziałanie przemocy w rodzinie zdaniem większości badanych są niewystarczające – 57,9% wskazań. Ocena finansów na poziomie powiatu jest bardzo zbliżona do ocen respondentów z gmin.</w:t>
      </w:r>
      <w:bookmarkStart w:id="66" w:name="_Toc457967111"/>
    </w:p>
    <w:bookmarkEnd w:id="66"/>
    <w:p w14:paraId="628A99B2" w14:textId="77777777" w:rsidR="00F85882" w:rsidRPr="00B444D9" w:rsidRDefault="00F85882" w:rsidP="00AF1A0F">
      <w:pPr>
        <w:spacing w:after="120"/>
        <w:ind w:firstLine="709"/>
        <w:jc w:val="both"/>
        <w:rPr>
          <w:rFonts w:ascii="Arial" w:hAnsi="Arial" w:cs="Arial"/>
        </w:rPr>
      </w:pPr>
      <w:r w:rsidRPr="00B444D9">
        <w:rPr>
          <w:rFonts w:ascii="Arial" w:hAnsi="Arial" w:cs="Arial"/>
        </w:rPr>
        <w:t>Brak wystarczającej liczby środków finansowych skutkuje następującymi konsekwencjami według respondentów:</w:t>
      </w:r>
      <w:r w:rsidR="009435A2" w:rsidRPr="00B444D9">
        <w:rPr>
          <w:rFonts w:ascii="Arial" w:hAnsi="Arial" w:cs="Arial"/>
        </w:rPr>
        <w:t xml:space="preserve"> </w:t>
      </w:r>
      <w:r w:rsidRPr="00B444D9">
        <w:rPr>
          <w:rFonts w:ascii="Arial" w:hAnsi="Arial" w:cs="Arial"/>
        </w:rPr>
        <w:t>brak realizacji programów wsparcia</w:t>
      </w:r>
      <w:r w:rsidR="009435A2" w:rsidRPr="00B444D9">
        <w:rPr>
          <w:rFonts w:ascii="Arial" w:hAnsi="Arial" w:cs="Arial"/>
        </w:rPr>
        <w:t xml:space="preserve">, </w:t>
      </w:r>
      <w:r w:rsidRPr="00B444D9">
        <w:rPr>
          <w:rFonts w:ascii="Arial" w:hAnsi="Arial" w:cs="Arial"/>
        </w:rPr>
        <w:t xml:space="preserve">brak wsparcia dla wszystkich </w:t>
      </w:r>
      <w:r w:rsidR="009435A2" w:rsidRPr="00B444D9">
        <w:rPr>
          <w:rFonts w:ascii="Arial" w:hAnsi="Arial" w:cs="Arial"/>
        </w:rPr>
        <w:t xml:space="preserve">potrzebujących w powiecie, </w:t>
      </w:r>
      <w:r w:rsidRPr="00B444D9">
        <w:rPr>
          <w:rFonts w:ascii="Arial" w:hAnsi="Arial" w:cs="Arial"/>
        </w:rPr>
        <w:t>brak wykwalifikowanej kadry.</w:t>
      </w:r>
    </w:p>
    <w:p w14:paraId="7A3719DA" w14:textId="595D2C65" w:rsidR="00F85882" w:rsidRPr="00B444D9" w:rsidRDefault="00AF1A0F" w:rsidP="00AF1A0F">
      <w:pPr>
        <w:spacing w:after="120"/>
        <w:ind w:firstLine="709"/>
        <w:jc w:val="both"/>
        <w:rPr>
          <w:rFonts w:ascii="Arial" w:hAnsi="Arial" w:cs="Arial"/>
        </w:rPr>
      </w:pPr>
      <w:r w:rsidRPr="00B444D9">
        <w:rPr>
          <w:rFonts w:ascii="Arial" w:hAnsi="Arial" w:cs="Arial"/>
        </w:rPr>
        <w:t>Według przedstawicieli podmiotów z poziomu powiatu</w:t>
      </w:r>
      <w:r w:rsidR="00F85882" w:rsidRPr="00B444D9">
        <w:rPr>
          <w:rFonts w:ascii="Arial" w:hAnsi="Arial" w:cs="Arial"/>
        </w:rPr>
        <w:t xml:space="preserve"> </w:t>
      </w:r>
      <w:r w:rsidRPr="00B444D9">
        <w:rPr>
          <w:rFonts w:ascii="Arial" w:hAnsi="Arial" w:cs="Arial"/>
        </w:rPr>
        <w:t xml:space="preserve">oraz gmin, najskuteczniejszą formą wsparcia jest </w:t>
      </w:r>
      <w:r w:rsidR="00F85882" w:rsidRPr="00B444D9">
        <w:rPr>
          <w:rFonts w:ascii="Arial" w:hAnsi="Arial" w:cs="Arial"/>
        </w:rPr>
        <w:t>poradnictwo psychologiczne – 26,4%. Drugą najlepiej ocenioną formą jest poradnictwo prawne – 20,8% wskazań.</w:t>
      </w:r>
    </w:p>
    <w:p w14:paraId="2EE7B862" w14:textId="77777777" w:rsidR="00F85882" w:rsidRPr="00B444D9" w:rsidRDefault="00550BEF" w:rsidP="00816FBD">
      <w:pPr>
        <w:pStyle w:val="Legenda"/>
        <w:spacing w:after="120" w:line="276" w:lineRule="auto"/>
        <w:jc w:val="both"/>
        <w:rPr>
          <w:rFonts w:ascii="Arial" w:hAnsi="Arial" w:cs="Arial"/>
          <w:sz w:val="22"/>
        </w:rPr>
      </w:pPr>
      <w:bookmarkStart w:id="67" w:name="_Toc457967112"/>
      <w:r w:rsidRPr="00B444D9">
        <w:rPr>
          <w:rFonts w:ascii="Arial" w:hAnsi="Arial" w:cs="Arial"/>
          <w:sz w:val="22"/>
        </w:rPr>
        <w:br w:type="page"/>
      </w:r>
      <w:r w:rsidR="00F85882" w:rsidRPr="00EA0835">
        <w:rPr>
          <w:rFonts w:ascii="Arial" w:hAnsi="Arial" w:cs="Arial"/>
          <w:color w:val="1F3864" w:themeColor="accent1" w:themeShade="80"/>
          <w:sz w:val="22"/>
        </w:rPr>
        <w:lastRenderedPageBreak/>
        <w:t>Wykres</w:t>
      </w:r>
      <w:r w:rsidR="009F4C7E" w:rsidRPr="00EA0835">
        <w:rPr>
          <w:rFonts w:ascii="Arial" w:hAnsi="Arial" w:cs="Arial"/>
          <w:color w:val="1F3864" w:themeColor="accent1" w:themeShade="80"/>
          <w:sz w:val="22"/>
        </w:rPr>
        <w:t xml:space="preserve"> 12</w:t>
      </w:r>
      <w:r w:rsidR="00F85882" w:rsidRPr="00EA0835">
        <w:rPr>
          <w:rFonts w:ascii="Arial" w:hAnsi="Arial" w:cs="Arial"/>
          <w:color w:val="1F3864" w:themeColor="accent1" w:themeShade="80"/>
          <w:sz w:val="22"/>
        </w:rPr>
        <w:t>. Najbardziej skuteczne formy wsparcia wg badanych</w:t>
      </w:r>
      <w:bookmarkEnd w:id="67"/>
    </w:p>
    <w:p w14:paraId="0A994891" w14:textId="2FBC1B3C" w:rsidR="00F85882" w:rsidRPr="00B444D9" w:rsidRDefault="001452CD" w:rsidP="00816FBD">
      <w:pPr>
        <w:spacing w:after="120"/>
        <w:rPr>
          <w:rFonts w:ascii="Arial" w:hAnsi="Arial" w:cs="Arial"/>
        </w:rPr>
      </w:pPr>
      <w:r>
        <w:rPr>
          <w:rFonts w:ascii="Arial" w:hAnsi="Arial" w:cs="Arial"/>
          <w:noProof/>
        </w:rPr>
        <w:drawing>
          <wp:inline distT="0" distB="0" distL="0" distR="0" wp14:anchorId="3436EB68" wp14:editId="11184B7B">
            <wp:extent cx="5771515" cy="4047490"/>
            <wp:effectExtent l="0" t="0" r="635" b="0"/>
            <wp:docPr id="30" name="Obraz 30" descr="Najskuteczniejsze formy wsparcia wg ankietowanych to: poradnictwo psychologiczne, prawne, socjalne, rodzinne, interwencje kryzysowe, działania terapeutyczne, poradnictwo pedagog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1515" cy="4047490"/>
                    </a:xfrm>
                    <a:prstGeom prst="rect">
                      <a:avLst/>
                    </a:prstGeom>
                    <a:noFill/>
                  </pic:spPr>
                </pic:pic>
              </a:graphicData>
            </a:graphic>
          </wp:inline>
        </w:drawing>
      </w:r>
    </w:p>
    <w:p w14:paraId="3581A8A9"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4A3027E5" w14:textId="77777777" w:rsidR="00F85882" w:rsidRPr="00B444D9" w:rsidRDefault="00F85882" w:rsidP="00AF1A0F">
      <w:pPr>
        <w:spacing w:after="120"/>
        <w:ind w:firstLine="709"/>
        <w:jc w:val="both"/>
        <w:rPr>
          <w:rFonts w:ascii="Arial" w:hAnsi="Arial" w:cs="Arial"/>
        </w:rPr>
      </w:pPr>
      <w:r w:rsidRPr="00B444D9">
        <w:rPr>
          <w:rFonts w:ascii="Arial" w:hAnsi="Arial" w:cs="Arial"/>
        </w:rPr>
        <w:t>Respondenci z PCPR-ów poproszeni byli także o wskazanie działań jakie należy podjąć, aby bardziej kompleksowo wspierać potrzebujących. Wskazują w pierwszej kolejności na inne działania, w tym przede wszystkim:</w:t>
      </w:r>
      <w:r w:rsidR="009435A2" w:rsidRPr="00B444D9">
        <w:rPr>
          <w:rFonts w:ascii="Arial" w:hAnsi="Arial" w:cs="Arial"/>
        </w:rPr>
        <w:t xml:space="preserve"> </w:t>
      </w:r>
      <w:r w:rsidRPr="00B444D9">
        <w:rPr>
          <w:rFonts w:ascii="Arial" w:hAnsi="Arial" w:cs="Arial"/>
        </w:rPr>
        <w:t>usprawnienie/przyśpieszenie procedury Niebieskie Karty</w:t>
      </w:r>
      <w:r w:rsidR="009435A2" w:rsidRPr="00B444D9">
        <w:rPr>
          <w:rFonts w:ascii="Arial" w:hAnsi="Arial" w:cs="Arial"/>
        </w:rPr>
        <w:t xml:space="preserve">, </w:t>
      </w:r>
      <w:r w:rsidRPr="00B444D9">
        <w:rPr>
          <w:rFonts w:ascii="Arial" w:hAnsi="Arial" w:cs="Arial"/>
        </w:rPr>
        <w:t>poprawę współpracy pomiędzy podmiotami i ośrodkami wspierającymi osoby doświadczające przemocy w rodzinie</w:t>
      </w:r>
      <w:r w:rsidR="00E9232E" w:rsidRPr="00B444D9">
        <w:rPr>
          <w:rFonts w:ascii="Arial" w:hAnsi="Arial" w:cs="Arial"/>
        </w:rPr>
        <w:t xml:space="preserve"> </w:t>
      </w:r>
      <w:r w:rsidR="00F61D41" w:rsidRPr="00B444D9">
        <w:rPr>
          <w:rFonts w:ascii="Arial" w:hAnsi="Arial" w:cs="Arial"/>
        </w:rPr>
        <w:t>(w</w:t>
      </w:r>
      <w:r w:rsidR="009F4C7E" w:rsidRPr="00B444D9">
        <w:rPr>
          <w:rFonts w:ascii="Arial" w:hAnsi="Arial" w:cs="Arial"/>
        </w:rPr>
        <w:t>ykres 13</w:t>
      </w:r>
      <w:r w:rsidR="00E9232E" w:rsidRPr="00B444D9">
        <w:rPr>
          <w:rFonts w:ascii="Arial" w:hAnsi="Arial" w:cs="Arial"/>
        </w:rPr>
        <w:t>)</w:t>
      </w:r>
      <w:r w:rsidRPr="00B444D9">
        <w:rPr>
          <w:rFonts w:ascii="Arial" w:hAnsi="Arial" w:cs="Arial"/>
        </w:rPr>
        <w:t>.</w:t>
      </w:r>
    </w:p>
    <w:p w14:paraId="3477677D" w14:textId="667D14A0" w:rsidR="00F85882" w:rsidRPr="00B444D9" w:rsidRDefault="00F85882" w:rsidP="00AF1A0F">
      <w:pPr>
        <w:spacing w:after="120"/>
        <w:ind w:firstLine="709"/>
        <w:jc w:val="both"/>
        <w:rPr>
          <w:rFonts w:ascii="Arial" w:hAnsi="Arial" w:cs="Arial"/>
        </w:rPr>
      </w:pPr>
      <w:r w:rsidRPr="00B444D9">
        <w:rPr>
          <w:rFonts w:ascii="Arial" w:hAnsi="Arial" w:cs="Arial"/>
        </w:rPr>
        <w:t>Przyśpieszenie procedury NK to postulat blisko 20% badanych jednostek, jednak mając na uwadze dobro objętych nią rodzin, należy podkreślić, że każdy przypadek powinien być rozpatrywany indywidualnie</w:t>
      </w:r>
      <w:r w:rsidR="00AF1A0F" w:rsidRPr="00B444D9">
        <w:rPr>
          <w:rFonts w:ascii="Arial" w:hAnsi="Arial" w:cs="Arial"/>
        </w:rPr>
        <w:t>,</w:t>
      </w:r>
      <w:r w:rsidRPr="00B444D9">
        <w:rPr>
          <w:rFonts w:ascii="Arial" w:hAnsi="Arial" w:cs="Arial"/>
        </w:rPr>
        <w:t xml:space="preserve"> a jej skracanie może skutkować ponownym rozpoczęciem procedury dla tej samej rodziny.</w:t>
      </w:r>
    </w:p>
    <w:p w14:paraId="63CA0471" w14:textId="77777777" w:rsidR="00E9232E" w:rsidRPr="00B444D9" w:rsidRDefault="00E9232E" w:rsidP="00AF1A0F">
      <w:pPr>
        <w:spacing w:after="120"/>
        <w:ind w:firstLine="709"/>
        <w:jc w:val="both"/>
        <w:rPr>
          <w:rFonts w:ascii="Arial" w:hAnsi="Arial" w:cs="Arial"/>
        </w:rPr>
      </w:pPr>
      <w:r w:rsidRPr="00B444D9">
        <w:rPr>
          <w:rFonts w:ascii="Arial" w:hAnsi="Arial" w:cs="Arial"/>
        </w:rPr>
        <w:t>Oceniając infrastrukturę w regionie, respondenci wymienili, że brakuje przede wszystkim takich podmiotów jak: ośrodki wsparcia (26,7%); specjalistyczne ośrodki wsparcia (26,7%); ośrodki interwencji kryzysowej (17,8%).</w:t>
      </w:r>
    </w:p>
    <w:p w14:paraId="581961AE" w14:textId="77777777" w:rsidR="00E9232E" w:rsidRPr="00B444D9" w:rsidRDefault="00E9232E" w:rsidP="00AF1A0F">
      <w:pPr>
        <w:spacing w:after="120"/>
        <w:ind w:firstLine="709"/>
        <w:jc w:val="both"/>
        <w:rPr>
          <w:rFonts w:ascii="Arial" w:hAnsi="Arial" w:cs="Arial"/>
        </w:rPr>
      </w:pPr>
      <w:r w:rsidRPr="00B444D9">
        <w:rPr>
          <w:rFonts w:ascii="Arial" w:hAnsi="Arial" w:cs="Arial"/>
        </w:rPr>
        <w:t>Powyższe braki w infrastrukturze są przyczyną tego, że w latach 2014-2015 znacznie zmalała liczba osób umieszczonych w ośrodkach wsparcia lub przestano umieszczać osoby w ogóle.</w:t>
      </w:r>
    </w:p>
    <w:p w14:paraId="60C52900" w14:textId="77777777" w:rsidR="00F85882" w:rsidRPr="00B444D9" w:rsidRDefault="00550BEF" w:rsidP="00816FBD">
      <w:pPr>
        <w:pStyle w:val="Legenda"/>
        <w:spacing w:after="120" w:line="276" w:lineRule="auto"/>
        <w:jc w:val="both"/>
        <w:rPr>
          <w:rFonts w:ascii="Arial" w:hAnsi="Arial" w:cs="Arial"/>
          <w:sz w:val="22"/>
        </w:rPr>
      </w:pPr>
      <w:bookmarkStart w:id="68" w:name="_Toc457967113"/>
      <w:r w:rsidRPr="00B444D9">
        <w:rPr>
          <w:rFonts w:ascii="Arial" w:hAnsi="Arial" w:cs="Arial"/>
          <w:sz w:val="22"/>
        </w:rPr>
        <w:br w:type="page"/>
      </w:r>
      <w:r w:rsidR="00F85882" w:rsidRPr="00EA0835">
        <w:rPr>
          <w:rFonts w:ascii="Arial" w:hAnsi="Arial" w:cs="Arial"/>
          <w:color w:val="1F3864" w:themeColor="accent1" w:themeShade="80"/>
          <w:sz w:val="22"/>
        </w:rPr>
        <w:lastRenderedPageBreak/>
        <w:t>Wykres</w:t>
      </w:r>
      <w:r w:rsidR="009F4C7E" w:rsidRPr="00EA0835">
        <w:rPr>
          <w:rFonts w:ascii="Arial" w:hAnsi="Arial" w:cs="Arial"/>
          <w:color w:val="1F3864" w:themeColor="accent1" w:themeShade="80"/>
          <w:sz w:val="22"/>
        </w:rPr>
        <w:t xml:space="preserve"> 13</w:t>
      </w:r>
      <w:r w:rsidR="00F85882" w:rsidRPr="00EA0835">
        <w:rPr>
          <w:rFonts w:ascii="Arial" w:hAnsi="Arial" w:cs="Arial"/>
          <w:color w:val="1F3864" w:themeColor="accent1" w:themeShade="80"/>
          <w:sz w:val="22"/>
        </w:rPr>
        <w:t>. Działania jakie należy podjąć wg respondentów aby lepiej wspierać osoby doznające przemocy w rodzinie</w:t>
      </w:r>
      <w:bookmarkEnd w:id="68"/>
    </w:p>
    <w:p w14:paraId="06C2C835" w14:textId="1BCFA940" w:rsidR="00F85882" w:rsidRPr="00B444D9" w:rsidRDefault="00042BF2" w:rsidP="00816FBD">
      <w:pPr>
        <w:spacing w:after="120"/>
        <w:jc w:val="both"/>
        <w:rPr>
          <w:rFonts w:ascii="Arial" w:hAnsi="Arial" w:cs="Arial"/>
        </w:rPr>
      </w:pPr>
      <w:r>
        <w:rPr>
          <w:rFonts w:ascii="Arial" w:hAnsi="Arial" w:cs="Arial"/>
          <w:noProof/>
        </w:rPr>
        <w:drawing>
          <wp:inline distT="0" distB="0" distL="0" distR="0" wp14:anchorId="41077093" wp14:editId="1B5953E9">
            <wp:extent cx="5733415" cy="3837940"/>
            <wp:effectExtent l="0" t="0" r="635" b="0"/>
            <wp:docPr id="31" name="Obraz 31" descr="Według badań najbardziej w powiecie brakuje: terapeutów, prawników, psychologów, opiekunów osób starszych, lekarzy rehabilitantów, psychiatrów dziecięcych, doradców zawodowych, pracowników socjal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3837940"/>
                    </a:xfrm>
                    <a:prstGeom prst="rect">
                      <a:avLst/>
                    </a:prstGeom>
                    <a:noFill/>
                  </pic:spPr>
                </pic:pic>
              </a:graphicData>
            </a:graphic>
          </wp:inline>
        </w:drawing>
      </w:r>
    </w:p>
    <w:p w14:paraId="79875F9C" w14:textId="77777777" w:rsidR="00F85882" w:rsidRPr="00B444D9" w:rsidRDefault="00F85882" w:rsidP="00E9232E">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596BD304" w14:textId="77777777" w:rsidR="009F4C7E" w:rsidRPr="00B444D9" w:rsidRDefault="009F4C7E" w:rsidP="00AF1A0F">
      <w:pPr>
        <w:spacing w:after="120"/>
        <w:ind w:firstLine="709"/>
        <w:jc w:val="both"/>
        <w:rPr>
          <w:rFonts w:ascii="Arial" w:hAnsi="Arial" w:cs="Arial"/>
          <w:b/>
          <w:bCs/>
          <w:color w:val="4F81BD"/>
          <w:sz w:val="18"/>
          <w:szCs w:val="18"/>
        </w:rPr>
      </w:pPr>
      <w:bookmarkStart w:id="69" w:name="_Toc457967114"/>
      <w:r w:rsidRPr="00B444D9">
        <w:rPr>
          <w:rFonts w:ascii="Arial" w:hAnsi="Arial" w:cs="Arial"/>
        </w:rPr>
        <w:t xml:space="preserve">Pod kątem zasobów kadrowych, w badanych w podmiotach z sektora pomocy społecznej brakuje najczęściej terapeutów (29,7%), doradców prawnych (21,6%) oraz psychologów (16,2%). Ocena zasobów kadrowych w </w:t>
      </w:r>
      <w:r w:rsidR="00AF1A0F" w:rsidRPr="00B444D9">
        <w:rPr>
          <w:rFonts w:ascii="Arial" w:hAnsi="Arial" w:cs="Arial"/>
        </w:rPr>
        <w:t>powiecie</w:t>
      </w:r>
      <w:r w:rsidRPr="00B444D9">
        <w:rPr>
          <w:rFonts w:ascii="Arial" w:hAnsi="Arial" w:cs="Arial"/>
        </w:rPr>
        <w:t xml:space="preserve"> jest podobna do oceny przedstawicieli ośrodków pomocy. Respondenci z PCPR wymieniają te same specjalności jako kluczowe </w:t>
      </w:r>
      <w:r w:rsidR="00F61D41" w:rsidRPr="00B444D9">
        <w:rPr>
          <w:rFonts w:ascii="Arial" w:hAnsi="Arial" w:cs="Arial"/>
        </w:rPr>
        <w:t>(w</w:t>
      </w:r>
      <w:r w:rsidRPr="00B444D9">
        <w:rPr>
          <w:rFonts w:ascii="Arial" w:hAnsi="Arial" w:cs="Arial"/>
        </w:rPr>
        <w:t>ykres 14).</w:t>
      </w:r>
    </w:p>
    <w:p w14:paraId="188B174C" w14:textId="77777777" w:rsidR="00F85882" w:rsidRPr="00EA0835" w:rsidRDefault="00F85882" w:rsidP="00816FBD">
      <w:pPr>
        <w:pStyle w:val="Legenda"/>
        <w:spacing w:after="120" w:line="276" w:lineRule="auto"/>
        <w:jc w:val="both"/>
        <w:rPr>
          <w:rFonts w:ascii="Arial" w:hAnsi="Arial" w:cs="Arial"/>
          <w:color w:val="1F3864" w:themeColor="accent1" w:themeShade="80"/>
          <w:sz w:val="22"/>
        </w:rPr>
      </w:pPr>
      <w:r w:rsidRPr="00EA0835">
        <w:rPr>
          <w:rFonts w:ascii="Arial" w:hAnsi="Arial" w:cs="Arial"/>
          <w:color w:val="1F3864" w:themeColor="accent1" w:themeShade="80"/>
          <w:sz w:val="22"/>
        </w:rPr>
        <w:t>Wykres</w:t>
      </w:r>
      <w:r w:rsidR="009F4C7E" w:rsidRPr="00EA0835">
        <w:rPr>
          <w:rFonts w:ascii="Arial" w:hAnsi="Arial" w:cs="Arial"/>
          <w:color w:val="1F3864" w:themeColor="accent1" w:themeShade="80"/>
          <w:sz w:val="22"/>
        </w:rPr>
        <w:t xml:space="preserve"> 14</w:t>
      </w:r>
      <w:r w:rsidRPr="00EA0835">
        <w:rPr>
          <w:rFonts w:ascii="Arial" w:hAnsi="Arial" w:cs="Arial"/>
          <w:color w:val="1F3864" w:themeColor="accent1" w:themeShade="80"/>
          <w:sz w:val="22"/>
        </w:rPr>
        <w:t xml:space="preserve">. Specjaliści jakich brakuje w </w:t>
      </w:r>
      <w:r w:rsidR="00AF1A0F" w:rsidRPr="00EA0835">
        <w:rPr>
          <w:rFonts w:ascii="Arial" w:hAnsi="Arial" w:cs="Arial"/>
          <w:color w:val="1F3864" w:themeColor="accent1" w:themeShade="80"/>
          <w:sz w:val="22"/>
        </w:rPr>
        <w:t>powiecie</w:t>
      </w:r>
      <w:r w:rsidRPr="00EA0835">
        <w:rPr>
          <w:rFonts w:ascii="Arial" w:hAnsi="Arial" w:cs="Arial"/>
          <w:color w:val="1F3864" w:themeColor="accent1" w:themeShade="80"/>
          <w:sz w:val="22"/>
        </w:rPr>
        <w:t xml:space="preserve"> w</w:t>
      </w:r>
      <w:r w:rsidR="00EA4F64" w:rsidRPr="00EA0835">
        <w:rPr>
          <w:rFonts w:ascii="Arial" w:hAnsi="Arial" w:cs="Arial"/>
          <w:color w:val="1F3864" w:themeColor="accent1" w:themeShade="80"/>
          <w:sz w:val="22"/>
        </w:rPr>
        <w:t>g</w:t>
      </w:r>
      <w:r w:rsidRPr="00EA0835">
        <w:rPr>
          <w:rFonts w:ascii="Arial" w:hAnsi="Arial" w:cs="Arial"/>
          <w:color w:val="1F3864" w:themeColor="accent1" w:themeShade="80"/>
          <w:sz w:val="22"/>
        </w:rPr>
        <w:t xml:space="preserve"> respondentów</w:t>
      </w:r>
      <w:bookmarkEnd w:id="69"/>
    </w:p>
    <w:p w14:paraId="2B098618" w14:textId="0D53CA2C" w:rsidR="00F85882" w:rsidRPr="00B444D9" w:rsidRDefault="00042BF2" w:rsidP="00816FBD">
      <w:pPr>
        <w:spacing w:after="120"/>
        <w:jc w:val="both"/>
        <w:rPr>
          <w:rFonts w:ascii="Arial" w:hAnsi="Arial" w:cs="Arial"/>
        </w:rPr>
      </w:pPr>
      <w:r>
        <w:rPr>
          <w:rFonts w:ascii="Arial" w:hAnsi="Arial" w:cs="Arial"/>
          <w:noProof/>
        </w:rPr>
        <w:drawing>
          <wp:inline distT="0" distB="0" distL="0" distR="0" wp14:anchorId="5F5F0DCF" wp14:editId="240E22AB">
            <wp:extent cx="5790565" cy="2713990"/>
            <wp:effectExtent l="0" t="0" r="635" b="0"/>
            <wp:docPr id="32" name="Obraz 32" descr="W powiatach najczęściej brakuje: terapeutów, prawników, psychologów, opiekunów osób starszych, lekarzy, rehabilitantów, doradców zawodowych, pracowników socj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0565" cy="2713990"/>
                    </a:xfrm>
                    <a:prstGeom prst="rect">
                      <a:avLst/>
                    </a:prstGeom>
                    <a:noFill/>
                  </pic:spPr>
                </pic:pic>
              </a:graphicData>
            </a:graphic>
          </wp:inline>
        </w:drawing>
      </w:r>
    </w:p>
    <w:p w14:paraId="276A0523" w14:textId="77777777" w:rsidR="00F85882" w:rsidRPr="00B444D9" w:rsidRDefault="00F85882" w:rsidP="00816FBD">
      <w:pPr>
        <w:spacing w:after="120"/>
        <w:rPr>
          <w:rFonts w:ascii="Arial" w:hAnsi="Arial" w:cs="Arial"/>
          <w:i/>
          <w:iCs/>
          <w:sz w:val="18"/>
          <w:szCs w:val="18"/>
        </w:rPr>
      </w:pPr>
      <w:r w:rsidRPr="00B444D9">
        <w:rPr>
          <w:rFonts w:ascii="Arial" w:hAnsi="Arial" w:cs="Arial"/>
          <w:i/>
          <w:iCs/>
          <w:sz w:val="18"/>
          <w:szCs w:val="18"/>
        </w:rPr>
        <w:t>Źródło: Wyniki ankiet PAPI na poziomie powiatu</w:t>
      </w:r>
    </w:p>
    <w:p w14:paraId="2953CEF5" w14:textId="77777777" w:rsidR="00C75161" w:rsidRPr="00B444D9" w:rsidRDefault="006112CD" w:rsidP="00AF1A0F">
      <w:pPr>
        <w:spacing w:after="120"/>
        <w:ind w:firstLine="709"/>
        <w:jc w:val="both"/>
        <w:rPr>
          <w:rFonts w:ascii="Arial" w:hAnsi="Arial" w:cs="Arial"/>
          <w:b/>
          <w:bCs/>
          <w:color w:val="7F7F7F"/>
          <w:sz w:val="24"/>
          <w:szCs w:val="18"/>
          <w:highlight w:val="yellow"/>
        </w:rPr>
      </w:pPr>
      <w:r w:rsidRPr="00B444D9">
        <w:rPr>
          <w:rFonts w:ascii="Arial" w:hAnsi="Arial" w:cs="Arial"/>
        </w:rPr>
        <w:lastRenderedPageBreak/>
        <w:t xml:space="preserve">Raport z badania: </w:t>
      </w:r>
      <w:r w:rsidR="00F61D41" w:rsidRPr="00B444D9">
        <w:rPr>
          <w:rFonts w:ascii="Arial" w:hAnsi="Arial" w:cs="Arial"/>
        </w:rPr>
        <w:t>„</w:t>
      </w:r>
      <w:r w:rsidRPr="00B444D9">
        <w:rPr>
          <w:rFonts w:ascii="Arial" w:hAnsi="Arial" w:cs="Arial"/>
        </w:rPr>
        <w:t>Diagnoza potrzeb</w:t>
      </w:r>
      <w:r w:rsidR="008C2ABB" w:rsidRPr="00B444D9">
        <w:rPr>
          <w:rFonts w:ascii="Arial" w:hAnsi="Arial" w:cs="Arial"/>
        </w:rPr>
        <w:t xml:space="preserve"> podmiotów</w:t>
      </w:r>
      <w:r w:rsidR="00F61D41" w:rsidRPr="00B444D9">
        <w:rPr>
          <w:rFonts w:ascii="Arial" w:hAnsi="Arial" w:cs="Arial"/>
        </w:rPr>
        <w:t>”</w:t>
      </w:r>
      <w:r w:rsidR="00C75161" w:rsidRPr="00B444D9">
        <w:rPr>
          <w:rStyle w:val="Odwoanieprzypisudolnego"/>
          <w:rFonts w:ascii="Arial" w:hAnsi="Arial" w:cs="Arial"/>
        </w:rPr>
        <w:footnoteReference w:id="33"/>
      </w:r>
      <w:r w:rsidRPr="00B444D9">
        <w:rPr>
          <w:rFonts w:ascii="Arial" w:hAnsi="Arial" w:cs="Arial"/>
        </w:rPr>
        <w:t xml:space="preserve"> dostarczył dodatkowych informacji na temat trudności w realizacji zadań ustawowych. </w:t>
      </w:r>
      <w:r w:rsidR="00BE1C95" w:rsidRPr="00B444D9">
        <w:rPr>
          <w:rFonts w:ascii="Arial" w:hAnsi="Arial" w:cs="Arial"/>
        </w:rPr>
        <w:t>Zdaniem 91% respondentów</w:t>
      </w:r>
      <w:r w:rsidR="00550BEF" w:rsidRPr="00B444D9">
        <w:rPr>
          <w:rFonts w:ascii="Arial" w:hAnsi="Arial" w:cs="Arial"/>
        </w:rPr>
        <w:t>,</w:t>
      </w:r>
      <w:r w:rsidR="00BE1C95" w:rsidRPr="00B444D9">
        <w:rPr>
          <w:rFonts w:ascii="Arial" w:hAnsi="Arial" w:cs="Arial"/>
        </w:rPr>
        <w:t xml:space="preserve"> problemem przy współpracy instytucji są ograniczenia budżetowe. Siedem na dziesięć osób uznało, że częstotliwość spotkań jest za niska z powodu trudności w pogodzeniu obowiązków wielu osób. Nieco ponad połowa badanych uznała za utrudnienie nadmierną biurokrację oraz brak instrumentów do egzekwowania powziętych decyzji. Pytani o stopień utrudnienia pracy przez poszczególne wymienione trudności, badani podkreślali kłopoty wynikające z braku możliwości wykonania superwizji, brak instrumentów do egzekwowania powziętych decyzji oraz ograniczenia budżetowe. Dla większości zespołów </w:t>
      </w:r>
      <w:r w:rsidR="00AF1A0F" w:rsidRPr="00B444D9">
        <w:rPr>
          <w:rFonts w:ascii="Arial" w:hAnsi="Arial" w:cs="Arial"/>
        </w:rPr>
        <w:t xml:space="preserve">nie jest </w:t>
      </w:r>
      <w:r w:rsidR="00BE1C95" w:rsidRPr="00B444D9">
        <w:rPr>
          <w:rFonts w:ascii="Arial" w:hAnsi="Arial" w:cs="Arial"/>
        </w:rPr>
        <w:t>problemem podejmowanie decyzji zespołowo oraz komunikacja i przepływ informacji między członkami zespołu.</w:t>
      </w:r>
    </w:p>
    <w:p w14:paraId="0F374C2C" w14:textId="77777777" w:rsidR="00BE1C95" w:rsidRPr="00326E57" w:rsidRDefault="00BE1C95" w:rsidP="00BE1C95">
      <w:pPr>
        <w:pStyle w:val="Legenda"/>
        <w:rPr>
          <w:rFonts w:ascii="Arial" w:hAnsi="Arial" w:cs="Arial"/>
          <w:color w:val="1F3864" w:themeColor="accent1" w:themeShade="80"/>
          <w:sz w:val="22"/>
        </w:rPr>
      </w:pPr>
      <w:r w:rsidRPr="00326E57">
        <w:rPr>
          <w:rFonts w:ascii="Arial" w:hAnsi="Arial" w:cs="Arial"/>
          <w:color w:val="1F3864" w:themeColor="accent1" w:themeShade="80"/>
          <w:sz w:val="22"/>
        </w:rPr>
        <w:t>Tabela</w:t>
      </w:r>
      <w:r w:rsidR="00860918" w:rsidRPr="00326E57">
        <w:rPr>
          <w:rFonts w:ascii="Arial" w:hAnsi="Arial" w:cs="Arial"/>
          <w:color w:val="1F3864" w:themeColor="accent1" w:themeShade="80"/>
          <w:sz w:val="22"/>
        </w:rPr>
        <w:t xml:space="preserve"> 62</w:t>
      </w:r>
      <w:r w:rsidRPr="00326E57">
        <w:rPr>
          <w:rFonts w:ascii="Arial" w:hAnsi="Arial" w:cs="Arial"/>
          <w:color w:val="1F3864" w:themeColor="accent1" w:themeShade="80"/>
          <w:sz w:val="22"/>
        </w:rPr>
        <w:t xml:space="preserve">. Największe trudności przy współpracy międzyinstytucjonalnej </w:t>
      </w:r>
      <w:r w:rsidRPr="00326E57">
        <w:rPr>
          <w:rStyle w:val="Odwoanieprzypisudolnego"/>
          <w:rFonts w:ascii="Arial" w:hAnsi="Arial" w:cs="Arial"/>
          <w:color w:val="1F3864" w:themeColor="accent1" w:themeShade="80"/>
          <w:sz w:val="22"/>
        </w:rPr>
        <w:footnoteReference w:id="34"/>
      </w:r>
    </w:p>
    <w:tbl>
      <w:tblPr>
        <w:tblW w:w="889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Ograniczenia budżetowe."/>
        <w:tblDescription w:val="Tabela przedstawia największe trudności przy współpracy międzyinstytucjonalnej."/>
      </w:tblPr>
      <w:tblGrid>
        <w:gridCol w:w="7819"/>
        <w:gridCol w:w="1080"/>
      </w:tblGrid>
      <w:tr w:rsidR="00BE1C95" w:rsidRPr="008E52E8" w14:paraId="388375A3" w14:textId="77777777" w:rsidTr="00221BF5">
        <w:trPr>
          <w:trHeight w:val="285"/>
          <w:tblHeader/>
        </w:trPr>
        <w:tc>
          <w:tcPr>
            <w:tcW w:w="7819" w:type="dxa"/>
            <w:tcBorders>
              <w:top w:val="double" w:sz="4" w:space="0" w:color="auto"/>
              <w:left w:val="double" w:sz="4" w:space="0" w:color="auto"/>
              <w:bottom w:val="double" w:sz="4" w:space="0" w:color="auto"/>
              <w:right w:val="double" w:sz="4" w:space="0" w:color="auto"/>
            </w:tcBorders>
            <w:shd w:val="clear" w:color="auto" w:fill="1F3864" w:themeFill="accent1" w:themeFillShade="80"/>
            <w:hideMark/>
          </w:tcPr>
          <w:p w14:paraId="5771EC2E" w14:textId="77777777" w:rsidR="00BE1C95" w:rsidRPr="008E52E8" w:rsidRDefault="00BE1C95" w:rsidP="00550BEF">
            <w:pPr>
              <w:jc w:val="center"/>
              <w:rPr>
                <w:rFonts w:ascii="Arial" w:hAnsi="Arial" w:cs="Arial"/>
                <w:b/>
                <w:sz w:val="18"/>
                <w:szCs w:val="18"/>
              </w:rPr>
            </w:pPr>
            <w:r w:rsidRPr="008E52E8">
              <w:rPr>
                <w:rFonts w:ascii="Arial" w:hAnsi="Arial" w:cs="Arial"/>
                <w:b/>
                <w:sz w:val="18"/>
                <w:szCs w:val="18"/>
              </w:rPr>
              <w:t>Ograniczeni</w:t>
            </w:r>
            <w:r w:rsidR="00550BEF" w:rsidRPr="008E52E8">
              <w:rPr>
                <w:rFonts w:ascii="Arial" w:hAnsi="Arial" w:cs="Arial"/>
                <w:b/>
                <w:sz w:val="18"/>
                <w:szCs w:val="18"/>
              </w:rPr>
              <w:t>a</w:t>
            </w:r>
          </w:p>
        </w:tc>
        <w:tc>
          <w:tcPr>
            <w:tcW w:w="1080" w:type="dxa"/>
            <w:tcBorders>
              <w:top w:val="double" w:sz="4" w:space="0" w:color="auto"/>
              <w:left w:val="double" w:sz="4" w:space="0" w:color="auto"/>
              <w:bottom w:val="double" w:sz="4" w:space="0" w:color="auto"/>
              <w:right w:val="double" w:sz="4" w:space="0" w:color="auto"/>
            </w:tcBorders>
            <w:shd w:val="clear" w:color="auto" w:fill="1F3864" w:themeFill="accent1" w:themeFillShade="80"/>
            <w:noWrap/>
            <w:hideMark/>
          </w:tcPr>
          <w:p w14:paraId="487E8364" w14:textId="77777777" w:rsidR="00BE1C95" w:rsidRPr="008E52E8" w:rsidRDefault="00BE1C95" w:rsidP="00550BEF">
            <w:pPr>
              <w:jc w:val="center"/>
              <w:rPr>
                <w:rFonts w:ascii="Arial" w:hAnsi="Arial" w:cs="Arial"/>
                <w:b/>
                <w:sz w:val="18"/>
                <w:szCs w:val="18"/>
              </w:rPr>
            </w:pPr>
            <w:r w:rsidRPr="008E52E8">
              <w:rPr>
                <w:rFonts w:ascii="Arial" w:hAnsi="Arial" w:cs="Arial"/>
                <w:b/>
                <w:sz w:val="18"/>
                <w:szCs w:val="18"/>
              </w:rPr>
              <w:t>Procent</w:t>
            </w:r>
          </w:p>
        </w:tc>
      </w:tr>
      <w:tr w:rsidR="00BE1C95" w:rsidRPr="008E52E8" w14:paraId="11285C5B" w14:textId="77777777" w:rsidTr="00E9232E">
        <w:trPr>
          <w:trHeight w:val="285"/>
        </w:trPr>
        <w:tc>
          <w:tcPr>
            <w:tcW w:w="7819" w:type="dxa"/>
            <w:tcBorders>
              <w:top w:val="double" w:sz="4" w:space="0" w:color="auto"/>
            </w:tcBorders>
            <w:hideMark/>
          </w:tcPr>
          <w:p w14:paraId="2644ADAE"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Ograniczenia budżetowe </w:t>
            </w:r>
          </w:p>
        </w:tc>
        <w:tc>
          <w:tcPr>
            <w:tcW w:w="1080" w:type="dxa"/>
            <w:tcBorders>
              <w:top w:val="double" w:sz="4" w:space="0" w:color="auto"/>
            </w:tcBorders>
            <w:noWrap/>
            <w:hideMark/>
          </w:tcPr>
          <w:p w14:paraId="33C7C048"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91%</w:t>
            </w:r>
          </w:p>
        </w:tc>
      </w:tr>
      <w:tr w:rsidR="00BE1C95" w:rsidRPr="008E52E8" w14:paraId="48DB72E6" w14:textId="77777777" w:rsidTr="00E9232E">
        <w:trPr>
          <w:trHeight w:val="285"/>
        </w:trPr>
        <w:tc>
          <w:tcPr>
            <w:tcW w:w="7819" w:type="dxa"/>
            <w:hideMark/>
          </w:tcPr>
          <w:p w14:paraId="546BCC80"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Mała częstotliwość spotkań z powodu trudności pogodzenia obowiązków wielu osób </w:t>
            </w:r>
          </w:p>
        </w:tc>
        <w:tc>
          <w:tcPr>
            <w:tcW w:w="1080" w:type="dxa"/>
            <w:noWrap/>
            <w:hideMark/>
          </w:tcPr>
          <w:p w14:paraId="4691223E"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69%</w:t>
            </w:r>
          </w:p>
        </w:tc>
      </w:tr>
      <w:tr w:rsidR="00BE1C95" w:rsidRPr="008E52E8" w14:paraId="473A6C65" w14:textId="77777777" w:rsidTr="00E9232E">
        <w:trPr>
          <w:trHeight w:val="285"/>
        </w:trPr>
        <w:tc>
          <w:tcPr>
            <w:tcW w:w="7819" w:type="dxa"/>
            <w:hideMark/>
          </w:tcPr>
          <w:p w14:paraId="25D3BB3F"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Brak instrumentów do egzekwowania podjętych wspólnie decyzji, realizacji zaplanowanych działań</w:t>
            </w:r>
          </w:p>
        </w:tc>
        <w:tc>
          <w:tcPr>
            <w:tcW w:w="1080" w:type="dxa"/>
            <w:noWrap/>
            <w:hideMark/>
          </w:tcPr>
          <w:p w14:paraId="46C3239F"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58%</w:t>
            </w:r>
          </w:p>
        </w:tc>
      </w:tr>
      <w:tr w:rsidR="00BE1C95" w:rsidRPr="008E52E8" w14:paraId="52D817B2" w14:textId="77777777" w:rsidTr="00E9232E">
        <w:trPr>
          <w:trHeight w:val="285"/>
        </w:trPr>
        <w:tc>
          <w:tcPr>
            <w:tcW w:w="7819" w:type="dxa"/>
            <w:hideMark/>
          </w:tcPr>
          <w:p w14:paraId="275D2C2B"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Trudności w kompletowaniu dokumentacji, utrudnienia biurokratyczne </w:t>
            </w:r>
          </w:p>
        </w:tc>
        <w:tc>
          <w:tcPr>
            <w:tcW w:w="1080" w:type="dxa"/>
            <w:noWrap/>
            <w:hideMark/>
          </w:tcPr>
          <w:p w14:paraId="3C74406B"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58%</w:t>
            </w:r>
          </w:p>
        </w:tc>
      </w:tr>
      <w:tr w:rsidR="00BE1C95" w:rsidRPr="008E52E8" w14:paraId="0EB40B5A" w14:textId="77777777" w:rsidTr="00E9232E">
        <w:trPr>
          <w:trHeight w:val="285"/>
        </w:trPr>
        <w:tc>
          <w:tcPr>
            <w:tcW w:w="7819" w:type="dxa"/>
            <w:hideMark/>
          </w:tcPr>
          <w:p w14:paraId="4711E4CD"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profesjonalnego przygotowania członków do prac w zespole, brak szkoleń </w:t>
            </w:r>
          </w:p>
        </w:tc>
        <w:tc>
          <w:tcPr>
            <w:tcW w:w="1080" w:type="dxa"/>
            <w:noWrap/>
            <w:hideMark/>
          </w:tcPr>
          <w:p w14:paraId="14835DD9"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45%</w:t>
            </w:r>
          </w:p>
        </w:tc>
      </w:tr>
      <w:tr w:rsidR="00BE1C95" w:rsidRPr="008E52E8" w14:paraId="42C5F550" w14:textId="77777777" w:rsidTr="00E9232E">
        <w:trPr>
          <w:trHeight w:val="285"/>
        </w:trPr>
        <w:tc>
          <w:tcPr>
            <w:tcW w:w="7819" w:type="dxa"/>
            <w:hideMark/>
          </w:tcPr>
          <w:p w14:paraId="2C24340B"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zaangażowania lub nierówne zaangażowanie członków w prace </w:t>
            </w:r>
          </w:p>
        </w:tc>
        <w:tc>
          <w:tcPr>
            <w:tcW w:w="1080" w:type="dxa"/>
            <w:noWrap/>
            <w:hideMark/>
          </w:tcPr>
          <w:p w14:paraId="03ED5441"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44%</w:t>
            </w:r>
          </w:p>
        </w:tc>
      </w:tr>
      <w:tr w:rsidR="00BE1C95" w:rsidRPr="008E52E8" w14:paraId="6B5EEDA8" w14:textId="77777777" w:rsidTr="00E9232E">
        <w:trPr>
          <w:trHeight w:val="285"/>
        </w:trPr>
        <w:tc>
          <w:tcPr>
            <w:tcW w:w="7819" w:type="dxa"/>
            <w:hideMark/>
          </w:tcPr>
          <w:p w14:paraId="3F60E4A4"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możliwości skorzystania z superwizji </w:t>
            </w:r>
          </w:p>
        </w:tc>
        <w:tc>
          <w:tcPr>
            <w:tcW w:w="1080" w:type="dxa"/>
            <w:noWrap/>
            <w:hideMark/>
          </w:tcPr>
          <w:p w14:paraId="0330349C"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43%</w:t>
            </w:r>
          </w:p>
        </w:tc>
      </w:tr>
      <w:tr w:rsidR="00BE1C95" w:rsidRPr="008E52E8" w14:paraId="25F14020" w14:textId="77777777" w:rsidTr="00E9232E">
        <w:trPr>
          <w:trHeight w:val="285"/>
        </w:trPr>
        <w:tc>
          <w:tcPr>
            <w:tcW w:w="7819" w:type="dxa"/>
            <w:hideMark/>
          </w:tcPr>
          <w:p w14:paraId="33D02D96" w14:textId="1EDAF5F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Braki w zasobach po stronie instytucji zaangażowanych do pracy w zespole interdyscyplinarnym</w:t>
            </w:r>
            <w:r w:rsidR="001641DE">
              <w:rPr>
                <w:rFonts w:ascii="Arial" w:hAnsi="Arial" w:cs="Arial"/>
                <w:sz w:val="18"/>
                <w:szCs w:val="18"/>
              </w:rPr>
              <w:t xml:space="preserve"> </w:t>
            </w:r>
          </w:p>
        </w:tc>
        <w:tc>
          <w:tcPr>
            <w:tcW w:w="1080" w:type="dxa"/>
            <w:noWrap/>
            <w:hideMark/>
          </w:tcPr>
          <w:p w14:paraId="54719F18"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42%</w:t>
            </w:r>
          </w:p>
        </w:tc>
      </w:tr>
      <w:tr w:rsidR="00BE1C95" w:rsidRPr="008E52E8" w14:paraId="2FA02BFC" w14:textId="77777777" w:rsidTr="00E9232E">
        <w:trPr>
          <w:trHeight w:val="285"/>
        </w:trPr>
        <w:tc>
          <w:tcPr>
            <w:tcW w:w="7819" w:type="dxa"/>
            <w:hideMark/>
          </w:tcPr>
          <w:p w14:paraId="3335CE63"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wypracowanych sposobów, procedur i narzędzi pracy </w:t>
            </w:r>
          </w:p>
        </w:tc>
        <w:tc>
          <w:tcPr>
            <w:tcW w:w="1080" w:type="dxa"/>
            <w:noWrap/>
            <w:hideMark/>
          </w:tcPr>
          <w:p w14:paraId="323B7FBC"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42%</w:t>
            </w:r>
          </w:p>
        </w:tc>
      </w:tr>
      <w:tr w:rsidR="00BE1C95" w:rsidRPr="008E52E8" w14:paraId="6D9E48FD" w14:textId="77777777" w:rsidTr="00E9232E">
        <w:trPr>
          <w:trHeight w:val="285"/>
        </w:trPr>
        <w:tc>
          <w:tcPr>
            <w:tcW w:w="7819" w:type="dxa"/>
            <w:hideMark/>
          </w:tcPr>
          <w:p w14:paraId="2EC43079"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Wypalenie zawodowe przedstawicieli realizujących zadania </w:t>
            </w:r>
          </w:p>
        </w:tc>
        <w:tc>
          <w:tcPr>
            <w:tcW w:w="1080" w:type="dxa"/>
            <w:noWrap/>
            <w:hideMark/>
          </w:tcPr>
          <w:p w14:paraId="37846833"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41%</w:t>
            </w:r>
          </w:p>
        </w:tc>
      </w:tr>
      <w:tr w:rsidR="00BE1C95" w:rsidRPr="008E52E8" w14:paraId="7C29E27A" w14:textId="77777777" w:rsidTr="00E9232E">
        <w:trPr>
          <w:trHeight w:val="285"/>
        </w:trPr>
        <w:tc>
          <w:tcPr>
            <w:tcW w:w="7819" w:type="dxa"/>
            <w:hideMark/>
          </w:tcPr>
          <w:p w14:paraId="6C62F14B"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Brak współpracy z powiatem </w:t>
            </w:r>
          </w:p>
        </w:tc>
        <w:tc>
          <w:tcPr>
            <w:tcW w:w="1080" w:type="dxa"/>
            <w:noWrap/>
            <w:hideMark/>
          </w:tcPr>
          <w:p w14:paraId="2ACFACEE"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40%</w:t>
            </w:r>
          </w:p>
        </w:tc>
      </w:tr>
      <w:tr w:rsidR="00BE1C95" w:rsidRPr="008E52E8" w14:paraId="4E0DB47A" w14:textId="77777777" w:rsidTr="00E9232E">
        <w:trPr>
          <w:trHeight w:val="285"/>
        </w:trPr>
        <w:tc>
          <w:tcPr>
            <w:tcW w:w="7819" w:type="dxa"/>
            <w:hideMark/>
          </w:tcPr>
          <w:p w14:paraId="6DE24F1D"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Niewystarczająca komunikacja i przepływ informacji między wszystkimi członkami </w:t>
            </w:r>
          </w:p>
        </w:tc>
        <w:tc>
          <w:tcPr>
            <w:tcW w:w="1080" w:type="dxa"/>
            <w:noWrap/>
            <w:hideMark/>
          </w:tcPr>
          <w:p w14:paraId="1E0201D9"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40%</w:t>
            </w:r>
          </w:p>
        </w:tc>
      </w:tr>
      <w:tr w:rsidR="00BE1C95" w:rsidRPr="008E52E8" w14:paraId="19363292" w14:textId="77777777" w:rsidTr="00E9232E">
        <w:trPr>
          <w:trHeight w:val="285"/>
        </w:trPr>
        <w:tc>
          <w:tcPr>
            <w:tcW w:w="7819" w:type="dxa"/>
            <w:hideMark/>
          </w:tcPr>
          <w:p w14:paraId="7ED19391" w14:textId="77777777" w:rsidR="00BE1C95" w:rsidRPr="008E52E8" w:rsidRDefault="00BE1C95" w:rsidP="00550BEF">
            <w:pPr>
              <w:spacing w:after="120"/>
              <w:jc w:val="both"/>
              <w:rPr>
                <w:rFonts w:ascii="Arial" w:hAnsi="Arial" w:cs="Arial"/>
                <w:b/>
                <w:sz w:val="18"/>
                <w:szCs w:val="18"/>
              </w:rPr>
            </w:pPr>
            <w:r w:rsidRPr="008E52E8">
              <w:rPr>
                <w:rFonts w:ascii="Arial" w:hAnsi="Arial" w:cs="Arial"/>
                <w:sz w:val="18"/>
                <w:szCs w:val="18"/>
              </w:rPr>
              <w:t xml:space="preserve">Trudności w podejmowaniu decyzji zespołowo </w:t>
            </w:r>
          </w:p>
        </w:tc>
        <w:tc>
          <w:tcPr>
            <w:tcW w:w="1080" w:type="dxa"/>
            <w:noWrap/>
            <w:hideMark/>
          </w:tcPr>
          <w:p w14:paraId="49172D6B" w14:textId="77777777" w:rsidR="00BE1C95" w:rsidRPr="008E52E8" w:rsidRDefault="00BE1C95" w:rsidP="00550BEF">
            <w:pPr>
              <w:spacing w:after="120"/>
              <w:jc w:val="center"/>
              <w:rPr>
                <w:rFonts w:ascii="Arial" w:hAnsi="Arial" w:cs="Arial"/>
                <w:sz w:val="18"/>
                <w:szCs w:val="18"/>
              </w:rPr>
            </w:pPr>
            <w:r w:rsidRPr="008E52E8">
              <w:rPr>
                <w:rFonts w:ascii="Arial" w:hAnsi="Arial" w:cs="Arial"/>
                <w:sz w:val="18"/>
                <w:szCs w:val="18"/>
              </w:rPr>
              <w:t>40%</w:t>
            </w:r>
          </w:p>
        </w:tc>
      </w:tr>
    </w:tbl>
    <w:p w14:paraId="4F3ED691" w14:textId="77777777" w:rsidR="00C75161" w:rsidRPr="00B444D9" w:rsidRDefault="00DD1CFB" w:rsidP="00816FBD">
      <w:pPr>
        <w:spacing w:after="120"/>
        <w:rPr>
          <w:rFonts w:ascii="Arial" w:hAnsi="Arial" w:cs="Arial"/>
          <w:i/>
          <w:sz w:val="18"/>
          <w:szCs w:val="18"/>
        </w:rPr>
      </w:pPr>
      <w:r w:rsidRPr="00B444D9">
        <w:rPr>
          <w:rFonts w:ascii="Arial" w:hAnsi="Arial" w:cs="Arial"/>
          <w:i/>
          <w:sz w:val="18"/>
          <w:szCs w:val="18"/>
        </w:rPr>
        <w:t>Źródło: Raport z badania: Diagnoza potrzeb</w:t>
      </w:r>
    </w:p>
    <w:p w14:paraId="38BA561D" w14:textId="61E7378E" w:rsidR="00221BF5" w:rsidRDefault="00C75161" w:rsidP="00AF1A0F">
      <w:pPr>
        <w:pStyle w:val="Legenda"/>
        <w:spacing w:after="120" w:line="276" w:lineRule="auto"/>
        <w:ind w:firstLine="709"/>
        <w:jc w:val="both"/>
        <w:rPr>
          <w:rFonts w:ascii="Arial" w:hAnsi="Arial" w:cs="Arial"/>
          <w:b w:val="0"/>
          <w:bCs w:val="0"/>
          <w:color w:val="auto"/>
          <w:sz w:val="22"/>
          <w:szCs w:val="22"/>
        </w:rPr>
      </w:pPr>
      <w:r w:rsidRPr="00B444D9">
        <w:rPr>
          <w:rFonts w:ascii="Arial" w:hAnsi="Arial" w:cs="Arial"/>
          <w:b w:val="0"/>
          <w:bCs w:val="0"/>
          <w:color w:val="auto"/>
          <w:sz w:val="22"/>
          <w:szCs w:val="22"/>
        </w:rPr>
        <w:t>Za zwiększające skuteczność przeciwdziałania przemocy w rodzinie niemal wszyscy badani uznali wspieranie organizacji udzielających specjalistycznego wsparcia osobom dotkniętym przemocą w rodzinie oraz szkole</w:t>
      </w:r>
      <w:r w:rsidR="00E3171F" w:rsidRPr="00B444D9">
        <w:rPr>
          <w:rFonts w:ascii="Arial" w:hAnsi="Arial" w:cs="Arial"/>
          <w:b w:val="0"/>
          <w:bCs w:val="0"/>
          <w:color w:val="auto"/>
          <w:sz w:val="22"/>
          <w:szCs w:val="22"/>
        </w:rPr>
        <w:t xml:space="preserve">nia osób realizujących zadania </w:t>
      </w:r>
      <w:r w:rsidRPr="00B444D9">
        <w:rPr>
          <w:rFonts w:ascii="Arial" w:hAnsi="Arial" w:cs="Arial"/>
          <w:b w:val="0"/>
          <w:bCs w:val="0"/>
          <w:color w:val="auto"/>
          <w:sz w:val="22"/>
          <w:szCs w:val="22"/>
        </w:rPr>
        <w:t>z zakresu przeciwdziałania przemocy w rodzinie.</w:t>
      </w:r>
      <w:r w:rsidR="00A61AB2" w:rsidRPr="00B444D9">
        <w:rPr>
          <w:rFonts w:ascii="Arial" w:hAnsi="Arial" w:cs="Arial"/>
          <w:b w:val="0"/>
          <w:bCs w:val="0"/>
          <w:color w:val="auto"/>
          <w:sz w:val="22"/>
          <w:szCs w:val="22"/>
        </w:rPr>
        <w:t xml:space="preserve"> </w:t>
      </w:r>
      <w:r w:rsidR="00550BEF" w:rsidRPr="00B444D9">
        <w:rPr>
          <w:rFonts w:ascii="Arial" w:hAnsi="Arial" w:cs="Arial"/>
          <w:b w:val="0"/>
          <w:bCs w:val="0"/>
          <w:color w:val="auto"/>
          <w:sz w:val="22"/>
          <w:szCs w:val="22"/>
        </w:rPr>
        <w:t>N</w:t>
      </w:r>
      <w:r w:rsidR="00A61AB2" w:rsidRPr="00B444D9">
        <w:rPr>
          <w:rFonts w:ascii="Arial" w:hAnsi="Arial" w:cs="Arial"/>
          <w:b w:val="0"/>
          <w:bCs w:val="0"/>
          <w:color w:val="auto"/>
          <w:sz w:val="22"/>
          <w:szCs w:val="22"/>
        </w:rPr>
        <w:t>a równie wysokim poziomie plasują się takie działania jak: podnoszenie poziomu wiedzy i świadomości społecznej na temat zjawiska przemocy, upowszechnianie informacji w zakresie</w:t>
      </w:r>
      <w:r w:rsidR="003A4125" w:rsidRPr="00B444D9">
        <w:rPr>
          <w:rFonts w:ascii="Arial" w:hAnsi="Arial" w:cs="Arial"/>
          <w:b w:val="0"/>
          <w:bCs w:val="0"/>
          <w:color w:val="auto"/>
          <w:sz w:val="22"/>
          <w:szCs w:val="22"/>
        </w:rPr>
        <w:t xml:space="preserve"> form uzyskania pomocy, w tym pomocy specjalistycznej.</w:t>
      </w:r>
      <w:r w:rsidR="00E3171F" w:rsidRPr="00B444D9">
        <w:rPr>
          <w:rFonts w:ascii="Arial" w:hAnsi="Arial" w:cs="Arial"/>
          <w:b w:val="0"/>
          <w:bCs w:val="0"/>
          <w:color w:val="auto"/>
          <w:sz w:val="22"/>
          <w:szCs w:val="22"/>
        </w:rPr>
        <w:t xml:space="preserve"> </w:t>
      </w:r>
      <w:r w:rsidRPr="00B444D9">
        <w:rPr>
          <w:rFonts w:ascii="Arial" w:hAnsi="Arial" w:cs="Arial"/>
          <w:b w:val="0"/>
          <w:bCs w:val="0"/>
          <w:color w:val="auto"/>
          <w:sz w:val="22"/>
          <w:szCs w:val="22"/>
        </w:rPr>
        <w:t>Niemal trzy czwarte ankietowanych skłoniło się ku odpowiedzi, że organizacja konferencji i seminariów o tematyce przemocy w rodzinie, jak również wspieranie tworzenia i</w:t>
      </w:r>
      <w:r w:rsidR="004F70CE">
        <w:rPr>
          <w:rFonts w:ascii="Arial" w:hAnsi="Arial" w:cs="Arial"/>
          <w:b w:val="0"/>
          <w:bCs w:val="0"/>
          <w:color w:val="auto"/>
          <w:sz w:val="22"/>
          <w:szCs w:val="22"/>
        </w:rPr>
        <w:t> </w:t>
      </w:r>
      <w:r w:rsidRPr="00B444D9">
        <w:rPr>
          <w:rFonts w:ascii="Arial" w:hAnsi="Arial" w:cs="Arial"/>
          <w:b w:val="0"/>
          <w:bCs w:val="0"/>
          <w:color w:val="auto"/>
          <w:sz w:val="22"/>
          <w:szCs w:val="22"/>
        </w:rPr>
        <w:t>funkcjonowania telefonów zaufania zwiększa skuteczność przeciwdziałania przemocy w</w:t>
      </w:r>
      <w:r w:rsidR="006C498F">
        <w:rPr>
          <w:rFonts w:ascii="Arial" w:hAnsi="Arial" w:cs="Arial"/>
          <w:b w:val="0"/>
          <w:bCs w:val="0"/>
          <w:color w:val="auto"/>
          <w:sz w:val="22"/>
          <w:szCs w:val="22"/>
        </w:rPr>
        <w:t> </w:t>
      </w:r>
      <w:r w:rsidRPr="00B444D9">
        <w:rPr>
          <w:rFonts w:ascii="Arial" w:hAnsi="Arial" w:cs="Arial"/>
          <w:b w:val="0"/>
          <w:bCs w:val="0"/>
          <w:color w:val="auto"/>
          <w:sz w:val="22"/>
          <w:szCs w:val="22"/>
        </w:rPr>
        <w:t>rodzinie.</w:t>
      </w:r>
      <w:bookmarkStart w:id="70" w:name="_Toc433369657"/>
      <w:r w:rsidR="00A61AB2" w:rsidRPr="00B444D9">
        <w:rPr>
          <w:rFonts w:ascii="Arial" w:hAnsi="Arial" w:cs="Arial"/>
          <w:b w:val="0"/>
          <w:bCs w:val="0"/>
          <w:color w:val="auto"/>
          <w:sz w:val="22"/>
          <w:szCs w:val="22"/>
        </w:rPr>
        <w:t xml:space="preserve"> Jest to zgodne z wynikami raportu </w:t>
      </w:r>
      <w:r w:rsidR="00F61D41" w:rsidRPr="00B444D9">
        <w:rPr>
          <w:rFonts w:ascii="Arial" w:hAnsi="Arial" w:cs="Arial"/>
          <w:b w:val="0"/>
          <w:bCs w:val="0"/>
          <w:color w:val="auto"/>
          <w:sz w:val="22"/>
          <w:szCs w:val="22"/>
        </w:rPr>
        <w:t>„</w:t>
      </w:r>
      <w:r w:rsidR="00A61AB2" w:rsidRPr="00B444D9">
        <w:rPr>
          <w:rFonts w:ascii="Arial" w:hAnsi="Arial" w:cs="Arial"/>
          <w:b w:val="0"/>
          <w:bCs w:val="0"/>
          <w:color w:val="auto"/>
          <w:sz w:val="22"/>
          <w:szCs w:val="22"/>
        </w:rPr>
        <w:t>Diagnoza skali przemocy</w:t>
      </w:r>
      <w:r w:rsidR="00F61D41" w:rsidRPr="00B444D9">
        <w:rPr>
          <w:rFonts w:ascii="Arial" w:hAnsi="Arial" w:cs="Arial"/>
          <w:b w:val="0"/>
          <w:bCs w:val="0"/>
          <w:color w:val="auto"/>
          <w:sz w:val="22"/>
          <w:szCs w:val="22"/>
        </w:rPr>
        <w:t>”</w:t>
      </w:r>
      <w:r w:rsidR="00A61AB2" w:rsidRPr="00B444D9">
        <w:rPr>
          <w:rStyle w:val="Odwoanieprzypisudolnego"/>
          <w:rFonts w:ascii="Arial" w:hAnsi="Arial" w:cs="Arial"/>
          <w:b w:val="0"/>
          <w:bCs w:val="0"/>
          <w:color w:val="auto"/>
          <w:sz w:val="22"/>
          <w:szCs w:val="22"/>
        </w:rPr>
        <w:footnoteReference w:id="35"/>
      </w:r>
      <w:r w:rsidR="00A61AB2" w:rsidRPr="00B444D9">
        <w:rPr>
          <w:rFonts w:ascii="Arial" w:hAnsi="Arial" w:cs="Arial"/>
          <w:b w:val="0"/>
          <w:bCs w:val="0"/>
          <w:color w:val="auto"/>
          <w:sz w:val="22"/>
          <w:szCs w:val="22"/>
        </w:rPr>
        <w:t>.</w:t>
      </w:r>
    </w:p>
    <w:p w14:paraId="0B46C478" w14:textId="7DF4C7B8" w:rsidR="00EA0835" w:rsidRDefault="00221BF5" w:rsidP="00221BF5">
      <w:pPr>
        <w:spacing w:after="0" w:line="240" w:lineRule="auto"/>
        <w:rPr>
          <w:rFonts w:ascii="Arial" w:hAnsi="Arial" w:cs="Arial"/>
        </w:rPr>
      </w:pPr>
      <w:r>
        <w:rPr>
          <w:rFonts w:ascii="Arial" w:hAnsi="Arial" w:cs="Arial"/>
          <w:b/>
          <w:bCs/>
        </w:rPr>
        <w:br w:type="page"/>
      </w:r>
    </w:p>
    <w:p w14:paraId="5F865D6A" w14:textId="0C533B18" w:rsidR="00C75161" w:rsidRPr="00EA0835" w:rsidRDefault="00C75161" w:rsidP="005B16CB">
      <w:pPr>
        <w:pStyle w:val="Legenda"/>
        <w:spacing w:after="120" w:line="276" w:lineRule="auto"/>
        <w:jc w:val="both"/>
        <w:rPr>
          <w:rFonts w:ascii="Arial" w:hAnsi="Arial" w:cs="Arial"/>
          <w:color w:val="1F3864" w:themeColor="accent1" w:themeShade="80"/>
        </w:rPr>
      </w:pPr>
      <w:r w:rsidRPr="00EA0835">
        <w:rPr>
          <w:rFonts w:ascii="Arial" w:hAnsi="Arial" w:cs="Arial"/>
          <w:color w:val="1F3864" w:themeColor="accent1" w:themeShade="80"/>
          <w:sz w:val="22"/>
          <w:szCs w:val="22"/>
        </w:rPr>
        <w:lastRenderedPageBreak/>
        <w:t xml:space="preserve">Wykres </w:t>
      </w:r>
      <w:r w:rsidR="009F4C7E" w:rsidRPr="00EA0835">
        <w:rPr>
          <w:rFonts w:ascii="Arial" w:hAnsi="Arial" w:cs="Arial"/>
          <w:color w:val="1F3864" w:themeColor="accent1" w:themeShade="80"/>
          <w:sz w:val="22"/>
          <w:szCs w:val="22"/>
        </w:rPr>
        <w:t>15</w:t>
      </w:r>
      <w:r w:rsidR="00AC2722">
        <w:rPr>
          <w:rFonts w:ascii="Arial" w:hAnsi="Arial" w:cs="Arial"/>
          <w:color w:val="1F3864" w:themeColor="accent1" w:themeShade="80"/>
          <w:sz w:val="22"/>
          <w:szCs w:val="22"/>
        </w:rPr>
        <w:t xml:space="preserve">. </w:t>
      </w:r>
      <w:r w:rsidRPr="00EA0835">
        <w:rPr>
          <w:rFonts w:ascii="Arial" w:hAnsi="Arial" w:cs="Arial"/>
          <w:color w:val="1F3864" w:themeColor="accent1" w:themeShade="80"/>
          <w:sz w:val="22"/>
          <w:szCs w:val="22"/>
        </w:rPr>
        <w:t>Opinia na temat skutecznych form przeciwdziałania przemocy w rodzinie</w:t>
      </w:r>
      <w:r w:rsidRPr="00EA0835">
        <w:rPr>
          <w:rFonts w:ascii="Arial" w:hAnsi="Arial" w:cs="Arial"/>
          <w:color w:val="1F3864" w:themeColor="accent1" w:themeShade="80"/>
        </w:rPr>
        <w:t xml:space="preserve"> </w:t>
      </w:r>
      <w:bookmarkEnd w:id="70"/>
    </w:p>
    <w:p w14:paraId="40BAA544" w14:textId="1110E3AA" w:rsidR="00C75161" w:rsidRPr="00B444D9" w:rsidRDefault="00F54700" w:rsidP="00816FBD">
      <w:pPr>
        <w:spacing w:after="120"/>
        <w:jc w:val="both"/>
        <w:rPr>
          <w:rFonts w:ascii="Arial" w:hAnsi="Arial" w:cs="Arial"/>
        </w:rPr>
      </w:pPr>
      <w:r>
        <w:rPr>
          <w:rFonts w:ascii="Arial" w:hAnsi="Arial" w:cs="Arial"/>
          <w:noProof/>
        </w:rPr>
        <w:drawing>
          <wp:inline distT="0" distB="0" distL="0" distR="0" wp14:anchorId="76B6CAD8" wp14:editId="6D36B2DD">
            <wp:extent cx="6238240" cy="6695440"/>
            <wp:effectExtent l="0" t="0" r="0" b="0"/>
            <wp:docPr id="35" name="Obraz 35" descr="Skuteczne formy przeciwdziałania przemocy w rodzinie to między innymi: wspieranie działań organizacji udzielających pomocy, szkolenia,podnoszenie wiedzy, upowszechnianie informacji o możliwościach i formach uzyskania pomocy, programy edukacy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38240" cy="6695440"/>
                    </a:xfrm>
                    <a:prstGeom prst="rect">
                      <a:avLst/>
                    </a:prstGeom>
                    <a:noFill/>
                  </pic:spPr>
                </pic:pic>
              </a:graphicData>
            </a:graphic>
          </wp:inline>
        </w:drawing>
      </w:r>
    </w:p>
    <w:p w14:paraId="536301E9" w14:textId="77777777" w:rsidR="00DD1CFB" w:rsidRPr="00B444D9" w:rsidRDefault="00DD1CFB" w:rsidP="00DD1CFB">
      <w:pPr>
        <w:spacing w:after="120"/>
        <w:rPr>
          <w:rFonts w:ascii="Arial" w:hAnsi="Arial" w:cs="Arial"/>
          <w:i/>
          <w:sz w:val="18"/>
          <w:szCs w:val="18"/>
        </w:rPr>
      </w:pPr>
      <w:r w:rsidRPr="00B444D9">
        <w:rPr>
          <w:rFonts w:ascii="Arial" w:hAnsi="Arial" w:cs="Arial"/>
          <w:i/>
          <w:sz w:val="18"/>
          <w:szCs w:val="18"/>
        </w:rPr>
        <w:t>Źródło: Raport z badania: Diagnoza potrzeb</w:t>
      </w:r>
    </w:p>
    <w:p w14:paraId="184D2A2E" w14:textId="77777777" w:rsidR="00794E76" w:rsidRPr="00B444D9" w:rsidRDefault="00550BEF" w:rsidP="00816FBD">
      <w:pPr>
        <w:spacing w:after="120"/>
        <w:jc w:val="both"/>
        <w:rPr>
          <w:rFonts w:ascii="Arial" w:hAnsi="Arial" w:cs="Arial"/>
          <w:b/>
          <w:sz w:val="24"/>
        </w:rPr>
      </w:pPr>
      <w:r w:rsidRPr="00B444D9">
        <w:rPr>
          <w:rFonts w:ascii="Arial" w:hAnsi="Arial" w:cs="Arial"/>
          <w:b/>
          <w:sz w:val="24"/>
        </w:rPr>
        <w:br w:type="page"/>
      </w:r>
      <w:r w:rsidR="00794E76" w:rsidRPr="00B444D9">
        <w:rPr>
          <w:rFonts w:ascii="Arial" w:hAnsi="Arial" w:cs="Arial"/>
          <w:b/>
          <w:sz w:val="24"/>
        </w:rPr>
        <w:lastRenderedPageBreak/>
        <w:t>1.8.3. Ocena kampanii społecznych</w:t>
      </w:r>
      <w:r w:rsidR="00761C83" w:rsidRPr="00B444D9">
        <w:rPr>
          <w:rStyle w:val="Odwoanieprzypisudolnego"/>
          <w:rFonts w:ascii="Arial" w:hAnsi="Arial" w:cs="Arial"/>
          <w:b/>
          <w:sz w:val="24"/>
        </w:rPr>
        <w:footnoteReference w:id="36"/>
      </w:r>
    </w:p>
    <w:p w14:paraId="6357D4B7" w14:textId="1D5A5BB2" w:rsidR="009273E3" w:rsidRPr="00B444D9" w:rsidRDefault="00761C83" w:rsidP="00AF1A0F">
      <w:pPr>
        <w:pStyle w:val="Default"/>
        <w:spacing w:after="120" w:line="276" w:lineRule="auto"/>
        <w:ind w:firstLine="709"/>
        <w:jc w:val="both"/>
        <w:rPr>
          <w:rFonts w:ascii="Arial" w:hAnsi="Arial" w:cs="Arial"/>
          <w:color w:val="auto"/>
          <w:sz w:val="22"/>
          <w:szCs w:val="22"/>
        </w:rPr>
      </w:pPr>
      <w:r w:rsidRPr="00B444D9">
        <w:rPr>
          <w:rFonts w:ascii="Arial" w:hAnsi="Arial" w:cs="Arial"/>
          <w:color w:val="auto"/>
          <w:sz w:val="22"/>
          <w:szCs w:val="22"/>
        </w:rPr>
        <w:t xml:space="preserve">Jednym z </w:t>
      </w:r>
      <w:r w:rsidR="00451DB0" w:rsidRPr="00B444D9">
        <w:rPr>
          <w:rFonts w:ascii="Arial" w:hAnsi="Arial" w:cs="Arial"/>
          <w:color w:val="auto"/>
          <w:sz w:val="22"/>
          <w:szCs w:val="22"/>
        </w:rPr>
        <w:t>działań</w:t>
      </w:r>
      <w:r w:rsidRPr="00B444D9">
        <w:rPr>
          <w:rFonts w:ascii="Arial" w:hAnsi="Arial" w:cs="Arial"/>
          <w:color w:val="auto"/>
          <w:sz w:val="22"/>
          <w:szCs w:val="22"/>
        </w:rPr>
        <w:t xml:space="preserve"> JST wszystkich szczebli</w:t>
      </w:r>
      <w:r w:rsidR="00451DB0" w:rsidRPr="00B444D9">
        <w:rPr>
          <w:rFonts w:ascii="Arial" w:hAnsi="Arial" w:cs="Arial"/>
          <w:color w:val="auto"/>
          <w:sz w:val="22"/>
          <w:szCs w:val="22"/>
        </w:rPr>
        <w:t xml:space="preserve"> wynikających z realizacji KPPPwR</w:t>
      </w:r>
      <w:r w:rsidR="005B16CB" w:rsidRPr="00B444D9">
        <w:rPr>
          <w:rFonts w:ascii="Arial" w:hAnsi="Arial" w:cs="Arial"/>
          <w:color w:val="auto"/>
          <w:sz w:val="22"/>
          <w:szCs w:val="22"/>
        </w:rPr>
        <w:t xml:space="preserve"> na lata 2014-2020</w:t>
      </w:r>
      <w:r w:rsidRPr="00B444D9">
        <w:rPr>
          <w:rFonts w:ascii="Arial" w:hAnsi="Arial" w:cs="Arial"/>
          <w:color w:val="auto"/>
          <w:sz w:val="22"/>
          <w:szCs w:val="22"/>
        </w:rPr>
        <w:t xml:space="preserve"> jest </w:t>
      </w:r>
      <w:r w:rsidR="00451DB0" w:rsidRPr="00B444D9">
        <w:rPr>
          <w:rFonts w:ascii="Arial" w:hAnsi="Arial" w:cs="Arial"/>
          <w:sz w:val="22"/>
          <w:szCs w:val="22"/>
        </w:rPr>
        <w:t>prowadzenie ogólnopolskich i lokalnych kampanii społecznych. W związku z</w:t>
      </w:r>
      <w:r w:rsidR="001A3AFF">
        <w:rPr>
          <w:rFonts w:ascii="Arial" w:hAnsi="Arial" w:cs="Arial"/>
          <w:sz w:val="22"/>
          <w:szCs w:val="22"/>
        </w:rPr>
        <w:t> </w:t>
      </w:r>
      <w:r w:rsidR="00451DB0" w:rsidRPr="00B444D9">
        <w:rPr>
          <w:rFonts w:ascii="Arial" w:hAnsi="Arial" w:cs="Arial"/>
          <w:sz w:val="22"/>
          <w:szCs w:val="22"/>
        </w:rPr>
        <w:t xml:space="preserve">tym w realizowanym badaniu </w:t>
      </w:r>
      <w:r w:rsidR="003A4125" w:rsidRPr="00B444D9">
        <w:rPr>
          <w:rFonts w:ascii="Arial" w:hAnsi="Arial" w:cs="Arial"/>
          <w:sz w:val="22"/>
          <w:szCs w:val="22"/>
        </w:rPr>
        <w:t>„</w:t>
      </w:r>
      <w:r w:rsidR="00451DB0" w:rsidRPr="00B444D9">
        <w:rPr>
          <w:rFonts w:ascii="Arial" w:hAnsi="Arial" w:cs="Arial"/>
          <w:sz w:val="22"/>
          <w:szCs w:val="22"/>
        </w:rPr>
        <w:t>Diag</w:t>
      </w:r>
      <w:r w:rsidR="005B16CB" w:rsidRPr="00B444D9">
        <w:rPr>
          <w:rFonts w:ascii="Arial" w:hAnsi="Arial" w:cs="Arial"/>
          <w:sz w:val="22"/>
          <w:szCs w:val="22"/>
        </w:rPr>
        <w:t>n</w:t>
      </w:r>
      <w:r w:rsidR="00451DB0" w:rsidRPr="00B444D9">
        <w:rPr>
          <w:rFonts w:ascii="Arial" w:hAnsi="Arial" w:cs="Arial"/>
          <w:sz w:val="22"/>
          <w:szCs w:val="22"/>
        </w:rPr>
        <w:t xml:space="preserve">oza </w:t>
      </w:r>
      <w:r w:rsidR="003A4125" w:rsidRPr="00B444D9">
        <w:rPr>
          <w:rFonts w:ascii="Arial" w:hAnsi="Arial" w:cs="Arial"/>
          <w:sz w:val="22"/>
          <w:szCs w:val="22"/>
        </w:rPr>
        <w:t>potrzeb podmiotów”</w:t>
      </w:r>
      <w:r w:rsidR="00451DB0" w:rsidRPr="00B444D9">
        <w:rPr>
          <w:rFonts w:ascii="Arial" w:hAnsi="Arial" w:cs="Arial"/>
          <w:sz w:val="22"/>
          <w:szCs w:val="22"/>
        </w:rPr>
        <w:t xml:space="preserve"> jednym z badanych aspektów była ocena ogólnopolskich kampanii społecznych. </w:t>
      </w:r>
      <w:r w:rsidR="00C75161" w:rsidRPr="00B444D9">
        <w:rPr>
          <w:rFonts w:ascii="Arial" w:hAnsi="Arial" w:cs="Arial"/>
          <w:color w:val="auto"/>
          <w:sz w:val="22"/>
          <w:szCs w:val="22"/>
        </w:rPr>
        <w:t>Założeniem prowadzonego badania nie była ocena skuteczności kampanii, ale przed</w:t>
      </w:r>
      <w:r w:rsidRPr="00B444D9">
        <w:rPr>
          <w:rFonts w:ascii="Arial" w:hAnsi="Arial" w:cs="Arial"/>
          <w:color w:val="auto"/>
          <w:sz w:val="22"/>
          <w:szCs w:val="22"/>
        </w:rPr>
        <w:t>e wszystkim ich rozpoznawalność</w:t>
      </w:r>
      <w:r w:rsidR="00C75161" w:rsidRPr="00B444D9">
        <w:rPr>
          <w:rFonts w:ascii="Arial" w:hAnsi="Arial" w:cs="Arial"/>
          <w:color w:val="auto"/>
          <w:sz w:val="22"/>
          <w:szCs w:val="22"/>
        </w:rPr>
        <w:t xml:space="preserve"> oraz wpływ na ro</w:t>
      </w:r>
      <w:r w:rsidR="00AF1A0F" w:rsidRPr="00B444D9">
        <w:rPr>
          <w:rFonts w:ascii="Arial" w:hAnsi="Arial" w:cs="Arial"/>
          <w:color w:val="auto"/>
          <w:sz w:val="22"/>
          <w:szCs w:val="22"/>
        </w:rPr>
        <w:t xml:space="preserve">zpowszechnianie </w:t>
      </w:r>
      <w:r w:rsidR="00C75161" w:rsidRPr="00B444D9">
        <w:rPr>
          <w:rFonts w:ascii="Arial" w:hAnsi="Arial" w:cs="Arial"/>
          <w:color w:val="auto"/>
          <w:sz w:val="22"/>
          <w:szCs w:val="22"/>
        </w:rPr>
        <w:t>pożądanych postaw społecznych w środowisku lokalnym. Czterech na pięciu badanych wskazało, że zna kampanię „Kocham. Nie biję”</w:t>
      </w:r>
      <w:r w:rsidR="00550BEF" w:rsidRPr="00B444D9">
        <w:rPr>
          <w:rFonts w:ascii="Arial" w:hAnsi="Arial" w:cs="Arial"/>
          <w:color w:val="auto"/>
          <w:sz w:val="22"/>
          <w:szCs w:val="22"/>
        </w:rPr>
        <w:t>. P</w:t>
      </w:r>
      <w:r w:rsidR="00C75161" w:rsidRPr="00B444D9">
        <w:rPr>
          <w:rFonts w:ascii="Arial" w:hAnsi="Arial" w:cs="Arial"/>
          <w:color w:val="auto"/>
          <w:sz w:val="22"/>
          <w:szCs w:val="22"/>
        </w:rPr>
        <w:t>onad połowa wymieniła także hasło „Kocham. Nie daję klapsów”. Jeden na dziesięciu badanych nie kojarzył żadnej kampanii społecznej.</w:t>
      </w:r>
    </w:p>
    <w:p w14:paraId="3B885E8D" w14:textId="300D34A8" w:rsidR="00C75161" w:rsidRPr="00B444D9" w:rsidRDefault="00AF1A0F" w:rsidP="00AF1A0F">
      <w:pPr>
        <w:pStyle w:val="Default"/>
        <w:spacing w:after="120" w:line="276" w:lineRule="auto"/>
        <w:ind w:firstLine="709"/>
        <w:jc w:val="both"/>
        <w:rPr>
          <w:rFonts w:ascii="Arial" w:hAnsi="Arial" w:cs="Arial"/>
          <w:color w:val="auto"/>
          <w:sz w:val="22"/>
          <w:szCs w:val="22"/>
        </w:rPr>
      </w:pPr>
      <w:r w:rsidRPr="00B444D9">
        <w:rPr>
          <w:rFonts w:ascii="Arial" w:hAnsi="Arial" w:cs="Arial"/>
          <w:color w:val="auto"/>
          <w:sz w:val="22"/>
          <w:szCs w:val="22"/>
        </w:rPr>
        <w:t>Wszystkie przestawione</w:t>
      </w:r>
      <w:r w:rsidR="00C75161" w:rsidRPr="00B444D9">
        <w:rPr>
          <w:rFonts w:ascii="Arial" w:hAnsi="Arial" w:cs="Arial"/>
          <w:color w:val="auto"/>
          <w:sz w:val="22"/>
          <w:szCs w:val="22"/>
        </w:rPr>
        <w:t xml:space="preserve"> respondentom kampanie, </w:t>
      </w:r>
      <w:r w:rsidRPr="00B444D9">
        <w:rPr>
          <w:rFonts w:ascii="Arial" w:hAnsi="Arial" w:cs="Arial"/>
          <w:color w:val="auto"/>
          <w:sz w:val="22"/>
          <w:szCs w:val="22"/>
        </w:rPr>
        <w:t xml:space="preserve">uzyskały podobny wskaźnik </w:t>
      </w:r>
      <w:r w:rsidR="00C75161" w:rsidRPr="00B444D9">
        <w:rPr>
          <w:rFonts w:ascii="Arial" w:hAnsi="Arial" w:cs="Arial"/>
          <w:color w:val="auto"/>
          <w:sz w:val="22"/>
          <w:szCs w:val="22"/>
        </w:rPr>
        <w:t xml:space="preserve">zauważalności, z lekką przewagą kampanii „Nie bij mnie. Kochaj mnie”, która uzyskała 78% odpowiedzi </w:t>
      </w:r>
      <w:r w:rsidR="00C75161" w:rsidRPr="00B444D9">
        <w:rPr>
          <w:rFonts w:ascii="Arial" w:hAnsi="Arial" w:cs="Arial"/>
          <w:i/>
          <w:color w:val="auto"/>
          <w:sz w:val="22"/>
          <w:szCs w:val="22"/>
        </w:rPr>
        <w:t>zdecydowanie</w:t>
      </w:r>
      <w:r w:rsidR="00C75161" w:rsidRPr="00B444D9">
        <w:rPr>
          <w:rFonts w:ascii="Arial" w:hAnsi="Arial" w:cs="Arial"/>
          <w:color w:val="auto"/>
          <w:sz w:val="22"/>
          <w:szCs w:val="22"/>
        </w:rPr>
        <w:t xml:space="preserve"> lub </w:t>
      </w:r>
      <w:r w:rsidR="00C75161" w:rsidRPr="00B444D9">
        <w:rPr>
          <w:rFonts w:ascii="Arial" w:hAnsi="Arial" w:cs="Arial"/>
          <w:i/>
          <w:color w:val="auto"/>
          <w:sz w:val="22"/>
          <w:szCs w:val="22"/>
        </w:rPr>
        <w:t>raczej zauważalna</w:t>
      </w:r>
      <w:r w:rsidR="00C75161" w:rsidRPr="00B444D9">
        <w:rPr>
          <w:rFonts w:ascii="Arial" w:hAnsi="Arial" w:cs="Arial"/>
          <w:color w:val="auto"/>
          <w:sz w:val="22"/>
          <w:szCs w:val="22"/>
        </w:rPr>
        <w:t xml:space="preserve">. Kampania z najniższą zauważalnością </w:t>
      </w:r>
      <w:r w:rsidR="00550BEF" w:rsidRPr="00B444D9">
        <w:rPr>
          <w:rFonts w:ascii="Arial" w:hAnsi="Arial" w:cs="Arial"/>
          <w:color w:val="auto"/>
          <w:sz w:val="22"/>
          <w:szCs w:val="22"/>
        </w:rPr>
        <w:t xml:space="preserve">t.j. </w:t>
      </w:r>
      <w:r w:rsidR="00C75161" w:rsidRPr="00B444D9">
        <w:rPr>
          <w:rFonts w:ascii="Arial" w:hAnsi="Arial" w:cs="Arial"/>
          <w:color w:val="auto"/>
          <w:sz w:val="22"/>
          <w:szCs w:val="22"/>
        </w:rPr>
        <w:t>„Zobacz – Usłysz – Powiedz” uzyskała wynik mniejszy jedynie o 8 punktów procentowych.</w:t>
      </w:r>
    </w:p>
    <w:p w14:paraId="79A01A8A" w14:textId="7ADC9A6A" w:rsidR="006F4D25" w:rsidRPr="00B444D9" w:rsidRDefault="009273E3" w:rsidP="00AF1A0F">
      <w:pPr>
        <w:spacing w:after="120"/>
        <w:ind w:firstLine="709"/>
        <w:jc w:val="both"/>
        <w:rPr>
          <w:rFonts w:ascii="Arial" w:hAnsi="Arial" w:cs="Arial"/>
        </w:rPr>
      </w:pPr>
      <w:r w:rsidRPr="00B444D9">
        <w:rPr>
          <w:rFonts w:ascii="Arial" w:hAnsi="Arial" w:cs="Arial"/>
        </w:rPr>
        <w:t xml:space="preserve">Równoważnie respondenci ocenili wpływ poszczególnych kampanii na zmianę postaw wobec przemocy </w:t>
      </w:r>
      <w:r w:rsidR="003A4125" w:rsidRPr="00B444D9">
        <w:rPr>
          <w:rFonts w:ascii="Arial" w:hAnsi="Arial" w:cs="Arial"/>
        </w:rPr>
        <w:t>w rodzinie</w:t>
      </w:r>
      <w:r w:rsidRPr="00B444D9">
        <w:rPr>
          <w:rFonts w:ascii="Arial" w:hAnsi="Arial" w:cs="Arial"/>
        </w:rPr>
        <w:t xml:space="preserve">, choć w tym wypadku około jednej trzeciej badanych deklarowało, że kampanie </w:t>
      </w:r>
      <w:r w:rsidRPr="00B444D9">
        <w:rPr>
          <w:rFonts w:ascii="Arial" w:hAnsi="Arial" w:cs="Arial"/>
          <w:i/>
        </w:rPr>
        <w:t xml:space="preserve">zdecydowanie </w:t>
      </w:r>
      <w:r w:rsidR="008C2ABB" w:rsidRPr="00B444D9">
        <w:rPr>
          <w:rFonts w:ascii="Arial" w:hAnsi="Arial" w:cs="Arial"/>
          <w:i/>
        </w:rPr>
        <w:t>nie</w:t>
      </w:r>
      <w:r w:rsidR="008C2ABB" w:rsidRPr="00B444D9">
        <w:rPr>
          <w:rFonts w:ascii="Arial" w:hAnsi="Arial" w:cs="Arial"/>
        </w:rPr>
        <w:t xml:space="preserve"> </w:t>
      </w:r>
      <w:r w:rsidRPr="00B444D9">
        <w:rPr>
          <w:rFonts w:ascii="Arial" w:hAnsi="Arial" w:cs="Arial"/>
        </w:rPr>
        <w:t xml:space="preserve">lub </w:t>
      </w:r>
      <w:r w:rsidRPr="00B444D9">
        <w:rPr>
          <w:rFonts w:ascii="Arial" w:hAnsi="Arial" w:cs="Arial"/>
          <w:i/>
        </w:rPr>
        <w:t>raczej nie</w:t>
      </w:r>
      <w:r w:rsidRPr="00B444D9">
        <w:rPr>
          <w:rFonts w:ascii="Arial" w:hAnsi="Arial" w:cs="Arial"/>
        </w:rPr>
        <w:t xml:space="preserve"> wpłynęły na zmianę postaw. Zdaniem respondentów, kampanie mają najmniejszy wpływ na realizację zadań związanych z</w:t>
      </w:r>
      <w:r w:rsidR="001A3AFF">
        <w:rPr>
          <w:rFonts w:ascii="Arial" w:hAnsi="Arial" w:cs="Arial"/>
        </w:rPr>
        <w:t> </w:t>
      </w:r>
      <w:r w:rsidRPr="00B444D9">
        <w:rPr>
          <w:rFonts w:ascii="Arial" w:hAnsi="Arial" w:cs="Arial"/>
        </w:rPr>
        <w:t>przeciwdziałaniem przemocy. Wśród ankietowanych dominują opinie o zdecydowanym braku wpływu lub znikomym wpływie na realizację zadań związanych z przeciwdziałaniem przemocy. Jednak uczestnicy badania jakościowego w dłuższej perspektywie dostrzegają pozytywne skutki oddziaływania kampanii społecznych, choć pojawiają się również głosy, że kampanie z drastycznymi obrazami bardziej mogą uderzać w emocje ofiar niż sprawców przemocy.</w:t>
      </w:r>
    </w:p>
    <w:p w14:paraId="0E271FBD" w14:textId="77777777" w:rsidR="00F85882" w:rsidRPr="00B444D9" w:rsidRDefault="00794E76" w:rsidP="00816FBD">
      <w:pPr>
        <w:spacing w:after="120"/>
        <w:jc w:val="both"/>
        <w:rPr>
          <w:rFonts w:ascii="Arial" w:hAnsi="Arial" w:cs="Arial"/>
          <w:b/>
        </w:rPr>
      </w:pPr>
      <w:r w:rsidRPr="00B444D9">
        <w:rPr>
          <w:rFonts w:ascii="Arial" w:hAnsi="Arial" w:cs="Arial"/>
          <w:b/>
          <w:sz w:val="24"/>
        </w:rPr>
        <w:t xml:space="preserve">1.8.4. </w:t>
      </w:r>
      <w:r w:rsidR="00C05D51" w:rsidRPr="00B444D9">
        <w:rPr>
          <w:rFonts w:ascii="Arial" w:hAnsi="Arial" w:cs="Arial"/>
          <w:b/>
          <w:sz w:val="24"/>
        </w:rPr>
        <w:t xml:space="preserve">Korzyści i trudności współpracy międzyinstytucjonalnej - </w:t>
      </w:r>
      <w:r w:rsidR="00F85882" w:rsidRPr="00B444D9">
        <w:rPr>
          <w:rFonts w:ascii="Arial" w:hAnsi="Arial" w:cs="Arial"/>
          <w:b/>
          <w:sz w:val="24"/>
        </w:rPr>
        <w:t>ocena potencjału i przyszłe kierunki działań</w:t>
      </w:r>
    </w:p>
    <w:p w14:paraId="0DF95607" w14:textId="227DAC0C" w:rsidR="00C75161" w:rsidRPr="00B444D9" w:rsidRDefault="00C05D51" w:rsidP="00AF1A0F">
      <w:pPr>
        <w:spacing w:after="120"/>
        <w:ind w:firstLine="709"/>
        <w:jc w:val="both"/>
        <w:rPr>
          <w:rFonts w:ascii="Arial" w:hAnsi="Arial" w:cs="Arial"/>
          <w:sz w:val="28"/>
        </w:rPr>
      </w:pPr>
      <w:r w:rsidRPr="00B444D9">
        <w:rPr>
          <w:rFonts w:ascii="Arial" w:hAnsi="Arial" w:cs="Arial"/>
          <w:szCs w:val="18"/>
        </w:rPr>
        <w:t xml:space="preserve">Raport z badania: </w:t>
      </w:r>
      <w:r w:rsidR="001B3748" w:rsidRPr="00B444D9">
        <w:rPr>
          <w:rFonts w:ascii="Arial" w:hAnsi="Arial" w:cs="Arial"/>
          <w:szCs w:val="18"/>
        </w:rPr>
        <w:t>„</w:t>
      </w:r>
      <w:r w:rsidRPr="00B444D9">
        <w:rPr>
          <w:rFonts w:ascii="Arial" w:hAnsi="Arial" w:cs="Arial"/>
          <w:szCs w:val="18"/>
        </w:rPr>
        <w:t xml:space="preserve">Diagnoza skali przemocy </w:t>
      </w:r>
      <w:r w:rsidR="009E038F" w:rsidRPr="00B444D9">
        <w:rPr>
          <w:rFonts w:ascii="Arial" w:hAnsi="Arial" w:cs="Arial"/>
          <w:szCs w:val="18"/>
        </w:rPr>
        <w:t xml:space="preserve">w </w:t>
      </w:r>
      <w:r w:rsidRPr="00B444D9">
        <w:rPr>
          <w:rFonts w:ascii="Arial" w:hAnsi="Arial" w:cs="Arial"/>
          <w:szCs w:val="18"/>
        </w:rPr>
        <w:t>rodzinie, charakterystyka osób doznających przemocy i osób stosujących przemoc w rodzinie oraz skuteczność i efektywność działań instytucjonalnych przeciwdziałających zjawisku przemocy w rodzinie w województwie lubelskim</w:t>
      </w:r>
      <w:r w:rsidR="001B3748" w:rsidRPr="00B444D9">
        <w:rPr>
          <w:rFonts w:ascii="Arial" w:hAnsi="Arial" w:cs="Arial"/>
          <w:szCs w:val="18"/>
        </w:rPr>
        <w:t>”</w:t>
      </w:r>
      <w:r w:rsidRPr="00B444D9">
        <w:rPr>
          <w:rFonts w:ascii="Arial" w:hAnsi="Arial" w:cs="Arial"/>
          <w:szCs w:val="18"/>
        </w:rPr>
        <w:t xml:space="preserve"> zawiera również informacje na temat potencjału sektora pozarządowego w zakresie realizacji zadań z zakresu przeciwdziałania przemocy w rodzinie.</w:t>
      </w:r>
    </w:p>
    <w:p w14:paraId="3165FF25" w14:textId="4A3E0F8A" w:rsidR="00F85882" w:rsidRPr="00B444D9" w:rsidRDefault="00AF1A0F" w:rsidP="00AF1A0F">
      <w:pPr>
        <w:spacing w:after="120"/>
        <w:ind w:firstLine="709"/>
        <w:jc w:val="both"/>
        <w:rPr>
          <w:rFonts w:ascii="Arial" w:hAnsi="Arial" w:cs="Arial"/>
        </w:rPr>
      </w:pPr>
      <w:r w:rsidRPr="00B444D9">
        <w:rPr>
          <w:rFonts w:ascii="Arial" w:hAnsi="Arial" w:cs="Arial"/>
        </w:rPr>
        <w:t>W badanych NGO n</w:t>
      </w:r>
      <w:r w:rsidR="00F85882" w:rsidRPr="00B444D9">
        <w:rPr>
          <w:rFonts w:ascii="Arial" w:hAnsi="Arial" w:cs="Arial"/>
        </w:rPr>
        <w:t>ajwięcej jest specjalistów będących psychologami (27,9%) oraz terapeutami</w:t>
      </w:r>
      <w:r w:rsidRPr="00B444D9">
        <w:rPr>
          <w:rFonts w:ascii="Arial" w:hAnsi="Arial" w:cs="Arial"/>
        </w:rPr>
        <w:t xml:space="preserve"> </w:t>
      </w:r>
      <w:r w:rsidR="00F85882" w:rsidRPr="00B444D9">
        <w:rPr>
          <w:rFonts w:ascii="Arial" w:hAnsi="Arial" w:cs="Arial"/>
        </w:rPr>
        <w:t>i doradcami prawnymi (po 18% wskazań).</w:t>
      </w:r>
    </w:p>
    <w:p w14:paraId="30F9F58D" w14:textId="77777777" w:rsidR="00F85882" w:rsidRPr="00B444D9" w:rsidRDefault="00F85882" w:rsidP="00AF1A0F">
      <w:pPr>
        <w:spacing w:after="120"/>
        <w:ind w:firstLine="709"/>
        <w:jc w:val="both"/>
        <w:rPr>
          <w:rFonts w:ascii="Arial" w:hAnsi="Arial" w:cs="Arial"/>
        </w:rPr>
      </w:pPr>
      <w:r w:rsidRPr="00B444D9">
        <w:rPr>
          <w:rFonts w:ascii="Arial" w:hAnsi="Arial" w:cs="Arial"/>
        </w:rPr>
        <w:t xml:space="preserve">Blisko połowa badanych z sektora pozarządowego stwierdziła, że oferowane wsparcie dla osób doświadczających przemocy w rodzinie jest wystarczające. </w:t>
      </w:r>
      <w:r w:rsidR="001B3748" w:rsidRPr="00B444D9">
        <w:rPr>
          <w:rFonts w:ascii="Arial" w:hAnsi="Arial" w:cs="Arial"/>
        </w:rPr>
        <w:t xml:space="preserve">Podmioty </w:t>
      </w:r>
      <w:r w:rsidRPr="00B444D9">
        <w:rPr>
          <w:rFonts w:ascii="Arial" w:hAnsi="Arial" w:cs="Arial"/>
        </w:rPr>
        <w:t>deklarują</w:t>
      </w:r>
      <w:r w:rsidR="001B3748" w:rsidRPr="00B444D9">
        <w:rPr>
          <w:rFonts w:ascii="Arial" w:hAnsi="Arial" w:cs="Arial"/>
        </w:rPr>
        <w:t>ce</w:t>
      </w:r>
      <w:r w:rsidRPr="00B444D9">
        <w:rPr>
          <w:rFonts w:ascii="Arial" w:hAnsi="Arial" w:cs="Arial"/>
        </w:rPr>
        <w:t xml:space="preserve"> brak wystarczającego zaspokojenia potrzeb sp</w:t>
      </w:r>
      <w:r w:rsidR="00550BEF" w:rsidRPr="00B444D9">
        <w:rPr>
          <w:rFonts w:ascii="Arial" w:hAnsi="Arial" w:cs="Arial"/>
        </w:rPr>
        <w:t>ołeczności lokalnej</w:t>
      </w:r>
      <w:r w:rsidR="001B3748" w:rsidRPr="00B444D9">
        <w:rPr>
          <w:rFonts w:ascii="Arial" w:hAnsi="Arial" w:cs="Arial"/>
        </w:rPr>
        <w:t xml:space="preserve"> podejmują</w:t>
      </w:r>
      <w:r w:rsidRPr="00B444D9">
        <w:rPr>
          <w:rFonts w:ascii="Arial" w:hAnsi="Arial" w:cs="Arial"/>
        </w:rPr>
        <w:t xml:space="preserve"> następujące działania aby ten stan zmienić:</w:t>
      </w:r>
    </w:p>
    <w:p w14:paraId="004DE42A" w14:textId="059DEC65" w:rsidR="00F85882" w:rsidRPr="00B444D9" w:rsidRDefault="001B3748" w:rsidP="00A66EEF">
      <w:pPr>
        <w:pStyle w:val="Akapitzlist"/>
        <w:numPr>
          <w:ilvl w:val="0"/>
          <w:numId w:val="18"/>
        </w:numPr>
        <w:spacing w:after="120"/>
        <w:contextualSpacing w:val="0"/>
        <w:jc w:val="both"/>
        <w:rPr>
          <w:rFonts w:ascii="Arial" w:hAnsi="Arial" w:cs="Arial"/>
        </w:rPr>
      </w:pPr>
      <w:r w:rsidRPr="00B444D9">
        <w:rPr>
          <w:rFonts w:ascii="Arial" w:hAnsi="Arial" w:cs="Arial"/>
        </w:rPr>
        <w:t>aplik</w:t>
      </w:r>
      <w:r w:rsidRPr="00B444D9">
        <w:rPr>
          <w:rFonts w:ascii="Arial" w:hAnsi="Arial" w:cs="Arial"/>
          <w:lang w:val="pl-PL"/>
        </w:rPr>
        <w:t>ują</w:t>
      </w:r>
      <w:r w:rsidRPr="00B444D9">
        <w:rPr>
          <w:rFonts w:ascii="Arial" w:hAnsi="Arial" w:cs="Arial"/>
        </w:rPr>
        <w:t xml:space="preserve"> o projekty i reali</w:t>
      </w:r>
      <w:r w:rsidRPr="00B444D9">
        <w:rPr>
          <w:rFonts w:ascii="Arial" w:hAnsi="Arial" w:cs="Arial"/>
          <w:lang w:val="pl-PL"/>
        </w:rPr>
        <w:t>zują</w:t>
      </w:r>
      <w:r w:rsidRPr="00B444D9">
        <w:rPr>
          <w:rFonts w:ascii="Arial" w:hAnsi="Arial" w:cs="Arial"/>
        </w:rPr>
        <w:t xml:space="preserve"> projekt</w:t>
      </w:r>
      <w:r w:rsidRPr="00B444D9">
        <w:rPr>
          <w:rFonts w:ascii="Arial" w:hAnsi="Arial" w:cs="Arial"/>
          <w:lang w:val="pl-PL"/>
        </w:rPr>
        <w:t>y</w:t>
      </w:r>
      <w:r w:rsidRPr="00B444D9">
        <w:rPr>
          <w:rFonts w:ascii="Arial" w:hAnsi="Arial" w:cs="Arial"/>
        </w:rPr>
        <w:t xml:space="preserve"> finansowan</w:t>
      </w:r>
      <w:r w:rsidRPr="00B444D9">
        <w:rPr>
          <w:rFonts w:ascii="Arial" w:hAnsi="Arial" w:cs="Arial"/>
          <w:lang w:val="pl-PL"/>
        </w:rPr>
        <w:t>e</w:t>
      </w:r>
      <w:r w:rsidR="00F85882" w:rsidRPr="00B444D9">
        <w:rPr>
          <w:rFonts w:ascii="Arial" w:hAnsi="Arial" w:cs="Arial"/>
        </w:rPr>
        <w:t xml:space="preserve"> ze środków zewnętrznych (np.</w:t>
      </w:r>
      <w:r w:rsidR="001641DE">
        <w:rPr>
          <w:rFonts w:ascii="Arial" w:hAnsi="Arial" w:cs="Arial"/>
        </w:rPr>
        <w:t xml:space="preserve"> </w:t>
      </w:r>
      <w:r w:rsidR="00F85882" w:rsidRPr="00B444D9">
        <w:rPr>
          <w:rFonts w:ascii="Arial" w:hAnsi="Arial" w:cs="Arial"/>
        </w:rPr>
        <w:t>unijnych, grantów rządowych);</w:t>
      </w:r>
    </w:p>
    <w:p w14:paraId="4736CCBD" w14:textId="77777777" w:rsidR="00F85882" w:rsidRPr="00B444D9" w:rsidRDefault="001B3748" w:rsidP="00A66EEF">
      <w:pPr>
        <w:pStyle w:val="Akapitzlist"/>
        <w:numPr>
          <w:ilvl w:val="0"/>
          <w:numId w:val="18"/>
        </w:numPr>
        <w:spacing w:after="120"/>
        <w:contextualSpacing w:val="0"/>
        <w:jc w:val="both"/>
        <w:rPr>
          <w:rFonts w:ascii="Arial" w:hAnsi="Arial" w:cs="Arial"/>
        </w:rPr>
      </w:pPr>
      <w:r w:rsidRPr="00B444D9">
        <w:rPr>
          <w:rFonts w:ascii="Arial" w:hAnsi="Arial" w:cs="Arial"/>
        </w:rPr>
        <w:t>uczestni</w:t>
      </w:r>
      <w:r w:rsidRPr="00B444D9">
        <w:rPr>
          <w:rFonts w:ascii="Arial" w:hAnsi="Arial" w:cs="Arial"/>
          <w:lang w:val="pl-PL"/>
        </w:rPr>
        <w:t>czą</w:t>
      </w:r>
      <w:r w:rsidR="00F85882" w:rsidRPr="00B444D9">
        <w:rPr>
          <w:rFonts w:ascii="Arial" w:hAnsi="Arial" w:cs="Arial"/>
        </w:rPr>
        <w:t xml:space="preserve"> w konferencjach, spotkaniach sektora pomocy społecznej;</w:t>
      </w:r>
    </w:p>
    <w:p w14:paraId="1C595252" w14:textId="77777777" w:rsidR="00F85882" w:rsidRPr="00B444D9" w:rsidRDefault="001B3748" w:rsidP="00A66EEF">
      <w:pPr>
        <w:pStyle w:val="Akapitzlist"/>
        <w:numPr>
          <w:ilvl w:val="0"/>
          <w:numId w:val="18"/>
        </w:numPr>
        <w:spacing w:after="120"/>
        <w:contextualSpacing w:val="0"/>
        <w:jc w:val="both"/>
        <w:rPr>
          <w:rFonts w:ascii="Arial" w:hAnsi="Arial" w:cs="Arial"/>
        </w:rPr>
      </w:pPr>
      <w:r w:rsidRPr="00B444D9">
        <w:rPr>
          <w:rFonts w:ascii="Arial" w:hAnsi="Arial" w:cs="Arial"/>
        </w:rPr>
        <w:t>zatrudnia</w:t>
      </w:r>
      <w:r w:rsidRPr="00B444D9">
        <w:rPr>
          <w:rFonts w:ascii="Arial" w:hAnsi="Arial" w:cs="Arial"/>
          <w:lang w:val="pl-PL"/>
        </w:rPr>
        <w:t>ją</w:t>
      </w:r>
      <w:r w:rsidR="00F85882" w:rsidRPr="00B444D9">
        <w:rPr>
          <w:rFonts w:ascii="Arial" w:hAnsi="Arial" w:cs="Arial"/>
        </w:rPr>
        <w:t xml:space="preserve"> wykwalifikowanych pracowników;</w:t>
      </w:r>
    </w:p>
    <w:p w14:paraId="29B7C59E" w14:textId="77777777" w:rsidR="00F85882" w:rsidRPr="00B444D9" w:rsidRDefault="001B3748" w:rsidP="00A66EEF">
      <w:pPr>
        <w:pStyle w:val="Akapitzlist"/>
        <w:numPr>
          <w:ilvl w:val="0"/>
          <w:numId w:val="18"/>
        </w:numPr>
        <w:spacing w:after="120"/>
        <w:contextualSpacing w:val="0"/>
        <w:jc w:val="both"/>
        <w:rPr>
          <w:rFonts w:ascii="Arial" w:hAnsi="Arial" w:cs="Arial"/>
        </w:rPr>
      </w:pPr>
      <w:r w:rsidRPr="00B444D9">
        <w:rPr>
          <w:rFonts w:ascii="Arial" w:hAnsi="Arial" w:cs="Arial"/>
        </w:rPr>
        <w:lastRenderedPageBreak/>
        <w:t>realiz</w:t>
      </w:r>
      <w:r w:rsidRPr="00B444D9">
        <w:rPr>
          <w:rFonts w:ascii="Arial" w:hAnsi="Arial" w:cs="Arial"/>
          <w:lang w:val="pl-PL"/>
        </w:rPr>
        <w:t>ują</w:t>
      </w:r>
      <w:r w:rsidR="00F85882" w:rsidRPr="00B444D9">
        <w:rPr>
          <w:rFonts w:ascii="Arial" w:hAnsi="Arial" w:cs="Arial"/>
        </w:rPr>
        <w:t xml:space="preserve"> partne</w:t>
      </w:r>
      <w:r w:rsidRPr="00B444D9">
        <w:rPr>
          <w:rFonts w:ascii="Arial" w:hAnsi="Arial" w:cs="Arial"/>
        </w:rPr>
        <w:t>rskie</w:t>
      </w:r>
      <w:r w:rsidR="00F85882" w:rsidRPr="00B444D9">
        <w:rPr>
          <w:rFonts w:ascii="Arial" w:hAnsi="Arial" w:cs="Arial"/>
        </w:rPr>
        <w:t xml:space="preserve"> projekt</w:t>
      </w:r>
      <w:r w:rsidRPr="00B444D9">
        <w:rPr>
          <w:rFonts w:ascii="Arial" w:hAnsi="Arial" w:cs="Arial"/>
          <w:lang w:val="pl-PL"/>
        </w:rPr>
        <w:t>y</w:t>
      </w:r>
      <w:r w:rsidR="00F85882" w:rsidRPr="00B444D9">
        <w:rPr>
          <w:rFonts w:ascii="Arial" w:hAnsi="Arial" w:cs="Arial"/>
        </w:rPr>
        <w:t xml:space="preserve"> ogólnopolski</w:t>
      </w:r>
      <w:r w:rsidRPr="00B444D9">
        <w:rPr>
          <w:rFonts w:ascii="Arial" w:hAnsi="Arial" w:cs="Arial"/>
          <w:lang w:val="pl-PL"/>
        </w:rPr>
        <w:t>e</w:t>
      </w:r>
      <w:r w:rsidR="00F85882" w:rsidRPr="00B444D9">
        <w:rPr>
          <w:rFonts w:ascii="Arial" w:hAnsi="Arial" w:cs="Arial"/>
        </w:rPr>
        <w:t>.</w:t>
      </w:r>
    </w:p>
    <w:p w14:paraId="0A251039" w14:textId="77777777" w:rsidR="00F85882" w:rsidRPr="00B444D9" w:rsidRDefault="00F85882" w:rsidP="00AF1A0F">
      <w:pPr>
        <w:spacing w:after="120"/>
        <w:ind w:firstLine="709"/>
        <w:jc w:val="both"/>
        <w:rPr>
          <w:rFonts w:ascii="Arial" w:hAnsi="Arial" w:cs="Arial"/>
        </w:rPr>
      </w:pPr>
      <w:r w:rsidRPr="00B444D9">
        <w:rPr>
          <w:rFonts w:ascii="Arial" w:hAnsi="Arial" w:cs="Arial"/>
        </w:rPr>
        <w:t>Wśród badanych podmiotów 12 z 20 realizuje zadania zlecone przez JST. Najczęściej NGO realizują programy psychologiczno-terapeutyczne dla sprawców przemocy (23,1%), prowadzą poradnictwo dla rod</w:t>
      </w:r>
      <w:r w:rsidR="006F4D25" w:rsidRPr="00B444D9">
        <w:rPr>
          <w:rFonts w:ascii="Arial" w:hAnsi="Arial" w:cs="Arial"/>
        </w:rPr>
        <w:t>zin (20,5%),</w:t>
      </w:r>
      <w:r w:rsidRPr="00B444D9">
        <w:rPr>
          <w:rFonts w:ascii="Arial" w:hAnsi="Arial" w:cs="Arial"/>
        </w:rPr>
        <w:t xml:space="preserve"> tworzą i prowadzą punkty konsultacyjne (12,8%) oraz realizują kampanie społeczne (12,8% wskazań).</w:t>
      </w:r>
    </w:p>
    <w:p w14:paraId="4AEC1BAB" w14:textId="723F4474" w:rsidR="00F85882" w:rsidRPr="00B444D9" w:rsidRDefault="00F85882" w:rsidP="00AF1A0F">
      <w:pPr>
        <w:spacing w:after="120"/>
        <w:ind w:firstLine="709"/>
        <w:jc w:val="both"/>
        <w:rPr>
          <w:rFonts w:ascii="Arial" w:hAnsi="Arial" w:cs="Arial"/>
        </w:rPr>
      </w:pPr>
      <w:r w:rsidRPr="00B444D9">
        <w:rPr>
          <w:rFonts w:ascii="Arial" w:hAnsi="Arial" w:cs="Arial"/>
        </w:rPr>
        <w:t>Większość reprezentantów sektora wskazuje, że współpraca z JST przebiega „dobrze” lub „bardzo dobrze” – wskazało tak 70% osób. Natomiast osoby, które współpracę z JST oceniają negatywnie wskazują na następujące bariery:</w:t>
      </w:r>
      <w:r w:rsidR="00C05D51" w:rsidRPr="00B444D9">
        <w:rPr>
          <w:rFonts w:ascii="Arial" w:hAnsi="Arial" w:cs="Arial"/>
        </w:rPr>
        <w:t xml:space="preserve"> </w:t>
      </w:r>
      <w:r w:rsidRPr="00B444D9">
        <w:rPr>
          <w:rFonts w:ascii="Arial" w:hAnsi="Arial" w:cs="Arial"/>
        </w:rPr>
        <w:t>pokrywające si</w:t>
      </w:r>
      <w:r w:rsidR="00C05D51" w:rsidRPr="00B444D9">
        <w:rPr>
          <w:rFonts w:ascii="Arial" w:hAnsi="Arial" w:cs="Arial"/>
        </w:rPr>
        <w:t xml:space="preserve">ę kompetencje i ofertę wsparcia, brak pomysłu na współpracę, </w:t>
      </w:r>
      <w:r w:rsidRPr="00B444D9">
        <w:rPr>
          <w:rFonts w:ascii="Arial" w:hAnsi="Arial" w:cs="Arial"/>
        </w:rPr>
        <w:t>brak zaufania między sektorami.</w:t>
      </w:r>
    </w:p>
    <w:p w14:paraId="5EEE5B77" w14:textId="77363196" w:rsidR="00F85882" w:rsidRPr="00B444D9" w:rsidRDefault="00F85882" w:rsidP="00AF1A0F">
      <w:pPr>
        <w:spacing w:after="120"/>
        <w:ind w:firstLine="709"/>
        <w:jc w:val="both"/>
        <w:rPr>
          <w:rFonts w:ascii="Arial" w:hAnsi="Arial" w:cs="Arial"/>
        </w:rPr>
      </w:pPr>
      <w:r w:rsidRPr="00B444D9">
        <w:rPr>
          <w:rFonts w:ascii="Arial" w:hAnsi="Arial" w:cs="Arial"/>
        </w:rPr>
        <w:t xml:space="preserve">Środki finansowe, jakimi NGO dysponują w związku z realizacją działań związanych </w:t>
      </w:r>
      <w:r w:rsidR="001B3748" w:rsidRPr="00B444D9">
        <w:rPr>
          <w:rFonts w:ascii="Arial" w:hAnsi="Arial" w:cs="Arial"/>
        </w:rPr>
        <w:t>z</w:t>
      </w:r>
      <w:r w:rsidR="001A3AFF">
        <w:rPr>
          <w:rFonts w:ascii="Arial" w:hAnsi="Arial" w:cs="Arial"/>
        </w:rPr>
        <w:t> </w:t>
      </w:r>
      <w:r w:rsidR="001B3748" w:rsidRPr="00B444D9">
        <w:rPr>
          <w:rFonts w:ascii="Arial" w:hAnsi="Arial" w:cs="Arial"/>
        </w:rPr>
        <w:t xml:space="preserve">przeciwdziałaniem przemocy w </w:t>
      </w:r>
      <w:r w:rsidRPr="00B444D9">
        <w:rPr>
          <w:rFonts w:ascii="Arial" w:hAnsi="Arial" w:cs="Arial"/>
        </w:rPr>
        <w:t>rodzinie, są według badanych zdecydowanie zbyt małe. Twierdzi tak ponad ¾ badanych z tej grupy. Skutkuje to przede wszystkim brakiem wsparcia dla wszystkich potrzebujących lub brakiem możliwości zatrudnienia odp</w:t>
      </w:r>
      <w:r w:rsidR="00C05D51" w:rsidRPr="00B444D9">
        <w:rPr>
          <w:rFonts w:ascii="Arial" w:hAnsi="Arial" w:cs="Arial"/>
        </w:rPr>
        <w:t>owiednio wykwalifikowanej kadry.</w:t>
      </w:r>
      <w:r w:rsidR="008E52E8">
        <w:rPr>
          <w:rFonts w:ascii="Arial" w:hAnsi="Arial" w:cs="Arial"/>
        </w:rPr>
        <w:t xml:space="preserve"> </w:t>
      </w:r>
      <w:r w:rsidRPr="00B444D9">
        <w:rPr>
          <w:rFonts w:ascii="Arial" w:hAnsi="Arial" w:cs="Arial"/>
        </w:rPr>
        <w:t>W opinii reprezentantów sektora pozarządowego, podobnie jak w</w:t>
      </w:r>
      <w:r w:rsidR="006C498F">
        <w:rPr>
          <w:rFonts w:ascii="Arial" w:hAnsi="Arial" w:cs="Arial"/>
        </w:rPr>
        <w:t> </w:t>
      </w:r>
      <w:r w:rsidRPr="00B444D9">
        <w:rPr>
          <w:rFonts w:ascii="Arial" w:hAnsi="Arial" w:cs="Arial"/>
        </w:rPr>
        <w:t>przypadku sektora JST, najbardziej skuteczne dla osób doświadczających przemocy jest poradnictwo psychologiczne oraz prawne. Według badanych, w celu zwiększenia skuteczności wsparcia osób w związku z przemocą w rodzinie, należałoby przede wszystkim postawić na edukację i uświadamianie społeczności lokalnej (28,6%) oraz poprawić współpracę pomiędzy wszystkimi podmiotami, które przeciwdziałają zjawisku przemocy w</w:t>
      </w:r>
      <w:r w:rsidR="006C498F">
        <w:rPr>
          <w:rFonts w:ascii="Arial" w:hAnsi="Arial" w:cs="Arial"/>
        </w:rPr>
        <w:t> </w:t>
      </w:r>
      <w:r w:rsidRPr="00B444D9">
        <w:rPr>
          <w:rFonts w:ascii="Arial" w:hAnsi="Arial" w:cs="Arial"/>
        </w:rPr>
        <w:t>rodzinie (21,4%).</w:t>
      </w:r>
    </w:p>
    <w:p w14:paraId="7937D718" w14:textId="77777777" w:rsidR="00F85882" w:rsidRPr="00EA0835" w:rsidRDefault="00F85882" w:rsidP="00D3786E">
      <w:pPr>
        <w:pStyle w:val="Legenda"/>
        <w:spacing w:after="120" w:line="276" w:lineRule="auto"/>
        <w:jc w:val="both"/>
        <w:rPr>
          <w:rFonts w:ascii="Arial" w:hAnsi="Arial" w:cs="Arial"/>
          <w:color w:val="1F3864" w:themeColor="accent1" w:themeShade="80"/>
          <w:sz w:val="22"/>
        </w:rPr>
      </w:pPr>
      <w:bookmarkStart w:id="71" w:name="_Toc457967120"/>
      <w:r w:rsidRPr="00EA0835">
        <w:rPr>
          <w:rFonts w:ascii="Arial" w:hAnsi="Arial" w:cs="Arial"/>
          <w:color w:val="1F3864" w:themeColor="accent1" w:themeShade="80"/>
          <w:sz w:val="22"/>
        </w:rPr>
        <w:t>Wykres</w:t>
      </w:r>
      <w:r w:rsidR="009F4C7E" w:rsidRPr="00EA0835">
        <w:rPr>
          <w:rFonts w:ascii="Arial" w:hAnsi="Arial" w:cs="Arial"/>
          <w:color w:val="1F3864" w:themeColor="accent1" w:themeShade="80"/>
          <w:sz w:val="22"/>
        </w:rPr>
        <w:t xml:space="preserve"> 16</w:t>
      </w:r>
      <w:r w:rsidRPr="00EA0835">
        <w:rPr>
          <w:rFonts w:ascii="Arial" w:hAnsi="Arial" w:cs="Arial"/>
          <w:color w:val="1F3864" w:themeColor="accent1" w:themeShade="80"/>
          <w:sz w:val="22"/>
        </w:rPr>
        <w:t xml:space="preserve">. Działania jakie należy podjąć wg NGO </w:t>
      </w:r>
      <w:r w:rsidR="00550BEF" w:rsidRPr="00EA0835">
        <w:rPr>
          <w:rFonts w:ascii="Arial" w:hAnsi="Arial" w:cs="Arial"/>
          <w:color w:val="1F3864" w:themeColor="accent1" w:themeShade="80"/>
          <w:sz w:val="22"/>
        </w:rPr>
        <w:t xml:space="preserve">w celu skuteczniejszego wsparcia osób doznających </w:t>
      </w:r>
      <w:r w:rsidRPr="00EA0835">
        <w:rPr>
          <w:rFonts w:ascii="Arial" w:hAnsi="Arial" w:cs="Arial"/>
          <w:color w:val="1F3864" w:themeColor="accent1" w:themeShade="80"/>
          <w:sz w:val="22"/>
        </w:rPr>
        <w:t>przemocy</w:t>
      </w:r>
      <w:r w:rsidR="00550BEF" w:rsidRPr="00EA0835">
        <w:rPr>
          <w:rFonts w:ascii="Arial" w:hAnsi="Arial" w:cs="Arial"/>
          <w:color w:val="1F3864" w:themeColor="accent1" w:themeShade="80"/>
          <w:sz w:val="22"/>
        </w:rPr>
        <w:t xml:space="preserve"> </w:t>
      </w:r>
      <w:r w:rsidRPr="00EA0835">
        <w:rPr>
          <w:rFonts w:ascii="Arial" w:hAnsi="Arial" w:cs="Arial"/>
          <w:color w:val="1F3864" w:themeColor="accent1" w:themeShade="80"/>
          <w:sz w:val="22"/>
        </w:rPr>
        <w:t>w rodzinie</w:t>
      </w:r>
      <w:bookmarkEnd w:id="71"/>
    </w:p>
    <w:p w14:paraId="6E439F03" w14:textId="0C6BD55B" w:rsidR="00F85882" w:rsidRPr="00B444D9" w:rsidRDefault="000B2776" w:rsidP="00816FBD">
      <w:pPr>
        <w:spacing w:after="120"/>
        <w:jc w:val="center"/>
        <w:rPr>
          <w:rFonts w:ascii="Arial" w:hAnsi="Arial" w:cs="Arial"/>
        </w:rPr>
      </w:pPr>
      <w:r>
        <w:rPr>
          <w:rFonts w:ascii="Arial" w:hAnsi="Arial" w:cs="Arial"/>
          <w:noProof/>
        </w:rPr>
        <w:drawing>
          <wp:inline distT="0" distB="0" distL="0" distR="0" wp14:anchorId="3FC932D8" wp14:editId="24E77F03">
            <wp:extent cx="5761990" cy="3761740"/>
            <wp:effectExtent l="0" t="0" r="0" b="0"/>
            <wp:docPr id="33" name="Obraz 33" descr="W celu skuteczniejszego wsparcia osób doznających przemocy w rodzinie należy: edukowanie społeczności lokalnej, poprawa współpracy pomiędzy podmiotami i ośrodkami, zwiększenie ilości programów, szkolenie służ mundurowych, pomocy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990" cy="3761740"/>
                    </a:xfrm>
                    <a:prstGeom prst="rect">
                      <a:avLst/>
                    </a:prstGeom>
                    <a:noFill/>
                  </pic:spPr>
                </pic:pic>
              </a:graphicData>
            </a:graphic>
          </wp:inline>
        </w:drawing>
      </w:r>
    </w:p>
    <w:p w14:paraId="33383A7D" w14:textId="77777777" w:rsidR="00F85882" w:rsidRPr="00B444D9" w:rsidRDefault="00F85882" w:rsidP="00816FBD">
      <w:pPr>
        <w:spacing w:after="120"/>
        <w:rPr>
          <w:rFonts w:ascii="Arial" w:hAnsi="Arial" w:cs="Arial"/>
        </w:rPr>
      </w:pPr>
      <w:r w:rsidRPr="00B444D9">
        <w:rPr>
          <w:rFonts w:ascii="Arial" w:hAnsi="Arial" w:cs="Arial"/>
          <w:i/>
          <w:iCs/>
          <w:sz w:val="18"/>
          <w:szCs w:val="18"/>
        </w:rPr>
        <w:t>Źródło: Wyniki ankiet PAPI z NGO</w:t>
      </w:r>
    </w:p>
    <w:p w14:paraId="0F28A5C1" w14:textId="3867A31F" w:rsidR="00F85882" w:rsidRPr="00B444D9" w:rsidRDefault="00F85882" w:rsidP="00AF1A0F">
      <w:pPr>
        <w:spacing w:after="120"/>
        <w:ind w:firstLine="709"/>
        <w:jc w:val="both"/>
        <w:rPr>
          <w:rFonts w:ascii="Arial" w:hAnsi="Arial" w:cs="Arial"/>
        </w:rPr>
      </w:pPr>
      <w:r w:rsidRPr="00B444D9">
        <w:rPr>
          <w:rFonts w:ascii="Arial" w:hAnsi="Arial" w:cs="Arial"/>
        </w:rPr>
        <w:t>Respondenci z organizacji pozarządowych wskazują, że w ramach infrastruktury w</w:t>
      </w:r>
      <w:r w:rsidR="006C498F">
        <w:rPr>
          <w:rFonts w:ascii="Arial" w:hAnsi="Arial" w:cs="Arial"/>
        </w:rPr>
        <w:t> </w:t>
      </w:r>
      <w:r w:rsidRPr="00B444D9">
        <w:rPr>
          <w:rFonts w:ascii="Arial" w:hAnsi="Arial" w:cs="Arial"/>
        </w:rPr>
        <w:t>regionie brakuje przede wszystkim: spec</w:t>
      </w:r>
      <w:r w:rsidR="00ED1448" w:rsidRPr="00B444D9">
        <w:rPr>
          <w:rFonts w:ascii="Arial" w:hAnsi="Arial" w:cs="Arial"/>
        </w:rPr>
        <w:t xml:space="preserve">jalistycznych </w:t>
      </w:r>
      <w:r w:rsidR="00C05D51" w:rsidRPr="00B444D9">
        <w:rPr>
          <w:rFonts w:ascii="Arial" w:hAnsi="Arial" w:cs="Arial"/>
        </w:rPr>
        <w:t xml:space="preserve">ośrodków wsparcia, </w:t>
      </w:r>
      <w:r w:rsidR="00ED1448" w:rsidRPr="00B444D9">
        <w:rPr>
          <w:rFonts w:ascii="Arial" w:hAnsi="Arial" w:cs="Arial"/>
        </w:rPr>
        <w:t xml:space="preserve">punktów </w:t>
      </w:r>
      <w:r w:rsidR="00ED1448" w:rsidRPr="00B444D9">
        <w:rPr>
          <w:rFonts w:ascii="Arial" w:hAnsi="Arial" w:cs="Arial"/>
        </w:rPr>
        <w:lastRenderedPageBreak/>
        <w:t xml:space="preserve">konsultacyjnych, ośrodków interwencji kryzysowej, </w:t>
      </w:r>
      <w:r w:rsidRPr="00B444D9">
        <w:rPr>
          <w:rFonts w:ascii="Arial" w:hAnsi="Arial" w:cs="Arial"/>
        </w:rPr>
        <w:t>innych organizacji pozarządowych zajmujących się przemocą w rodzinie.</w:t>
      </w:r>
    </w:p>
    <w:p w14:paraId="256B9683" w14:textId="734691C0" w:rsidR="00F85882" w:rsidRPr="00B444D9" w:rsidRDefault="00F85882" w:rsidP="00AF1A0F">
      <w:pPr>
        <w:spacing w:after="120"/>
        <w:ind w:firstLine="709"/>
        <w:jc w:val="both"/>
        <w:rPr>
          <w:rFonts w:ascii="Arial" w:hAnsi="Arial" w:cs="Arial"/>
        </w:rPr>
      </w:pPr>
      <w:r w:rsidRPr="00B444D9">
        <w:rPr>
          <w:rFonts w:ascii="Arial" w:hAnsi="Arial" w:cs="Arial"/>
        </w:rPr>
        <w:t>Pod kątem zasobów kadrowych, NGO świa</w:t>
      </w:r>
      <w:r w:rsidR="00ED1448" w:rsidRPr="00B444D9">
        <w:rPr>
          <w:rFonts w:ascii="Arial" w:hAnsi="Arial" w:cs="Arial"/>
        </w:rPr>
        <w:t xml:space="preserve">dczące wsparcie w związku </w:t>
      </w:r>
      <w:r w:rsidR="00815ADA" w:rsidRPr="00B444D9">
        <w:rPr>
          <w:rFonts w:ascii="Arial" w:hAnsi="Arial" w:cs="Arial"/>
        </w:rPr>
        <w:t>z przemocą w</w:t>
      </w:r>
      <w:r w:rsidR="006C498F">
        <w:rPr>
          <w:rFonts w:ascii="Arial" w:hAnsi="Arial" w:cs="Arial"/>
        </w:rPr>
        <w:t> </w:t>
      </w:r>
      <w:r w:rsidR="00815ADA" w:rsidRPr="00B444D9">
        <w:rPr>
          <w:rFonts w:ascii="Arial" w:hAnsi="Arial" w:cs="Arial"/>
        </w:rPr>
        <w:t>rodzinie</w:t>
      </w:r>
      <w:r w:rsidRPr="00B444D9">
        <w:rPr>
          <w:rFonts w:ascii="Arial" w:hAnsi="Arial" w:cs="Arial"/>
        </w:rPr>
        <w:t xml:space="preserve"> wymieniają braki wśród terapeutów</w:t>
      </w:r>
      <w:r w:rsidR="001B3748" w:rsidRPr="00B444D9">
        <w:rPr>
          <w:rFonts w:ascii="Arial" w:hAnsi="Arial" w:cs="Arial"/>
        </w:rPr>
        <w:t xml:space="preserve"> (21,4%)</w:t>
      </w:r>
      <w:r w:rsidRPr="00B444D9">
        <w:rPr>
          <w:rFonts w:ascii="Arial" w:hAnsi="Arial" w:cs="Arial"/>
        </w:rPr>
        <w:t>, doradców prawnych</w:t>
      </w:r>
      <w:r w:rsidR="001B3748" w:rsidRPr="00B444D9">
        <w:rPr>
          <w:rFonts w:ascii="Arial" w:hAnsi="Arial" w:cs="Arial"/>
        </w:rPr>
        <w:t xml:space="preserve"> (17,9%)</w:t>
      </w:r>
      <w:r w:rsidRPr="00B444D9">
        <w:rPr>
          <w:rFonts w:ascii="Arial" w:hAnsi="Arial" w:cs="Arial"/>
        </w:rPr>
        <w:t>, lekarzy oraz opiekunów osób starszych bądź niepełnosprawnych</w:t>
      </w:r>
      <w:r w:rsidR="001B3748" w:rsidRPr="00B444D9">
        <w:rPr>
          <w:rFonts w:ascii="Arial" w:hAnsi="Arial" w:cs="Arial"/>
        </w:rPr>
        <w:t xml:space="preserve"> (po 10,7%)</w:t>
      </w:r>
      <w:r w:rsidRPr="00B444D9">
        <w:rPr>
          <w:rFonts w:ascii="Arial" w:hAnsi="Arial" w:cs="Arial"/>
        </w:rPr>
        <w:t>.</w:t>
      </w:r>
    </w:p>
    <w:p w14:paraId="2B79D850" w14:textId="7C48B203" w:rsidR="00C75161" w:rsidRPr="00B444D9" w:rsidRDefault="00F85882" w:rsidP="00AF1A0F">
      <w:pPr>
        <w:spacing w:after="120"/>
        <w:ind w:firstLine="709"/>
        <w:jc w:val="both"/>
        <w:rPr>
          <w:rFonts w:ascii="Arial" w:hAnsi="Arial" w:cs="Arial"/>
        </w:rPr>
      </w:pPr>
      <w:r w:rsidRPr="00B444D9">
        <w:rPr>
          <w:rFonts w:ascii="Arial" w:hAnsi="Arial" w:cs="Arial"/>
        </w:rPr>
        <w:t>Zdaniem przedstawicieli sektora NGO, wyzwaniem jest stworzenie instrumentów zapewniających szybką, skuteczną i długotrwałą pomoc osobom doświadczającym przemocy w rodzinie. Poza tym nadal należy kontynuować pracę u podstaw związaną z uświadamianiem społeczności lokal</w:t>
      </w:r>
      <w:r w:rsidR="00272D7B" w:rsidRPr="00B444D9">
        <w:rPr>
          <w:rFonts w:ascii="Arial" w:hAnsi="Arial" w:cs="Arial"/>
        </w:rPr>
        <w:t>nych na temat rodzajów przemocy</w:t>
      </w:r>
      <w:r w:rsidRPr="00B444D9">
        <w:rPr>
          <w:rFonts w:ascii="Arial" w:hAnsi="Arial" w:cs="Arial"/>
        </w:rPr>
        <w:t xml:space="preserve"> oraz sposobów reagowania na przemoc. Wciąż panują stereotypy dotyczące przemocy, szczególnie gdy mówimy o przemocy wobec dzieci i młodzieży.</w:t>
      </w:r>
    </w:p>
    <w:p w14:paraId="7C6C3BCB" w14:textId="77777777" w:rsidR="00ED1448" w:rsidRPr="00326E57" w:rsidRDefault="00C75161" w:rsidP="00D75D49">
      <w:pPr>
        <w:pStyle w:val="Legenda"/>
        <w:spacing w:after="120" w:line="276" w:lineRule="auto"/>
        <w:rPr>
          <w:rFonts w:ascii="Arial" w:hAnsi="Arial" w:cs="Arial"/>
          <w:color w:val="1F3864" w:themeColor="accent1" w:themeShade="80"/>
          <w:sz w:val="22"/>
        </w:rPr>
      </w:pPr>
      <w:bookmarkStart w:id="72" w:name="_Toc433286523"/>
      <w:r w:rsidRPr="00326E57">
        <w:rPr>
          <w:rFonts w:ascii="Arial" w:hAnsi="Arial" w:cs="Arial"/>
          <w:color w:val="1F3864" w:themeColor="accent1" w:themeShade="80"/>
          <w:sz w:val="22"/>
        </w:rPr>
        <w:t>Tabela</w:t>
      </w:r>
      <w:r w:rsidR="00860918" w:rsidRPr="00326E57">
        <w:rPr>
          <w:rFonts w:ascii="Arial" w:hAnsi="Arial" w:cs="Arial"/>
          <w:color w:val="1F3864" w:themeColor="accent1" w:themeShade="80"/>
          <w:sz w:val="22"/>
        </w:rPr>
        <w:t xml:space="preserve"> 63</w:t>
      </w:r>
      <w:r w:rsidRPr="00326E57">
        <w:rPr>
          <w:rFonts w:ascii="Arial" w:hAnsi="Arial" w:cs="Arial"/>
          <w:color w:val="1F3864" w:themeColor="accent1" w:themeShade="80"/>
          <w:sz w:val="22"/>
        </w:rPr>
        <w:t>. Największe korzyści przy współpracy międzyinstytucjonalnej</w:t>
      </w:r>
      <w:r w:rsidRPr="00326E57">
        <w:rPr>
          <w:rStyle w:val="Odwoanieprzypisudolnego"/>
          <w:rFonts w:ascii="Arial" w:hAnsi="Arial" w:cs="Arial"/>
          <w:color w:val="1F3864" w:themeColor="accent1" w:themeShade="80"/>
          <w:sz w:val="22"/>
        </w:rPr>
        <w:footnoteReference w:id="37"/>
      </w:r>
      <w:bookmarkEnd w:id="7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Korzyści przy współpracy międzyinstytucjonalnej."/>
        <w:tblDescription w:val="Tabela przedstawia największe korzyści przy współpracy międzyinstytucjonalnej."/>
      </w:tblPr>
      <w:tblGrid>
        <w:gridCol w:w="7608"/>
        <w:gridCol w:w="1432"/>
      </w:tblGrid>
      <w:tr w:rsidR="00A00200" w:rsidRPr="008E52E8" w14:paraId="75533A46" w14:textId="77777777" w:rsidTr="00221BF5">
        <w:trPr>
          <w:tblHeader/>
        </w:trPr>
        <w:tc>
          <w:tcPr>
            <w:tcW w:w="7763"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3EC691" w14:textId="77777777" w:rsidR="00A00200" w:rsidRPr="008E52E8" w:rsidRDefault="00A00200" w:rsidP="00816FBD">
            <w:pPr>
              <w:spacing w:after="120"/>
              <w:jc w:val="center"/>
              <w:rPr>
                <w:rFonts w:ascii="Arial" w:hAnsi="Arial" w:cs="Arial"/>
                <w:b/>
                <w:sz w:val="18"/>
                <w:szCs w:val="18"/>
              </w:rPr>
            </w:pPr>
            <w:r w:rsidRPr="008E52E8">
              <w:rPr>
                <w:rFonts w:ascii="Arial" w:hAnsi="Arial" w:cs="Arial"/>
                <w:b/>
                <w:sz w:val="18"/>
                <w:szCs w:val="18"/>
              </w:rPr>
              <w:t>Korzyści</w:t>
            </w:r>
          </w:p>
        </w:tc>
        <w:tc>
          <w:tcPr>
            <w:tcW w:w="1447"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6549134" w14:textId="77777777" w:rsidR="00A00200" w:rsidRPr="008E52E8" w:rsidRDefault="00A00200" w:rsidP="00816FBD">
            <w:pPr>
              <w:spacing w:after="120"/>
              <w:jc w:val="center"/>
              <w:rPr>
                <w:rFonts w:ascii="Arial" w:hAnsi="Arial" w:cs="Arial"/>
                <w:b/>
                <w:sz w:val="18"/>
                <w:szCs w:val="18"/>
              </w:rPr>
            </w:pPr>
            <w:r w:rsidRPr="008E52E8">
              <w:rPr>
                <w:rFonts w:ascii="Arial" w:hAnsi="Arial" w:cs="Arial"/>
                <w:b/>
                <w:sz w:val="18"/>
                <w:szCs w:val="18"/>
              </w:rPr>
              <w:t>Procent</w:t>
            </w:r>
          </w:p>
        </w:tc>
      </w:tr>
      <w:tr w:rsidR="00A00200" w:rsidRPr="008E52E8" w14:paraId="517DBCA8" w14:textId="77777777" w:rsidTr="008E52E8">
        <w:trPr>
          <w:trHeight w:val="340"/>
        </w:trPr>
        <w:tc>
          <w:tcPr>
            <w:tcW w:w="7763" w:type="dxa"/>
            <w:tcBorders>
              <w:top w:val="double" w:sz="4" w:space="0" w:color="auto"/>
            </w:tcBorders>
            <w:vAlign w:val="center"/>
          </w:tcPr>
          <w:p w14:paraId="14EF8D16"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Kompleksowe udzielanie pomocy rodzinie dotkniętej przemocą </w:t>
            </w:r>
          </w:p>
        </w:tc>
        <w:tc>
          <w:tcPr>
            <w:tcW w:w="1447" w:type="dxa"/>
            <w:tcBorders>
              <w:top w:val="double" w:sz="4" w:space="0" w:color="auto"/>
            </w:tcBorders>
            <w:vAlign w:val="center"/>
          </w:tcPr>
          <w:p w14:paraId="45044FFF"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81%</w:t>
            </w:r>
          </w:p>
        </w:tc>
      </w:tr>
      <w:tr w:rsidR="00A00200" w:rsidRPr="008E52E8" w14:paraId="57C6DA88" w14:textId="77777777" w:rsidTr="008E52E8">
        <w:trPr>
          <w:trHeight w:val="340"/>
        </w:trPr>
        <w:tc>
          <w:tcPr>
            <w:tcW w:w="7763" w:type="dxa"/>
            <w:vAlign w:val="center"/>
          </w:tcPr>
          <w:p w14:paraId="5FBB5CC2"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Wzajemne uczenie się, dzielenie się wiedzą i doświadczeniami </w:t>
            </w:r>
          </w:p>
        </w:tc>
        <w:tc>
          <w:tcPr>
            <w:tcW w:w="1447" w:type="dxa"/>
            <w:vAlign w:val="center"/>
          </w:tcPr>
          <w:p w14:paraId="31E2759D"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70%</w:t>
            </w:r>
          </w:p>
        </w:tc>
      </w:tr>
      <w:tr w:rsidR="00A00200" w:rsidRPr="008E52E8" w14:paraId="55EFF11B" w14:textId="77777777" w:rsidTr="008E52E8">
        <w:trPr>
          <w:trHeight w:val="340"/>
        </w:trPr>
        <w:tc>
          <w:tcPr>
            <w:tcW w:w="7763" w:type="dxa"/>
            <w:vAlign w:val="center"/>
          </w:tcPr>
          <w:p w14:paraId="02BA6CBA"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Lepsza koordynacja działań służb i instytucji </w:t>
            </w:r>
          </w:p>
        </w:tc>
        <w:tc>
          <w:tcPr>
            <w:tcW w:w="1447" w:type="dxa"/>
            <w:vAlign w:val="center"/>
          </w:tcPr>
          <w:p w14:paraId="44E9BC77"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64%</w:t>
            </w:r>
          </w:p>
        </w:tc>
      </w:tr>
      <w:tr w:rsidR="00A00200" w:rsidRPr="008E52E8" w14:paraId="4FA4847E" w14:textId="77777777" w:rsidTr="008E52E8">
        <w:trPr>
          <w:trHeight w:val="340"/>
        </w:trPr>
        <w:tc>
          <w:tcPr>
            <w:tcW w:w="7763" w:type="dxa"/>
            <w:vAlign w:val="center"/>
          </w:tcPr>
          <w:p w14:paraId="71017B69"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Zwiększenie skuteczności działań pomocowych dla ofiar przemocy </w:t>
            </w:r>
          </w:p>
        </w:tc>
        <w:tc>
          <w:tcPr>
            <w:tcW w:w="1447" w:type="dxa"/>
            <w:vAlign w:val="center"/>
          </w:tcPr>
          <w:p w14:paraId="60E86CD8"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61%</w:t>
            </w:r>
          </w:p>
        </w:tc>
      </w:tr>
      <w:tr w:rsidR="00A00200" w:rsidRPr="008E52E8" w14:paraId="38C1E504" w14:textId="77777777" w:rsidTr="008E52E8">
        <w:trPr>
          <w:trHeight w:val="340"/>
        </w:trPr>
        <w:tc>
          <w:tcPr>
            <w:tcW w:w="7763" w:type="dxa"/>
            <w:vAlign w:val="center"/>
          </w:tcPr>
          <w:p w14:paraId="757BB06F"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Wzajemne wsparcie pomiędzy pracownikami służb i instytucji </w:t>
            </w:r>
          </w:p>
        </w:tc>
        <w:tc>
          <w:tcPr>
            <w:tcW w:w="1447" w:type="dxa"/>
            <w:vAlign w:val="center"/>
          </w:tcPr>
          <w:p w14:paraId="252C8A49"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61%</w:t>
            </w:r>
          </w:p>
        </w:tc>
      </w:tr>
      <w:tr w:rsidR="00A00200" w:rsidRPr="008E52E8" w14:paraId="4F3C0587" w14:textId="77777777" w:rsidTr="008E52E8">
        <w:trPr>
          <w:trHeight w:val="340"/>
        </w:trPr>
        <w:tc>
          <w:tcPr>
            <w:tcW w:w="7763" w:type="dxa"/>
            <w:vAlign w:val="center"/>
          </w:tcPr>
          <w:p w14:paraId="017BA3C6"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Bezpośrednia komunikacja i szybki przepływ informacji </w:t>
            </w:r>
          </w:p>
        </w:tc>
        <w:tc>
          <w:tcPr>
            <w:tcW w:w="1447" w:type="dxa"/>
            <w:vAlign w:val="center"/>
          </w:tcPr>
          <w:p w14:paraId="7F4683D2"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57%</w:t>
            </w:r>
          </w:p>
        </w:tc>
      </w:tr>
      <w:tr w:rsidR="00A00200" w:rsidRPr="008E52E8" w14:paraId="1B040142" w14:textId="77777777" w:rsidTr="008E52E8">
        <w:trPr>
          <w:trHeight w:val="340"/>
        </w:trPr>
        <w:tc>
          <w:tcPr>
            <w:tcW w:w="7763" w:type="dxa"/>
            <w:vAlign w:val="center"/>
          </w:tcPr>
          <w:p w14:paraId="4CACE32F"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Przyspieszenie działań pomocowych i interwencyjnych </w:t>
            </w:r>
          </w:p>
        </w:tc>
        <w:tc>
          <w:tcPr>
            <w:tcW w:w="1447" w:type="dxa"/>
            <w:vAlign w:val="center"/>
          </w:tcPr>
          <w:p w14:paraId="1F94656E"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57%</w:t>
            </w:r>
          </w:p>
        </w:tc>
      </w:tr>
      <w:tr w:rsidR="00A00200" w:rsidRPr="008E52E8" w14:paraId="45795699" w14:textId="77777777" w:rsidTr="008E52E8">
        <w:trPr>
          <w:trHeight w:val="340"/>
        </w:trPr>
        <w:tc>
          <w:tcPr>
            <w:tcW w:w="7763" w:type="dxa"/>
            <w:vAlign w:val="center"/>
          </w:tcPr>
          <w:p w14:paraId="03B101B8"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Zwiększenie skuteczności działań pomocowych dla ofiar przemocy </w:t>
            </w:r>
          </w:p>
        </w:tc>
        <w:tc>
          <w:tcPr>
            <w:tcW w:w="1447" w:type="dxa"/>
            <w:vAlign w:val="center"/>
          </w:tcPr>
          <w:p w14:paraId="389BA0EC"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61%</w:t>
            </w:r>
          </w:p>
        </w:tc>
      </w:tr>
      <w:tr w:rsidR="00A00200" w:rsidRPr="008E52E8" w14:paraId="653FB6D5" w14:textId="77777777" w:rsidTr="008E52E8">
        <w:trPr>
          <w:trHeight w:val="340"/>
        </w:trPr>
        <w:tc>
          <w:tcPr>
            <w:tcW w:w="7763" w:type="dxa"/>
            <w:vAlign w:val="center"/>
          </w:tcPr>
          <w:p w14:paraId="5AFC15C1"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Wzajemne wsparcie pomiędzy pracownikami służb i instytucji </w:t>
            </w:r>
          </w:p>
        </w:tc>
        <w:tc>
          <w:tcPr>
            <w:tcW w:w="1447" w:type="dxa"/>
            <w:vAlign w:val="center"/>
          </w:tcPr>
          <w:p w14:paraId="13DB75B7"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61%</w:t>
            </w:r>
          </w:p>
        </w:tc>
      </w:tr>
      <w:tr w:rsidR="00A00200" w:rsidRPr="008E52E8" w14:paraId="6F254397" w14:textId="77777777" w:rsidTr="008E52E8">
        <w:trPr>
          <w:trHeight w:val="340"/>
        </w:trPr>
        <w:tc>
          <w:tcPr>
            <w:tcW w:w="7763" w:type="dxa"/>
            <w:vAlign w:val="center"/>
          </w:tcPr>
          <w:p w14:paraId="585602E9"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Bezpośrednia komunikacja i szybki przepływ informacji </w:t>
            </w:r>
          </w:p>
        </w:tc>
        <w:tc>
          <w:tcPr>
            <w:tcW w:w="1447" w:type="dxa"/>
            <w:vAlign w:val="center"/>
          </w:tcPr>
          <w:p w14:paraId="76BA964F"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57%</w:t>
            </w:r>
          </w:p>
        </w:tc>
      </w:tr>
      <w:tr w:rsidR="00A00200" w:rsidRPr="008E52E8" w14:paraId="00C7DD26" w14:textId="77777777" w:rsidTr="008E52E8">
        <w:trPr>
          <w:trHeight w:val="340"/>
        </w:trPr>
        <w:tc>
          <w:tcPr>
            <w:tcW w:w="7763" w:type="dxa"/>
            <w:vAlign w:val="center"/>
          </w:tcPr>
          <w:p w14:paraId="039EF178"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Przyspieszenie działań pomocowych i interwencyjnych </w:t>
            </w:r>
          </w:p>
        </w:tc>
        <w:tc>
          <w:tcPr>
            <w:tcW w:w="1447" w:type="dxa"/>
            <w:vAlign w:val="center"/>
          </w:tcPr>
          <w:p w14:paraId="03A23495"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57%</w:t>
            </w:r>
          </w:p>
        </w:tc>
      </w:tr>
      <w:tr w:rsidR="00A00200" w:rsidRPr="008E52E8" w14:paraId="025E8200" w14:textId="77777777" w:rsidTr="008E52E8">
        <w:trPr>
          <w:trHeight w:val="340"/>
        </w:trPr>
        <w:tc>
          <w:tcPr>
            <w:tcW w:w="7763" w:type="dxa"/>
            <w:vAlign w:val="center"/>
          </w:tcPr>
          <w:p w14:paraId="0E7BA3F2"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Dostosowanie działań do lokalnych warunków </w:t>
            </w:r>
          </w:p>
        </w:tc>
        <w:tc>
          <w:tcPr>
            <w:tcW w:w="1447" w:type="dxa"/>
            <w:vAlign w:val="center"/>
          </w:tcPr>
          <w:p w14:paraId="384D23AD"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56%</w:t>
            </w:r>
          </w:p>
        </w:tc>
      </w:tr>
      <w:tr w:rsidR="00A00200" w:rsidRPr="008E52E8" w14:paraId="410E7FA5" w14:textId="77777777" w:rsidTr="008E52E8">
        <w:trPr>
          <w:trHeight w:val="340"/>
        </w:trPr>
        <w:tc>
          <w:tcPr>
            <w:tcW w:w="7763" w:type="dxa"/>
            <w:vAlign w:val="center"/>
          </w:tcPr>
          <w:p w14:paraId="7EADE335"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Zwiększanie motywacji osób stosujących przemoc w rodzinie do zmiany swoich zachowań</w:t>
            </w:r>
          </w:p>
        </w:tc>
        <w:tc>
          <w:tcPr>
            <w:tcW w:w="1447" w:type="dxa"/>
            <w:vAlign w:val="center"/>
          </w:tcPr>
          <w:p w14:paraId="6FF264B6"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53%</w:t>
            </w:r>
          </w:p>
        </w:tc>
      </w:tr>
      <w:tr w:rsidR="00A00200" w:rsidRPr="008E52E8" w14:paraId="65C330E8" w14:textId="77777777" w:rsidTr="008E52E8">
        <w:trPr>
          <w:trHeight w:val="340"/>
        </w:trPr>
        <w:tc>
          <w:tcPr>
            <w:tcW w:w="7763" w:type="dxa"/>
            <w:vAlign w:val="center"/>
          </w:tcPr>
          <w:p w14:paraId="6443BB93"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Rozpowszechnianie wsparcia dla osób doznających przemocy w rodzinie </w:t>
            </w:r>
          </w:p>
        </w:tc>
        <w:tc>
          <w:tcPr>
            <w:tcW w:w="1447" w:type="dxa"/>
            <w:vAlign w:val="center"/>
          </w:tcPr>
          <w:p w14:paraId="157FE00E"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52%</w:t>
            </w:r>
          </w:p>
        </w:tc>
      </w:tr>
      <w:tr w:rsidR="00A00200" w:rsidRPr="008E52E8" w14:paraId="07C7C62D" w14:textId="77777777" w:rsidTr="008E52E8">
        <w:trPr>
          <w:trHeight w:val="340"/>
        </w:trPr>
        <w:tc>
          <w:tcPr>
            <w:tcW w:w="7763" w:type="dxa"/>
            <w:vAlign w:val="center"/>
          </w:tcPr>
          <w:p w14:paraId="0C381A7D"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Bardziej efektywne wykorzystanie dostępnych możliwości oraz lokalnych zasobów </w:t>
            </w:r>
          </w:p>
        </w:tc>
        <w:tc>
          <w:tcPr>
            <w:tcW w:w="1447" w:type="dxa"/>
            <w:vAlign w:val="center"/>
          </w:tcPr>
          <w:p w14:paraId="5F5CD798"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52%</w:t>
            </w:r>
          </w:p>
        </w:tc>
      </w:tr>
      <w:tr w:rsidR="00A00200" w:rsidRPr="008E52E8" w14:paraId="799AEB43" w14:textId="77777777" w:rsidTr="008E52E8">
        <w:trPr>
          <w:trHeight w:val="340"/>
        </w:trPr>
        <w:tc>
          <w:tcPr>
            <w:tcW w:w="7763" w:type="dxa"/>
            <w:vAlign w:val="center"/>
          </w:tcPr>
          <w:p w14:paraId="160A6BAA"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Zwiększenie bezpieczeństwa osób poszkodowanych </w:t>
            </w:r>
          </w:p>
        </w:tc>
        <w:tc>
          <w:tcPr>
            <w:tcW w:w="1447" w:type="dxa"/>
            <w:vAlign w:val="center"/>
          </w:tcPr>
          <w:p w14:paraId="28D11EE4"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51%</w:t>
            </w:r>
          </w:p>
        </w:tc>
      </w:tr>
      <w:tr w:rsidR="00A00200" w:rsidRPr="008E52E8" w14:paraId="46E2AA4E" w14:textId="77777777" w:rsidTr="008E52E8">
        <w:trPr>
          <w:trHeight w:val="340"/>
        </w:trPr>
        <w:tc>
          <w:tcPr>
            <w:tcW w:w="7763" w:type="dxa"/>
            <w:vAlign w:val="center"/>
          </w:tcPr>
          <w:p w14:paraId="474072C2" w14:textId="77777777" w:rsidR="00A00200" w:rsidRPr="008E52E8" w:rsidRDefault="00815ADA" w:rsidP="00AF1A0F">
            <w:pPr>
              <w:spacing w:after="0" w:line="360" w:lineRule="auto"/>
              <w:jc w:val="both"/>
              <w:rPr>
                <w:rFonts w:ascii="Arial" w:hAnsi="Arial" w:cs="Arial"/>
                <w:b/>
                <w:sz w:val="18"/>
                <w:szCs w:val="18"/>
              </w:rPr>
            </w:pPr>
            <w:r w:rsidRPr="008E52E8">
              <w:rPr>
                <w:rFonts w:ascii="Arial" w:hAnsi="Arial" w:cs="Arial"/>
                <w:sz w:val="18"/>
                <w:szCs w:val="18"/>
              </w:rPr>
              <w:t>N</w:t>
            </w:r>
            <w:r w:rsidR="00A00200" w:rsidRPr="008E52E8">
              <w:rPr>
                <w:rFonts w:ascii="Arial" w:hAnsi="Arial" w:cs="Arial"/>
                <w:sz w:val="18"/>
                <w:szCs w:val="18"/>
              </w:rPr>
              <w:t>awiązanie kontaktów międ</w:t>
            </w:r>
            <w:r w:rsidR="00550BEF" w:rsidRPr="008E52E8">
              <w:rPr>
                <w:rFonts w:ascii="Arial" w:hAnsi="Arial" w:cs="Arial"/>
                <w:sz w:val="18"/>
                <w:szCs w:val="18"/>
              </w:rPr>
              <w:t xml:space="preserve">zy przedstawicielami instytucji </w:t>
            </w:r>
            <w:r w:rsidR="00A00200" w:rsidRPr="008E52E8">
              <w:rPr>
                <w:rFonts w:ascii="Arial" w:hAnsi="Arial" w:cs="Arial"/>
                <w:sz w:val="18"/>
                <w:szCs w:val="18"/>
              </w:rPr>
              <w:t xml:space="preserve">pomocowych </w:t>
            </w:r>
          </w:p>
        </w:tc>
        <w:tc>
          <w:tcPr>
            <w:tcW w:w="1447" w:type="dxa"/>
            <w:vAlign w:val="center"/>
          </w:tcPr>
          <w:p w14:paraId="0E7F5B6A"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48%</w:t>
            </w:r>
          </w:p>
        </w:tc>
      </w:tr>
      <w:tr w:rsidR="00A00200" w:rsidRPr="008E52E8" w14:paraId="7F5D92EB" w14:textId="77777777" w:rsidTr="008E52E8">
        <w:trPr>
          <w:trHeight w:val="340"/>
        </w:trPr>
        <w:tc>
          <w:tcPr>
            <w:tcW w:w="7763" w:type="dxa"/>
            <w:vAlign w:val="center"/>
          </w:tcPr>
          <w:p w14:paraId="00AC400A"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Lepsza znajomość lokalnej oferty pomocowej </w:t>
            </w:r>
          </w:p>
        </w:tc>
        <w:tc>
          <w:tcPr>
            <w:tcW w:w="1447" w:type="dxa"/>
            <w:vAlign w:val="center"/>
          </w:tcPr>
          <w:p w14:paraId="6B2180F8"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45%</w:t>
            </w:r>
          </w:p>
        </w:tc>
      </w:tr>
      <w:tr w:rsidR="00A00200" w:rsidRPr="008E52E8" w14:paraId="2C542CBF" w14:textId="77777777" w:rsidTr="008E52E8">
        <w:trPr>
          <w:trHeight w:val="340"/>
        </w:trPr>
        <w:tc>
          <w:tcPr>
            <w:tcW w:w="7763" w:type="dxa"/>
            <w:vAlign w:val="center"/>
          </w:tcPr>
          <w:p w14:paraId="43DA2B3F" w14:textId="77777777" w:rsidR="00A00200" w:rsidRPr="008E52E8" w:rsidRDefault="00A00200" w:rsidP="00AF1A0F">
            <w:pPr>
              <w:spacing w:after="0" w:line="360" w:lineRule="auto"/>
              <w:jc w:val="both"/>
              <w:rPr>
                <w:rFonts w:ascii="Arial" w:hAnsi="Arial" w:cs="Arial"/>
                <w:b/>
                <w:sz w:val="18"/>
                <w:szCs w:val="18"/>
              </w:rPr>
            </w:pPr>
            <w:r w:rsidRPr="008E52E8">
              <w:rPr>
                <w:rFonts w:ascii="Arial" w:hAnsi="Arial" w:cs="Arial"/>
                <w:sz w:val="18"/>
                <w:szCs w:val="18"/>
              </w:rPr>
              <w:t xml:space="preserve">Wskazywanie priorytetów i potrzeb finansowania działań </w:t>
            </w:r>
          </w:p>
        </w:tc>
        <w:tc>
          <w:tcPr>
            <w:tcW w:w="1447" w:type="dxa"/>
            <w:vAlign w:val="center"/>
          </w:tcPr>
          <w:p w14:paraId="23B9DCB1" w14:textId="77777777" w:rsidR="00A00200" w:rsidRPr="008E52E8" w:rsidRDefault="00A00200" w:rsidP="00AF1A0F">
            <w:pPr>
              <w:spacing w:after="0" w:line="360" w:lineRule="auto"/>
              <w:jc w:val="center"/>
              <w:rPr>
                <w:rFonts w:ascii="Arial" w:hAnsi="Arial" w:cs="Arial"/>
                <w:sz w:val="18"/>
                <w:szCs w:val="18"/>
              </w:rPr>
            </w:pPr>
            <w:r w:rsidRPr="008E52E8">
              <w:rPr>
                <w:rFonts w:ascii="Arial" w:hAnsi="Arial" w:cs="Arial"/>
                <w:sz w:val="18"/>
                <w:szCs w:val="18"/>
              </w:rPr>
              <w:t>39%</w:t>
            </w:r>
          </w:p>
        </w:tc>
      </w:tr>
    </w:tbl>
    <w:p w14:paraId="344568F0" w14:textId="77777777" w:rsidR="009273E3" w:rsidRPr="00B444D9" w:rsidRDefault="009273E3" w:rsidP="009273E3">
      <w:pPr>
        <w:pStyle w:val="Default"/>
        <w:spacing w:after="120" w:line="276" w:lineRule="auto"/>
        <w:jc w:val="both"/>
        <w:rPr>
          <w:rFonts w:ascii="Arial" w:hAnsi="Arial" w:cs="Arial"/>
          <w:i/>
          <w:color w:val="auto"/>
          <w:sz w:val="18"/>
          <w:szCs w:val="22"/>
        </w:rPr>
      </w:pPr>
      <w:r w:rsidRPr="00B444D9">
        <w:rPr>
          <w:rFonts w:ascii="Arial" w:hAnsi="Arial" w:cs="Arial"/>
          <w:i/>
          <w:color w:val="auto"/>
          <w:sz w:val="18"/>
          <w:szCs w:val="22"/>
        </w:rPr>
        <w:t>Źródło: Raport Diagnoza potrzeb</w:t>
      </w:r>
    </w:p>
    <w:p w14:paraId="65D798F3" w14:textId="77777777" w:rsidR="00C75161" w:rsidRPr="00B444D9" w:rsidRDefault="00AF1A0F" w:rsidP="00816FBD">
      <w:pPr>
        <w:pStyle w:val="Legenda"/>
        <w:spacing w:after="120" w:line="276" w:lineRule="auto"/>
        <w:rPr>
          <w:rFonts w:ascii="Arial" w:hAnsi="Arial" w:cs="Arial"/>
          <w:sz w:val="22"/>
        </w:rPr>
      </w:pPr>
      <w:bookmarkStart w:id="73" w:name="_Toc433369664"/>
      <w:r w:rsidRPr="00B444D9">
        <w:rPr>
          <w:rFonts w:ascii="Arial" w:hAnsi="Arial" w:cs="Arial"/>
          <w:sz w:val="22"/>
        </w:rPr>
        <w:br w:type="page"/>
      </w:r>
      <w:r w:rsidR="00C75161" w:rsidRPr="00EA0835">
        <w:rPr>
          <w:rFonts w:ascii="Arial" w:hAnsi="Arial" w:cs="Arial"/>
          <w:color w:val="1F3864" w:themeColor="accent1" w:themeShade="80"/>
          <w:sz w:val="22"/>
        </w:rPr>
        <w:lastRenderedPageBreak/>
        <w:t>Wykres</w:t>
      </w:r>
      <w:r w:rsidR="009F4C7E" w:rsidRPr="00EA0835">
        <w:rPr>
          <w:rFonts w:ascii="Arial" w:hAnsi="Arial" w:cs="Arial"/>
          <w:color w:val="1F3864" w:themeColor="accent1" w:themeShade="80"/>
          <w:sz w:val="22"/>
        </w:rPr>
        <w:t xml:space="preserve"> 17</w:t>
      </w:r>
      <w:r w:rsidR="00C75161" w:rsidRPr="00EA0835">
        <w:rPr>
          <w:rFonts w:ascii="Arial" w:hAnsi="Arial" w:cs="Arial"/>
          <w:color w:val="1F3864" w:themeColor="accent1" w:themeShade="80"/>
          <w:sz w:val="22"/>
        </w:rPr>
        <w:t>. Co ułatwia realizację zadań ustawowych</w:t>
      </w:r>
      <w:r w:rsidR="00C75161" w:rsidRPr="00EA0835">
        <w:rPr>
          <w:rStyle w:val="Odwoanieprzypisudolnego"/>
          <w:rFonts w:ascii="Arial" w:hAnsi="Arial" w:cs="Arial"/>
          <w:color w:val="1F3864" w:themeColor="accent1" w:themeShade="80"/>
          <w:sz w:val="22"/>
        </w:rPr>
        <w:footnoteReference w:id="38"/>
      </w:r>
      <w:bookmarkEnd w:id="73"/>
    </w:p>
    <w:p w14:paraId="1B139359" w14:textId="1E2CBC27" w:rsidR="00C75161" w:rsidRPr="00B444D9" w:rsidRDefault="007C767D" w:rsidP="00816FBD">
      <w:pPr>
        <w:pStyle w:val="Default"/>
        <w:spacing w:after="120" w:line="276" w:lineRule="auto"/>
        <w:rPr>
          <w:rFonts w:ascii="Arial" w:hAnsi="Arial" w:cs="Arial"/>
          <w:color w:val="auto"/>
          <w:sz w:val="22"/>
          <w:szCs w:val="22"/>
        </w:rPr>
      </w:pPr>
      <w:r>
        <w:rPr>
          <w:rFonts w:ascii="Arial" w:hAnsi="Arial" w:cs="Arial"/>
          <w:noProof/>
          <w:color w:val="auto"/>
          <w:sz w:val="22"/>
          <w:szCs w:val="22"/>
        </w:rPr>
        <w:drawing>
          <wp:inline distT="0" distB="0" distL="0" distR="0" wp14:anchorId="0E3A785D" wp14:editId="7EDA49BE">
            <wp:extent cx="6162040" cy="5466715"/>
            <wp:effectExtent l="0" t="0" r="0" b="0"/>
            <wp:docPr id="34" name="Obraz 34" descr="Realizację zadań ustawowych ułatwiają: wzajemne uczenie się , dzielenie wiedzą, nawiązanie nowych kontaktów, szybki przepływ informacji, lepsza koordynacja działania służb i instytucji, przyśpieszenie działań pomocowych i interwen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2040" cy="5466715"/>
                    </a:xfrm>
                    <a:prstGeom prst="rect">
                      <a:avLst/>
                    </a:prstGeom>
                    <a:noFill/>
                  </pic:spPr>
                </pic:pic>
              </a:graphicData>
            </a:graphic>
          </wp:inline>
        </w:drawing>
      </w:r>
    </w:p>
    <w:p w14:paraId="5908747A" w14:textId="77777777" w:rsidR="009273E3" w:rsidRPr="00B444D9" w:rsidRDefault="009273E3" w:rsidP="009273E3">
      <w:pPr>
        <w:pStyle w:val="Default"/>
        <w:spacing w:after="120" w:line="276" w:lineRule="auto"/>
        <w:jc w:val="both"/>
        <w:rPr>
          <w:rFonts w:ascii="Arial" w:hAnsi="Arial" w:cs="Arial"/>
          <w:i/>
          <w:color w:val="auto"/>
          <w:sz w:val="18"/>
          <w:szCs w:val="22"/>
        </w:rPr>
      </w:pPr>
      <w:r w:rsidRPr="00B444D9">
        <w:rPr>
          <w:rFonts w:ascii="Arial" w:hAnsi="Arial" w:cs="Arial"/>
          <w:i/>
          <w:color w:val="auto"/>
          <w:sz w:val="18"/>
          <w:szCs w:val="22"/>
        </w:rPr>
        <w:t>Źródło: Raport Diagnoza potrzeb</w:t>
      </w:r>
    </w:p>
    <w:p w14:paraId="34696089" w14:textId="30F49C68" w:rsidR="00221BF5" w:rsidRDefault="009273E3" w:rsidP="00F64F57">
      <w:pPr>
        <w:pStyle w:val="Odpowied"/>
        <w:numPr>
          <w:ilvl w:val="0"/>
          <w:numId w:val="0"/>
        </w:numPr>
        <w:spacing w:before="0" w:after="120" w:line="276" w:lineRule="auto"/>
        <w:ind w:firstLine="709"/>
        <w:jc w:val="both"/>
        <w:rPr>
          <w:szCs w:val="22"/>
          <w:lang w:eastAsia="en-US"/>
        </w:rPr>
      </w:pPr>
      <w:r w:rsidRPr="00B444D9">
        <w:rPr>
          <w:szCs w:val="22"/>
          <w:lang w:eastAsia="en-US"/>
        </w:rPr>
        <w:t>Uczestnicy badania</w:t>
      </w:r>
      <w:r w:rsidR="00C75161" w:rsidRPr="00B444D9">
        <w:rPr>
          <w:szCs w:val="22"/>
          <w:lang w:eastAsia="en-US"/>
        </w:rPr>
        <w:t xml:space="preserve"> odnotowali również różnice w szybkości reakcji od momentu zgłoszenia do faktycznego działania, w okresie przed i po wdrożeniu ustawy o</w:t>
      </w:r>
      <w:r w:rsidR="00730A3A">
        <w:rPr>
          <w:szCs w:val="22"/>
          <w:lang w:eastAsia="en-US"/>
        </w:rPr>
        <w:t> </w:t>
      </w:r>
      <w:r w:rsidR="00C75161" w:rsidRPr="00B444D9">
        <w:rPr>
          <w:szCs w:val="22"/>
          <w:lang w:eastAsia="en-US"/>
        </w:rPr>
        <w:t>przeciwdziałaniu przemocy. Tworzenie i funkcjonowanie zespołów wpływa korzystnie na zmniejszenie obciążenia psychicznego i minimalizuje ryzyko wypalenia zawodowego. Pozytywnie odd</w:t>
      </w:r>
      <w:r w:rsidR="00AF1A0F" w:rsidRPr="00B444D9">
        <w:rPr>
          <w:szCs w:val="22"/>
          <w:lang w:eastAsia="en-US"/>
        </w:rPr>
        <w:t>ziałuje również na optymalizację</w:t>
      </w:r>
      <w:r w:rsidR="00C75161" w:rsidRPr="00B444D9">
        <w:rPr>
          <w:szCs w:val="22"/>
          <w:lang w:eastAsia="en-US"/>
        </w:rPr>
        <w:t xml:space="preserve"> planu pracy z rodzin</w:t>
      </w:r>
      <w:r w:rsidRPr="00B444D9">
        <w:rPr>
          <w:szCs w:val="22"/>
          <w:lang w:eastAsia="en-US"/>
        </w:rPr>
        <w:t>ą.</w:t>
      </w:r>
    </w:p>
    <w:p w14:paraId="2EF1689F" w14:textId="5F3BADFD" w:rsidR="00F64F57" w:rsidRPr="00221BF5" w:rsidRDefault="00221BF5" w:rsidP="00221BF5">
      <w:pPr>
        <w:spacing w:after="0" w:line="240" w:lineRule="auto"/>
        <w:rPr>
          <w:rFonts w:ascii="Arial" w:hAnsi="Arial" w:cs="Arial"/>
          <w:lang w:eastAsia="en-US"/>
        </w:rPr>
      </w:pPr>
      <w:r>
        <w:rPr>
          <w:lang w:eastAsia="en-US"/>
        </w:rPr>
        <w:br w:type="page"/>
      </w:r>
    </w:p>
    <w:p w14:paraId="7E475AB3" w14:textId="77777777" w:rsidR="00FD2FB1" w:rsidRPr="00B444D9" w:rsidRDefault="00524D76" w:rsidP="009273E3">
      <w:pPr>
        <w:pStyle w:val="Akapitzlist1"/>
        <w:numPr>
          <w:ilvl w:val="1"/>
          <w:numId w:val="3"/>
        </w:numPr>
        <w:spacing w:after="120"/>
        <w:ind w:left="0" w:firstLine="0"/>
        <w:jc w:val="both"/>
        <w:rPr>
          <w:rFonts w:ascii="Arial" w:hAnsi="Arial" w:cs="Arial"/>
          <w:b/>
          <w:sz w:val="24"/>
        </w:rPr>
      </w:pPr>
      <w:r w:rsidRPr="00B444D9">
        <w:rPr>
          <w:rFonts w:ascii="Arial" w:hAnsi="Arial" w:cs="Arial"/>
          <w:b/>
          <w:sz w:val="24"/>
        </w:rPr>
        <w:lastRenderedPageBreak/>
        <w:t>Wnioski i rekomendacje</w:t>
      </w:r>
    </w:p>
    <w:p w14:paraId="126F750C" w14:textId="77777777" w:rsidR="00524D76" w:rsidRPr="00B444D9" w:rsidRDefault="00D75D49" w:rsidP="009273E3">
      <w:pPr>
        <w:pStyle w:val="Akapitzlist1"/>
        <w:spacing w:after="120"/>
        <w:ind w:left="0"/>
        <w:jc w:val="both"/>
        <w:rPr>
          <w:rFonts w:ascii="Arial" w:hAnsi="Arial" w:cs="Arial"/>
          <w:b/>
          <w:sz w:val="24"/>
        </w:rPr>
      </w:pPr>
      <w:r w:rsidRPr="00B444D9">
        <w:rPr>
          <w:rFonts w:ascii="Arial" w:hAnsi="Arial" w:cs="Arial"/>
          <w:b/>
          <w:sz w:val="24"/>
        </w:rPr>
        <w:t xml:space="preserve">1.9.1. </w:t>
      </w:r>
      <w:r w:rsidR="009273E3" w:rsidRPr="00B444D9">
        <w:rPr>
          <w:rFonts w:ascii="Arial" w:hAnsi="Arial" w:cs="Arial"/>
          <w:b/>
          <w:sz w:val="24"/>
        </w:rPr>
        <w:tab/>
      </w:r>
      <w:r w:rsidR="00524D76" w:rsidRPr="00B444D9">
        <w:rPr>
          <w:rFonts w:ascii="Arial" w:hAnsi="Arial" w:cs="Arial"/>
          <w:b/>
          <w:sz w:val="24"/>
        </w:rPr>
        <w:t>Wnioski</w:t>
      </w:r>
    </w:p>
    <w:p w14:paraId="58EA161D" w14:textId="5A3955A6" w:rsidR="00524D76" w:rsidRPr="00B444D9" w:rsidRDefault="00524D76" w:rsidP="00A66EEF">
      <w:pPr>
        <w:numPr>
          <w:ilvl w:val="0"/>
          <w:numId w:val="20"/>
        </w:numPr>
        <w:spacing w:after="120"/>
        <w:jc w:val="both"/>
        <w:rPr>
          <w:rFonts w:ascii="Arial" w:hAnsi="Arial" w:cs="Arial"/>
        </w:rPr>
      </w:pPr>
      <w:r w:rsidRPr="00B444D9">
        <w:rPr>
          <w:rFonts w:ascii="Arial" w:hAnsi="Arial" w:cs="Arial"/>
        </w:rPr>
        <w:t xml:space="preserve">Problem przemocy w rodzinie jest problemem złożonym. Po pierwsze należy trafnie zdiagnozować sytuację rodziny, a następnie zmotywować sprawców i nierzadko osoby doświadczające przemocy do współpracy z instytucjami oferującymi pomoc. Ponadto </w:t>
      </w:r>
      <w:r w:rsidR="005A4551" w:rsidRPr="00B444D9">
        <w:rPr>
          <w:rFonts w:ascii="Arial" w:hAnsi="Arial" w:cs="Arial"/>
        </w:rPr>
        <w:t>inicjatorem p</w:t>
      </w:r>
      <w:r w:rsidRPr="00B444D9">
        <w:rPr>
          <w:rFonts w:ascii="Arial" w:hAnsi="Arial" w:cs="Arial"/>
        </w:rPr>
        <w:t>rocedury N</w:t>
      </w:r>
      <w:r w:rsidR="005A4551" w:rsidRPr="00B444D9">
        <w:rPr>
          <w:rFonts w:ascii="Arial" w:hAnsi="Arial" w:cs="Arial"/>
        </w:rPr>
        <w:t xml:space="preserve">K </w:t>
      </w:r>
      <w:r w:rsidRPr="00B444D9">
        <w:rPr>
          <w:rFonts w:ascii="Arial" w:hAnsi="Arial" w:cs="Arial"/>
        </w:rPr>
        <w:t>n</w:t>
      </w:r>
      <w:r w:rsidR="00AF1A0F" w:rsidRPr="00B444D9">
        <w:rPr>
          <w:rFonts w:ascii="Arial" w:hAnsi="Arial" w:cs="Arial"/>
        </w:rPr>
        <w:t xml:space="preserve">ajczęściej jest policja, zatem </w:t>
      </w:r>
      <w:r w:rsidR="005A4551" w:rsidRPr="00B444D9">
        <w:rPr>
          <w:rFonts w:ascii="Arial" w:hAnsi="Arial" w:cs="Arial"/>
        </w:rPr>
        <w:t>z zakresu p</w:t>
      </w:r>
      <w:r w:rsidRPr="00B444D9">
        <w:rPr>
          <w:rFonts w:ascii="Arial" w:hAnsi="Arial" w:cs="Arial"/>
        </w:rPr>
        <w:t xml:space="preserve">rocedury NK </w:t>
      </w:r>
      <w:r w:rsidR="00AF1A0F" w:rsidRPr="00B444D9">
        <w:rPr>
          <w:rFonts w:ascii="Arial" w:hAnsi="Arial" w:cs="Arial"/>
        </w:rPr>
        <w:t xml:space="preserve">należy </w:t>
      </w:r>
      <w:r w:rsidRPr="00B444D9">
        <w:rPr>
          <w:rFonts w:ascii="Arial" w:hAnsi="Arial" w:cs="Arial"/>
        </w:rPr>
        <w:t>szkolić przedstawicieli służby pomocy społecznej,</w:t>
      </w:r>
      <w:r w:rsidR="0015395D" w:rsidRPr="00B444D9">
        <w:rPr>
          <w:rFonts w:ascii="Arial" w:hAnsi="Arial" w:cs="Arial"/>
        </w:rPr>
        <w:t xml:space="preserve"> gminnych komisji rozwiązywania problemów alkoholowych,</w:t>
      </w:r>
      <w:r w:rsidRPr="00B444D9">
        <w:rPr>
          <w:rFonts w:ascii="Arial" w:hAnsi="Arial" w:cs="Arial"/>
        </w:rPr>
        <w:t xml:space="preserve"> ochrony zdrowia i edukacji, aby </w:t>
      </w:r>
      <w:r w:rsidR="00AF1A0F" w:rsidRPr="00B444D9">
        <w:rPr>
          <w:rFonts w:ascii="Arial" w:hAnsi="Arial" w:cs="Arial"/>
        </w:rPr>
        <w:t xml:space="preserve">w przypadkach tego wymagających </w:t>
      </w:r>
      <w:r w:rsidRPr="00B444D9">
        <w:rPr>
          <w:rFonts w:ascii="Arial" w:hAnsi="Arial" w:cs="Arial"/>
        </w:rPr>
        <w:t xml:space="preserve">stosowały możliwość uruchomienia </w:t>
      </w:r>
      <w:r w:rsidR="00D75D49" w:rsidRPr="00B444D9">
        <w:rPr>
          <w:rFonts w:ascii="Arial" w:hAnsi="Arial" w:cs="Arial"/>
        </w:rPr>
        <w:t>NK</w:t>
      </w:r>
      <w:r w:rsidRPr="00B444D9">
        <w:rPr>
          <w:rFonts w:ascii="Arial" w:hAnsi="Arial" w:cs="Arial"/>
        </w:rPr>
        <w:t>.</w:t>
      </w:r>
      <w:r w:rsidR="00E011D5" w:rsidRPr="00B444D9">
        <w:rPr>
          <w:rFonts w:ascii="Arial" w:hAnsi="Arial" w:cs="Arial"/>
        </w:rPr>
        <w:t xml:space="preserve"> N</w:t>
      </w:r>
      <w:r w:rsidRPr="00B444D9">
        <w:rPr>
          <w:rFonts w:ascii="Arial" w:hAnsi="Arial" w:cs="Arial"/>
        </w:rPr>
        <w:t>ależy nadal prowadzić szkolenia podwyższające kwalifikacje pracowników tj.:</w:t>
      </w:r>
      <w:r w:rsidR="00E011D5" w:rsidRPr="00B444D9">
        <w:rPr>
          <w:rFonts w:ascii="Arial" w:hAnsi="Arial" w:cs="Arial"/>
        </w:rPr>
        <w:t xml:space="preserve"> </w:t>
      </w:r>
      <w:r w:rsidRPr="00B444D9">
        <w:rPr>
          <w:rFonts w:ascii="Arial" w:hAnsi="Arial" w:cs="Arial"/>
        </w:rPr>
        <w:t>asystentów rodziny,</w:t>
      </w:r>
      <w:r w:rsidR="00E011D5" w:rsidRPr="00B444D9">
        <w:rPr>
          <w:rFonts w:ascii="Arial" w:hAnsi="Arial" w:cs="Arial"/>
        </w:rPr>
        <w:t xml:space="preserve"> </w:t>
      </w:r>
      <w:r w:rsidRPr="00B444D9">
        <w:rPr>
          <w:rFonts w:ascii="Arial" w:hAnsi="Arial" w:cs="Arial"/>
        </w:rPr>
        <w:t>pracowników socjalnych,</w:t>
      </w:r>
      <w:r w:rsidR="00E011D5" w:rsidRPr="00B444D9">
        <w:rPr>
          <w:rFonts w:ascii="Arial" w:hAnsi="Arial" w:cs="Arial"/>
        </w:rPr>
        <w:t xml:space="preserve"> </w:t>
      </w:r>
      <w:r w:rsidR="0015395D" w:rsidRPr="00B444D9">
        <w:rPr>
          <w:rFonts w:ascii="Arial" w:hAnsi="Arial" w:cs="Arial"/>
        </w:rPr>
        <w:t xml:space="preserve">przedstawicieli zawodów wspierających (m.in. psychologowie, terapeuci) </w:t>
      </w:r>
      <w:r w:rsidRPr="00B444D9">
        <w:rPr>
          <w:rFonts w:ascii="Arial" w:hAnsi="Arial" w:cs="Arial"/>
        </w:rPr>
        <w:t>przedstawicieli NGO i JST,</w:t>
      </w:r>
      <w:r w:rsidR="00E011D5" w:rsidRPr="00B444D9">
        <w:rPr>
          <w:rFonts w:ascii="Arial" w:hAnsi="Arial" w:cs="Arial"/>
        </w:rPr>
        <w:t xml:space="preserve"> </w:t>
      </w:r>
      <w:r w:rsidRPr="00B444D9">
        <w:rPr>
          <w:rFonts w:ascii="Arial" w:hAnsi="Arial" w:cs="Arial"/>
        </w:rPr>
        <w:t>policji, służby zdrowia, edukacji, prokuratury, sądownictwa.</w:t>
      </w:r>
    </w:p>
    <w:p w14:paraId="275F3EB0" w14:textId="67223AED" w:rsidR="0001089F" w:rsidRPr="00B444D9" w:rsidRDefault="00D75D49" w:rsidP="00A66EEF">
      <w:pPr>
        <w:numPr>
          <w:ilvl w:val="0"/>
          <w:numId w:val="20"/>
        </w:numPr>
        <w:spacing w:after="120"/>
        <w:jc w:val="both"/>
        <w:rPr>
          <w:rFonts w:ascii="Arial" w:hAnsi="Arial" w:cs="Arial"/>
        </w:rPr>
      </w:pPr>
      <w:r w:rsidRPr="00B444D9">
        <w:rPr>
          <w:rFonts w:ascii="Arial" w:hAnsi="Arial" w:cs="Arial"/>
        </w:rPr>
        <w:t>Największą trudnością funkcjonowania zespołów interdyscyplinarnych jest konieczność połączenia przez członków zespołu podstawowych obowiązków służbowych z</w:t>
      </w:r>
      <w:r w:rsidR="001A3AFF">
        <w:rPr>
          <w:rFonts w:ascii="Arial" w:hAnsi="Arial" w:cs="Arial"/>
        </w:rPr>
        <w:t> </w:t>
      </w:r>
      <w:r w:rsidRPr="00B444D9">
        <w:rPr>
          <w:rFonts w:ascii="Arial" w:hAnsi="Arial" w:cs="Arial"/>
        </w:rPr>
        <w:t>zadaniami pełnionymi w ramach ZI. Ponadto</w:t>
      </w:r>
      <w:r w:rsidR="005A4551" w:rsidRPr="00B444D9">
        <w:rPr>
          <w:rFonts w:ascii="Arial" w:hAnsi="Arial" w:cs="Arial"/>
        </w:rPr>
        <w:t>,</w:t>
      </w:r>
      <w:r w:rsidRPr="00B444D9">
        <w:rPr>
          <w:rFonts w:ascii="Arial" w:hAnsi="Arial" w:cs="Arial"/>
        </w:rPr>
        <w:t xml:space="preserve"> ciągle wzrasta liczba spraw jakimi zespoły zajmowały się w analizowanych latach.</w:t>
      </w:r>
    </w:p>
    <w:p w14:paraId="0BF4ABD9" w14:textId="78303F74" w:rsidR="00524D76" w:rsidRPr="00B444D9" w:rsidRDefault="00D75D49" w:rsidP="00A66EEF">
      <w:pPr>
        <w:pStyle w:val="Akapitzlist1"/>
        <w:numPr>
          <w:ilvl w:val="0"/>
          <w:numId w:val="20"/>
        </w:numPr>
        <w:spacing w:after="120"/>
        <w:jc w:val="both"/>
        <w:rPr>
          <w:rFonts w:ascii="Arial" w:hAnsi="Arial" w:cs="Arial"/>
        </w:rPr>
      </w:pPr>
      <w:r w:rsidRPr="00B444D9">
        <w:rPr>
          <w:rFonts w:ascii="Arial" w:hAnsi="Arial" w:cs="Arial"/>
        </w:rPr>
        <w:t>Z punktu widzenia realizatorów zadań z zakresu</w:t>
      </w:r>
      <w:r w:rsidR="00524D76" w:rsidRPr="00B444D9">
        <w:rPr>
          <w:rFonts w:ascii="Arial" w:hAnsi="Arial" w:cs="Arial"/>
        </w:rPr>
        <w:t xml:space="preserve"> przeciwdziałania przemocy w rodzinie konieczne jest ciągłe podnoszenie kwalifikacji i zaangażowania osób pracujących</w:t>
      </w:r>
      <w:r w:rsidRPr="00B444D9">
        <w:rPr>
          <w:rFonts w:ascii="Arial" w:hAnsi="Arial" w:cs="Arial"/>
        </w:rPr>
        <w:t xml:space="preserve"> w</w:t>
      </w:r>
      <w:r w:rsidR="006C498F">
        <w:rPr>
          <w:rFonts w:ascii="Arial" w:hAnsi="Arial" w:cs="Arial"/>
        </w:rPr>
        <w:t> </w:t>
      </w:r>
      <w:r w:rsidRPr="00B444D9">
        <w:rPr>
          <w:rFonts w:ascii="Arial" w:hAnsi="Arial" w:cs="Arial"/>
        </w:rPr>
        <w:t xml:space="preserve">JST </w:t>
      </w:r>
      <w:r w:rsidR="005A4551" w:rsidRPr="00B444D9">
        <w:rPr>
          <w:rFonts w:ascii="Arial" w:hAnsi="Arial" w:cs="Arial"/>
        </w:rPr>
        <w:t>oraz</w:t>
      </w:r>
      <w:r w:rsidRPr="00B444D9">
        <w:rPr>
          <w:rFonts w:ascii="Arial" w:hAnsi="Arial" w:cs="Arial"/>
        </w:rPr>
        <w:t xml:space="preserve"> NGO. To pracownicy</w:t>
      </w:r>
      <w:r w:rsidR="00524D76" w:rsidRPr="00B444D9">
        <w:rPr>
          <w:rFonts w:ascii="Arial" w:hAnsi="Arial" w:cs="Arial"/>
        </w:rPr>
        <w:t>, ich z</w:t>
      </w:r>
      <w:r w:rsidR="00CD5204" w:rsidRPr="00B444D9">
        <w:rPr>
          <w:rFonts w:ascii="Arial" w:hAnsi="Arial" w:cs="Arial"/>
        </w:rPr>
        <w:t xml:space="preserve">aangażowanie i wiedza decydują </w:t>
      </w:r>
      <w:r w:rsidR="00524D76" w:rsidRPr="00B444D9">
        <w:rPr>
          <w:rFonts w:ascii="Arial" w:hAnsi="Arial" w:cs="Arial"/>
        </w:rPr>
        <w:t xml:space="preserve">w największym stopniu o </w:t>
      </w:r>
      <w:r w:rsidRPr="00B444D9">
        <w:rPr>
          <w:rFonts w:ascii="Arial" w:hAnsi="Arial" w:cs="Arial"/>
        </w:rPr>
        <w:t xml:space="preserve">powodzeniu działań związanych z </w:t>
      </w:r>
      <w:r w:rsidR="00524D76" w:rsidRPr="00B444D9">
        <w:rPr>
          <w:rFonts w:ascii="Arial" w:hAnsi="Arial" w:cs="Arial"/>
        </w:rPr>
        <w:t>przeciw</w:t>
      </w:r>
      <w:r w:rsidRPr="00B444D9">
        <w:rPr>
          <w:rFonts w:ascii="Arial" w:hAnsi="Arial" w:cs="Arial"/>
        </w:rPr>
        <w:t>działaniem</w:t>
      </w:r>
      <w:r w:rsidR="00524D76" w:rsidRPr="00B444D9">
        <w:rPr>
          <w:rFonts w:ascii="Arial" w:hAnsi="Arial" w:cs="Arial"/>
        </w:rPr>
        <w:t xml:space="preserve"> przemocy w rodzinie.</w:t>
      </w:r>
    </w:p>
    <w:p w14:paraId="4471695E" w14:textId="77777777" w:rsidR="00E011D5" w:rsidRPr="00B444D9" w:rsidRDefault="00524D76" w:rsidP="00A66EEF">
      <w:pPr>
        <w:pStyle w:val="Akapitzlist1"/>
        <w:numPr>
          <w:ilvl w:val="0"/>
          <w:numId w:val="20"/>
        </w:numPr>
        <w:spacing w:after="120"/>
        <w:jc w:val="both"/>
        <w:rPr>
          <w:rFonts w:ascii="Arial" w:hAnsi="Arial" w:cs="Arial"/>
        </w:rPr>
      </w:pPr>
      <w:r w:rsidRPr="00B444D9">
        <w:rPr>
          <w:rFonts w:ascii="Arial" w:hAnsi="Arial" w:cs="Arial"/>
        </w:rPr>
        <w:t>Nie wszystkie podmioty monitorują sytuację w rodzinie po zakończeniu działań interwencyjnych. Wzrasta liczba rodzin wzg</w:t>
      </w:r>
      <w:r w:rsidR="005A4551" w:rsidRPr="00B444D9">
        <w:rPr>
          <w:rFonts w:ascii="Arial" w:hAnsi="Arial" w:cs="Arial"/>
        </w:rPr>
        <w:t>lędem</w:t>
      </w:r>
      <w:r w:rsidR="0001089F" w:rsidRPr="00B444D9">
        <w:rPr>
          <w:rFonts w:ascii="Arial" w:hAnsi="Arial" w:cs="Arial"/>
        </w:rPr>
        <w:t>,</w:t>
      </w:r>
      <w:r w:rsidR="005A4551" w:rsidRPr="00B444D9">
        <w:rPr>
          <w:rFonts w:ascii="Arial" w:hAnsi="Arial" w:cs="Arial"/>
        </w:rPr>
        <w:t xml:space="preserve"> których uruchamiana jest p</w:t>
      </w:r>
      <w:r w:rsidRPr="00B444D9">
        <w:rPr>
          <w:rFonts w:ascii="Arial" w:hAnsi="Arial" w:cs="Arial"/>
        </w:rPr>
        <w:t>rocedu</w:t>
      </w:r>
      <w:r w:rsidR="005A4551" w:rsidRPr="00B444D9">
        <w:rPr>
          <w:rFonts w:ascii="Arial" w:hAnsi="Arial" w:cs="Arial"/>
        </w:rPr>
        <w:t>ra NK</w:t>
      </w:r>
      <w:r w:rsidRPr="00B444D9">
        <w:rPr>
          <w:rFonts w:ascii="Arial" w:hAnsi="Arial" w:cs="Arial"/>
        </w:rPr>
        <w:t xml:space="preserve"> więcej niż jeden raz.</w:t>
      </w:r>
    </w:p>
    <w:p w14:paraId="4DE40434" w14:textId="77777777" w:rsidR="00E011D5" w:rsidRPr="00B444D9" w:rsidRDefault="00E011D5" w:rsidP="00A66EEF">
      <w:pPr>
        <w:pStyle w:val="Akapitzlist1"/>
        <w:numPr>
          <w:ilvl w:val="0"/>
          <w:numId w:val="20"/>
        </w:numPr>
        <w:spacing w:after="120"/>
        <w:jc w:val="both"/>
        <w:rPr>
          <w:rFonts w:ascii="Arial" w:hAnsi="Arial" w:cs="Arial"/>
        </w:rPr>
      </w:pPr>
      <w:r w:rsidRPr="00B444D9">
        <w:rPr>
          <w:rFonts w:ascii="Arial" w:hAnsi="Arial" w:cs="Arial"/>
        </w:rPr>
        <w:t>Ws</w:t>
      </w:r>
      <w:r w:rsidR="005A4551" w:rsidRPr="00B444D9">
        <w:rPr>
          <w:rFonts w:ascii="Arial" w:hAnsi="Arial" w:cs="Arial"/>
        </w:rPr>
        <w:t>kazane jest zwiększenie liczby PK</w:t>
      </w:r>
      <w:r w:rsidRPr="00B444D9">
        <w:rPr>
          <w:rFonts w:ascii="Arial" w:hAnsi="Arial" w:cs="Arial"/>
        </w:rPr>
        <w:t>-</w:t>
      </w:r>
      <w:r w:rsidR="005A4551" w:rsidRPr="00B444D9">
        <w:rPr>
          <w:rFonts w:ascii="Arial" w:hAnsi="Arial" w:cs="Arial"/>
        </w:rPr>
        <w:t>E</w:t>
      </w:r>
      <w:r w:rsidRPr="00B444D9">
        <w:rPr>
          <w:rFonts w:ascii="Arial" w:hAnsi="Arial" w:cs="Arial"/>
        </w:rPr>
        <w:t xml:space="preserve"> dla osób stosujących przemoc i wzmocnienie systemu w zakresie skuteczności programów i mobilizacji osób stosujących przemoc do uczestnictwa i pełniej realizacji tych programów. Wzrost wskaźnika osób, które zakończyły udział w </w:t>
      </w:r>
      <w:r w:rsidR="005A4551" w:rsidRPr="00B444D9">
        <w:rPr>
          <w:rFonts w:ascii="Arial" w:hAnsi="Arial" w:cs="Arial"/>
        </w:rPr>
        <w:t>PK-E</w:t>
      </w:r>
      <w:r w:rsidRPr="00B444D9">
        <w:rPr>
          <w:rFonts w:ascii="Arial" w:hAnsi="Arial" w:cs="Arial"/>
        </w:rPr>
        <w:t xml:space="preserve">, ale powróciły do stosowania przemocy powinien skutkować opracowaniem nowego </w:t>
      </w:r>
      <w:r w:rsidR="005A4551" w:rsidRPr="00B444D9">
        <w:rPr>
          <w:rFonts w:ascii="Arial" w:hAnsi="Arial" w:cs="Arial"/>
        </w:rPr>
        <w:t>PK-E</w:t>
      </w:r>
      <w:r w:rsidRPr="00B444D9">
        <w:rPr>
          <w:rFonts w:ascii="Arial" w:hAnsi="Arial" w:cs="Arial"/>
        </w:rPr>
        <w:t xml:space="preserve"> przez przedstawicieli jednostek realizujących wsparcie.</w:t>
      </w:r>
    </w:p>
    <w:p w14:paraId="3F821C8D" w14:textId="1D32E435" w:rsidR="00E011D5" w:rsidRPr="00B444D9" w:rsidRDefault="00E011D5" w:rsidP="00A66EEF">
      <w:pPr>
        <w:pStyle w:val="Akapitzlist"/>
        <w:numPr>
          <w:ilvl w:val="0"/>
          <w:numId w:val="20"/>
        </w:numPr>
        <w:spacing w:after="120"/>
        <w:jc w:val="both"/>
        <w:rPr>
          <w:rFonts w:ascii="Arial" w:hAnsi="Arial" w:cs="Arial"/>
          <w:lang w:val="pl-PL"/>
        </w:rPr>
      </w:pPr>
      <w:r w:rsidRPr="00B444D9">
        <w:rPr>
          <w:rFonts w:ascii="Arial" w:hAnsi="Arial" w:cs="Arial"/>
          <w:lang w:val="pl-PL"/>
        </w:rPr>
        <w:t>Wskazane jest zwiększenie liczby programów psychologiczno-terapeutycznych dla osób s</w:t>
      </w:r>
      <w:r w:rsidR="00D75D49" w:rsidRPr="00B444D9">
        <w:rPr>
          <w:rFonts w:ascii="Arial" w:hAnsi="Arial" w:cs="Arial"/>
          <w:lang w:val="pl-PL"/>
        </w:rPr>
        <w:t>tosujących przemoc w rodzinie. G</w:t>
      </w:r>
      <w:r w:rsidRPr="00B444D9">
        <w:rPr>
          <w:rFonts w:ascii="Arial" w:hAnsi="Arial" w:cs="Arial"/>
          <w:lang w:val="pl-PL"/>
        </w:rPr>
        <w:t>miny i powiaty, które realizowały ww. programy mogą przekazać doświadczenia w tym zakresie innym podmiotom.</w:t>
      </w:r>
    </w:p>
    <w:p w14:paraId="7D8E2902" w14:textId="268225C0" w:rsidR="00524D76" w:rsidRPr="00B444D9" w:rsidRDefault="00524D76" w:rsidP="00A66EEF">
      <w:pPr>
        <w:pStyle w:val="Akapitzlist1"/>
        <w:numPr>
          <w:ilvl w:val="0"/>
          <w:numId w:val="20"/>
        </w:numPr>
        <w:spacing w:after="120"/>
        <w:jc w:val="both"/>
        <w:rPr>
          <w:rFonts w:ascii="Arial" w:hAnsi="Arial" w:cs="Arial"/>
        </w:rPr>
      </w:pPr>
      <w:r w:rsidRPr="00B444D9">
        <w:rPr>
          <w:rFonts w:ascii="Arial" w:hAnsi="Arial" w:cs="Arial"/>
        </w:rPr>
        <w:t xml:space="preserve">W latach 2012-2015 </w:t>
      </w:r>
      <w:r w:rsidR="005A4551" w:rsidRPr="00B444D9">
        <w:rPr>
          <w:rFonts w:ascii="Arial" w:hAnsi="Arial" w:cs="Arial"/>
        </w:rPr>
        <w:t>PK-E</w:t>
      </w:r>
      <w:r w:rsidRPr="00B444D9">
        <w:rPr>
          <w:rFonts w:ascii="Arial" w:hAnsi="Arial" w:cs="Arial"/>
        </w:rPr>
        <w:t xml:space="preserve"> </w:t>
      </w:r>
      <w:r w:rsidR="00E011D5" w:rsidRPr="00B444D9">
        <w:rPr>
          <w:rFonts w:ascii="Arial" w:hAnsi="Arial" w:cs="Arial"/>
        </w:rPr>
        <w:t>i programy</w:t>
      </w:r>
      <w:r w:rsidR="005A4551" w:rsidRPr="00B444D9">
        <w:rPr>
          <w:rFonts w:ascii="Arial" w:hAnsi="Arial" w:cs="Arial"/>
        </w:rPr>
        <w:t xml:space="preserve"> psychologiczno-terapeutyczne</w:t>
      </w:r>
      <w:r w:rsidRPr="00B444D9">
        <w:rPr>
          <w:rFonts w:ascii="Arial" w:hAnsi="Arial" w:cs="Arial"/>
        </w:rPr>
        <w:t xml:space="preserve"> obejmowały wsparcie dla osób stosujących przemoc</w:t>
      </w:r>
      <w:r w:rsidR="005A4551" w:rsidRPr="00B444D9">
        <w:rPr>
          <w:rFonts w:ascii="Arial" w:hAnsi="Arial" w:cs="Arial"/>
        </w:rPr>
        <w:t>,</w:t>
      </w:r>
      <w:r w:rsidRPr="00B444D9">
        <w:rPr>
          <w:rFonts w:ascii="Arial" w:hAnsi="Arial" w:cs="Arial"/>
        </w:rPr>
        <w:t xml:space="preserve"> dotyczące metod komunikacji z rodziną i</w:t>
      </w:r>
      <w:r w:rsidR="004F70CE">
        <w:rPr>
          <w:rFonts w:ascii="Arial" w:hAnsi="Arial" w:cs="Arial"/>
        </w:rPr>
        <w:t> </w:t>
      </w:r>
      <w:r w:rsidRPr="00B444D9">
        <w:rPr>
          <w:rFonts w:ascii="Arial" w:hAnsi="Arial" w:cs="Arial"/>
        </w:rPr>
        <w:t>otocze</w:t>
      </w:r>
      <w:r w:rsidR="00CD5204" w:rsidRPr="00B444D9">
        <w:rPr>
          <w:rFonts w:ascii="Arial" w:hAnsi="Arial" w:cs="Arial"/>
        </w:rPr>
        <w:t xml:space="preserve">niem bez użycia agresji. Gminy </w:t>
      </w:r>
      <w:r w:rsidRPr="00B444D9">
        <w:rPr>
          <w:rFonts w:ascii="Arial" w:hAnsi="Arial" w:cs="Arial"/>
        </w:rPr>
        <w:t xml:space="preserve">i powiaty deklarowały, że mają zbyt mało środków na realizację tego typu działań. </w:t>
      </w:r>
      <w:r w:rsidR="00D75D49" w:rsidRPr="00B444D9">
        <w:rPr>
          <w:rFonts w:ascii="Arial" w:hAnsi="Arial" w:cs="Arial"/>
        </w:rPr>
        <w:t>Wskazane jest zabezpieczenie większej ilości środków finansowych</w:t>
      </w:r>
      <w:r w:rsidRPr="00B444D9">
        <w:rPr>
          <w:rFonts w:ascii="Arial" w:hAnsi="Arial" w:cs="Arial"/>
        </w:rPr>
        <w:t>.</w:t>
      </w:r>
    </w:p>
    <w:p w14:paraId="51C81F1F" w14:textId="77777777" w:rsidR="00524D76" w:rsidRPr="00B444D9" w:rsidRDefault="00524D76" w:rsidP="00A66EEF">
      <w:pPr>
        <w:pStyle w:val="Akapitzlist1"/>
        <w:numPr>
          <w:ilvl w:val="0"/>
          <w:numId w:val="20"/>
        </w:numPr>
        <w:spacing w:after="120"/>
        <w:jc w:val="both"/>
        <w:rPr>
          <w:rFonts w:ascii="Arial" w:hAnsi="Arial" w:cs="Arial"/>
        </w:rPr>
      </w:pPr>
      <w:r w:rsidRPr="00B444D9">
        <w:rPr>
          <w:rFonts w:ascii="Arial" w:hAnsi="Arial" w:cs="Arial"/>
        </w:rPr>
        <w:t>Blisko połowa PCPR-ów i OPS-ów nie współpracuje z sektorem pozarządowym.</w:t>
      </w:r>
    </w:p>
    <w:p w14:paraId="055EC999" w14:textId="2B3E4D1B" w:rsidR="00524D76" w:rsidRPr="00B444D9" w:rsidRDefault="00524D76" w:rsidP="00A66EEF">
      <w:pPr>
        <w:pStyle w:val="Akapitzlist1"/>
        <w:numPr>
          <w:ilvl w:val="0"/>
          <w:numId w:val="20"/>
        </w:numPr>
        <w:spacing w:after="120"/>
        <w:jc w:val="both"/>
        <w:rPr>
          <w:rFonts w:ascii="Arial" w:hAnsi="Arial" w:cs="Arial"/>
        </w:rPr>
      </w:pPr>
      <w:r w:rsidRPr="00B444D9">
        <w:rPr>
          <w:rFonts w:ascii="Arial" w:hAnsi="Arial" w:cs="Arial"/>
        </w:rPr>
        <w:t>Specyfika działania organizacji pozarządowych daje szeroki wybór placówek, które zapewniają profesjonalne wsparcie. Istotna jest integracja działań organizacji 3 sektora i JST, budowanie partnerstwa na zasadzie współpracy i specjalizacji. Wzmocnienie współpracy pomiędzy JST a N</w:t>
      </w:r>
      <w:r w:rsidR="0001089F" w:rsidRPr="00B444D9">
        <w:rPr>
          <w:rFonts w:ascii="Arial" w:hAnsi="Arial" w:cs="Arial"/>
        </w:rPr>
        <w:t>GO ułatwiłoby realizację</w:t>
      </w:r>
      <w:r w:rsidRPr="00B444D9">
        <w:rPr>
          <w:rFonts w:ascii="Arial" w:hAnsi="Arial" w:cs="Arial"/>
        </w:rPr>
        <w:t xml:space="preserve"> szeregu zadań wykraczających poza kompetencje poszczególnych instytucji, tj. działania promocyjne, działania edukacyjne, kampanie społeczne, kontakt ze środowiskiem lokalnym, angażowanie </w:t>
      </w:r>
      <w:r w:rsidRPr="00B444D9">
        <w:rPr>
          <w:rFonts w:ascii="Arial" w:hAnsi="Arial" w:cs="Arial"/>
        </w:rPr>
        <w:lastRenderedPageBreak/>
        <w:t>wolontariuszy jak i wspieranie nowych organizacji o innowacyjnych działaniach, wykorzystujących brakujące kompetencje i specjalizacje.</w:t>
      </w:r>
    </w:p>
    <w:p w14:paraId="2068A430" w14:textId="71CCB87A" w:rsidR="00551ADA" w:rsidRPr="00B444D9" w:rsidRDefault="00E011D5" w:rsidP="00A66EEF">
      <w:pPr>
        <w:pStyle w:val="Akapitzlist1"/>
        <w:numPr>
          <w:ilvl w:val="0"/>
          <w:numId w:val="20"/>
        </w:numPr>
        <w:spacing w:after="120"/>
        <w:jc w:val="both"/>
        <w:rPr>
          <w:rFonts w:ascii="Arial" w:hAnsi="Arial" w:cs="Arial"/>
        </w:rPr>
      </w:pPr>
      <w:r w:rsidRPr="00B444D9">
        <w:rPr>
          <w:rFonts w:ascii="Arial" w:hAnsi="Arial" w:cs="Arial"/>
        </w:rPr>
        <w:t>N</w:t>
      </w:r>
      <w:r w:rsidR="00551ADA" w:rsidRPr="00B444D9">
        <w:rPr>
          <w:rFonts w:ascii="Arial" w:hAnsi="Arial" w:cs="Arial"/>
        </w:rPr>
        <w:t>ajważniejszym zadaniem, wszystkich podmiotów zaangażowanych w</w:t>
      </w:r>
      <w:r w:rsidR="006C498F">
        <w:rPr>
          <w:rFonts w:ascii="Arial" w:hAnsi="Arial" w:cs="Arial"/>
        </w:rPr>
        <w:t> </w:t>
      </w:r>
      <w:r w:rsidR="00551ADA" w:rsidRPr="00B444D9">
        <w:rPr>
          <w:rFonts w:ascii="Arial" w:hAnsi="Arial" w:cs="Arial"/>
        </w:rPr>
        <w:t>przeciwdziałanie przemocy w rodzinie jest ustalenie rzetelnej liczby osób doświadczających przemocy w rodzinie. Według danych ośrodków pomocy społecznej</w:t>
      </w:r>
      <w:r w:rsidR="005A4551" w:rsidRPr="00B444D9">
        <w:rPr>
          <w:rFonts w:ascii="Arial" w:hAnsi="Arial" w:cs="Arial"/>
        </w:rPr>
        <w:t>,</w:t>
      </w:r>
      <w:r w:rsidR="00551ADA" w:rsidRPr="00B444D9">
        <w:rPr>
          <w:rFonts w:ascii="Arial" w:hAnsi="Arial" w:cs="Arial"/>
        </w:rPr>
        <w:t xml:space="preserve"> w latach 2012-2015 przemoc w rodzinie dotyczyła </w:t>
      </w:r>
      <w:r w:rsidR="001B4A30" w:rsidRPr="00B444D9">
        <w:rPr>
          <w:rFonts w:ascii="Arial" w:hAnsi="Arial" w:cs="Arial"/>
        </w:rPr>
        <w:t>około 3</w:t>
      </w:r>
      <w:r w:rsidR="00551ADA" w:rsidRPr="00B444D9">
        <w:rPr>
          <w:rFonts w:ascii="Arial" w:hAnsi="Arial" w:cs="Arial"/>
        </w:rPr>
        <w:t xml:space="preserve">% rodzin korzystających ze wsparcia. </w:t>
      </w:r>
      <w:r w:rsidR="001B4A30" w:rsidRPr="00B444D9">
        <w:rPr>
          <w:rFonts w:ascii="Arial" w:hAnsi="Arial" w:cs="Arial"/>
        </w:rPr>
        <w:t xml:space="preserve">Na poziomie powiatu to średnio 18% rodzin korzystających z pomocy społecznej. </w:t>
      </w:r>
      <w:r w:rsidR="00551ADA" w:rsidRPr="00B444D9">
        <w:rPr>
          <w:rFonts w:ascii="Arial" w:hAnsi="Arial" w:cs="Arial"/>
        </w:rPr>
        <w:t>Jednak ze względu na fakt, iż zjawisko przemocy dotyczy intymnej sfery człowiek</w:t>
      </w:r>
      <w:r w:rsidR="005A4551" w:rsidRPr="00B444D9">
        <w:rPr>
          <w:rFonts w:ascii="Arial" w:hAnsi="Arial" w:cs="Arial"/>
        </w:rPr>
        <w:t>a</w:t>
      </w:r>
      <w:r w:rsidR="00551ADA" w:rsidRPr="00B444D9">
        <w:rPr>
          <w:rFonts w:ascii="Arial" w:hAnsi="Arial" w:cs="Arial"/>
        </w:rPr>
        <w:t xml:space="preserve"> rzeczywista liczba osób dotkniętych przemocą może być wyższa.</w:t>
      </w:r>
    </w:p>
    <w:p w14:paraId="696F825A" w14:textId="0EA4F8D9" w:rsidR="00551ADA" w:rsidRPr="00B444D9" w:rsidRDefault="001B4A30" w:rsidP="00A66EEF">
      <w:pPr>
        <w:pStyle w:val="Akapitzlist1"/>
        <w:numPr>
          <w:ilvl w:val="0"/>
          <w:numId w:val="20"/>
        </w:numPr>
        <w:spacing w:after="120"/>
        <w:jc w:val="both"/>
        <w:rPr>
          <w:rFonts w:ascii="Arial" w:hAnsi="Arial" w:cs="Arial"/>
        </w:rPr>
      </w:pPr>
      <w:r w:rsidRPr="00B444D9">
        <w:rPr>
          <w:rFonts w:ascii="Arial" w:hAnsi="Arial" w:cs="Arial"/>
        </w:rPr>
        <w:t>Z</w:t>
      </w:r>
      <w:r w:rsidR="00551ADA" w:rsidRPr="00B444D9">
        <w:rPr>
          <w:rFonts w:ascii="Arial" w:hAnsi="Arial" w:cs="Arial"/>
        </w:rPr>
        <w:t xml:space="preserve">e względu na prawdopodobne niedoszacowanie liczby osób doznających przemocy można </w:t>
      </w:r>
      <w:r w:rsidRPr="00B444D9">
        <w:rPr>
          <w:rFonts w:ascii="Arial" w:hAnsi="Arial" w:cs="Arial"/>
        </w:rPr>
        <w:t>założyć</w:t>
      </w:r>
      <w:r w:rsidR="00551ADA" w:rsidRPr="00B444D9">
        <w:rPr>
          <w:rFonts w:ascii="Arial" w:hAnsi="Arial" w:cs="Arial"/>
        </w:rPr>
        <w:t xml:space="preserve">, że w kolejnych latach realizacji WPPPwR </w:t>
      </w:r>
      <w:r w:rsidRPr="00B444D9">
        <w:rPr>
          <w:rFonts w:ascii="Arial" w:hAnsi="Arial" w:cs="Arial"/>
        </w:rPr>
        <w:t>korzystną tendencją będzie zwiększenie liczby</w:t>
      </w:r>
      <w:r w:rsidR="00551ADA" w:rsidRPr="00B444D9">
        <w:rPr>
          <w:rFonts w:ascii="Arial" w:hAnsi="Arial" w:cs="Arial"/>
        </w:rPr>
        <w:t xml:space="preserve"> zgłoszonych przypadków przemocy w rodzinie. </w:t>
      </w:r>
      <w:r w:rsidRPr="00B444D9">
        <w:rPr>
          <w:rFonts w:ascii="Arial" w:hAnsi="Arial" w:cs="Arial"/>
        </w:rPr>
        <w:t>B</w:t>
      </w:r>
      <w:r w:rsidR="00551ADA" w:rsidRPr="00B444D9">
        <w:rPr>
          <w:rFonts w:ascii="Arial" w:hAnsi="Arial" w:cs="Arial"/>
        </w:rPr>
        <w:t xml:space="preserve">ędzie </w:t>
      </w:r>
      <w:r w:rsidRPr="00B444D9">
        <w:rPr>
          <w:rFonts w:ascii="Arial" w:hAnsi="Arial" w:cs="Arial"/>
        </w:rPr>
        <w:t>to wyraz wzrostu</w:t>
      </w:r>
      <w:r w:rsidR="00551ADA" w:rsidRPr="00B444D9">
        <w:rPr>
          <w:rFonts w:ascii="Arial" w:hAnsi="Arial" w:cs="Arial"/>
        </w:rPr>
        <w:t xml:space="preserve"> świadomości społecznej (zwiększenie</w:t>
      </w:r>
      <w:r w:rsidRPr="00B444D9">
        <w:rPr>
          <w:rFonts w:ascii="Arial" w:hAnsi="Arial" w:cs="Arial"/>
        </w:rPr>
        <w:t xml:space="preserve"> zgłaszalnoś</w:t>
      </w:r>
      <w:r w:rsidR="00551ADA" w:rsidRPr="00B444D9">
        <w:rPr>
          <w:rFonts w:ascii="Arial" w:hAnsi="Arial" w:cs="Arial"/>
        </w:rPr>
        <w:t>ci przypadków przemocy) i</w:t>
      </w:r>
      <w:r w:rsidR="004F70CE">
        <w:rPr>
          <w:rFonts w:ascii="Arial" w:hAnsi="Arial" w:cs="Arial"/>
        </w:rPr>
        <w:t> </w:t>
      </w:r>
      <w:r w:rsidR="00551ADA" w:rsidRPr="00B444D9">
        <w:rPr>
          <w:rFonts w:ascii="Arial" w:hAnsi="Arial" w:cs="Arial"/>
        </w:rPr>
        <w:t>zwiększen</w:t>
      </w:r>
      <w:r w:rsidRPr="00B444D9">
        <w:rPr>
          <w:rFonts w:ascii="Arial" w:hAnsi="Arial" w:cs="Arial"/>
        </w:rPr>
        <w:t>ia</w:t>
      </w:r>
      <w:r w:rsidR="00551ADA" w:rsidRPr="00B444D9">
        <w:rPr>
          <w:rFonts w:ascii="Arial" w:hAnsi="Arial" w:cs="Arial"/>
        </w:rPr>
        <w:t xml:space="preserve"> skuteczności służb i instytucji działających na rzecz przeciwdziałania przemocy w rodzinie.</w:t>
      </w:r>
    </w:p>
    <w:p w14:paraId="75E8AA62" w14:textId="2E287E6A" w:rsidR="00551ADA" w:rsidRPr="00B444D9" w:rsidRDefault="00551ADA" w:rsidP="00A66EEF">
      <w:pPr>
        <w:pStyle w:val="Akapitzlist1"/>
        <w:numPr>
          <w:ilvl w:val="0"/>
          <w:numId w:val="20"/>
        </w:numPr>
        <w:spacing w:after="120"/>
        <w:jc w:val="both"/>
        <w:rPr>
          <w:rFonts w:ascii="Arial" w:hAnsi="Arial" w:cs="Arial"/>
        </w:rPr>
      </w:pPr>
      <w:r w:rsidRPr="00B444D9">
        <w:rPr>
          <w:rFonts w:ascii="Arial" w:hAnsi="Arial" w:cs="Arial"/>
        </w:rPr>
        <w:t>W opinii pracowników ośrodków pomocy społecznej</w:t>
      </w:r>
      <w:r w:rsidR="005A4551" w:rsidRPr="00B444D9">
        <w:rPr>
          <w:rFonts w:ascii="Arial" w:hAnsi="Arial" w:cs="Arial"/>
        </w:rPr>
        <w:t>,</w:t>
      </w:r>
      <w:r w:rsidRPr="00B444D9">
        <w:rPr>
          <w:rFonts w:ascii="Arial" w:hAnsi="Arial" w:cs="Arial"/>
        </w:rPr>
        <w:t xml:space="preserve"> w celu zwiększenia efektywności działań podejmowanych na rzecz przeciwdziałania przemocy w rodzinie konieczna jest:</w:t>
      </w:r>
    </w:p>
    <w:p w14:paraId="79DD5CD2" w14:textId="77777777" w:rsidR="00551ADA" w:rsidRPr="00B444D9" w:rsidRDefault="00551ADA" w:rsidP="00A66EEF">
      <w:pPr>
        <w:pStyle w:val="Akapitzlist1"/>
        <w:numPr>
          <w:ilvl w:val="0"/>
          <w:numId w:val="29"/>
        </w:numPr>
        <w:spacing w:after="120"/>
        <w:jc w:val="both"/>
        <w:rPr>
          <w:rFonts w:ascii="Arial" w:hAnsi="Arial" w:cs="Arial"/>
        </w:rPr>
      </w:pPr>
      <w:r w:rsidRPr="00B444D9">
        <w:rPr>
          <w:rFonts w:ascii="Arial" w:hAnsi="Arial" w:cs="Arial"/>
        </w:rPr>
        <w:t>edukacja społeczności lokalnej dotycząca zjawiska przemocy domowej</w:t>
      </w:r>
      <w:r w:rsidR="005A4551" w:rsidRPr="00B444D9">
        <w:rPr>
          <w:rFonts w:ascii="Arial" w:hAnsi="Arial" w:cs="Arial"/>
        </w:rPr>
        <w:t>,</w:t>
      </w:r>
    </w:p>
    <w:p w14:paraId="3C3EE1CB" w14:textId="77777777" w:rsidR="00CD5204" w:rsidRPr="00B444D9" w:rsidRDefault="00CD5204" w:rsidP="00A66EEF">
      <w:pPr>
        <w:pStyle w:val="Akapitzlist1"/>
        <w:numPr>
          <w:ilvl w:val="0"/>
          <w:numId w:val="29"/>
        </w:numPr>
        <w:spacing w:after="120"/>
        <w:jc w:val="both"/>
        <w:rPr>
          <w:rFonts w:ascii="Arial" w:hAnsi="Arial" w:cs="Arial"/>
        </w:rPr>
      </w:pPr>
      <w:r w:rsidRPr="00B444D9">
        <w:rPr>
          <w:rFonts w:ascii="Arial" w:hAnsi="Arial" w:cs="Arial"/>
        </w:rPr>
        <w:t>z</w:t>
      </w:r>
      <w:r w:rsidR="00551ADA" w:rsidRPr="00B444D9">
        <w:rPr>
          <w:rFonts w:ascii="Arial" w:hAnsi="Arial" w:cs="Arial"/>
        </w:rPr>
        <w:t xml:space="preserve">większenie </w:t>
      </w:r>
      <w:r w:rsidRPr="00B444D9">
        <w:rPr>
          <w:rFonts w:ascii="Arial" w:hAnsi="Arial" w:cs="Arial"/>
        </w:rPr>
        <w:t>ilości podmiotów i ośrodków wspierających osoby doświadczające przemocy w rodzinie</w:t>
      </w:r>
      <w:r w:rsidR="005A4551" w:rsidRPr="00B444D9">
        <w:rPr>
          <w:rFonts w:ascii="Arial" w:hAnsi="Arial" w:cs="Arial"/>
        </w:rPr>
        <w:t>,</w:t>
      </w:r>
    </w:p>
    <w:p w14:paraId="53690C2D" w14:textId="77777777" w:rsidR="00551ADA" w:rsidRPr="00B444D9" w:rsidRDefault="00CD5204" w:rsidP="00A66EEF">
      <w:pPr>
        <w:pStyle w:val="Akapitzlist1"/>
        <w:numPr>
          <w:ilvl w:val="0"/>
          <w:numId w:val="29"/>
        </w:numPr>
        <w:spacing w:after="120"/>
        <w:jc w:val="both"/>
        <w:rPr>
          <w:rFonts w:ascii="Arial" w:hAnsi="Arial" w:cs="Arial"/>
        </w:rPr>
      </w:pPr>
      <w:r w:rsidRPr="00B444D9">
        <w:rPr>
          <w:rFonts w:ascii="Arial" w:hAnsi="Arial" w:cs="Arial"/>
        </w:rPr>
        <w:t>szkolenia dla służb mundurowych i służb pomocy społecznej</w:t>
      </w:r>
      <w:r w:rsidR="005A4551" w:rsidRPr="00B444D9">
        <w:rPr>
          <w:rFonts w:ascii="Arial" w:hAnsi="Arial" w:cs="Arial"/>
        </w:rPr>
        <w:t>,</w:t>
      </w:r>
    </w:p>
    <w:p w14:paraId="0004F59D" w14:textId="2A3F299A" w:rsidR="00551ADA" w:rsidRPr="00B444D9" w:rsidRDefault="00551ADA" w:rsidP="00A66EEF">
      <w:pPr>
        <w:pStyle w:val="Akapitzlist1"/>
        <w:numPr>
          <w:ilvl w:val="0"/>
          <w:numId w:val="29"/>
        </w:numPr>
        <w:spacing w:after="120"/>
        <w:jc w:val="both"/>
        <w:rPr>
          <w:rFonts w:ascii="Arial" w:hAnsi="Arial" w:cs="Arial"/>
        </w:rPr>
      </w:pPr>
      <w:r w:rsidRPr="00B444D9">
        <w:rPr>
          <w:rFonts w:ascii="Arial" w:hAnsi="Arial" w:cs="Arial"/>
        </w:rPr>
        <w:t>poprawa współpracy interdyscyplinarnej</w:t>
      </w:r>
      <w:r w:rsidR="005A4551" w:rsidRPr="00B444D9">
        <w:rPr>
          <w:rFonts w:ascii="Arial" w:hAnsi="Arial" w:cs="Arial"/>
        </w:rPr>
        <w:t>,</w:t>
      </w:r>
    </w:p>
    <w:p w14:paraId="594F44A7" w14:textId="77777777" w:rsidR="00CD5204" w:rsidRPr="00B444D9" w:rsidRDefault="00CD5204" w:rsidP="00A66EEF">
      <w:pPr>
        <w:pStyle w:val="Akapitzlist1"/>
        <w:numPr>
          <w:ilvl w:val="0"/>
          <w:numId w:val="29"/>
        </w:numPr>
        <w:spacing w:after="120"/>
        <w:jc w:val="both"/>
        <w:rPr>
          <w:rFonts w:ascii="Arial" w:hAnsi="Arial" w:cs="Arial"/>
        </w:rPr>
      </w:pPr>
      <w:r w:rsidRPr="00B444D9">
        <w:rPr>
          <w:rFonts w:ascii="Arial" w:hAnsi="Arial" w:cs="Arial"/>
        </w:rPr>
        <w:t>zwiększenie ilości programów wsparcia</w:t>
      </w:r>
      <w:r w:rsidR="005A4551" w:rsidRPr="00B444D9">
        <w:rPr>
          <w:rFonts w:ascii="Arial" w:hAnsi="Arial" w:cs="Arial"/>
        </w:rPr>
        <w:t>.</w:t>
      </w:r>
    </w:p>
    <w:p w14:paraId="5109927C" w14:textId="46B7DDF0" w:rsidR="00551ADA" w:rsidRPr="00B444D9" w:rsidRDefault="00551ADA" w:rsidP="00A66EEF">
      <w:pPr>
        <w:pStyle w:val="Akapitzlist1"/>
        <w:numPr>
          <w:ilvl w:val="0"/>
          <w:numId w:val="20"/>
        </w:numPr>
        <w:spacing w:after="120"/>
        <w:jc w:val="both"/>
        <w:rPr>
          <w:rFonts w:ascii="Arial" w:hAnsi="Arial" w:cs="Arial"/>
        </w:rPr>
      </w:pPr>
      <w:r w:rsidRPr="00B444D9">
        <w:rPr>
          <w:rFonts w:ascii="Arial" w:hAnsi="Arial" w:cs="Arial"/>
        </w:rPr>
        <w:t>W opinii pracowników powiatowych centrów pomocy rodzinie, w celu zwiększenia efektywności</w:t>
      </w:r>
      <w:r w:rsidR="001641DE">
        <w:rPr>
          <w:rFonts w:ascii="Arial" w:hAnsi="Arial" w:cs="Arial"/>
        </w:rPr>
        <w:t xml:space="preserve"> </w:t>
      </w:r>
      <w:r w:rsidRPr="00B444D9">
        <w:rPr>
          <w:rFonts w:ascii="Arial" w:hAnsi="Arial" w:cs="Arial"/>
        </w:rPr>
        <w:t xml:space="preserve">działań podejmowanych na rzecz przeciwdziałania przemocy w rodzinie konieczne jest: </w:t>
      </w:r>
    </w:p>
    <w:p w14:paraId="77458240" w14:textId="77777777" w:rsidR="00CD5204" w:rsidRPr="00B444D9" w:rsidRDefault="00CD5204" w:rsidP="00A66EEF">
      <w:pPr>
        <w:pStyle w:val="Akapitzlist1"/>
        <w:numPr>
          <w:ilvl w:val="0"/>
          <w:numId w:val="30"/>
        </w:numPr>
        <w:spacing w:after="120"/>
        <w:jc w:val="both"/>
        <w:rPr>
          <w:rFonts w:ascii="Arial" w:hAnsi="Arial" w:cs="Arial"/>
        </w:rPr>
      </w:pPr>
      <w:r w:rsidRPr="00B444D9">
        <w:rPr>
          <w:rFonts w:ascii="Arial" w:hAnsi="Arial" w:cs="Arial"/>
        </w:rPr>
        <w:t xml:space="preserve">usprawnienie lub przyspieszenie procedury </w:t>
      </w:r>
      <w:r w:rsidR="005A4551" w:rsidRPr="00B444D9">
        <w:rPr>
          <w:rFonts w:ascii="Arial" w:hAnsi="Arial" w:cs="Arial"/>
        </w:rPr>
        <w:t>NK,</w:t>
      </w:r>
    </w:p>
    <w:p w14:paraId="40A2BDF9" w14:textId="02FFCBEE" w:rsidR="00551ADA" w:rsidRPr="00B444D9" w:rsidRDefault="00CD5204" w:rsidP="00A66EEF">
      <w:pPr>
        <w:pStyle w:val="Akapitzlist1"/>
        <w:numPr>
          <w:ilvl w:val="0"/>
          <w:numId w:val="30"/>
        </w:numPr>
        <w:spacing w:after="120"/>
        <w:jc w:val="both"/>
        <w:rPr>
          <w:rFonts w:ascii="Arial" w:hAnsi="Arial" w:cs="Arial"/>
        </w:rPr>
      </w:pPr>
      <w:r w:rsidRPr="00B444D9">
        <w:rPr>
          <w:rFonts w:ascii="Arial" w:hAnsi="Arial" w:cs="Arial"/>
        </w:rPr>
        <w:t>doskonalenie współpracy interdyscyplinarnej oraz umiejętności poszczególnych służb w zakresie pomocy osobom doświadczającym przemocy oraz prac</w:t>
      </w:r>
      <w:r w:rsidR="00936149" w:rsidRPr="00B444D9">
        <w:rPr>
          <w:rFonts w:ascii="Arial" w:hAnsi="Arial" w:cs="Arial"/>
        </w:rPr>
        <w:t>y z osobami stosującymi przemoc</w:t>
      </w:r>
      <w:r w:rsidRPr="00B444D9">
        <w:rPr>
          <w:rFonts w:ascii="Arial" w:hAnsi="Arial" w:cs="Arial"/>
        </w:rPr>
        <w:t>, głównie poprzez szkolenia</w:t>
      </w:r>
      <w:r w:rsidR="005A4551" w:rsidRPr="00B444D9">
        <w:rPr>
          <w:rFonts w:ascii="Arial" w:hAnsi="Arial" w:cs="Arial"/>
        </w:rPr>
        <w:t>,</w:t>
      </w:r>
    </w:p>
    <w:p w14:paraId="3E5EC283" w14:textId="6286868B" w:rsidR="00CD5204" w:rsidRPr="00B444D9" w:rsidRDefault="00CD5204" w:rsidP="00A66EEF">
      <w:pPr>
        <w:pStyle w:val="Akapitzlist1"/>
        <w:numPr>
          <w:ilvl w:val="0"/>
          <w:numId w:val="30"/>
        </w:numPr>
        <w:spacing w:after="120"/>
        <w:jc w:val="both"/>
        <w:rPr>
          <w:rFonts w:ascii="Arial" w:hAnsi="Arial" w:cs="Arial"/>
        </w:rPr>
      </w:pPr>
      <w:r w:rsidRPr="00B444D9">
        <w:rPr>
          <w:rFonts w:ascii="Arial" w:hAnsi="Arial" w:cs="Arial"/>
        </w:rPr>
        <w:t>zwiększenie ilości podmiotów i ośrodków wspierających osoby doświadczające przemocy</w:t>
      </w:r>
      <w:r w:rsidR="005A4551" w:rsidRPr="00B444D9">
        <w:rPr>
          <w:rFonts w:ascii="Arial" w:hAnsi="Arial" w:cs="Arial"/>
        </w:rPr>
        <w:t>,</w:t>
      </w:r>
    </w:p>
    <w:p w14:paraId="5458F940" w14:textId="040FF164" w:rsidR="00CD5204" w:rsidRPr="00B444D9" w:rsidRDefault="00E011D5" w:rsidP="00A66EEF">
      <w:pPr>
        <w:pStyle w:val="Akapitzlist1"/>
        <w:numPr>
          <w:ilvl w:val="0"/>
          <w:numId w:val="30"/>
        </w:numPr>
        <w:spacing w:after="120"/>
        <w:jc w:val="both"/>
        <w:rPr>
          <w:rFonts w:ascii="Arial" w:hAnsi="Arial" w:cs="Arial"/>
        </w:rPr>
      </w:pPr>
      <w:r w:rsidRPr="00B444D9">
        <w:rPr>
          <w:rFonts w:ascii="Arial" w:hAnsi="Arial" w:cs="Arial"/>
        </w:rPr>
        <w:t>z</w:t>
      </w:r>
      <w:r w:rsidR="00CD5204" w:rsidRPr="00B444D9">
        <w:rPr>
          <w:rFonts w:ascii="Arial" w:hAnsi="Arial" w:cs="Arial"/>
        </w:rPr>
        <w:t>większenie świadomości społecznej w zakresie postrzegania i</w:t>
      </w:r>
      <w:r w:rsidR="004F70CE">
        <w:rPr>
          <w:rFonts w:ascii="Arial" w:hAnsi="Arial" w:cs="Arial"/>
        </w:rPr>
        <w:t> </w:t>
      </w:r>
      <w:r w:rsidR="00CD5204" w:rsidRPr="00B444D9">
        <w:rPr>
          <w:rFonts w:ascii="Arial" w:hAnsi="Arial" w:cs="Arial"/>
        </w:rPr>
        <w:t>przeciwdziałania przemocy w rodzinie</w:t>
      </w:r>
      <w:r w:rsidR="005A4551" w:rsidRPr="00B444D9">
        <w:rPr>
          <w:rFonts w:ascii="Arial" w:hAnsi="Arial" w:cs="Arial"/>
        </w:rPr>
        <w:t>,</w:t>
      </w:r>
      <w:r w:rsidR="00CD5204" w:rsidRPr="00B444D9">
        <w:rPr>
          <w:rFonts w:ascii="Arial" w:hAnsi="Arial" w:cs="Arial"/>
        </w:rPr>
        <w:t xml:space="preserve"> m.in. poprzez zintensyfikowanie działań profilaktycznych promujących wzorce postaw rodzicielskich i metod wychowawczych wolnych od przemocy oraz działania kampanii informacyjnych </w:t>
      </w:r>
      <w:r w:rsidR="005A4551" w:rsidRPr="00B444D9">
        <w:rPr>
          <w:rFonts w:ascii="Arial" w:hAnsi="Arial" w:cs="Arial"/>
        </w:rPr>
        <w:t>o źródłach powstawania przemocy,</w:t>
      </w:r>
    </w:p>
    <w:p w14:paraId="745EE809" w14:textId="2F11128D" w:rsidR="00524D76" w:rsidRPr="00B444D9" w:rsidRDefault="00CD5204" w:rsidP="00A66EEF">
      <w:pPr>
        <w:pStyle w:val="Akapitzlist1"/>
        <w:numPr>
          <w:ilvl w:val="0"/>
          <w:numId w:val="30"/>
        </w:numPr>
        <w:spacing w:after="120"/>
        <w:jc w:val="both"/>
        <w:rPr>
          <w:rFonts w:ascii="Arial" w:hAnsi="Arial" w:cs="Arial"/>
        </w:rPr>
      </w:pPr>
      <w:r w:rsidRPr="00B444D9">
        <w:rPr>
          <w:rFonts w:ascii="Arial" w:hAnsi="Arial" w:cs="Arial"/>
        </w:rPr>
        <w:t>zwiększenie środków finansowych na realizację zadań związanych z</w:t>
      </w:r>
      <w:r w:rsidR="001A3AFF">
        <w:rPr>
          <w:rFonts w:ascii="Arial" w:hAnsi="Arial" w:cs="Arial"/>
        </w:rPr>
        <w:t> </w:t>
      </w:r>
      <w:r w:rsidRPr="00B444D9">
        <w:rPr>
          <w:rFonts w:ascii="Arial" w:hAnsi="Arial" w:cs="Arial"/>
        </w:rPr>
        <w:t>przeciwdziałaniem przemocy, w tym programów profilaktycznych i na zatrudnienie specjalistyc</w:t>
      </w:r>
      <w:r w:rsidR="005A4551" w:rsidRPr="00B444D9">
        <w:rPr>
          <w:rFonts w:ascii="Arial" w:hAnsi="Arial" w:cs="Arial"/>
        </w:rPr>
        <w:t>znej kadry udzielającej pomocy (</w:t>
      </w:r>
      <w:r w:rsidRPr="00B444D9">
        <w:rPr>
          <w:rFonts w:ascii="Arial" w:hAnsi="Arial" w:cs="Arial"/>
        </w:rPr>
        <w:t>psychologów, terapeutów, prawników, psychiatrów dziecięcych</w:t>
      </w:r>
      <w:r w:rsidR="005A4551" w:rsidRPr="00B444D9">
        <w:rPr>
          <w:rFonts w:ascii="Arial" w:hAnsi="Arial" w:cs="Arial"/>
        </w:rPr>
        <w:t>)</w:t>
      </w:r>
      <w:r w:rsidRPr="00B444D9">
        <w:rPr>
          <w:rFonts w:ascii="Arial" w:hAnsi="Arial" w:cs="Arial"/>
        </w:rPr>
        <w:t>.</w:t>
      </w:r>
    </w:p>
    <w:p w14:paraId="77F88EA9" w14:textId="06FB0842" w:rsidR="00A81E9E" w:rsidRPr="00B444D9" w:rsidRDefault="00E011D5" w:rsidP="00A66EEF">
      <w:pPr>
        <w:pStyle w:val="Akapitzlist"/>
        <w:numPr>
          <w:ilvl w:val="0"/>
          <w:numId w:val="20"/>
        </w:numPr>
        <w:spacing w:after="120"/>
        <w:jc w:val="both"/>
        <w:rPr>
          <w:rFonts w:ascii="Arial" w:hAnsi="Arial" w:cs="Arial"/>
          <w:lang w:val="pl-PL"/>
        </w:rPr>
      </w:pPr>
      <w:r w:rsidRPr="00B444D9">
        <w:rPr>
          <w:rFonts w:ascii="Arial" w:hAnsi="Arial" w:cs="Arial"/>
        </w:rPr>
        <w:t>W związku z rosnącą ilością przypadków przemocy w rodzinie</w:t>
      </w:r>
      <w:r w:rsidR="005A4551" w:rsidRPr="00B444D9">
        <w:rPr>
          <w:rFonts w:ascii="Arial" w:hAnsi="Arial" w:cs="Arial"/>
          <w:lang w:val="pl-PL"/>
        </w:rPr>
        <w:t>,</w:t>
      </w:r>
      <w:r w:rsidRPr="00B444D9">
        <w:rPr>
          <w:rFonts w:ascii="Arial" w:hAnsi="Arial" w:cs="Arial"/>
        </w:rPr>
        <w:t xml:space="preserve"> w woj. lubelskim występuje zbyt mała ilość podmiotów zapewniających wsparcie dla osób doświadczających przemocy i osób stosujących przemoc. </w:t>
      </w:r>
      <w:r w:rsidR="001B4A30" w:rsidRPr="00B444D9">
        <w:rPr>
          <w:rFonts w:ascii="Arial" w:hAnsi="Arial" w:cs="Arial"/>
        </w:rPr>
        <w:t xml:space="preserve">Konieczne jest </w:t>
      </w:r>
      <w:r w:rsidR="001B4A30" w:rsidRPr="00B444D9">
        <w:rPr>
          <w:rFonts w:ascii="Arial" w:hAnsi="Arial" w:cs="Arial"/>
          <w:lang w:val="pl-PL"/>
        </w:rPr>
        <w:t xml:space="preserve">rozbudowanie infrastruktury </w:t>
      </w:r>
      <w:r w:rsidR="00A81E9E" w:rsidRPr="00B444D9">
        <w:rPr>
          <w:rFonts w:ascii="Arial" w:hAnsi="Arial" w:cs="Arial"/>
          <w:lang w:val="pl-PL"/>
        </w:rPr>
        <w:t xml:space="preserve">zapewniającej </w:t>
      </w:r>
      <w:r w:rsidR="00A81E9E" w:rsidRPr="00B444D9">
        <w:rPr>
          <w:rFonts w:ascii="Arial" w:hAnsi="Arial" w:cs="Arial"/>
        </w:rPr>
        <w:t>wsparci</w:t>
      </w:r>
      <w:r w:rsidR="00A81E9E" w:rsidRPr="00B444D9">
        <w:rPr>
          <w:rFonts w:ascii="Arial" w:hAnsi="Arial" w:cs="Arial"/>
          <w:lang w:val="pl-PL"/>
        </w:rPr>
        <w:t>e</w:t>
      </w:r>
      <w:r w:rsidR="00A81E9E" w:rsidRPr="00B444D9">
        <w:rPr>
          <w:rFonts w:ascii="Arial" w:hAnsi="Arial" w:cs="Arial"/>
        </w:rPr>
        <w:t xml:space="preserve"> dla </w:t>
      </w:r>
      <w:r w:rsidR="00A81E9E" w:rsidRPr="00B444D9">
        <w:rPr>
          <w:rFonts w:ascii="Arial" w:hAnsi="Arial" w:cs="Arial"/>
          <w:lang w:val="pl-PL"/>
        </w:rPr>
        <w:t>osób doznających</w:t>
      </w:r>
      <w:r w:rsidR="00A81E9E" w:rsidRPr="00B444D9">
        <w:rPr>
          <w:rFonts w:ascii="Arial" w:hAnsi="Arial" w:cs="Arial"/>
        </w:rPr>
        <w:t xml:space="preserve"> przemocy w rodzinie</w:t>
      </w:r>
      <w:r w:rsidR="00A81E9E" w:rsidRPr="00B444D9">
        <w:rPr>
          <w:rFonts w:ascii="Arial" w:hAnsi="Arial" w:cs="Arial"/>
          <w:lang w:val="pl-PL"/>
        </w:rPr>
        <w:t>, w</w:t>
      </w:r>
      <w:r w:rsidR="006C498F">
        <w:rPr>
          <w:rFonts w:ascii="Arial" w:hAnsi="Arial" w:cs="Arial"/>
          <w:lang w:val="pl-PL"/>
        </w:rPr>
        <w:t> </w:t>
      </w:r>
      <w:r w:rsidR="00A81E9E" w:rsidRPr="00B444D9">
        <w:rPr>
          <w:rFonts w:ascii="Arial" w:hAnsi="Arial" w:cs="Arial"/>
          <w:lang w:val="pl-PL"/>
        </w:rPr>
        <w:t xml:space="preserve">tym </w:t>
      </w:r>
      <w:r w:rsidR="001B4A30" w:rsidRPr="00B444D9">
        <w:rPr>
          <w:rFonts w:ascii="Arial" w:hAnsi="Arial" w:cs="Arial"/>
        </w:rPr>
        <w:t xml:space="preserve">utworzenie </w:t>
      </w:r>
      <w:r w:rsidR="00CD5204" w:rsidRPr="00B444D9">
        <w:rPr>
          <w:rFonts w:ascii="Arial" w:hAnsi="Arial" w:cs="Arial"/>
        </w:rPr>
        <w:t>ośrodków wsparcia</w:t>
      </w:r>
      <w:r w:rsidR="00CD5204" w:rsidRPr="00B444D9">
        <w:rPr>
          <w:rFonts w:ascii="Arial" w:hAnsi="Arial" w:cs="Arial"/>
          <w:lang w:val="pl-PL"/>
        </w:rPr>
        <w:t>, ośrodków</w:t>
      </w:r>
      <w:r w:rsidR="001B4A30" w:rsidRPr="00B444D9">
        <w:rPr>
          <w:rFonts w:ascii="Arial" w:hAnsi="Arial" w:cs="Arial"/>
        </w:rPr>
        <w:t xml:space="preserve"> interwencji kryzysowej w powiatach, </w:t>
      </w:r>
      <w:r w:rsidR="001B4A30" w:rsidRPr="00B444D9">
        <w:rPr>
          <w:rFonts w:ascii="Arial" w:hAnsi="Arial" w:cs="Arial"/>
        </w:rPr>
        <w:lastRenderedPageBreak/>
        <w:t>w</w:t>
      </w:r>
      <w:r w:rsidR="006C498F">
        <w:rPr>
          <w:rFonts w:ascii="Arial" w:hAnsi="Arial" w:cs="Arial"/>
          <w:lang w:val="pl-PL"/>
        </w:rPr>
        <w:t> </w:t>
      </w:r>
      <w:r w:rsidR="001B4A30" w:rsidRPr="00B444D9">
        <w:rPr>
          <w:rFonts w:ascii="Arial" w:hAnsi="Arial" w:cs="Arial"/>
        </w:rPr>
        <w:t>których nie funkcjonują w/w ośrodki, specjalistycznych ośrodków</w:t>
      </w:r>
      <w:r w:rsidR="00CD5204" w:rsidRPr="00B444D9">
        <w:rPr>
          <w:rFonts w:ascii="Arial" w:hAnsi="Arial" w:cs="Arial"/>
          <w:lang w:val="pl-PL"/>
        </w:rPr>
        <w:t xml:space="preserve"> wsp</w:t>
      </w:r>
      <w:r w:rsidRPr="00B444D9">
        <w:rPr>
          <w:rFonts w:ascii="Arial" w:hAnsi="Arial" w:cs="Arial"/>
          <w:lang w:val="pl-PL"/>
        </w:rPr>
        <w:t>a</w:t>
      </w:r>
      <w:r w:rsidR="00CD5204" w:rsidRPr="00B444D9">
        <w:rPr>
          <w:rFonts w:ascii="Arial" w:hAnsi="Arial" w:cs="Arial"/>
          <w:lang w:val="pl-PL"/>
        </w:rPr>
        <w:t>rcia</w:t>
      </w:r>
      <w:r w:rsidR="00A81E9E" w:rsidRPr="00B444D9">
        <w:rPr>
          <w:rFonts w:ascii="Arial" w:hAnsi="Arial" w:cs="Arial"/>
          <w:lang w:val="pl-PL"/>
        </w:rPr>
        <w:t xml:space="preserve">, </w:t>
      </w:r>
      <w:r w:rsidR="00A81E9E" w:rsidRPr="00B444D9">
        <w:rPr>
          <w:rFonts w:ascii="Arial" w:hAnsi="Arial" w:cs="Arial"/>
        </w:rPr>
        <w:t>punktów konsultacyjn</w:t>
      </w:r>
      <w:r w:rsidR="00A81E9E" w:rsidRPr="00B444D9">
        <w:rPr>
          <w:rFonts w:ascii="Arial" w:hAnsi="Arial" w:cs="Arial"/>
          <w:lang w:val="pl-PL"/>
        </w:rPr>
        <w:t>o-</w:t>
      </w:r>
      <w:r w:rsidR="001B4A30" w:rsidRPr="00B444D9">
        <w:rPr>
          <w:rFonts w:ascii="Arial" w:hAnsi="Arial" w:cs="Arial"/>
        </w:rPr>
        <w:t>informacyjnych i punktów interwencji kryzysowej.</w:t>
      </w:r>
      <w:r w:rsidR="00A81E9E" w:rsidRPr="00B444D9">
        <w:rPr>
          <w:rFonts w:ascii="Arial" w:hAnsi="Arial" w:cs="Arial"/>
          <w:lang w:val="pl-PL"/>
        </w:rPr>
        <w:t xml:space="preserve"> Dotyczy to również placówek świadczących pomoc całodobową.</w:t>
      </w:r>
    </w:p>
    <w:p w14:paraId="4E7ED765" w14:textId="4D605092" w:rsidR="00CD5204" w:rsidRPr="00221BF5" w:rsidRDefault="001B4A30" w:rsidP="00A66EEF">
      <w:pPr>
        <w:pStyle w:val="Akapitzlist"/>
        <w:numPr>
          <w:ilvl w:val="0"/>
          <w:numId w:val="20"/>
        </w:numPr>
        <w:spacing w:after="120"/>
        <w:jc w:val="both"/>
        <w:rPr>
          <w:rFonts w:ascii="Arial" w:hAnsi="Arial" w:cs="Arial"/>
          <w:lang w:val="pl-PL"/>
        </w:rPr>
      </w:pPr>
      <w:r w:rsidRPr="00B444D9">
        <w:rPr>
          <w:rFonts w:ascii="Arial" w:hAnsi="Arial" w:cs="Arial"/>
        </w:rPr>
        <w:t>Wskazane jest podejmowanie działań mających na celu ochronę osób doświadczających przemocy, w tym zwiększenie nacisku na działania mające charakter oddzielenia osób doświad</w:t>
      </w:r>
      <w:r w:rsidR="00A81E9E" w:rsidRPr="00B444D9">
        <w:rPr>
          <w:rFonts w:ascii="Arial" w:hAnsi="Arial" w:cs="Arial"/>
        </w:rPr>
        <w:t xml:space="preserve">czających przemocy od sprawców </w:t>
      </w:r>
      <w:r w:rsidRPr="00B444D9">
        <w:rPr>
          <w:rFonts w:ascii="Arial" w:hAnsi="Arial" w:cs="Arial"/>
        </w:rPr>
        <w:t>z założeniem izolacji sprawcy. Aktualnie to osoby doświadczające przemocy domowej częściej zmuszone są do szukania pomocy poza miejscem zamieszkania (ośrodki całodobowe, interwencja kryzysowa) włącznie ze zmianą miejsca zamieszkania (mieszkania socjalne).</w:t>
      </w:r>
      <w:r w:rsidR="00A81E9E" w:rsidRPr="00B444D9">
        <w:rPr>
          <w:rFonts w:ascii="Arial" w:hAnsi="Arial" w:cs="Arial"/>
          <w:lang w:val="pl-PL"/>
        </w:rPr>
        <w:t xml:space="preserve"> Działania te wymagają zmian prawnych.</w:t>
      </w:r>
    </w:p>
    <w:p w14:paraId="731A27F0" w14:textId="77777777" w:rsidR="00CD5204" w:rsidRPr="00B444D9" w:rsidRDefault="00F64F57" w:rsidP="00816FBD">
      <w:pPr>
        <w:pStyle w:val="Akapitzlist"/>
        <w:spacing w:after="120"/>
        <w:ind w:left="0"/>
        <w:jc w:val="both"/>
        <w:rPr>
          <w:rFonts w:ascii="Arial" w:hAnsi="Arial" w:cs="Arial"/>
          <w:b/>
          <w:lang w:val="pl-PL"/>
        </w:rPr>
      </w:pPr>
      <w:r>
        <w:rPr>
          <w:rFonts w:ascii="Arial" w:hAnsi="Arial" w:cs="Arial"/>
          <w:b/>
          <w:lang w:val="pl-PL"/>
        </w:rPr>
        <w:br w:type="page"/>
      </w:r>
      <w:r w:rsidR="00D75D49" w:rsidRPr="00B444D9">
        <w:rPr>
          <w:rFonts w:ascii="Arial" w:hAnsi="Arial" w:cs="Arial"/>
          <w:b/>
          <w:lang w:val="pl-PL"/>
        </w:rPr>
        <w:lastRenderedPageBreak/>
        <w:t xml:space="preserve">1.9.2. </w:t>
      </w:r>
      <w:r w:rsidR="00CD5204" w:rsidRPr="00B444D9">
        <w:rPr>
          <w:rFonts w:ascii="Arial" w:hAnsi="Arial" w:cs="Arial"/>
          <w:b/>
          <w:lang w:val="pl-PL"/>
        </w:rPr>
        <w:t>Rekomendacje</w:t>
      </w:r>
    </w:p>
    <w:p w14:paraId="4D7B11C1" w14:textId="477224A1" w:rsidR="00661BF3" w:rsidRPr="00B444D9" w:rsidRDefault="00661BF3" w:rsidP="00A66EEF">
      <w:pPr>
        <w:numPr>
          <w:ilvl w:val="0"/>
          <w:numId w:val="21"/>
        </w:numPr>
        <w:spacing w:after="120"/>
        <w:ind w:left="426"/>
        <w:jc w:val="both"/>
        <w:rPr>
          <w:rFonts w:ascii="Arial" w:hAnsi="Arial" w:cs="Arial"/>
        </w:rPr>
      </w:pPr>
      <w:r w:rsidRPr="00B444D9">
        <w:rPr>
          <w:rFonts w:ascii="Arial" w:hAnsi="Arial" w:cs="Arial"/>
        </w:rPr>
        <w:t>Rekomenduje się zabezpieczenie środków finansowych na szkol</w:t>
      </w:r>
      <w:r w:rsidR="005A4551" w:rsidRPr="00B444D9">
        <w:rPr>
          <w:rFonts w:ascii="Arial" w:hAnsi="Arial" w:cs="Arial"/>
        </w:rPr>
        <w:t xml:space="preserve">enia dotyczące przeciwdziałania </w:t>
      </w:r>
      <w:r w:rsidRPr="00B444D9">
        <w:rPr>
          <w:rFonts w:ascii="Arial" w:hAnsi="Arial" w:cs="Arial"/>
        </w:rPr>
        <w:t>przemocy w</w:t>
      </w:r>
      <w:r w:rsidR="001641DE">
        <w:rPr>
          <w:rFonts w:ascii="Arial" w:hAnsi="Arial" w:cs="Arial"/>
        </w:rPr>
        <w:t xml:space="preserve"> </w:t>
      </w:r>
      <w:r w:rsidRPr="00B444D9">
        <w:rPr>
          <w:rFonts w:ascii="Arial" w:hAnsi="Arial" w:cs="Arial"/>
        </w:rPr>
        <w:t>rodzinie, obejmujące m.in.:</w:t>
      </w:r>
    </w:p>
    <w:p w14:paraId="056504CA" w14:textId="17E1D2CA"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diagnozę problemu przemocy w rodzinie, pracę z rodziną i identyfikację czynni</w:t>
      </w:r>
      <w:r w:rsidR="005A4551" w:rsidRPr="00B444D9">
        <w:rPr>
          <w:rFonts w:ascii="Arial" w:hAnsi="Arial" w:cs="Arial"/>
        </w:rPr>
        <w:t>ków ryzyka wystąpienia problemu</w:t>
      </w:r>
      <w:r w:rsidR="005A4551" w:rsidRPr="00B444D9">
        <w:rPr>
          <w:rFonts w:ascii="Arial" w:hAnsi="Arial" w:cs="Arial"/>
          <w:lang w:val="pl-PL"/>
        </w:rPr>
        <w:t>,</w:t>
      </w:r>
    </w:p>
    <w:p w14:paraId="0F756D89" w14:textId="1681A283"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występujące aspekty psychologiczne towarzyszące zjawisku przemocy w</w:t>
      </w:r>
      <w:r w:rsidR="006C498F">
        <w:rPr>
          <w:rFonts w:ascii="Arial" w:hAnsi="Arial" w:cs="Arial"/>
          <w:lang w:val="pl-PL"/>
        </w:rPr>
        <w:t> </w:t>
      </w:r>
      <w:r w:rsidRPr="00B444D9">
        <w:rPr>
          <w:rFonts w:ascii="Arial" w:hAnsi="Arial" w:cs="Arial"/>
        </w:rPr>
        <w:t>rodzinie</w:t>
      </w:r>
      <w:r w:rsidR="005A4551" w:rsidRPr="00B444D9">
        <w:rPr>
          <w:rFonts w:ascii="Arial" w:hAnsi="Arial" w:cs="Arial"/>
          <w:lang w:val="pl-PL"/>
        </w:rPr>
        <w:t>,</w:t>
      </w:r>
    </w:p>
    <w:p w14:paraId="26F7E46E" w14:textId="77777777"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zwalczanie stereotypów towarzyszących problemowi przemocy w rodzinie,</w:t>
      </w:r>
    </w:p>
    <w:p w14:paraId="0F032AA1" w14:textId="018388B4" w:rsidR="00661BF3" w:rsidRPr="00CF2E8D"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sposoby motywacji osób stosujących przemoc do podjęcia współpracy, u</w:t>
      </w:r>
      <w:r w:rsidR="005A4551" w:rsidRPr="00B444D9">
        <w:rPr>
          <w:rFonts w:ascii="Arial" w:hAnsi="Arial" w:cs="Arial"/>
        </w:rPr>
        <w:t>działu w</w:t>
      </w:r>
      <w:r w:rsidR="006C498F">
        <w:rPr>
          <w:rFonts w:ascii="Arial" w:hAnsi="Arial" w:cs="Arial"/>
          <w:lang w:val="pl-PL"/>
        </w:rPr>
        <w:t> </w:t>
      </w:r>
      <w:r w:rsidR="005A4551" w:rsidRPr="00CF2E8D">
        <w:rPr>
          <w:rFonts w:ascii="Arial" w:hAnsi="Arial" w:cs="Arial"/>
        </w:rPr>
        <w:t>programach pomocowych</w:t>
      </w:r>
      <w:r w:rsidR="005A4551" w:rsidRPr="00CF2E8D">
        <w:rPr>
          <w:rFonts w:ascii="Arial" w:hAnsi="Arial" w:cs="Arial"/>
          <w:lang w:val="pl-PL"/>
        </w:rPr>
        <w:t>,</w:t>
      </w:r>
    </w:p>
    <w:p w14:paraId="07870DBA" w14:textId="77777777"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 xml:space="preserve">sposoby motywacji osób doświadczających przemocy do podjęcia współpracy, udziału w </w:t>
      </w:r>
      <w:r w:rsidR="005A4551" w:rsidRPr="00B444D9">
        <w:rPr>
          <w:rFonts w:ascii="Arial" w:hAnsi="Arial" w:cs="Arial"/>
        </w:rPr>
        <w:t>terapii czy izolacji od sprawcy</w:t>
      </w:r>
      <w:r w:rsidR="005A4551" w:rsidRPr="00B444D9">
        <w:rPr>
          <w:rFonts w:ascii="Arial" w:hAnsi="Arial" w:cs="Arial"/>
          <w:lang w:val="pl-PL"/>
        </w:rPr>
        <w:t>,</w:t>
      </w:r>
    </w:p>
    <w:p w14:paraId="632644A0" w14:textId="77777777"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możliwości stosowania Procedury Niebieskie Karty oraz przepisów prawnych dotycząc</w:t>
      </w:r>
      <w:r w:rsidR="005A4551" w:rsidRPr="00B444D9">
        <w:rPr>
          <w:rFonts w:ascii="Arial" w:hAnsi="Arial" w:cs="Arial"/>
        </w:rPr>
        <w:t>ych izolacji sprawcy od rodziny</w:t>
      </w:r>
      <w:r w:rsidR="005A4551" w:rsidRPr="00B444D9">
        <w:rPr>
          <w:rFonts w:ascii="Arial" w:hAnsi="Arial" w:cs="Arial"/>
          <w:lang w:val="pl-PL"/>
        </w:rPr>
        <w:t>,</w:t>
      </w:r>
    </w:p>
    <w:p w14:paraId="4E23A6D5" w14:textId="77777777"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nowe problemy społeczne, tj.: migracje, kiedyś rzadziej występujące uzależnienia (dopalacze, komputer, hazard) oraz nowe przejawy przemocy, jak m</w:t>
      </w:r>
      <w:r w:rsidR="005A4551" w:rsidRPr="00B444D9">
        <w:rPr>
          <w:rFonts w:ascii="Arial" w:hAnsi="Arial" w:cs="Arial"/>
        </w:rPr>
        <w:t>owa nienawiści czy cyberprzemoc</w:t>
      </w:r>
      <w:r w:rsidR="005A4551" w:rsidRPr="00B444D9">
        <w:rPr>
          <w:rFonts w:ascii="Arial" w:hAnsi="Arial" w:cs="Arial"/>
          <w:lang w:val="pl-PL"/>
        </w:rPr>
        <w:t>,</w:t>
      </w:r>
    </w:p>
    <w:p w14:paraId="48C42B1F" w14:textId="77777777" w:rsidR="00661BF3" w:rsidRPr="00B444D9" w:rsidRDefault="00661BF3" w:rsidP="00A66EEF">
      <w:pPr>
        <w:pStyle w:val="Akapitzlist"/>
        <w:numPr>
          <w:ilvl w:val="0"/>
          <w:numId w:val="23"/>
        </w:numPr>
        <w:spacing w:after="120"/>
        <w:contextualSpacing w:val="0"/>
        <w:jc w:val="both"/>
        <w:rPr>
          <w:rFonts w:ascii="Arial" w:hAnsi="Arial" w:cs="Arial"/>
        </w:rPr>
      </w:pPr>
      <w:r w:rsidRPr="00B444D9">
        <w:rPr>
          <w:rFonts w:ascii="Arial" w:hAnsi="Arial" w:cs="Arial"/>
        </w:rPr>
        <w:t xml:space="preserve">szkolenie dla </w:t>
      </w:r>
      <w:r w:rsidR="009E038F" w:rsidRPr="00B444D9">
        <w:rPr>
          <w:rFonts w:ascii="Arial" w:hAnsi="Arial" w:cs="Arial"/>
          <w:lang w:val="pl-PL"/>
        </w:rPr>
        <w:t xml:space="preserve">kadry zarządzającej </w:t>
      </w:r>
      <w:r w:rsidRPr="00B444D9">
        <w:rPr>
          <w:rFonts w:ascii="Arial" w:hAnsi="Arial" w:cs="Arial"/>
        </w:rPr>
        <w:t>instytucji i ośrodków oraz przedstawicieli samorządu - decydentów (wójt/burmistrz) w zakresie strategii współpracy podległych im instytucji realizujących programy przeciw przemocy.</w:t>
      </w:r>
    </w:p>
    <w:p w14:paraId="28B713C3" w14:textId="77777777" w:rsidR="00661BF3" w:rsidRPr="00B444D9" w:rsidRDefault="00661BF3" w:rsidP="00A66EEF">
      <w:pPr>
        <w:numPr>
          <w:ilvl w:val="0"/>
          <w:numId w:val="21"/>
        </w:numPr>
        <w:spacing w:after="120"/>
        <w:ind w:left="426"/>
        <w:jc w:val="both"/>
        <w:rPr>
          <w:rFonts w:ascii="Arial" w:hAnsi="Arial" w:cs="Arial"/>
        </w:rPr>
      </w:pPr>
      <w:r w:rsidRPr="00B444D9">
        <w:rPr>
          <w:rFonts w:ascii="Arial" w:hAnsi="Arial" w:cs="Arial"/>
        </w:rPr>
        <w:t>Nadal niedostrzegane w strategiach społecznych i podejmowanych diagnozach jest uwzględnienie specyfiki potrzeb osób doznających przemocy z takich grup jak: osoby niepełnosprawne, imigranci, osoby o innym wyznaniu, osoby LGBT. Osoby te narażone są na dod</w:t>
      </w:r>
      <w:r w:rsidR="005A4551" w:rsidRPr="00B444D9">
        <w:rPr>
          <w:rFonts w:ascii="Arial" w:hAnsi="Arial" w:cs="Arial"/>
        </w:rPr>
        <w:t>atkowe trudności i dyskryminację</w:t>
      </w:r>
      <w:r w:rsidRPr="00B444D9">
        <w:rPr>
          <w:rFonts w:ascii="Arial" w:hAnsi="Arial" w:cs="Arial"/>
        </w:rPr>
        <w:t xml:space="preserve"> krzyżową. Stąd ten obszar także powinien być przedmiotem dyskusji na warsztatach i szkoleniach.</w:t>
      </w:r>
    </w:p>
    <w:p w14:paraId="127DEEF8" w14:textId="77777777" w:rsidR="00517869" w:rsidRPr="00B444D9" w:rsidRDefault="00517869" w:rsidP="00A66EEF">
      <w:pPr>
        <w:pStyle w:val="Akapitzlist"/>
        <w:numPr>
          <w:ilvl w:val="0"/>
          <w:numId w:val="21"/>
        </w:numPr>
        <w:spacing w:after="120"/>
        <w:ind w:left="426"/>
        <w:jc w:val="both"/>
        <w:rPr>
          <w:rFonts w:ascii="Arial" w:hAnsi="Arial" w:cs="Arial"/>
          <w:lang w:val="pl-PL"/>
        </w:rPr>
      </w:pPr>
      <w:r w:rsidRPr="00B444D9">
        <w:rPr>
          <w:rFonts w:ascii="Arial" w:hAnsi="Arial" w:cs="Arial"/>
        </w:rPr>
        <w:t>Ponadto rekomenduje się superwiz</w:t>
      </w:r>
      <w:r w:rsidRPr="00B444D9">
        <w:rPr>
          <w:rFonts w:ascii="Arial" w:hAnsi="Arial" w:cs="Arial"/>
          <w:lang w:val="pl-PL"/>
        </w:rPr>
        <w:t>ję</w:t>
      </w:r>
      <w:r w:rsidR="00661BF3" w:rsidRPr="00B444D9">
        <w:rPr>
          <w:rFonts w:ascii="Arial" w:hAnsi="Arial" w:cs="Arial"/>
        </w:rPr>
        <w:t xml:space="preserve"> działań podejmowanych przez </w:t>
      </w:r>
      <w:r w:rsidR="0015395D" w:rsidRPr="00B444D9">
        <w:rPr>
          <w:rFonts w:ascii="Arial" w:hAnsi="Arial" w:cs="Arial"/>
          <w:lang w:val="pl-PL"/>
        </w:rPr>
        <w:t>pracowników instytucji pracujących na rzecz osób uwikłanych w zjawisko przemocy w rodzinie</w:t>
      </w:r>
      <w:r w:rsidR="0015395D" w:rsidRPr="00B444D9">
        <w:rPr>
          <w:rFonts w:ascii="Arial" w:hAnsi="Arial" w:cs="Arial"/>
        </w:rPr>
        <w:t xml:space="preserve"> </w:t>
      </w:r>
      <w:r w:rsidR="0015395D" w:rsidRPr="00B444D9">
        <w:rPr>
          <w:rFonts w:ascii="Arial" w:hAnsi="Arial" w:cs="Arial"/>
          <w:lang w:val="pl-PL"/>
        </w:rPr>
        <w:t xml:space="preserve">(w tym m.in. </w:t>
      </w:r>
      <w:r w:rsidR="00661BF3" w:rsidRPr="00B444D9">
        <w:rPr>
          <w:rFonts w:ascii="Arial" w:hAnsi="Arial" w:cs="Arial"/>
        </w:rPr>
        <w:t xml:space="preserve">pracowników socjalnych, </w:t>
      </w:r>
      <w:r w:rsidRPr="00B444D9">
        <w:rPr>
          <w:rFonts w:ascii="Arial" w:hAnsi="Arial" w:cs="Arial"/>
          <w:lang w:val="pl-PL"/>
        </w:rPr>
        <w:t>pracowników ośr</w:t>
      </w:r>
      <w:r w:rsidR="0015395D" w:rsidRPr="00B444D9">
        <w:rPr>
          <w:rFonts w:ascii="Arial" w:hAnsi="Arial" w:cs="Arial"/>
          <w:lang w:val="pl-PL"/>
        </w:rPr>
        <w:t>odków interwencji kryzysowej)</w:t>
      </w:r>
      <w:r w:rsidR="00936149" w:rsidRPr="00B444D9">
        <w:rPr>
          <w:rFonts w:ascii="Arial" w:hAnsi="Arial" w:cs="Arial"/>
          <w:lang w:val="pl-PL"/>
        </w:rPr>
        <w:t>,</w:t>
      </w:r>
      <w:r w:rsidRPr="00B444D9">
        <w:rPr>
          <w:rFonts w:ascii="Arial" w:hAnsi="Arial" w:cs="Arial"/>
          <w:lang w:val="pl-PL"/>
        </w:rPr>
        <w:t xml:space="preserve"> </w:t>
      </w:r>
      <w:r w:rsidR="0015395D" w:rsidRPr="00B444D9">
        <w:rPr>
          <w:rFonts w:ascii="Arial" w:hAnsi="Arial" w:cs="Arial"/>
        </w:rPr>
        <w:t>aby mog</w:t>
      </w:r>
      <w:r w:rsidR="0015395D" w:rsidRPr="00B444D9">
        <w:rPr>
          <w:rFonts w:ascii="Arial" w:hAnsi="Arial" w:cs="Arial"/>
          <w:lang w:val="pl-PL"/>
        </w:rPr>
        <w:t xml:space="preserve">ły </w:t>
      </w:r>
      <w:r w:rsidR="00661BF3" w:rsidRPr="00B444D9">
        <w:rPr>
          <w:rFonts w:ascii="Arial" w:hAnsi="Arial" w:cs="Arial"/>
        </w:rPr>
        <w:t>każdorazowo konsultować swoje działania i podjęte decyzje z zewnętrznym ekspertem. Superwizja stanowiłaby w takim przypadku formę wymiany wiedzy i dobrych praktyk.</w:t>
      </w:r>
    </w:p>
    <w:p w14:paraId="04454C61"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W ramach przeciwdziałania wypaleniu zawodowemu pracowników zajmujących się przeciwdziałaniem przemocy w rodzinie rekomenduje się:</w:t>
      </w:r>
    </w:p>
    <w:p w14:paraId="718FE620" w14:textId="2E3058A2" w:rsidR="00661BF3" w:rsidRPr="00B444D9" w:rsidRDefault="00661BF3" w:rsidP="00A66EEF">
      <w:pPr>
        <w:pStyle w:val="Akapitzlist"/>
        <w:numPr>
          <w:ilvl w:val="1"/>
          <w:numId w:val="31"/>
        </w:numPr>
        <w:spacing w:after="120"/>
        <w:ind w:left="1134" w:hanging="283"/>
        <w:contextualSpacing w:val="0"/>
        <w:jc w:val="both"/>
        <w:rPr>
          <w:rFonts w:ascii="Arial" w:hAnsi="Arial" w:cs="Arial"/>
        </w:rPr>
      </w:pPr>
      <w:r w:rsidRPr="00B444D9">
        <w:rPr>
          <w:rFonts w:ascii="Arial" w:hAnsi="Arial" w:cs="Arial"/>
        </w:rPr>
        <w:t xml:space="preserve">organizowanie warsztatów, wymiany doświadczeń, baz dobrych praktyk, szkoleń (na rożnych poziomach: </w:t>
      </w:r>
      <w:r w:rsidR="00DE05EA" w:rsidRPr="00B444D9">
        <w:rPr>
          <w:rFonts w:ascii="Arial" w:hAnsi="Arial" w:cs="Arial"/>
          <w:lang w:val="pl-PL"/>
        </w:rPr>
        <w:t xml:space="preserve">gminnym, </w:t>
      </w:r>
      <w:r w:rsidRPr="00B444D9">
        <w:rPr>
          <w:rFonts w:ascii="Arial" w:hAnsi="Arial" w:cs="Arial"/>
        </w:rPr>
        <w:t>powiatowym, wojewódzkim) oraz spotkań i sesji superwizyjnych na poziomie gminy</w:t>
      </w:r>
      <w:r w:rsidR="00DE05EA" w:rsidRPr="00B444D9">
        <w:rPr>
          <w:rFonts w:ascii="Arial" w:hAnsi="Arial" w:cs="Arial"/>
          <w:lang w:val="pl-PL"/>
        </w:rPr>
        <w:t xml:space="preserve"> i powiatu</w:t>
      </w:r>
      <w:r w:rsidRPr="00B444D9">
        <w:rPr>
          <w:rFonts w:ascii="Arial" w:hAnsi="Arial" w:cs="Arial"/>
        </w:rPr>
        <w:t>, zespołu interdyscyplinarne</w:t>
      </w:r>
      <w:r w:rsidR="00DE05EA" w:rsidRPr="00B444D9">
        <w:rPr>
          <w:rFonts w:ascii="Arial" w:hAnsi="Arial" w:cs="Arial"/>
        </w:rPr>
        <w:t>go</w:t>
      </w:r>
      <w:r w:rsidR="005A4551" w:rsidRPr="00B444D9">
        <w:rPr>
          <w:rFonts w:ascii="Arial" w:hAnsi="Arial" w:cs="Arial"/>
          <w:lang w:val="pl-PL"/>
        </w:rPr>
        <w:t>,</w:t>
      </w:r>
    </w:p>
    <w:p w14:paraId="387C3F01" w14:textId="6D557E46" w:rsidR="00661BF3" w:rsidRPr="00B444D9" w:rsidRDefault="00661BF3" w:rsidP="00A66EEF">
      <w:pPr>
        <w:pStyle w:val="Akapitzlist"/>
        <w:numPr>
          <w:ilvl w:val="1"/>
          <w:numId w:val="31"/>
        </w:numPr>
        <w:spacing w:after="120"/>
        <w:ind w:left="1134" w:hanging="283"/>
        <w:contextualSpacing w:val="0"/>
        <w:jc w:val="both"/>
        <w:rPr>
          <w:rFonts w:ascii="Arial" w:hAnsi="Arial" w:cs="Arial"/>
        </w:rPr>
      </w:pPr>
      <w:r w:rsidRPr="00B444D9">
        <w:rPr>
          <w:rFonts w:ascii="Arial" w:hAnsi="Arial" w:cs="Arial"/>
        </w:rPr>
        <w:t>zaangażowanie wszystkich instytucji i organizacji w opracowanie programów, organizowanie konkursów na najlepsze projekty, dobre praktyki –</w:t>
      </w:r>
      <w:r w:rsidR="001641DE">
        <w:rPr>
          <w:rFonts w:ascii="Arial" w:hAnsi="Arial" w:cs="Arial"/>
        </w:rPr>
        <w:t xml:space="preserve"> </w:t>
      </w:r>
      <w:r w:rsidRPr="00B444D9">
        <w:rPr>
          <w:rFonts w:ascii="Arial" w:hAnsi="Arial" w:cs="Arial"/>
        </w:rPr>
        <w:t>upowszechniani</w:t>
      </w:r>
      <w:r w:rsidR="002922F6" w:rsidRPr="00B444D9">
        <w:rPr>
          <w:rFonts w:ascii="Arial" w:hAnsi="Arial" w:cs="Arial"/>
        </w:rPr>
        <w:t>e sprawdzonych lokalnie praktyk</w:t>
      </w:r>
      <w:r w:rsidR="002922F6" w:rsidRPr="00B444D9">
        <w:rPr>
          <w:rFonts w:ascii="Arial" w:hAnsi="Arial" w:cs="Arial"/>
          <w:lang w:val="pl-PL"/>
        </w:rPr>
        <w:t>,</w:t>
      </w:r>
    </w:p>
    <w:p w14:paraId="1189DA10" w14:textId="77777777" w:rsidR="00661BF3" w:rsidRPr="00B444D9" w:rsidRDefault="00661BF3" w:rsidP="00A66EEF">
      <w:pPr>
        <w:pStyle w:val="Akapitzlist"/>
        <w:numPr>
          <w:ilvl w:val="1"/>
          <w:numId w:val="31"/>
        </w:numPr>
        <w:spacing w:after="120"/>
        <w:ind w:left="1134" w:hanging="283"/>
        <w:jc w:val="both"/>
        <w:rPr>
          <w:rFonts w:ascii="Arial" w:hAnsi="Arial" w:cs="Arial"/>
          <w:lang w:val="pl-PL"/>
        </w:rPr>
      </w:pPr>
      <w:r w:rsidRPr="00B444D9">
        <w:rPr>
          <w:rFonts w:ascii="Arial" w:hAnsi="Arial" w:cs="Arial"/>
        </w:rPr>
        <w:t>przeciwdziałanie przeciążeniu obowiązkami - zwiększenie liczby pracowników socjalnych</w:t>
      </w:r>
      <w:r w:rsidRPr="00B444D9">
        <w:rPr>
          <w:rFonts w:ascii="Arial" w:hAnsi="Arial" w:cs="Arial"/>
          <w:lang w:val="pl-PL"/>
        </w:rPr>
        <w:t xml:space="preserve"> </w:t>
      </w:r>
      <w:r w:rsidRPr="00B444D9">
        <w:rPr>
          <w:rFonts w:ascii="Arial" w:hAnsi="Arial" w:cs="Arial"/>
        </w:rPr>
        <w:t>przypadających na jedną rodzinę w gminach.</w:t>
      </w:r>
    </w:p>
    <w:p w14:paraId="707F6356" w14:textId="657305D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lastRenderedPageBreak/>
        <w:t>Rekomenduje się kontynuację działań związanych z edukacją i</w:t>
      </w:r>
      <w:r w:rsidR="001641DE">
        <w:rPr>
          <w:rFonts w:ascii="Arial" w:hAnsi="Arial" w:cs="Arial"/>
        </w:rPr>
        <w:t xml:space="preserve"> </w:t>
      </w:r>
      <w:r w:rsidRPr="00B444D9">
        <w:rPr>
          <w:rFonts w:ascii="Arial" w:hAnsi="Arial" w:cs="Arial"/>
        </w:rPr>
        <w:t>uświadamianiem społeczności lokalnej. W tym przede wszystkim należy podjąć:</w:t>
      </w:r>
    </w:p>
    <w:p w14:paraId="6212DE0A" w14:textId="77777777" w:rsidR="00661BF3" w:rsidRPr="00B444D9" w:rsidRDefault="00661BF3"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działania edukacyjne wśród dzieci i mło</w:t>
      </w:r>
      <w:r w:rsidR="002922F6" w:rsidRPr="00B444D9">
        <w:rPr>
          <w:rFonts w:ascii="Arial" w:hAnsi="Arial" w:cs="Arial"/>
        </w:rPr>
        <w:t>dzieży w ramach zajęć szkolnych</w:t>
      </w:r>
      <w:r w:rsidR="002922F6" w:rsidRPr="00B444D9">
        <w:rPr>
          <w:rFonts w:ascii="Arial" w:hAnsi="Arial" w:cs="Arial"/>
          <w:lang w:val="pl-PL"/>
        </w:rPr>
        <w:t>, w</w:t>
      </w:r>
      <w:r w:rsidRPr="00B444D9">
        <w:rPr>
          <w:rFonts w:ascii="Arial" w:hAnsi="Arial" w:cs="Arial"/>
        </w:rPr>
        <w:t xml:space="preserve"> tym zapraszając psychologów, przedstawicieli s</w:t>
      </w:r>
      <w:r w:rsidR="002922F6" w:rsidRPr="00B444D9">
        <w:rPr>
          <w:rFonts w:ascii="Arial" w:hAnsi="Arial" w:cs="Arial"/>
        </w:rPr>
        <w:t>łużb pomocy społecznej, policji</w:t>
      </w:r>
      <w:r w:rsidR="002922F6" w:rsidRPr="00B444D9">
        <w:rPr>
          <w:rFonts w:ascii="Arial" w:hAnsi="Arial" w:cs="Arial"/>
          <w:lang w:val="pl-PL"/>
        </w:rPr>
        <w:t>,</w:t>
      </w:r>
    </w:p>
    <w:p w14:paraId="08DD12F5" w14:textId="0ECC9A9E" w:rsidR="00517869" w:rsidRPr="00B444D9" w:rsidRDefault="00936149"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lang w:val="pl-PL"/>
        </w:rPr>
        <w:t>d</w:t>
      </w:r>
      <w:r w:rsidR="00517869" w:rsidRPr="00B444D9">
        <w:rPr>
          <w:rFonts w:ascii="Arial" w:hAnsi="Arial" w:cs="Arial"/>
          <w:lang w:val="pl-PL"/>
        </w:rPr>
        <w:t>ziałania profilaktyczne i edukacyjne skierowane do młodzieży poprzez kanały, którymi posługują się nowe media, np. media społecznościowe, komunikatory, blogi, vlogi itp.</w:t>
      </w:r>
      <w:r w:rsidR="002922F6" w:rsidRPr="00B444D9">
        <w:rPr>
          <w:rFonts w:ascii="Arial" w:hAnsi="Arial" w:cs="Arial"/>
          <w:lang w:val="pl-PL"/>
        </w:rPr>
        <w:t>,</w:t>
      </w:r>
    </w:p>
    <w:p w14:paraId="242CF502" w14:textId="77777777" w:rsidR="00661BF3" w:rsidRPr="00B444D9" w:rsidRDefault="00661BF3"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działania w lokalnych mediach za pomocą spotów, reklam, artykułów prasowych. Przy zaangażowaniu lokalnych liderów, tj. władz, polityków, sportowców, osób ze świata kultury lub tzw. „społeczników” działających w sektorze NGO. Promowanie postawy cechującej się zaangażowaniem w przypadku choćby podejrzenia pr</w:t>
      </w:r>
      <w:r w:rsidR="003D308F" w:rsidRPr="00B444D9">
        <w:rPr>
          <w:rFonts w:ascii="Arial" w:hAnsi="Arial" w:cs="Arial"/>
        </w:rPr>
        <w:t xml:space="preserve">zemocy w sąsiedztwie, rodzinie </w:t>
      </w:r>
      <w:r w:rsidRPr="00B444D9">
        <w:rPr>
          <w:rFonts w:ascii="Arial" w:hAnsi="Arial" w:cs="Arial"/>
        </w:rPr>
        <w:t>– promowanie zgłaszania tego typu przypuszczeń do odpowiednich służb, wal</w:t>
      </w:r>
      <w:r w:rsidR="002922F6" w:rsidRPr="00B444D9">
        <w:rPr>
          <w:rFonts w:ascii="Arial" w:hAnsi="Arial" w:cs="Arial"/>
        </w:rPr>
        <w:t>ka z tzw. znieczulicą społeczną</w:t>
      </w:r>
      <w:r w:rsidR="002922F6" w:rsidRPr="00B444D9">
        <w:rPr>
          <w:rFonts w:ascii="Arial" w:hAnsi="Arial" w:cs="Arial"/>
          <w:lang w:val="pl-PL"/>
        </w:rPr>
        <w:t>,</w:t>
      </w:r>
    </w:p>
    <w:p w14:paraId="6BC00373" w14:textId="77777777" w:rsidR="00661BF3" w:rsidRPr="00B444D9" w:rsidRDefault="00661BF3"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działania w lokalnych instytucjach, szkołach, przedszkolach, a także kościołach za pomocą ulotek, plakatów itp.</w:t>
      </w:r>
      <w:r w:rsidR="002922F6" w:rsidRPr="00B444D9">
        <w:rPr>
          <w:rFonts w:ascii="Arial" w:hAnsi="Arial" w:cs="Arial"/>
          <w:lang w:val="pl-PL"/>
        </w:rPr>
        <w:t>,</w:t>
      </w:r>
    </w:p>
    <w:p w14:paraId="405135AF" w14:textId="77777777" w:rsidR="00661BF3" w:rsidRPr="00B444D9" w:rsidRDefault="00661BF3"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promowanie nowych form edukacyjnych</w:t>
      </w:r>
      <w:r w:rsidR="002922F6" w:rsidRPr="00B444D9">
        <w:rPr>
          <w:rFonts w:ascii="Arial" w:hAnsi="Arial" w:cs="Arial"/>
          <w:lang w:val="pl-PL"/>
        </w:rPr>
        <w:t>,</w:t>
      </w:r>
      <w:r w:rsidRPr="00B444D9">
        <w:rPr>
          <w:rFonts w:ascii="Arial" w:hAnsi="Arial" w:cs="Arial"/>
        </w:rPr>
        <w:t xml:space="preserve"> np. zajęć sportowych, kulturalnych, mających na celu eliminowanie przemocy – promowanie zasad fair play</w:t>
      </w:r>
      <w:r w:rsidR="002922F6" w:rsidRPr="00B444D9">
        <w:rPr>
          <w:rFonts w:ascii="Arial" w:hAnsi="Arial" w:cs="Arial"/>
          <w:lang w:val="pl-PL"/>
        </w:rPr>
        <w:t>,</w:t>
      </w:r>
      <w:r w:rsidRPr="00B444D9">
        <w:rPr>
          <w:rFonts w:ascii="Arial" w:hAnsi="Arial" w:cs="Arial"/>
        </w:rPr>
        <w:t xml:space="preserve"> wspierania słabszych i wyrównywania ich szans, angażowanie osób niepełnosprawnych, seniorów, nauka tolerancji dla odmienności, samoobrona dla osób starszych, warsztaty asertywności dla dzieci, młodzieży i kobiet,</w:t>
      </w:r>
    </w:p>
    <w:p w14:paraId="06854B6D" w14:textId="77777777" w:rsidR="00661BF3" w:rsidRPr="00B444D9" w:rsidRDefault="00661BF3"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wspieranie nowych inicjatyw promujących wzmacnianie i integrowanie osób marginalizowanych, aktywizowanie wolontariuszy: seniorów, studentów, liderów społecznych, osób, które pokonały przemoc,</w:t>
      </w:r>
    </w:p>
    <w:p w14:paraId="42AB47B3" w14:textId="7BCDA4C7" w:rsidR="00661BF3" w:rsidRPr="00B444D9" w:rsidRDefault="00661BF3" w:rsidP="00A66EEF">
      <w:pPr>
        <w:pStyle w:val="Akapitzlist"/>
        <w:numPr>
          <w:ilvl w:val="0"/>
          <w:numId w:val="32"/>
        </w:numPr>
        <w:spacing w:after="120"/>
        <w:ind w:left="1134" w:hanging="283"/>
        <w:contextualSpacing w:val="0"/>
        <w:jc w:val="both"/>
        <w:rPr>
          <w:rFonts w:ascii="Arial" w:hAnsi="Arial" w:cs="Arial"/>
        </w:rPr>
      </w:pPr>
      <w:r w:rsidRPr="00B444D9">
        <w:rPr>
          <w:rFonts w:ascii="Arial" w:hAnsi="Arial" w:cs="Arial"/>
        </w:rPr>
        <w:t>włączanie nowych partnerów społecznych, przedstawicieli nauki i biznesu, środowiska lekarzy, pielęgniarek,</w:t>
      </w:r>
      <w:r w:rsidR="001641DE">
        <w:rPr>
          <w:rFonts w:ascii="Arial" w:hAnsi="Arial" w:cs="Arial"/>
        </w:rPr>
        <w:t xml:space="preserve"> </w:t>
      </w:r>
      <w:r w:rsidRPr="00B444D9">
        <w:rPr>
          <w:rFonts w:ascii="Arial" w:hAnsi="Arial" w:cs="Arial"/>
        </w:rPr>
        <w:t>DPS, domów dziecka.</w:t>
      </w:r>
    </w:p>
    <w:p w14:paraId="3FEA7339" w14:textId="341F6D72"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Kampanie informacyjne powinny zawierać informacje dotyc</w:t>
      </w:r>
      <w:r w:rsidR="002922F6" w:rsidRPr="00B444D9">
        <w:rPr>
          <w:rFonts w:ascii="Arial" w:hAnsi="Arial" w:cs="Arial"/>
        </w:rPr>
        <w:t>zące rodzajów przemocy, objaw</w:t>
      </w:r>
      <w:r w:rsidR="002922F6" w:rsidRPr="00B444D9">
        <w:rPr>
          <w:rFonts w:ascii="Arial" w:hAnsi="Arial" w:cs="Arial"/>
          <w:lang w:val="pl-PL"/>
        </w:rPr>
        <w:t>ów</w:t>
      </w:r>
      <w:r w:rsidRPr="00B444D9">
        <w:rPr>
          <w:rFonts w:ascii="Arial" w:hAnsi="Arial" w:cs="Arial"/>
        </w:rPr>
        <w:t xml:space="preserve"> występowania przemocy oraz konsekwencji jakie niesie za sobą to zjawisko. Ponadto</w:t>
      </w:r>
      <w:r w:rsidR="002922F6" w:rsidRPr="00B444D9">
        <w:rPr>
          <w:rFonts w:ascii="Arial" w:hAnsi="Arial" w:cs="Arial"/>
          <w:lang w:val="pl-PL"/>
        </w:rPr>
        <w:t>,</w:t>
      </w:r>
      <w:r w:rsidRPr="00B444D9">
        <w:rPr>
          <w:rFonts w:ascii="Arial" w:hAnsi="Arial" w:cs="Arial"/>
        </w:rPr>
        <w:t xml:space="preserve"> </w:t>
      </w:r>
      <w:r w:rsidR="002922F6" w:rsidRPr="00B444D9">
        <w:rPr>
          <w:rFonts w:ascii="Arial" w:hAnsi="Arial" w:cs="Arial"/>
          <w:lang w:val="pl-PL"/>
        </w:rPr>
        <w:t>powinny zawierać</w:t>
      </w:r>
      <w:r w:rsidR="001641DE">
        <w:rPr>
          <w:rFonts w:ascii="Arial" w:hAnsi="Arial" w:cs="Arial"/>
          <w:lang w:val="pl-PL"/>
        </w:rPr>
        <w:t xml:space="preserve"> </w:t>
      </w:r>
      <w:r w:rsidRPr="00B444D9">
        <w:rPr>
          <w:rFonts w:ascii="Arial" w:hAnsi="Arial" w:cs="Arial"/>
        </w:rPr>
        <w:t>wskazówki</w:t>
      </w:r>
      <w:r w:rsidR="002922F6" w:rsidRPr="00B444D9">
        <w:rPr>
          <w:rFonts w:ascii="Arial" w:hAnsi="Arial" w:cs="Arial"/>
          <w:lang w:val="pl-PL"/>
        </w:rPr>
        <w:t xml:space="preserve"> </w:t>
      </w:r>
      <w:r w:rsidRPr="00B444D9">
        <w:rPr>
          <w:rFonts w:ascii="Arial" w:hAnsi="Arial" w:cs="Arial"/>
        </w:rPr>
        <w:t xml:space="preserve">jak przeciwdziałać przemocy w rodzinie, gdzie zgłaszać się </w:t>
      </w:r>
      <w:r w:rsidR="002922F6" w:rsidRPr="00B444D9">
        <w:rPr>
          <w:rFonts w:ascii="Arial" w:hAnsi="Arial" w:cs="Arial"/>
          <w:lang w:val="pl-PL"/>
        </w:rPr>
        <w:t>p</w:t>
      </w:r>
      <w:r w:rsidRPr="00B444D9">
        <w:rPr>
          <w:rFonts w:ascii="Arial" w:hAnsi="Arial" w:cs="Arial"/>
        </w:rPr>
        <w:t>o pomoc (do jakich instytucji) oraz podkreślać, że problem można zgłaszać anonimowo.</w:t>
      </w:r>
    </w:p>
    <w:p w14:paraId="20531957" w14:textId="55434913" w:rsidR="00525691" w:rsidRPr="00B444D9" w:rsidRDefault="00525691"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Rekomenduje się upowszechnianie wyników badań i diagnoz dotyczących przemocy wśród:</w:t>
      </w:r>
      <w:r w:rsidR="001641DE">
        <w:rPr>
          <w:rFonts w:ascii="Arial" w:hAnsi="Arial" w:cs="Arial"/>
          <w:lang w:val="pl-PL"/>
        </w:rPr>
        <w:t xml:space="preserve"> </w:t>
      </w:r>
      <w:r w:rsidRPr="00B444D9">
        <w:rPr>
          <w:rFonts w:ascii="Arial" w:hAnsi="Arial" w:cs="Arial"/>
          <w:lang w:val="pl-PL"/>
        </w:rPr>
        <w:t>pracowników służb działających na rzecz przeciwdziałania przemocy w rodzinie oraz wszystkich mieszkańców regionu. Upowszechnienie wiedzy na ten temat ma duże znaczenie, ponieważ z psychologii świadków wynika, że łatwiej podejmują oni działania pomocowe w sytuacji wsparcia społecznego. Wiedza i świadomość, że sytuacja wymaga interwencji stanowi cenne wsparcie do wzmacniania konstruktywnych postaw. Zwłaszcza przy wsparciu służb i instytucji, które wypracują i upowszechnią procedury współdziałania ze świadkami przemocy.</w:t>
      </w:r>
    </w:p>
    <w:p w14:paraId="2EFFEAF5"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Ponadto</w:t>
      </w:r>
      <w:r w:rsidR="002922F6" w:rsidRPr="00B444D9">
        <w:rPr>
          <w:rFonts w:ascii="Arial" w:hAnsi="Arial" w:cs="Arial"/>
          <w:lang w:val="pl-PL"/>
        </w:rPr>
        <w:t>,</w:t>
      </w:r>
      <w:r w:rsidRPr="00B444D9">
        <w:rPr>
          <w:rFonts w:ascii="Arial" w:hAnsi="Arial" w:cs="Arial"/>
        </w:rPr>
        <w:t xml:space="preserve"> rekomenduje się rozpowszechnianie informacji o instytucjach oferujących pomoc w danej gminie lub powiecie.</w:t>
      </w:r>
    </w:p>
    <w:p w14:paraId="2AE5965E" w14:textId="21122BB6"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 xml:space="preserve">Rekomenduje się, aby działania wobec </w:t>
      </w:r>
      <w:r w:rsidR="002922F6" w:rsidRPr="00B444D9">
        <w:rPr>
          <w:rFonts w:ascii="Arial" w:hAnsi="Arial" w:cs="Arial"/>
          <w:lang w:val="pl-PL"/>
        </w:rPr>
        <w:t>osób stosujących przemoc</w:t>
      </w:r>
      <w:r w:rsidRPr="00B444D9">
        <w:rPr>
          <w:rFonts w:ascii="Arial" w:hAnsi="Arial" w:cs="Arial"/>
        </w:rPr>
        <w:t xml:space="preserve"> były podjęte jak najszybciej i aby osoba stosująca przemoc miała świadomość konsekwencji, jakie poniesie. Proponuje się opracowanie informatora dla osób stosujących przemoc </w:t>
      </w:r>
      <w:r w:rsidRPr="00B444D9">
        <w:rPr>
          <w:rFonts w:ascii="Arial" w:hAnsi="Arial" w:cs="Arial"/>
        </w:rPr>
        <w:lastRenderedPageBreak/>
        <w:t>w</w:t>
      </w:r>
      <w:r w:rsidR="006C498F">
        <w:rPr>
          <w:rFonts w:ascii="Arial" w:hAnsi="Arial" w:cs="Arial"/>
          <w:lang w:val="pl-PL"/>
        </w:rPr>
        <w:t> </w:t>
      </w:r>
      <w:r w:rsidRPr="00B444D9">
        <w:rPr>
          <w:rFonts w:ascii="Arial" w:hAnsi="Arial" w:cs="Arial"/>
        </w:rPr>
        <w:t>rodzinie, który będzie przedstawiał procedurę, jaka wobec niego będzie podjęta. Informator powinien obejmować</w:t>
      </w:r>
      <w:r w:rsidR="001641DE">
        <w:rPr>
          <w:rFonts w:ascii="Arial" w:hAnsi="Arial" w:cs="Arial"/>
        </w:rPr>
        <w:t xml:space="preserve"> </w:t>
      </w:r>
      <w:r w:rsidRPr="00B444D9">
        <w:rPr>
          <w:rFonts w:ascii="Arial" w:hAnsi="Arial" w:cs="Arial"/>
        </w:rPr>
        <w:t>następujące obszary:</w:t>
      </w:r>
    </w:p>
    <w:p w14:paraId="44C65410" w14:textId="77777777" w:rsidR="00661BF3" w:rsidRPr="00B444D9" w:rsidRDefault="00661BF3" w:rsidP="00A66EEF">
      <w:pPr>
        <w:pStyle w:val="Akapitzlist"/>
        <w:numPr>
          <w:ilvl w:val="0"/>
          <w:numId w:val="24"/>
        </w:numPr>
        <w:spacing w:after="120"/>
        <w:ind w:left="1134" w:hanging="283"/>
        <w:contextualSpacing w:val="0"/>
        <w:jc w:val="both"/>
        <w:rPr>
          <w:rFonts w:ascii="Arial" w:hAnsi="Arial" w:cs="Arial"/>
        </w:rPr>
      </w:pPr>
      <w:r w:rsidRPr="00B444D9">
        <w:rPr>
          <w:rFonts w:ascii="Arial" w:hAnsi="Arial" w:cs="Arial"/>
        </w:rPr>
        <w:t xml:space="preserve">działania interwencyjno-prawne: kroki prawne jakie zostaną wobec niego podjęte </w:t>
      </w:r>
      <w:r w:rsidR="003D308F" w:rsidRPr="00B444D9">
        <w:rPr>
          <w:rFonts w:ascii="Arial" w:hAnsi="Arial" w:cs="Arial"/>
          <w:lang w:val="pl-PL"/>
        </w:rPr>
        <w:br/>
      </w:r>
      <w:r w:rsidRPr="00B444D9">
        <w:rPr>
          <w:rFonts w:ascii="Arial" w:hAnsi="Arial" w:cs="Arial"/>
        </w:rPr>
        <w:t>w związku z zaistnieniem zjawiska;</w:t>
      </w:r>
    </w:p>
    <w:p w14:paraId="0793C155" w14:textId="7A1079E2" w:rsidR="00661BF3" w:rsidRPr="00B444D9" w:rsidRDefault="00661BF3" w:rsidP="00A66EEF">
      <w:pPr>
        <w:pStyle w:val="Akapitzlist"/>
        <w:numPr>
          <w:ilvl w:val="0"/>
          <w:numId w:val="24"/>
        </w:numPr>
        <w:spacing w:after="120"/>
        <w:ind w:left="1134" w:hanging="283"/>
        <w:contextualSpacing w:val="0"/>
        <w:jc w:val="both"/>
        <w:rPr>
          <w:rFonts w:ascii="Arial" w:hAnsi="Arial" w:cs="Arial"/>
        </w:rPr>
      </w:pPr>
      <w:r w:rsidRPr="00B444D9">
        <w:rPr>
          <w:rFonts w:ascii="Arial" w:hAnsi="Arial" w:cs="Arial"/>
        </w:rPr>
        <w:t>opis konsekwencji, jakie przemoc niesie ze sobą dla rodziny – dane z badań psychologicznych dotyczące tego jak przemoc wpływa na dzieci (i inne ofiary</w:t>
      </w:r>
      <w:r w:rsidR="001641DE">
        <w:rPr>
          <w:rFonts w:ascii="Arial" w:hAnsi="Arial" w:cs="Arial"/>
        </w:rPr>
        <w:t xml:space="preserve"> </w:t>
      </w:r>
      <w:r w:rsidRPr="00B444D9">
        <w:rPr>
          <w:rFonts w:ascii="Arial" w:hAnsi="Arial" w:cs="Arial"/>
        </w:rPr>
        <w:t>z</w:t>
      </w:r>
      <w:r w:rsidR="001A3AFF">
        <w:rPr>
          <w:rFonts w:ascii="Arial" w:hAnsi="Arial" w:cs="Arial"/>
          <w:lang w:val="pl-PL"/>
        </w:rPr>
        <w:t> </w:t>
      </w:r>
      <w:r w:rsidRPr="00B444D9">
        <w:rPr>
          <w:rFonts w:ascii="Arial" w:hAnsi="Arial" w:cs="Arial"/>
        </w:rPr>
        <w:t>najbliższego otoczenia sprawcy), jak degraduje więzi rodzinne, np. jak utrudnia dzieciom start w dorosłe życie zostawiając trwałe ślady na psychice;</w:t>
      </w:r>
    </w:p>
    <w:p w14:paraId="4A6C9359" w14:textId="63645D7E" w:rsidR="00661BF3" w:rsidRPr="00B444D9" w:rsidRDefault="00661BF3" w:rsidP="00A66EEF">
      <w:pPr>
        <w:pStyle w:val="Akapitzlist"/>
        <w:numPr>
          <w:ilvl w:val="0"/>
          <w:numId w:val="24"/>
        </w:numPr>
        <w:spacing w:after="120"/>
        <w:ind w:left="1134" w:hanging="283"/>
        <w:contextualSpacing w:val="0"/>
        <w:jc w:val="both"/>
        <w:rPr>
          <w:rFonts w:ascii="Arial" w:hAnsi="Arial" w:cs="Arial"/>
        </w:rPr>
      </w:pPr>
      <w:r w:rsidRPr="00B444D9">
        <w:rPr>
          <w:rFonts w:ascii="Arial" w:hAnsi="Arial" w:cs="Arial"/>
        </w:rPr>
        <w:t xml:space="preserve">działania korekcyjno-edukacyjne: propozycję działań jakie mogą mu być zaproponowane (program korekcyjno-edukacyjny, poradnictwo, terapia </w:t>
      </w:r>
      <w:r w:rsidR="008E52E8">
        <w:rPr>
          <w:rFonts w:ascii="Arial" w:hAnsi="Arial" w:cs="Arial"/>
          <w:lang w:val="pl-PL"/>
        </w:rPr>
        <w:br/>
      </w:r>
      <w:r w:rsidRPr="00B444D9">
        <w:rPr>
          <w:rFonts w:ascii="Arial" w:hAnsi="Arial" w:cs="Arial"/>
        </w:rPr>
        <w:t>w związku z uzależnieniami itp.).</w:t>
      </w:r>
    </w:p>
    <w:p w14:paraId="425DA362" w14:textId="3FACC755"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Ponadto</w:t>
      </w:r>
      <w:r w:rsidR="002922F6" w:rsidRPr="00B444D9">
        <w:rPr>
          <w:rFonts w:ascii="Arial" w:hAnsi="Arial" w:cs="Arial"/>
          <w:lang w:val="pl-PL"/>
        </w:rPr>
        <w:t>,</w:t>
      </w:r>
      <w:r w:rsidRPr="00B444D9">
        <w:rPr>
          <w:rFonts w:ascii="Arial" w:hAnsi="Arial" w:cs="Arial"/>
        </w:rPr>
        <w:t xml:space="preserve"> rekomenduje się zabezpieczenie środków finansowych na realizację większej liczby programów korekcyjno-edukacyjnych dla osób stos</w:t>
      </w:r>
      <w:r w:rsidR="003D308F" w:rsidRPr="00B444D9">
        <w:rPr>
          <w:rFonts w:ascii="Arial" w:hAnsi="Arial" w:cs="Arial"/>
        </w:rPr>
        <w:t xml:space="preserve">ujących przemoc w rodzinie, </w:t>
      </w:r>
      <w:r w:rsidR="008E52E8">
        <w:rPr>
          <w:rFonts w:ascii="Arial" w:hAnsi="Arial" w:cs="Arial"/>
          <w:lang w:val="pl-PL"/>
        </w:rPr>
        <w:br/>
      </w:r>
      <w:r w:rsidRPr="00B444D9">
        <w:rPr>
          <w:rFonts w:ascii="Arial" w:hAnsi="Arial" w:cs="Arial"/>
        </w:rPr>
        <w:t xml:space="preserve">a także upowszechnianie informacji o ich realizacji. Zbyt długi okres oczekiwania </w:t>
      </w:r>
      <w:r w:rsidR="002922F6" w:rsidRPr="00B444D9">
        <w:rPr>
          <w:rFonts w:ascii="Arial" w:hAnsi="Arial" w:cs="Arial"/>
          <w:lang w:val="pl-PL"/>
        </w:rPr>
        <w:t xml:space="preserve">osób stosujących przemoc </w:t>
      </w:r>
      <w:r w:rsidRPr="00B444D9">
        <w:rPr>
          <w:rFonts w:ascii="Arial" w:hAnsi="Arial" w:cs="Arial"/>
        </w:rPr>
        <w:t>na udział w programie może wpłynąć na zmniejszenie się motywacji do udziału w nim.</w:t>
      </w:r>
    </w:p>
    <w:p w14:paraId="1D51CF94"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Rekomenduje się stałe monitorowanie rodzin za pomocą kontaktów bezpośrednich lub telefonicznych z członkami rodzin, a także podczas wizyt pracowników ośrodków pomocy społecznej. Monitorowanie powinno dotyczyć rodzin, w których może dochodzić do przemocy. Szczególnie przypadków w których:</w:t>
      </w:r>
    </w:p>
    <w:p w14:paraId="66952699" w14:textId="77E54DD6" w:rsidR="00661BF3" w:rsidRPr="00B444D9" w:rsidRDefault="00661BF3" w:rsidP="00A66EEF">
      <w:pPr>
        <w:pStyle w:val="Akapitzlist"/>
        <w:numPr>
          <w:ilvl w:val="0"/>
          <w:numId w:val="25"/>
        </w:numPr>
        <w:spacing w:after="120"/>
        <w:ind w:left="1134" w:hanging="283"/>
        <w:contextualSpacing w:val="0"/>
        <w:jc w:val="both"/>
        <w:rPr>
          <w:rFonts w:ascii="Arial" w:hAnsi="Arial" w:cs="Arial"/>
        </w:rPr>
      </w:pPr>
      <w:r w:rsidRPr="00B444D9">
        <w:rPr>
          <w:rFonts w:ascii="Arial" w:hAnsi="Arial" w:cs="Arial"/>
        </w:rPr>
        <w:t xml:space="preserve">nastąpiła już interwencja lub rozpoczęto </w:t>
      </w:r>
      <w:r w:rsidR="002922F6" w:rsidRPr="00B444D9">
        <w:rPr>
          <w:rFonts w:ascii="Arial" w:hAnsi="Arial" w:cs="Arial"/>
          <w:lang w:val="pl-PL"/>
        </w:rPr>
        <w:t>p</w:t>
      </w:r>
      <w:r w:rsidRPr="00B444D9">
        <w:rPr>
          <w:rFonts w:ascii="Arial" w:hAnsi="Arial" w:cs="Arial"/>
        </w:rPr>
        <w:t>rocedur</w:t>
      </w:r>
      <w:r w:rsidR="00D17264">
        <w:rPr>
          <w:rFonts w:ascii="Arial" w:hAnsi="Arial" w:cs="Arial"/>
          <w:lang w:val="pl-PL"/>
        </w:rPr>
        <w:t>ę</w:t>
      </w:r>
      <w:r w:rsidRPr="00B444D9">
        <w:rPr>
          <w:rFonts w:ascii="Arial" w:hAnsi="Arial" w:cs="Arial"/>
        </w:rPr>
        <w:t xml:space="preserve"> NK;</w:t>
      </w:r>
    </w:p>
    <w:p w14:paraId="02F6A084" w14:textId="77777777" w:rsidR="00661BF3" w:rsidRPr="00B444D9" w:rsidRDefault="00661BF3" w:rsidP="00A66EEF">
      <w:pPr>
        <w:pStyle w:val="Akapitzlist"/>
        <w:numPr>
          <w:ilvl w:val="0"/>
          <w:numId w:val="25"/>
        </w:numPr>
        <w:spacing w:after="120"/>
        <w:ind w:left="1134" w:hanging="283"/>
        <w:contextualSpacing w:val="0"/>
        <w:jc w:val="both"/>
        <w:rPr>
          <w:rFonts w:ascii="Arial" w:hAnsi="Arial" w:cs="Arial"/>
        </w:rPr>
      </w:pPr>
      <w:r w:rsidRPr="00B444D9">
        <w:rPr>
          <w:rFonts w:ascii="Arial" w:hAnsi="Arial" w:cs="Arial"/>
        </w:rPr>
        <w:t>występuje problemem alkoholowy w rodzinie;</w:t>
      </w:r>
    </w:p>
    <w:p w14:paraId="4A788EC4" w14:textId="77777777" w:rsidR="00661BF3" w:rsidRPr="00B444D9" w:rsidRDefault="00661BF3" w:rsidP="00A66EEF">
      <w:pPr>
        <w:pStyle w:val="Akapitzlist"/>
        <w:numPr>
          <w:ilvl w:val="0"/>
          <w:numId w:val="25"/>
        </w:numPr>
        <w:spacing w:after="120"/>
        <w:ind w:left="1134" w:hanging="283"/>
        <w:contextualSpacing w:val="0"/>
        <w:jc w:val="both"/>
        <w:rPr>
          <w:rFonts w:ascii="Arial" w:hAnsi="Arial" w:cs="Arial"/>
        </w:rPr>
      </w:pPr>
      <w:r w:rsidRPr="00B444D9">
        <w:rPr>
          <w:rFonts w:ascii="Arial" w:hAnsi="Arial" w:cs="Arial"/>
        </w:rPr>
        <w:t>występuje ubóstwo, problemy wychowawcze lub rodzina jest rozbita.</w:t>
      </w:r>
    </w:p>
    <w:p w14:paraId="0E09D27F" w14:textId="77777777" w:rsidR="00525691" w:rsidRPr="00B444D9" w:rsidRDefault="00525691"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Należy wykazać dbałość o anonimowość zgłoszeń.</w:t>
      </w:r>
      <w:r w:rsidRPr="00B444D9">
        <w:rPr>
          <w:rFonts w:ascii="Arial" w:hAnsi="Arial" w:cs="Arial"/>
          <w:b/>
          <w:lang w:val="pl-PL"/>
        </w:rPr>
        <w:t xml:space="preserve"> </w:t>
      </w:r>
      <w:r w:rsidRPr="00B444D9">
        <w:rPr>
          <w:rFonts w:ascii="Arial" w:hAnsi="Arial" w:cs="Arial"/>
          <w:lang w:val="pl-PL"/>
        </w:rPr>
        <w:t>Z doświadczeń pracowników biorących udział w zogniskowanym wywiadzie grupowym wynika, że zarówno dla ofiar</w:t>
      </w:r>
      <w:r w:rsidR="002922F6" w:rsidRPr="00B444D9">
        <w:rPr>
          <w:rFonts w:ascii="Arial" w:hAnsi="Arial" w:cs="Arial"/>
          <w:lang w:val="pl-PL"/>
        </w:rPr>
        <w:t>,</w:t>
      </w:r>
      <w:r w:rsidRPr="00B444D9">
        <w:rPr>
          <w:rFonts w:ascii="Arial" w:hAnsi="Arial" w:cs="Arial"/>
          <w:lang w:val="pl-PL"/>
        </w:rPr>
        <w:t xml:space="preserve"> jak i dla świadków przemocy istotne jest pozostanie anonimowym. Wiele osób szuka pomocy anonimowo, u osób, które wcześniej pomogły komuś znajomemu i nie zawiodły jego zaufania. Podobnie wiele osób anonimowo zgłasza przypadki przemocy, chcąc pozostać nierozpoznanym. </w:t>
      </w:r>
    </w:p>
    <w:p w14:paraId="29DCFBB9" w14:textId="795DBE21"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Należy także rozważyć stworzenie w woj. lubelskim jednego scalonego systemu informatycznego zawierającego dane dotyczące rodzin objętych monitoringiem, który zawierał</w:t>
      </w:r>
      <w:r w:rsidR="002922F6" w:rsidRPr="00B444D9">
        <w:rPr>
          <w:rFonts w:ascii="Arial" w:hAnsi="Arial" w:cs="Arial"/>
          <w:lang w:val="pl-PL"/>
        </w:rPr>
        <w:t>b</w:t>
      </w:r>
      <w:r w:rsidRPr="00B444D9">
        <w:rPr>
          <w:rFonts w:ascii="Arial" w:hAnsi="Arial" w:cs="Arial"/>
        </w:rPr>
        <w:t>y</w:t>
      </w:r>
      <w:r w:rsidR="002922F6" w:rsidRPr="00B444D9">
        <w:rPr>
          <w:rFonts w:ascii="Arial" w:hAnsi="Arial" w:cs="Arial"/>
          <w:lang w:val="pl-PL"/>
        </w:rPr>
        <w:t xml:space="preserve"> opis</w:t>
      </w:r>
      <w:r w:rsidR="002922F6" w:rsidRPr="00B444D9">
        <w:rPr>
          <w:rFonts w:ascii="Arial" w:hAnsi="Arial" w:cs="Arial"/>
        </w:rPr>
        <w:t xml:space="preserve"> form</w:t>
      </w:r>
      <w:r w:rsidR="002922F6" w:rsidRPr="00B444D9">
        <w:rPr>
          <w:rFonts w:ascii="Arial" w:hAnsi="Arial" w:cs="Arial"/>
          <w:lang w:val="pl-PL"/>
        </w:rPr>
        <w:t xml:space="preserve"> </w:t>
      </w:r>
      <w:r w:rsidRPr="00B444D9">
        <w:rPr>
          <w:rFonts w:ascii="Arial" w:hAnsi="Arial" w:cs="Arial"/>
        </w:rPr>
        <w:t xml:space="preserve">udzielonej pomocy, a także efekty kontaktów </w:t>
      </w:r>
      <w:r w:rsidR="002922F6" w:rsidRPr="00B444D9">
        <w:rPr>
          <w:rFonts w:ascii="Arial" w:hAnsi="Arial" w:cs="Arial"/>
          <w:lang w:val="pl-PL"/>
        </w:rPr>
        <w:t>podejmowany</w:t>
      </w:r>
      <w:r w:rsidR="00936149" w:rsidRPr="00B444D9">
        <w:rPr>
          <w:rFonts w:ascii="Arial" w:hAnsi="Arial" w:cs="Arial"/>
          <w:lang w:val="pl-PL"/>
        </w:rPr>
        <w:t>ch</w:t>
      </w:r>
      <w:r w:rsidR="002922F6" w:rsidRPr="00B444D9">
        <w:rPr>
          <w:rFonts w:ascii="Arial" w:hAnsi="Arial" w:cs="Arial"/>
          <w:lang w:val="pl-PL"/>
        </w:rPr>
        <w:t xml:space="preserve"> </w:t>
      </w:r>
      <w:r w:rsidRPr="00B444D9">
        <w:rPr>
          <w:rFonts w:ascii="Arial" w:hAnsi="Arial" w:cs="Arial"/>
        </w:rPr>
        <w:t>przez poszczególne służb</w:t>
      </w:r>
      <w:r w:rsidR="002922F6" w:rsidRPr="00B444D9">
        <w:rPr>
          <w:rFonts w:ascii="Arial" w:hAnsi="Arial" w:cs="Arial"/>
          <w:lang w:val="pl-PL"/>
        </w:rPr>
        <w:t>y</w:t>
      </w:r>
      <w:r w:rsidRPr="00B444D9">
        <w:rPr>
          <w:rFonts w:ascii="Arial" w:hAnsi="Arial" w:cs="Arial"/>
        </w:rPr>
        <w:t>. Jeden system dla wszystkich podmiotów udzielających pomocy pozwoliłby na systematyczne i wystandaryzowane gromadzenie danych. Powstanie wspólnego systemu pozwoliłoby na zawężenie współpracy miedzy poszczególnymi instytucjami, usprawnienie przepływu informacji czy możliwość opracowania wspólnych wskaźników. Wgląd do systemu mieliby pracownicy JST, a także przedstawiciele organów ścigania.</w:t>
      </w:r>
    </w:p>
    <w:p w14:paraId="1DB1BAC8"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Reko</w:t>
      </w:r>
      <w:r w:rsidR="00D75D49" w:rsidRPr="00B444D9">
        <w:rPr>
          <w:rFonts w:ascii="Arial" w:hAnsi="Arial" w:cs="Arial"/>
        </w:rPr>
        <w:t xml:space="preserve">menduje się konsultacje </w:t>
      </w:r>
      <w:r w:rsidR="00D75D49" w:rsidRPr="00B444D9">
        <w:rPr>
          <w:rFonts w:ascii="Arial" w:hAnsi="Arial" w:cs="Arial"/>
          <w:lang w:val="pl-PL"/>
        </w:rPr>
        <w:t>pomiędzy</w:t>
      </w:r>
      <w:r w:rsidRPr="00B444D9">
        <w:rPr>
          <w:rFonts w:ascii="Arial" w:hAnsi="Arial" w:cs="Arial"/>
        </w:rPr>
        <w:t xml:space="preserve"> realizatorami programów korekcyjno-edukacyjnych z regionu lub całego kraju, którzy nie odnotowali osób powracających do zachowań polegających </w:t>
      </w:r>
      <w:r w:rsidR="002922F6" w:rsidRPr="00B444D9">
        <w:rPr>
          <w:rFonts w:ascii="Arial" w:hAnsi="Arial" w:cs="Arial"/>
          <w:lang w:val="pl-PL"/>
        </w:rPr>
        <w:t xml:space="preserve">na </w:t>
      </w:r>
      <w:r w:rsidR="002922F6" w:rsidRPr="00B444D9">
        <w:rPr>
          <w:rFonts w:ascii="Arial" w:hAnsi="Arial" w:cs="Arial"/>
        </w:rPr>
        <w:t>stosowani</w:t>
      </w:r>
      <w:r w:rsidR="002922F6" w:rsidRPr="00B444D9">
        <w:rPr>
          <w:rFonts w:ascii="Arial" w:hAnsi="Arial" w:cs="Arial"/>
          <w:lang w:val="pl-PL"/>
        </w:rPr>
        <w:t>u</w:t>
      </w:r>
      <w:r w:rsidRPr="00B444D9">
        <w:rPr>
          <w:rFonts w:ascii="Arial" w:hAnsi="Arial" w:cs="Arial"/>
        </w:rPr>
        <w:t xml:space="preserve"> przemocy w rodzinie. Ich skutkiem będzie dostosowanie metodyki programów </w:t>
      </w:r>
      <w:r w:rsidR="002922F6" w:rsidRPr="00B444D9">
        <w:rPr>
          <w:rFonts w:ascii="Arial" w:hAnsi="Arial" w:cs="Arial"/>
          <w:lang w:val="pl-PL"/>
        </w:rPr>
        <w:t>d</w:t>
      </w:r>
      <w:r w:rsidRPr="00B444D9">
        <w:rPr>
          <w:rFonts w:ascii="Arial" w:hAnsi="Arial" w:cs="Arial"/>
        </w:rPr>
        <w:t>o potrzeb osób stosujących przemoc.</w:t>
      </w:r>
    </w:p>
    <w:p w14:paraId="46574493"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W województwie lubelskim, w przeciwieństwie do niektórych regionów</w:t>
      </w:r>
      <w:r w:rsidR="00936149" w:rsidRPr="00B444D9">
        <w:rPr>
          <w:rFonts w:ascii="Arial" w:hAnsi="Arial" w:cs="Arial"/>
          <w:lang w:val="pl-PL"/>
        </w:rPr>
        <w:t>,</w:t>
      </w:r>
      <w:r w:rsidRPr="00B444D9">
        <w:rPr>
          <w:rFonts w:ascii="Arial" w:hAnsi="Arial" w:cs="Arial"/>
        </w:rPr>
        <w:t xml:space="preserve"> w których tego typu programy nie są jeszcze realizowane, JST mają już niezbędne „know how” do realizacji programów psychologiczno-terapeutycznych. Zatem rekomenduje się</w:t>
      </w:r>
      <w:r w:rsidR="002922F6" w:rsidRPr="00B444D9">
        <w:rPr>
          <w:rFonts w:ascii="Arial" w:hAnsi="Arial" w:cs="Arial"/>
          <w:lang w:val="pl-PL"/>
        </w:rPr>
        <w:t>,</w:t>
      </w:r>
      <w:r w:rsidRPr="00B444D9">
        <w:rPr>
          <w:rFonts w:ascii="Arial" w:hAnsi="Arial" w:cs="Arial"/>
        </w:rPr>
        <w:t xml:space="preserve"> aby ta </w:t>
      </w:r>
      <w:r w:rsidRPr="00B444D9">
        <w:rPr>
          <w:rFonts w:ascii="Arial" w:hAnsi="Arial" w:cs="Arial"/>
        </w:rPr>
        <w:lastRenderedPageBreak/>
        <w:t>wiedza była przekazywana do innych JST za pomocą spotkań, warsztatów i konferencji na poziomie wojewódzkim.</w:t>
      </w:r>
    </w:p>
    <w:p w14:paraId="1CEEA4E7" w14:textId="77777777"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Rekomenduje się w większym stopniu zaangażować przedstawicieli organizacji pozarządowych, które przeciwdziałają przemocy w rodzinie, aby zwiększyć zasoby ZI pod kątem jakościowym (merytorycznym)</w:t>
      </w:r>
      <w:r w:rsidR="002922F6" w:rsidRPr="00B444D9">
        <w:rPr>
          <w:rFonts w:ascii="Arial" w:hAnsi="Arial" w:cs="Arial"/>
          <w:lang w:val="pl-PL"/>
        </w:rPr>
        <w:t>,</w:t>
      </w:r>
      <w:r w:rsidRPr="00B444D9">
        <w:rPr>
          <w:rFonts w:ascii="Arial" w:hAnsi="Arial" w:cs="Arial"/>
        </w:rPr>
        <w:t xml:space="preserve"> jak i ilościowym.</w:t>
      </w:r>
    </w:p>
    <w:p w14:paraId="0A39022B" w14:textId="5E7DB6FF" w:rsidR="00525691" w:rsidRPr="00B444D9" w:rsidRDefault="00525691"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Należy podjąć działania na rzecz równego zaangażowania przedstawicieli różnych służb</w:t>
      </w:r>
      <w:r w:rsidR="00872E7A">
        <w:rPr>
          <w:rFonts w:ascii="Arial" w:hAnsi="Arial" w:cs="Arial"/>
          <w:lang w:val="pl-PL"/>
        </w:rPr>
        <w:t xml:space="preserve"> </w:t>
      </w:r>
      <w:r w:rsidRPr="00B444D9">
        <w:rPr>
          <w:rFonts w:ascii="Arial" w:hAnsi="Arial" w:cs="Arial"/>
          <w:lang w:val="pl-PL"/>
        </w:rPr>
        <w:t>w</w:t>
      </w:r>
      <w:r w:rsidR="001641DE">
        <w:rPr>
          <w:rFonts w:ascii="Arial" w:hAnsi="Arial" w:cs="Arial"/>
          <w:lang w:val="pl-PL"/>
        </w:rPr>
        <w:t xml:space="preserve"> </w:t>
      </w:r>
      <w:r w:rsidRPr="00B444D9">
        <w:rPr>
          <w:rFonts w:ascii="Arial" w:hAnsi="Arial" w:cs="Arial"/>
          <w:lang w:val="pl-PL"/>
        </w:rPr>
        <w:t xml:space="preserve">zgłaszanie procedury </w:t>
      </w:r>
      <w:r w:rsidR="002922F6" w:rsidRPr="00B444D9">
        <w:rPr>
          <w:rFonts w:ascii="Arial" w:hAnsi="Arial" w:cs="Arial"/>
          <w:lang w:val="pl-PL"/>
        </w:rPr>
        <w:t>N</w:t>
      </w:r>
      <w:r w:rsidRPr="00B444D9">
        <w:rPr>
          <w:rFonts w:ascii="Arial" w:hAnsi="Arial" w:cs="Arial"/>
          <w:lang w:val="pl-PL"/>
        </w:rPr>
        <w:t>K. Większość przypadków wszczęcia procedury NK w</w:t>
      </w:r>
      <w:r w:rsidR="006C498F">
        <w:rPr>
          <w:rFonts w:ascii="Arial" w:hAnsi="Arial" w:cs="Arial"/>
          <w:lang w:val="pl-PL"/>
        </w:rPr>
        <w:t> </w:t>
      </w:r>
      <w:r w:rsidRPr="00B444D9">
        <w:rPr>
          <w:rFonts w:ascii="Arial" w:hAnsi="Arial" w:cs="Arial"/>
          <w:lang w:val="pl-PL"/>
        </w:rPr>
        <w:t>województwie lubelskim wypływa z ramienia policji. Ustawowo prowadzenie procedury NK należy również do placówek ochrony zdrowia czy edukacji. Zmiana ta wymaga jednak przygotowania pracowników do stosowania</w:t>
      </w:r>
      <w:r w:rsidR="00D75D49" w:rsidRPr="00B444D9">
        <w:rPr>
          <w:rFonts w:ascii="Arial" w:hAnsi="Arial" w:cs="Arial"/>
          <w:lang w:val="pl-PL"/>
        </w:rPr>
        <w:t xml:space="preserve"> procedury, jak i ich edukacji w zakresie zjawiska</w:t>
      </w:r>
      <w:r w:rsidRPr="00B444D9">
        <w:rPr>
          <w:rFonts w:ascii="Arial" w:hAnsi="Arial" w:cs="Arial"/>
          <w:lang w:val="pl-PL"/>
        </w:rPr>
        <w:t xml:space="preserve"> przemocy w rodzinie. Ponadto do zaangażowania w prace zespołu interdyscyplinarnego może przyczynić się również udział jej członków w seminariach poruszających praktyczne aspekty związane z funkcjonowaniem zespołu interdyscyplinarnego na poziomie zarów</w:t>
      </w:r>
      <w:r w:rsidR="00574BD6" w:rsidRPr="00B444D9">
        <w:rPr>
          <w:rFonts w:ascii="Arial" w:hAnsi="Arial" w:cs="Arial"/>
          <w:lang w:val="pl-PL"/>
        </w:rPr>
        <w:t>no roboczym</w:t>
      </w:r>
      <w:r w:rsidR="002922F6" w:rsidRPr="00B444D9">
        <w:rPr>
          <w:rFonts w:ascii="Arial" w:hAnsi="Arial" w:cs="Arial"/>
          <w:lang w:val="pl-PL"/>
        </w:rPr>
        <w:t>,</w:t>
      </w:r>
      <w:r w:rsidR="00574BD6" w:rsidRPr="00B444D9">
        <w:rPr>
          <w:rFonts w:ascii="Arial" w:hAnsi="Arial" w:cs="Arial"/>
          <w:lang w:val="pl-PL"/>
        </w:rPr>
        <w:t xml:space="preserve"> jak i strategicznym.</w:t>
      </w:r>
      <w:r w:rsidRPr="00B444D9">
        <w:rPr>
          <w:rFonts w:ascii="Arial" w:hAnsi="Arial" w:cs="Arial"/>
          <w:lang w:val="pl-PL"/>
        </w:rPr>
        <w:tab/>
      </w:r>
    </w:p>
    <w:p w14:paraId="4814F3B4" w14:textId="3779A788"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Ponadto</w:t>
      </w:r>
      <w:r w:rsidR="002922F6" w:rsidRPr="00B444D9">
        <w:rPr>
          <w:rFonts w:ascii="Arial" w:hAnsi="Arial" w:cs="Arial"/>
          <w:lang w:val="pl-PL"/>
        </w:rPr>
        <w:t>,</w:t>
      </w:r>
      <w:r w:rsidRPr="00B444D9">
        <w:rPr>
          <w:rFonts w:ascii="Arial" w:hAnsi="Arial" w:cs="Arial"/>
        </w:rPr>
        <w:t xml:space="preserve"> rekomenduje się odciążenie członków </w:t>
      </w:r>
      <w:r w:rsidR="002922F6" w:rsidRPr="00B444D9">
        <w:rPr>
          <w:rFonts w:ascii="Arial" w:hAnsi="Arial" w:cs="Arial"/>
          <w:lang w:val="pl-PL"/>
        </w:rPr>
        <w:t>ZI</w:t>
      </w:r>
      <w:r w:rsidRPr="00B444D9">
        <w:rPr>
          <w:rFonts w:ascii="Arial" w:hAnsi="Arial" w:cs="Arial"/>
        </w:rPr>
        <w:t xml:space="preserve"> z części obowiązków służbowych oraz wprowadzenie wynagrodzenia finansowego (motywującego) dla członków ZI w związku z</w:t>
      </w:r>
      <w:r w:rsidR="001A3AFF">
        <w:rPr>
          <w:rFonts w:ascii="Arial" w:hAnsi="Arial" w:cs="Arial"/>
          <w:lang w:val="pl-PL"/>
        </w:rPr>
        <w:t> </w:t>
      </w:r>
      <w:r w:rsidRPr="00B444D9">
        <w:rPr>
          <w:rFonts w:ascii="Arial" w:hAnsi="Arial" w:cs="Arial"/>
        </w:rPr>
        <w:t>dodatkowymi obowiązkami zawodowymi i poświęconym czasem.</w:t>
      </w:r>
    </w:p>
    <w:p w14:paraId="66D61030" w14:textId="77777777" w:rsidR="00574BD6" w:rsidRPr="00B444D9" w:rsidRDefault="00574BD6"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Angażowanie przedstawicieli Zespołów Interdyscyplin</w:t>
      </w:r>
      <w:r w:rsidR="003D308F" w:rsidRPr="00B444D9">
        <w:rPr>
          <w:rFonts w:ascii="Arial" w:hAnsi="Arial" w:cs="Arial"/>
          <w:lang w:val="pl-PL"/>
        </w:rPr>
        <w:t xml:space="preserve">arnych w projekty innowacyjne, </w:t>
      </w:r>
      <w:r w:rsidRPr="00B444D9">
        <w:rPr>
          <w:rFonts w:ascii="Arial" w:hAnsi="Arial" w:cs="Arial"/>
          <w:lang w:val="pl-PL"/>
        </w:rPr>
        <w:t>nieszabl</w:t>
      </w:r>
      <w:r w:rsidR="00936149" w:rsidRPr="00B444D9">
        <w:rPr>
          <w:rFonts w:ascii="Arial" w:hAnsi="Arial" w:cs="Arial"/>
          <w:lang w:val="pl-PL"/>
        </w:rPr>
        <w:t>onowe z zakresu przeciwdziałania</w:t>
      </w:r>
      <w:r w:rsidRPr="00B444D9">
        <w:rPr>
          <w:rFonts w:ascii="Arial" w:hAnsi="Arial" w:cs="Arial"/>
          <w:lang w:val="pl-PL"/>
        </w:rPr>
        <w:t xml:space="preserve"> przemocy, promujące w przystępny sposób praktyczną wiedzę w zakresie prawidłowych postaw społecznych, przyczynia się do zwiększenia zaangażowania pracownika oraz poszerza wachlarz dostępnych rozwiązań. </w:t>
      </w:r>
    </w:p>
    <w:p w14:paraId="3D37EC70" w14:textId="5C0A7872" w:rsidR="00574BD6" w:rsidRPr="00B444D9" w:rsidRDefault="00574BD6"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Rekomenduje się, by członkowie ZI mieli możliwość stałej superwizji swojej pracy –</w:t>
      </w:r>
      <w:r w:rsidR="001641DE">
        <w:rPr>
          <w:rFonts w:ascii="Arial" w:hAnsi="Arial" w:cs="Arial"/>
          <w:lang w:val="pl-PL"/>
        </w:rPr>
        <w:t xml:space="preserve"> </w:t>
      </w:r>
      <w:r w:rsidRPr="00B444D9">
        <w:rPr>
          <w:rFonts w:ascii="Arial" w:hAnsi="Arial" w:cs="Arial"/>
          <w:lang w:val="pl-PL"/>
        </w:rPr>
        <w:t xml:space="preserve">najlepiej w formie grupowej, gdzie będą </w:t>
      </w:r>
      <w:r w:rsidR="00BA6919" w:rsidRPr="00B444D9">
        <w:rPr>
          <w:rFonts w:ascii="Arial" w:hAnsi="Arial" w:cs="Arial"/>
          <w:lang w:val="pl-PL"/>
        </w:rPr>
        <w:t xml:space="preserve">mogli przedyskutować przypadki </w:t>
      </w:r>
      <w:r w:rsidRPr="00B444D9">
        <w:rPr>
          <w:rFonts w:ascii="Arial" w:hAnsi="Arial" w:cs="Arial"/>
          <w:lang w:val="pl-PL"/>
        </w:rPr>
        <w:t>i problemy, z</w:t>
      </w:r>
      <w:r w:rsidR="001A3AFF">
        <w:rPr>
          <w:rFonts w:ascii="Arial" w:hAnsi="Arial" w:cs="Arial"/>
          <w:lang w:val="pl-PL"/>
        </w:rPr>
        <w:t> </w:t>
      </w:r>
      <w:r w:rsidRPr="00B444D9">
        <w:rPr>
          <w:rFonts w:ascii="Arial" w:hAnsi="Arial" w:cs="Arial"/>
          <w:lang w:val="pl-PL"/>
        </w:rPr>
        <w:t xml:space="preserve">którymi się stykają w swojej pracy – zarówno związane ze wsparciem rodzin objętych pomocą, </w:t>
      </w:r>
      <w:r w:rsidR="002922F6" w:rsidRPr="00B444D9">
        <w:rPr>
          <w:rFonts w:ascii="Arial" w:hAnsi="Arial" w:cs="Arial"/>
          <w:lang w:val="pl-PL"/>
        </w:rPr>
        <w:t xml:space="preserve">jak i z </w:t>
      </w:r>
      <w:r w:rsidRPr="00B444D9">
        <w:rPr>
          <w:rFonts w:ascii="Arial" w:hAnsi="Arial" w:cs="Arial"/>
          <w:lang w:val="pl-PL"/>
        </w:rPr>
        <w:t>problem</w:t>
      </w:r>
      <w:r w:rsidR="002922F6" w:rsidRPr="00B444D9">
        <w:rPr>
          <w:rFonts w:ascii="Arial" w:hAnsi="Arial" w:cs="Arial"/>
          <w:lang w:val="pl-PL"/>
        </w:rPr>
        <w:t>ami</w:t>
      </w:r>
      <w:r w:rsidRPr="00B444D9">
        <w:rPr>
          <w:rFonts w:ascii="Arial" w:hAnsi="Arial" w:cs="Arial"/>
          <w:lang w:val="pl-PL"/>
        </w:rPr>
        <w:t xml:space="preserve"> bardziej o charakterze proceduralnym czy organizacyjnym. Dzięki udziałowi w superwizji będą mogli:</w:t>
      </w:r>
    </w:p>
    <w:p w14:paraId="257646DA" w14:textId="77777777" w:rsidR="00574BD6" w:rsidRPr="00B444D9" w:rsidRDefault="00574BD6" w:rsidP="00A66EEF">
      <w:pPr>
        <w:pStyle w:val="Akapitzlist"/>
        <w:numPr>
          <w:ilvl w:val="1"/>
          <w:numId w:val="26"/>
        </w:numPr>
        <w:spacing w:after="120"/>
        <w:ind w:left="1134" w:hanging="283"/>
        <w:jc w:val="both"/>
        <w:rPr>
          <w:rFonts w:ascii="Arial" w:hAnsi="Arial" w:cs="Arial"/>
          <w:lang w:val="pl-PL"/>
        </w:rPr>
      </w:pPr>
      <w:r w:rsidRPr="00B444D9">
        <w:rPr>
          <w:rFonts w:ascii="Arial" w:hAnsi="Arial" w:cs="Arial"/>
          <w:lang w:val="pl-PL"/>
        </w:rPr>
        <w:t>przeanalizować plan dalszego działania dla rodzin, które mają założone niebieskie karty z bardziej doświadczonymi osobami,</w:t>
      </w:r>
    </w:p>
    <w:p w14:paraId="4588DB95" w14:textId="77777777" w:rsidR="00574BD6" w:rsidRPr="00B444D9" w:rsidRDefault="00574BD6" w:rsidP="00A66EEF">
      <w:pPr>
        <w:pStyle w:val="Akapitzlist"/>
        <w:numPr>
          <w:ilvl w:val="1"/>
          <w:numId w:val="26"/>
        </w:numPr>
        <w:spacing w:after="120"/>
        <w:ind w:left="1134" w:hanging="283"/>
        <w:jc w:val="both"/>
        <w:rPr>
          <w:rFonts w:ascii="Arial" w:hAnsi="Arial" w:cs="Arial"/>
          <w:lang w:val="pl-PL"/>
        </w:rPr>
      </w:pPr>
      <w:r w:rsidRPr="00B444D9">
        <w:rPr>
          <w:rFonts w:ascii="Arial" w:hAnsi="Arial" w:cs="Arial"/>
          <w:lang w:val="pl-PL"/>
        </w:rPr>
        <w:t>czerpać z doświadczenia innych zespołów interdyscyplinarnych,</w:t>
      </w:r>
    </w:p>
    <w:p w14:paraId="2E5CBA6C" w14:textId="77777777" w:rsidR="00574BD6" w:rsidRPr="00B444D9" w:rsidRDefault="00574BD6" w:rsidP="00A66EEF">
      <w:pPr>
        <w:pStyle w:val="Akapitzlist"/>
        <w:numPr>
          <w:ilvl w:val="1"/>
          <w:numId w:val="26"/>
        </w:numPr>
        <w:spacing w:after="120"/>
        <w:ind w:left="1134" w:hanging="283"/>
        <w:jc w:val="both"/>
        <w:rPr>
          <w:rFonts w:ascii="Arial" w:hAnsi="Arial" w:cs="Arial"/>
          <w:lang w:val="pl-PL"/>
        </w:rPr>
      </w:pPr>
      <w:r w:rsidRPr="00B444D9">
        <w:rPr>
          <w:rFonts w:ascii="Arial" w:hAnsi="Arial" w:cs="Arial"/>
          <w:lang w:val="pl-PL"/>
        </w:rPr>
        <w:t>rozwiać wątpliwości, które nierzadko pojawiają się przy wykonywanej pracy,</w:t>
      </w:r>
    </w:p>
    <w:p w14:paraId="36688C2A" w14:textId="77777777" w:rsidR="00574BD6" w:rsidRPr="00B444D9" w:rsidRDefault="00574BD6" w:rsidP="00A66EEF">
      <w:pPr>
        <w:pStyle w:val="Akapitzlist"/>
        <w:numPr>
          <w:ilvl w:val="1"/>
          <w:numId w:val="26"/>
        </w:numPr>
        <w:spacing w:after="120"/>
        <w:ind w:left="1134" w:hanging="283"/>
        <w:jc w:val="both"/>
        <w:rPr>
          <w:rFonts w:ascii="Arial" w:hAnsi="Arial" w:cs="Arial"/>
          <w:lang w:val="pl-PL"/>
        </w:rPr>
      </w:pPr>
      <w:r w:rsidRPr="00B444D9">
        <w:rPr>
          <w:rFonts w:ascii="Arial" w:hAnsi="Arial" w:cs="Arial"/>
          <w:lang w:val="pl-PL"/>
        </w:rPr>
        <w:t>wspóln</w:t>
      </w:r>
      <w:r w:rsidR="002922F6" w:rsidRPr="00B444D9">
        <w:rPr>
          <w:rFonts w:ascii="Arial" w:hAnsi="Arial" w:cs="Arial"/>
          <w:lang w:val="pl-PL"/>
        </w:rPr>
        <w:t>i</w:t>
      </w:r>
      <w:r w:rsidRPr="00B444D9">
        <w:rPr>
          <w:rFonts w:ascii="Arial" w:hAnsi="Arial" w:cs="Arial"/>
          <w:lang w:val="pl-PL"/>
        </w:rPr>
        <w:t>e zastanowi</w:t>
      </w:r>
      <w:r w:rsidR="002922F6" w:rsidRPr="00B444D9">
        <w:rPr>
          <w:rFonts w:ascii="Arial" w:hAnsi="Arial" w:cs="Arial"/>
          <w:lang w:val="pl-PL"/>
        </w:rPr>
        <w:t>ć</w:t>
      </w:r>
      <w:r w:rsidRPr="00B444D9">
        <w:rPr>
          <w:rFonts w:ascii="Arial" w:hAnsi="Arial" w:cs="Arial"/>
          <w:lang w:val="pl-PL"/>
        </w:rPr>
        <w:t xml:space="preserve"> się nad źródłami trudności, znaleźć istotę problemu czy dojść do nowych rozwiązań.</w:t>
      </w:r>
    </w:p>
    <w:p w14:paraId="63D5F34F" w14:textId="77777777" w:rsidR="00574BD6" w:rsidRPr="00B444D9" w:rsidRDefault="00574BD6" w:rsidP="00816FBD">
      <w:pPr>
        <w:pStyle w:val="Akapitzlist"/>
        <w:spacing w:after="120"/>
        <w:ind w:left="426"/>
        <w:jc w:val="both"/>
        <w:rPr>
          <w:rFonts w:ascii="Arial" w:hAnsi="Arial" w:cs="Arial"/>
          <w:lang w:val="pl-PL"/>
        </w:rPr>
      </w:pPr>
      <w:r w:rsidRPr="00B444D9">
        <w:rPr>
          <w:rFonts w:ascii="Arial" w:hAnsi="Arial" w:cs="Arial"/>
          <w:lang w:val="pl-PL"/>
        </w:rPr>
        <w:t>Superwizja powinna odbywać się co najmniej raz na pół roku w stałej grupie uczestników.</w:t>
      </w:r>
    </w:p>
    <w:p w14:paraId="21E4058D" w14:textId="0F3F9EB2" w:rsidR="00574BD6" w:rsidRPr="00B444D9" w:rsidRDefault="00574BD6"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Rekomenduje się edukowanie i szkoleni</w:t>
      </w:r>
      <w:r w:rsidR="00D75D49" w:rsidRPr="00B444D9">
        <w:rPr>
          <w:rFonts w:ascii="Arial" w:hAnsi="Arial" w:cs="Arial"/>
          <w:lang w:val="pl-PL"/>
        </w:rPr>
        <w:t>e</w:t>
      </w:r>
      <w:r w:rsidRPr="00B444D9">
        <w:rPr>
          <w:rFonts w:ascii="Arial" w:hAnsi="Arial" w:cs="Arial"/>
          <w:lang w:val="pl-PL"/>
        </w:rPr>
        <w:t xml:space="preserve"> zwierzchników członków Zespołów Interdyscyplinarnych z zakresu zadań zespołów interdyscyplinarnych powołanych zapisami znowelizowanej ustawy o przeciwdziałaniu przemocy w rodzinie.</w:t>
      </w:r>
    </w:p>
    <w:p w14:paraId="43B5C29F" w14:textId="72CBE846"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 xml:space="preserve">Rekomenduje się </w:t>
      </w:r>
      <w:r w:rsidR="00E3087E" w:rsidRPr="00B444D9">
        <w:rPr>
          <w:rFonts w:ascii="Arial" w:hAnsi="Arial" w:cs="Arial"/>
        </w:rPr>
        <w:t>zwiększenie lokalnych zasobów</w:t>
      </w:r>
      <w:r w:rsidR="002922F6" w:rsidRPr="00B444D9">
        <w:rPr>
          <w:rFonts w:ascii="Arial" w:hAnsi="Arial" w:cs="Arial"/>
          <w:lang w:val="pl-PL"/>
        </w:rPr>
        <w:t>,</w:t>
      </w:r>
      <w:r w:rsidR="00E3087E" w:rsidRPr="00B444D9">
        <w:rPr>
          <w:rFonts w:ascii="Arial" w:hAnsi="Arial" w:cs="Arial"/>
        </w:rPr>
        <w:t xml:space="preserve"> </w:t>
      </w:r>
      <w:r w:rsidR="00E3087E" w:rsidRPr="00B444D9">
        <w:rPr>
          <w:rFonts w:ascii="Arial" w:hAnsi="Arial" w:cs="Arial"/>
          <w:lang w:val="pl-PL"/>
        </w:rPr>
        <w:t>a przede wszystkim rozbudowę</w:t>
      </w:r>
      <w:r w:rsidRPr="00B444D9">
        <w:rPr>
          <w:rFonts w:ascii="Arial" w:hAnsi="Arial" w:cs="Arial"/>
        </w:rPr>
        <w:t xml:space="preserve"> infrastruktury ins</w:t>
      </w:r>
      <w:r w:rsidR="002922F6" w:rsidRPr="00B444D9">
        <w:rPr>
          <w:rFonts w:ascii="Arial" w:hAnsi="Arial" w:cs="Arial"/>
        </w:rPr>
        <w:t>tytucjonalnej, specjalistycznej</w:t>
      </w:r>
      <w:r w:rsidRPr="00B444D9">
        <w:rPr>
          <w:rFonts w:ascii="Arial" w:hAnsi="Arial" w:cs="Arial"/>
        </w:rPr>
        <w:t xml:space="preserve"> na terenach samorządów gminnych i</w:t>
      </w:r>
      <w:r w:rsidR="004F70CE">
        <w:rPr>
          <w:rFonts w:ascii="Arial" w:hAnsi="Arial" w:cs="Arial"/>
          <w:lang w:val="pl-PL"/>
        </w:rPr>
        <w:t> </w:t>
      </w:r>
      <w:r w:rsidRPr="00B444D9">
        <w:rPr>
          <w:rFonts w:ascii="Arial" w:hAnsi="Arial" w:cs="Arial"/>
        </w:rPr>
        <w:t>powiatowych,</w:t>
      </w:r>
      <w:r w:rsidR="00E3087E" w:rsidRPr="00B444D9">
        <w:rPr>
          <w:rFonts w:ascii="Arial" w:hAnsi="Arial" w:cs="Arial"/>
        </w:rPr>
        <w:t xml:space="preserve"> </w:t>
      </w:r>
      <w:r w:rsidRPr="00B444D9">
        <w:rPr>
          <w:rFonts w:ascii="Arial" w:hAnsi="Arial" w:cs="Arial"/>
        </w:rPr>
        <w:t xml:space="preserve">w związku z realizacją zadań w zakresie przeciwdziałania przemocy, </w:t>
      </w:r>
      <w:r w:rsidR="0077530D">
        <w:rPr>
          <w:rFonts w:ascii="Arial" w:hAnsi="Arial" w:cs="Arial"/>
        </w:rPr>
        <w:br/>
      </w:r>
      <w:r w:rsidRPr="00B444D9">
        <w:rPr>
          <w:rFonts w:ascii="Arial" w:hAnsi="Arial" w:cs="Arial"/>
        </w:rPr>
        <w:t>w</w:t>
      </w:r>
      <w:r w:rsidR="001641DE">
        <w:rPr>
          <w:rFonts w:ascii="Arial" w:hAnsi="Arial" w:cs="Arial"/>
        </w:rPr>
        <w:t xml:space="preserve"> </w:t>
      </w:r>
      <w:r w:rsidRPr="00B444D9">
        <w:rPr>
          <w:rFonts w:ascii="Arial" w:hAnsi="Arial" w:cs="Arial"/>
        </w:rPr>
        <w:t>tym:</w:t>
      </w:r>
    </w:p>
    <w:p w14:paraId="2EF823C8" w14:textId="77777777" w:rsidR="00661BF3" w:rsidRPr="00B444D9" w:rsidRDefault="00661BF3" w:rsidP="00A66EEF">
      <w:pPr>
        <w:pStyle w:val="Akapitzlist"/>
        <w:numPr>
          <w:ilvl w:val="0"/>
          <w:numId w:val="27"/>
        </w:numPr>
        <w:spacing w:after="120"/>
        <w:ind w:left="1134" w:hanging="283"/>
        <w:contextualSpacing w:val="0"/>
        <w:jc w:val="both"/>
        <w:rPr>
          <w:rFonts w:ascii="Arial" w:hAnsi="Arial" w:cs="Arial"/>
        </w:rPr>
      </w:pPr>
      <w:r w:rsidRPr="00B444D9">
        <w:rPr>
          <w:rFonts w:ascii="Arial" w:hAnsi="Arial" w:cs="Arial"/>
        </w:rPr>
        <w:t>podmiotów oferujących bazę noclegową;</w:t>
      </w:r>
    </w:p>
    <w:p w14:paraId="00817738" w14:textId="77777777" w:rsidR="00661BF3" w:rsidRPr="00B444D9" w:rsidRDefault="00661BF3" w:rsidP="00A66EEF">
      <w:pPr>
        <w:pStyle w:val="Akapitzlist"/>
        <w:numPr>
          <w:ilvl w:val="0"/>
          <w:numId w:val="27"/>
        </w:numPr>
        <w:spacing w:after="120"/>
        <w:ind w:left="1134" w:hanging="283"/>
        <w:contextualSpacing w:val="0"/>
        <w:jc w:val="both"/>
        <w:rPr>
          <w:rFonts w:ascii="Arial" w:hAnsi="Arial" w:cs="Arial"/>
        </w:rPr>
      </w:pPr>
      <w:r w:rsidRPr="00B444D9">
        <w:rPr>
          <w:rFonts w:ascii="Arial" w:hAnsi="Arial" w:cs="Arial"/>
        </w:rPr>
        <w:t>punktów konsultacyjnych (udzielających porad pierwszego kontaktu);</w:t>
      </w:r>
    </w:p>
    <w:p w14:paraId="01C73E5E" w14:textId="77777777" w:rsidR="00661BF3" w:rsidRPr="00B444D9" w:rsidRDefault="00661BF3" w:rsidP="00A66EEF">
      <w:pPr>
        <w:pStyle w:val="Akapitzlist"/>
        <w:numPr>
          <w:ilvl w:val="0"/>
          <w:numId w:val="27"/>
        </w:numPr>
        <w:spacing w:after="120"/>
        <w:ind w:left="1134" w:hanging="283"/>
        <w:contextualSpacing w:val="0"/>
        <w:jc w:val="both"/>
        <w:rPr>
          <w:rFonts w:ascii="Arial" w:hAnsi="Arial" w:cs="Arial"/>
        </w:rPr>
      </w:pPr>
      <w:r w:rsidRPr="00B444D9">
        <w:rPr>
          <w:rFonts w:ascii="Arial" w:hAnsi="Arial" w:cs="Arial"/>
        </w:rPr>
        <w:t>wię</w:t>
      </w:r>
      <w:r w:rsidR="002922F6" w:rsidRPr="00B444D9">
        <w:rPr>
          <w:rFonts w:ascii="Arial" w:hAnsi="Arial" w:cs="Arial"/>
        </w:rPr>
        <w:t>kszej dostępności do terapeutów</w:t>
      </w:r>
      <w:r w:rsidRPr="00B444D9">
        <w:rPr>
          <w:rFonts w:ascii="Arial" w:hAnsi="Arial" w:cs="Arial"/>
        </w:rPr>
        <w:t xml:space="preserve"> (osób, które mogłyby wspomagać rodziny dotknięte problemem przemocy w rodzinie) w szczególności poza miastem wojewódzkim.</w:t>
      </w:r>
    </w:p>
    <w:p w14:paraId="53B05744" w14:textId="1ED88C70"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lastRenderedPageBreak/>
        <w:t>Konieczne jest podjęcie działań mających na celu zacieśnienie i poprawę współpracy pomiędzy JST i organizacjami pozarządowymi na poziomie powiatu. W ramach gmin taką platformą współpracy i wymiany doświadczeń są prace w ramach ZI i grup roboczych. Natomiast na poziomie powiatu mógłby to być przedstawiciel sektora pozarządowego</w:t>
      </w:r>
      <w:r w:rsidR="00936149" w:rsidRPr="00B444D9">
        <w:rPr>
          <w:rFonts w:ascii="Arial" w:hAnsi="Arial" w:cs="Arial"/>
          <w:lang w:val="pl-PL"/>
        </w:rPr>
        <w:t>,</w:t>
      </w:r>
      <w:r w:rsidRPr="00B444D9">
        <w:rPr>
          <w:rFonts w:ascii="Arial" w:hAnsi="Arial" w:cs="Arial"/>
        </w:rPr>
        <w:t xml:space="preserve"> stale działający przy PCPR w ramach przeciwdziałania prz</w:t>
      </w:r>
      <w:r w:rsidR="00525691" w:rsidRPr="00B444D9">
        <w:rPr>
          <w:rFonts w:ascii="Arial" w:hAnsi="Arial" w:cs="Arial"/>
        </w:rPr>
        <w:t xml:space="preserve">emocy </w:t>
      </w:r>
      <w:r w:rsidRPr="00B444D9">
        <w:rPr>
          <w:rFonts w:ascii="Arial" w:hAnsi="Arial" w:cs="Arial"/>
        </w:rPr>
        <w:t>w rodzinie.</w:t>
      </w:r>
    </w:p>
    <w:p w14:paraId="2F10BD1B" w14:textId="789C04AA" w:rsidR="00661BF3" w:rsidRPr="00B444D9" w:rsidRDefault="00661BF3" w:rsidP="00A66EEF">
      <w:pPr>
        <w:pStyle w:val="Akapitzlist"/>
        <w:numPr>
          <w:ilvl w:val="0"/>
          <w:numId w:val="21"/>
        </w:numPr>
        <w:spacing w:after="120"/>
        <w:ind w:left="426"/>
        <w:jc w:val="both"/>
        <w:rPr>
          <w:rFonts w:ascii="Arial" w:hAnsi="Arial" w:cs="Arial"/>
          <w:lang w:val="pl-PL"/>
        </w:rPr>
      </w:pPr>
      <w:r w:rsidRPr="00B444D9">
        <w:rPr>
          <w:rFonts w:ascii="Arial" w:hAnsi="Arial" w:cs="Arial"/>
        </w:rPr>
        <w:t>Ponadto współpraca JST z NGO może odbywać się poprzez wspólne wypraco</w:t>
      </w:r>
      <w:r w:rsidR="00936149" w:rsidRPr="00B444D9">
        <w:rPr>
          <w:rFonts w:ascii="Arial" w:hAnsi="Arial" w:cs="Arial"/>
        </w:rPr>
        <w:t>wanie zasady udzielania wsparci</w:t>
      </w:r>
      <w:r w:rsidR="00936149" w:rsidRPr="00B444D9">
        <w:rPr>
          <w:rFonts w:ascii="Arial" w:hAnsi="Arial" w:cs="Arial"/>
          <w:lang w:val="pl-PL"/>
        </w:rPr>
        <w:t>a</w:t>
      </w:r>
      <w:r w:rsidRPr="00B444D9">
        <w:rPr>
          <w:rFonts w:ascii="Arial" w:hAnsi="Arial" w:cs="Arial"/>
        </w:rPr>
        <w:t xml:space="preserve"> finansowego na realizację zadań zlecanych w ramach lokalnych programów rozwiązywania problemów społecznych (warto powiązać programy lokalne: gminne, z powiatowymi i wojewódzkimi) by był to spójny system działań poszczególnych organizacji i JST na</w:t>
      </w:r>
      <w:r w:rsidR="001641DE">
        <w:rPr>
          <w:rFonts w:ascii="Arial" w:hAnsi="Arial" w:cs="Arial"/>
        </w:rPr>
        <w:t xml:space="preserve"> </w:t>
      </w:r>
      <w:r w:rsidRPr="00B444D9">
        <w:rPr>
          <w:rFonts w:ascii="Arial" w:hAnsi="Arial" w:cs="Arial"/>
        </w:rPr>
        <w:t>terenie województwa.</w:t>
      </w:r>
    </w:p>
    <w:p w14:paraId="30338788" w14:textId="2491373B" w:rsidR="00525691" w:rsidRPr="00B444D9" w:rsidRDefault="00525691" w:rsidP="00A66EEF">
      <w:pPr>
        <w:pStyle w:val="Akapitzlist"/>
        <w:numPr>
          <w:ilvl w:val="0"/>
          <w:numId w:val="21"/>
        </w:numPr>
        <w:spacing w:after="120"/>
        <w:ind w:left="426"/>
        <w:jc w:val="both"/>
        <w:rPr>
          <w:rFonts w:ascii="Arial" w:hAnsi="Arial" w:cs="Arial"/>
          <w:lang w:val="pl-PL"/>
        </w:rPr>
      </w:pPr>
      <w:r w:rsidRPr="00B444D9">
        <w:rPr>
          <w:rFonts w:ascii="Arial" w:hAnsi="Arial" w:cs="Arial"/>
        </w:rPr>
        <w:t>Konieczny jest rozwój długofalowej współpracy pomiędzy JST i NGO. Zapewni ona przekazywanie zadań zleconych do organizacji, które zapewniają najlepszych specjalistów i których działania zostały pozytywnie zweryfikowane. Konieczne jest zatem</w:t>
      </w:r>
      <w:r w:rsidR="00936149" w:rsidRPr="00B444D9">
        <w:rPr>
          <w:rFonts w:ascii="Arial" w:hAnsi="Arial" w:cs="Arial"/>
          <w:lang w:val="pl-PL"/>
        </w:rPr>
        <w:t>,</w:t>
      </w:r>
      <w:r w:rsidRPr="00B444D9">
        <w:rPr>
          <w:rFonts w:ascii="Arial" w:hAnsi="Arial" w:cs="Arial"/>
        </w:rPr>
        <w:t xml:space="preserve"> określenie standardów realizacji usług i monitorowanie jakości oferowanej pomoc</w:t>
      </w:r>
      <w:r w:rsidR="00936149" w:rsidRPr="00B444D9">
        <w:rPr>
          <w:rFonts w:ascii="Arial" w:hAnsi="Arial" w:cs="Arial"/>
        </w:rPr>
        <w:t xml:space="preserve">y. </w:t>
      </w:r>
      <w:r w:rsidRPr="00B444D9">
        <w:rPr>
          <w:rFonts w:ascii="Arial" w:hAnsi="Arial" w:cs="Arial"/>
        </w:rPr>
        <w:t>Organizacje</w:t>
      </w:r>
      <w:r w:rsidR="002922F6" w:rsidRPr="00B444D9">
        <w:rPr>
          <w:rFonts w:ascii="Arial" w:hAnsi="Arial" w:cs="Arial"/>
          <w:lang w:val="pl-PL"/>
        </w:rPr>
        <w:t>,</w:t>
      </w:r>
      <w:r w:rsidRPr="00B444D9">
        <w:rPr>
          <w:rFonts w:ascii="Arial" w:hAnsi="Arial" w:cs="Arial"/>
        </w:rPr>
        <w:t xml:space="preserve"> które uzyskałyby pozytywne wyniki jednostki zlecającej zadanie i pozytywne oceny samych beneficjentów</w:t>
      </w:r>
      <w:r w:rsidR="00936149" w:rsidRPr="00B444D9">
        <w:rPr>
          <w:rFonts w:ascii="Arial" w:hAnsi="Arial" w:cs="Arial"/>
          <w:lang w:val="pl-PL"/>
        </w:rPr>
        <w:t>,</w:t>
      </w:r>
      <w:r w:rsidRPr="00B444D9">
        <w:rPr>
          <w:rFonts w:ascii="Arial" w:hAnsi="Arial" w:cs="Arial"/>
        </w:rPr>
        <w:t xml:space="preserve"> powinny mieć zlecane zad</w:t>
      </w:r>
      <w:r w:rsidR="002922F6" w:rsidRPr="00B444D9">
        <w:rPr>
          <w:rFonts w:ascii="Arial" w:hAnsi="Arial" w:cs="Arial"/>
          <w:lang w:val="pl-PL"/>
        </w:rPr>
        <w:t>a</w:t>
      </w:r>
      <w:r w:rsidRPr="00B444D9">
        <w:rPr>
          <w:rFonts w:ascii="Arial" w:hAnsi="Arial" w:cs="Arial"/>
        </w:rPr>
        <w:t>nia w dłuższym okresie</w:t>
      </w:r>
      <w:r w:rsidR="002922F6" w:rsidRPr="00B444D9">
        <w:rPr>
          <w:rFonts w:ascii="Arial" w:hAnsi="Arial" w:cs="Arial"/>
          <w:lang w:val="pl-PL"/>
        </w:rPr>
        <w:t>,</w:t>
      </w:r>
      <w:r w:rsidRPr="00B444D9">
        <w:rPr>
          <w:rFonts w:ascii="Arial" w:hAnsi="Arial" w:cs="Arial"/>
        </w:rPr>
        <w:t xml:space="preserve"> np. 3-</w:t>
      </w:r>
      <w:r w:rsidR="00043882">
        <w:rPr>
          <w:rFonts w:ascii="Arial" w:hAnsi="Arial" w:cs="Arial"/>
          <w:lang w:val="pl-PL"/>
        </w:rPr>
        <w:t> </w:t>
      </w:r>
      <w:r w:rsidRPr="00B444D9">
        <w:rPr>
          <w:rFonts w:ascii="Arial" w:hAnsi="Arial" w:cs="Arial"/>
        </w:rPr>
        <w:t>letnim, co zapewniłoby stabilność organizacji i możliwość kontynuacji wsparcia potrzebującym w dłuższym okresie czasu.</w:t>
      </w:r>
    </w:p>
    <w:p w14:paraId="7E58CF98" w14:textId="3616D467" w:rsidR="00661BF3" w:rsidRPr="00221BF5" w:rsidRDefault="00561D67" w:rsidP="00A66EEF">
      <w:pPr>
        <w:pStyle w:val="Akapitzlist"/>
        <w:numPr>
          <w:ilvl w:val="0"/>
          <w:numId w:val="21"/>
        </w:numPr>
        <w:spacing w:after="120"/>
        <w:ind w:left="426"/>
        <w:jc w:val="both"/>
        <w:rPr>
          <w:rFonts w:ascii="Arial" w:hAnsi="Arial" w:cs="Arial"/>
          <w:lang w:val="pl-PL"/>
        </w:rPr>
      </w:pPr>
      <w:r w:rsidRPr="00B444D9">
        <w:rPr>
          <w:rFonts w:ascii="Arial" w:hAnsi="Arial" w:cs="Arial"/>
          <w:lang w:val="pl-PL"/>
        </w:rPr>
        <w:t xml:space="preserve">Przedstawiciele instytucji publicznych biorących udział w </w:t>
      </w:r>
      <w:r w:rsidRPr="00B444D9">
        <w:rPr>
          <w:rFonts w:ascii="Arial" w:hAnsi="Arial" w:cs="Arial"/>
        </w:rPr>
        <w:t>badaniach</w:t>
      </w:r>
      <w:r w:rsidR="00936149" w:rsidRPr="00B444D9">
        <w:rPr>
          <w:rFonts w:ascii="Arial" w:hAnsi="Arial" w:cs="Arial"/>
          <w:lang w:val="pl-PL"/>
        </w:rPr>
        <w:t>,</w:t>
      </w:r>
      <w:r w:rsidRPr="00B444D9">
        <w:rPr>
          <w:rFonts w:ascii="Arial" w:hAnsi="Arial" w:cs="Arial"/>
        </w:rPr>
        <w:t xml:space="preserve"> wskazywali na b</w:t>
      </w:r>
      <w:r w:rsidRPr="00B444D9">
        <w:rPr>
          <w:rFonts w:ascii="Arial" w:hAnsi="Arial" w:cs="Arial"/>
          <w:lang w:val="pl-PL"/>
        </w:rPr>
        <w:t>rak instrumentów prawnych do natychmiastowego odsep</w:t>
      </w:r>
      <w:r w:rsidR="002922F6" w:rsidRPr="00B444D9">
        <w:rPr>
          <w:rFonts w:ascii="Arial" w:hAnsi="Arial" w:cs="Arial"/>
          <w:lang w:val="pl-PL"/>
        </w:rPr>
        <w:t xml:space="preserve">arowania osoby stosującej przemoc </w:t>
      </w:r>
      <w:r w:rsidRPr="00B444D9">
        <w:rPr>
          <w:rFonts w:ascii="Arial" w:hAnsi="Arial" w:cs="Arial"/>
        </w:rPr>
        <w:t xml:space="preserve">od </w:t>
      </w:r>
      <w:r w:rsidR="002922F6" w:rsidRPr="00B444D9">
        <w:rPr>
          <w:rFonts w:ascii="Arial" w:hAnsi="Arial" w:cs="Arial"/>
          <w:lang w:val="pl-PL"/>
        </w:rPr>
        <w:t>osób doznających prz</w:t>
      </w:r>
      <w:r w:rsidR="00DE5E93" w:rsidRPr="00B444D9">
        <w:rPr>
          <w:rFonts w:ascii="Arial" w:hAnsi="Arial" w:cs="Arial"/>
          <w:lang w:val="pl-PL"/>
        </w:rPr>
        <w:t>e</w:t>
      </w:r>
      <w:r w:rsidR="002922F6" w:rsidRPr="00B444D9">
        <w:rPr>
          <w:rFonts w:ascii="Arial" w:hAnsi="Arial" w:cs="Arial"/>
          <w:lang w:val="pl-PL"/>
        </w:rPr>
        <w:t>mocy</w:t>
      </w:r>
      <w:r w:rsidRPr="00B444D9">
        <w:rPr>
          <w:rFonts w:ascii="Arial" w:hAnsi="Arial" w:cs="Arial"/>
        </w:rPr>
        <w:t>.</w:t>
      </w:r>
      <w:r w:rsidR="001641DE">
        <w:rPr>
          <w:rFonts w:ascii="Arial" w:hAnsi="Arial" w:cs="Arial"/>
        </w:rPr>
        <w:t xml:space="preserve"> </w:t>
      </w:r>
      <w:r w:rsidRPr="00B444D9">
        <w:rPr>
          <w:rFonts w:ascii="Arial" w:hAnsi="Arial" w:cs="Arial"/>
          <w:lang w:val="pl-PL"/>
        </w:rPr>
        <w:t xml:space="preserve">Pomimo dużej zmiany przepisów w 2010 r. oraz rozszerzenia możliwości stosowania zakazu kontaktów sprawcy z ofiarą oraz zakazu zbliżania się </w:t>
      </w:r>
      <w:r w:rsidR="00DE5E93" w:rsidRPr="00B444D9">
        <w:rPr>
          <w:rFonts w:ascii="Arial" w:hAnsi="Arial" w:cs="Arial"/>
          <w:lang w:val="pl-PL"/>
        </w:rPr>
        <w:t xml:space="preserve">osoby stosującej przemoc </w:t>
      </w:r>
      <w:r w:rsidR="00DE5E93" w:rsidRPr="00B444D9">
        <w:rPr>
          <w:rFonts w:ascii="Arial" w:hAnsi="Arial" w:cs="Arial"/>
        </w:rPr>
        <w:t>d</w:t>
      </w:r>
      <w:r w:rsidR="00DE5E93" w:rsidRPr="00B444D9">
        <w:rPr>
          <w:rFonts w:ascii="Arial" w:hAnsi="Arial" w:cs="Arial"/>
          <w:lang w:val="pl-PL"/>
        </w:rPr>
        <w:t>o</w:t>
      </w:r>
      <w:r w:rsidR="00DE5E93" w:rsidRPr="00B444D9">
        <w:rPr>
          <w:rFonts w:ascii="Arial" w:hAnsi="Arial" w:cs="Arial"/>
        </w:rPr>
        <w:t xml:space="preserve"> </w:t>
      </w:r>
      <w:r w:rsidR="00DE5E93" w:rsidRPr="00B444D9">
        <w:rPr>
          <w:rFonts w:ascii="Arial" w:hAnsi="Arial" w:cs="Arial"/>
          <w:lang w:val="pl-PL"/>
        </w:rPr>
        <w:t xml:space="preserve">osoby doznającej przemocy, </w:t>
      </w:r>
      <w:r w:rsidRPr="00B444D9">
        <w:rPr>
          <w:rFonts w:ascii="Arial" w:hAnsi="Arial" w:cs="Arial"/>
          <w:lang w:val="pl-PL"/>
        </w:rPr>
        <w:t xml:space="preserve">a także nakazu opuszczenia </w:t>
      </w:r>
      <w:r w:rsidR="00DE5E93" w:rsidRPr="00B444D9">
        <w:rPr>
          <w:rFonts w:ascii="Arial" w:hAnsi="Arial" w:cs="Arial"/>
          <w:lang w:val="pl-PL"/>
        </w:rPr>
        <w:t>l</w:t>
      </w:r>
      <w:r w:rsidRPr="00B444D9">
        <w:rPr>
          <w:rFonts w:ascii="Arial" w:hAnsi="Arial" w:cs="Arial"/>
          <w:lang w:val="pl-PL"/>
        </w:rPr>
        <w:t>okalu</w:t>
      </w:r>
      <w:r w:rsidR="00DE5E93" w:rsidRPr="00B444D9">
        <w:rPr>
          <w:rFonts w:ascii="Arial" w:hAnsi="Arial" w:cs="Arial"/>
          <w:lang w:val="pl-PL"/>
        </w:rPr>
        <w:t xml:space="preserve"> przez osobę stosującą przemoc</w:t>
      </w:r>
      <w:r w:rsidRPr="00B444D9">
        <w:rPr>
          <w:rFonts w:ascii="Arial" w:hAnsi="Arial" w:cs="Arial"/>
          <w:lang w:val="pl-PL"/>
        </w:rPr>
        <w:t xml:space="preserve">, nadal w polskim prawie brak jest procedury policyjnej umożliwiającej nakazanie </w:t>
      </w:r>
      <w:r w:rsidR="00DE5E93" w:rsidRPr="00B444D9">
        <w:rPr>
          <w:rFonts w:ascii="Arial" w:hAnsi="Arial" w:cs="Arial"/>
          <w:lang w:val="pl-PL"/>
        </w:rPr>
        <w:t xml:space="preserve">takiej osobie </w:t>
      </w:r>
      <w:r w:rsidRPr="00B444D9">
        <w:rPr>
          <w:rFonts w:ascii="Arial" w:hAnsi="Arial" w:cs="Arial"/>
          <w:lang w:val="pl-PL"/>
        </w:rPr>
        <w:t>natychmiastowe opuszczenie lokalu zajmowanego wspólnie z </w:t>
      </w:r>
      <w:r w:rsidR="00DE5E93" w:rsidRPr="00B444D9">
        <w:rPr>
          <w:rFonts w:ascii="Arial" w:hAnsi="Arial" w:cs="Arial"/>
          <w:lang w:val="pl-PL"/>
        </w:rPr>
        <w:t>osobą doznającą przemocy</w:t>
      </w:r>
      <w:r w:rsidRPr="00B444D9">
        <w:rPr>
          <w:rFonts w:ascii="Arial" w:hAnsi="Arial" w:cs="Arial"/>
          <w:lang w:val="pl-PL"/>
        </w:rPr>
        <w:t xml:space="preserve">, bez potrzeby wszczynania postępowania karnego. Propozycje szczegółowych zmian prawnych zostały wskazane </w:t>
      </w:r>
      <w:r w:rsidR="00CA3808">
        <w:rPr>
          <w:rFonts w:ascii="Arial" w:hAnsi="Arial" w:cs="Arial"/>
          <w:lang w:val="pl-PL"/>
        </w:rPr>
        <w:br/>
      </w:r>
      <w:r w:rsidRPr="00B444D9">
        <w:rPr>
          <w:rFonts w:ascii="Arial" w:hAnsi="Arial" w:cs="Arial"/>
          <w:lang w:val="pl-PL"/>
        </w:rPr>
        <w:t>w</w:t>
      </w:r>
      <w:r w:rsidR="001641DE">
        <w:rPr>
          <w:rFonts w:ascii="Arial" w:hAnsi="Arial" w:cs="Arial"/>
          <w:lang w:val="pl-PL"/>
        </w:rPr>
        <w:t xml:space="preserve"> </w:t>
      </w:r>
      <w:r w:rsidRPr="00B444D9">
        <w:rPr>
          <w:rFonts w:ascii="Arial" w:hAnsi="Arial" w:cs="Arial"/>
          <w:lang w:val="pl-PL"/>
        </w:rPr>
        <w:t>Raporcie z badania: Diagnoza potrzeb, dobrych praktyk i trudności w realizacji zadań związanych z przeciwdziałaniem przemocy na terenie województwa lubelskiego.</w:t>
      </w:r>
    </w:p>
    <w:p w14:paraId="3020F195" w14:textId="28F47256" w:rsidR="00524D76" w:rsidRDefault="00F64F57" w:rsidP="003D308F">
      <w:pPr>
        <w:pStyle w:val="Akapitzlist1"/>
        <w:numPr>
          <w:ilvl w:val="1"/>
          <w:numId w:val="3"/>
        </w:numPr>
        <w:spacing w:after="120"/>
        <w:ind w:left="567" w:hanging="567"/>
        <w:jc w:val="both"/>
        <w:rPr>
          <w:rFonts w:ascii="Arial" w:hAnsi="Arial" w:cs="Arial"/>
          <w:b/>
          <w:sz w:val="24"/>
          <w:szCs w:val="24"/>
        </w:rPr>
      </w:pPr>
      <w:r>
        <w:rPr>
          <w:rFonts w:ascii="Arial" w:hAnsi="Arial" w:cs="Arial"/>
          <w:b/>
          <w:sz w:val="24"/>
          <w:szCs w:val="24"/>
        </w:rPr>
        <w:br w:type="page"/>
      </w:r>
      <w:r w:rsidR="00A81E9E" w:rsidRPr="00B444D9">
        <w:rPr>
          <w:rFonts w:ascii="Arial" w:hAnsi="Arial" w:cs="Arial"/>
          <w:b/>
          <w:sz w:val="24"/>
          <w:szCs w:val="24"/>
        </w:rPr>
        <w:lastRenderedPageBreak/>
        <w:t>Analiza SWOT</w:t>
      </w:r>
      <w:r w:rsidR="00BE7333" w:rsidRPr="00B444D9">
        <w:rPr>
          <w:rFonts w:ascii="Arial" w:hAnsi="Arial" w:cs="Arial"/>
          <w:b/>
          <w:sz w:val="24"/>
          <w:szCs w:val="24"/>
        </w:rPr>
        <w:t xml:space="preserve"> dotycząca realizacji Wojewódzkiego Programu Przeciwdziałania Przemocy w Rodzinie</w:t>
      </w:r>
      <w:r w:rsidR="005C4680">
        <w:rPr>
          <w:rFonts w:ascii="Arial" w:hAnsi="Arial" w:cs="Arial"/>
          <w:b/>
          <w:sz w:val="24"/>
          <w:szCs w:val="24"/>
        </w:rPr>
        <w:t xml:space="preserve"> na lata 2017-2020</w:t>
      </w:r>
    </w:p>
    <w:p w14:paraId="7AE0A23D" w14:textId="77777777" w:rsidR="00F64F57" w:rsidRPr="00B444D9" w:rsidRDefault="00F64F57" w:rsidP="007C6A53">
      <w:pPr>
        <w:pStyle w:val="Akapitzlist1"/>
        <w:spacing w:after="120"/>
        <w:ind w:left="0"/>
        <w:jc w:val="both"/>
        <w:rPr>
          <w:rFonts w:ascii="Arial" w:hAnsi="Arial" w:cs="Arial"/>
          <w:b/>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Caption w:val="Analiza SWOT"/>
        <w:tblDescription w:val="Tabela przedstawia mocne i słabe strony, a także szanse i zagrożenia dotyczące realizacji WPPPwR"/>
      </w:tblPr>
      <w:tblGrid>
        <w:gridCol w:w="4238"/>
        <w:gridCol w:w="4802"/>
      </w:tblGrid>
      <w:tr w:rsidR="00561D67" w:rsidRPr="00B444D9" w14:paraId="48AB3F88" w14:textId="77777777" w:rsidTr="00FB5E1D">
        <w:trPr>
          <w:tblHeader/>
        </w:trPr>
        <w:tc>
          <w:tcPr>
            <w:tcW w:w="4238" w:type="dxa"/>
            <w:shd w:val="clear" w:color="auto" w:fill="B8CCE4"/>
          </w:tcPr>
          <w:p w14:paraId="16BCF872" w14:textId="77777777" w:rsidR="00561D67" w:rsidRPr="00EA0835" w:rsidRDefault="00561D67" w:rsidP="00816FBD">
            <w:pPr>
              <w:pStyle w:val="Akapitzlist1"/>
              <w:spacing w:after="120"/>
              <w:ind w:left="0"/>
              <w:jc w:val="center"/>
              <w:rPr>
                <w:rFonts w:ascii="Arial" w:hAnsi="Arial" w:cs="Arial"/>
                <w:b/>
                <w:color w:val="1F3864" w:themeColor="accent1" w:themeShade="80"/>
                <w:sz w:val="24"/>
                <w:szCs w:val="24"/>
              </w:rPr>
            </w:pPr>
            <w:r w:rsidRPr="00EA0835">
              <w:rPr>
                <w:rFonts w:ascii="Arial" w:hAnsi="Arial" w:cs="Arial"/>
                <w:b/>
                <w:color w:val="1F3864" w:themeColor="accent1" w:themeShade="80"/>
                <w:sz w:val="24"/>
                <w:szCs w:val="24"/>
              </w:rPr>
              <w:t>Mocne strony</w:t>
            </w:r>
          </w:p>
        </w:tc>
        <w:tc>
          <w:tcPr>
            <w:tcW w:w="4802" w:type="dxa"/>
            <w:shd w:val="clear" w:color="auto" w:fill="B8CCE4"/>
          </w:tcPr>
          <w:p w14:paraId="6A93F1AC" w14:textId="77777777" w:rsidR="00561D67" w:rsidRPr="00EA0835" w:rsidRDefault="00561D67" w:rsidP="00816FBD">
            <w:pPr>
              <w:pStyle w:val="Akapitzlist1"/>
              <w:spacing w:after="120"/>
              <w:ind w:left="0"/>
              <w:jc w:val="center"/>
              <w:rPr>
                <w:rFonts w:ascii="Arial" w:hAnsi="Arial" w:cs="Arial"/>
                <w:b/>
                <w:color w:val="1F3864" w:themeColor="accent1" w:themeShade="80"/>
                <w:sz w:val="24"/>
                <w:szCs w:val="24"/>
              </w:rPr>
            </w:pPr>
            <w:r w:rsidRPr="00EA0835">
              <w:rPr>
                <w:rFonts w:ascii="Arial" w:hAnsi="Arial" w:cs="Arial"/>
                <w:b/>
                <w:color w:val="1F3864" w:themeColor="accent1" w:themeShade="80"/>
                <w:sz w:val="24"/>
                <w:szCs w:val="24"/>
              </w:rPr>
              <w:t>Słabe strony</w:t>
            </w:r>
          </w:p>
        </w:tc>
      </w:tr>
      <w:tr w:rsidR="00561D67" w:rsidRPr="00B444D9" w14:paraId="024F35B1" w14:textId="77777777" w:rsidTr="00FB5E1D">
        <w:tc>
          <w:tcPr>
            <w:tcW w:w="4238" w:type="dxa"/>
            <w:tcBorders>
              <w:bottom w:val="double" w:sz="4" w:space="0" w:color="auto"/>
            </w:tcBorders>
          </w:tcPr>
          <w:p w14:paraId="6CB11B65" w14:textId="77777777" w:rsidR="00561D67" w:rsidRPr="00B444D9" w:rsidRDefault="00BE7333" w:rsidP="001F2C47">
            <w:pPr>
              <w:pStyle w:val="Akapitzlist1"/>
              <w:numPr>
                <w:ilvl w:val="0"/>
                <w:numId w:val="51"/>
              </w:numPr>
              <w:spacing w:after="120"/>
              <w:rPr>
                <w:rFonts w:ascii="Arial" w:hAnsi="Arial" w:cs="Arial"/>
              </w:rPr>
            </w:pPr>
            <w:r w:rsidRPr="00B444D9">
              <w:rPr>
                <w:rFonts w:ascii="Arial" w:hAnsi="Arial" w:cs="Arial"/>
                <w:szCs w:val="24"/>
              </w:rPr>
              <w:t>Prowadzenie badań i analiz dotyczących problematyki przemocy na poziomie wojewó</w:t>
            </w:r>
            <w:r w:rsidRPr="00B444D9">
              <w:rPr>
                <w:rFonts w:ascii="Arial" w:hAnsi="Arial" w:cs="Arial"/>
              </w:rPr>
              <w:t>dztwa</w:t>
            </w:r>
          </w:p>
          <w:p w14:paraId="6174ED79" w14:textId="77777777" w:rsidR="00BE7333" w:rsidRPr="00B444D9" w:rsidRDefault="00BE7333" w:rsidP="001F2C47">
            <w:pPr>
              <w:pStyle w:val="Akapitzlist1"/>
              <w:numPr>
                <w:ilvl w:val="0"/>
                <w:numId w:val="51"/>
              </w:numPr>
              <w:spacing w:after="120"/>
              <w:rPr>
                <w:rFonts w:ascii="Arial" w:hAnsi="Arial" w:cs="Arial"/>
              </w:rPr>
            </w:pPr>
            <w:r w:rsidRPr="00B444D9">
              <w:rPr>
                <w:rFonts w:ascii="Arial" w:hAnsi="Arial" w:cs="Arial"/>
              </w:rPr>
              <w:t>Monitorowanie i znajomość zasobów instytucjonalnych w zakresie przeciwdziałania przemocy w rodzinie</w:t>
            </w:r>
          </w:p>
          <w:p w14:paraId="5DC7177E" w14:textId="26AC4FE2" w:rsidR="00BE7333" w:rsidRPr="00B444D9" w:rsidRDefault="00BE7333" w:rsidP="001F2C47">
            <w:pPr>
              <w:pStyle w:val="Akapitzlist1"/>
              <w:numPr>
                <w:ilvl w:val="0"/>
                <w:numId w:val="51"/>
              </w:numPr>
              <w:spacing w:after="120"/>
              <w:rPr>
                <w:rFonts w:ascii="Arial" w:hAnsi="Arial" w:cs="Arial"/>
              </w:rPr>
            </w:pPr>
            <w:r w:rsidRPr="00B444D9">
              <w:rPr>
                <w:rFonts w:ascii="Arial" w:hAnsi="Arial" w:cs="Arial"/>
              </w:rPr>
              <w:t>Realizacja programów edukacyjnych, informacyjnych, terapeutycznych wspierających dla osób doznających przemocy</w:t>
            </w:r>
          </w:p>
          <w:p w14:paraId="39DD2320" w14:textId="3014B8E1" w:rsidR="00BE7333" w:rsidRPr="00B444D9" w:rsidRDefault="00BE7333" w:rsidP="001F2C47">
            <w:pPr>
              <w:pStyle w:val="Akapitzlist1"/>
              <w:numPr>
                <w:ilvl w:val="0"/>
                <w:numId w:val="51"/>
              </w:numPr>
              <w:spacing w:after="120"/>
              <w:rPr>
                <w:rFonts w:ascii="Arial" w:hAnsi="Arial" w:cs="Arial"/>
              </w:rPr>
            </w:pPr>
            <w:r w:rsidRPr="00B444D9">
              <w:rPr>
                <w:rFonts w:ascii="Arial" w:hAnsi="Arial" w:cs="Arial"/>
              </w:rPr>
              <w:t>Prowadzenie programów korekcyjno-edukacyjnych i programów psychologiczno-</w:t>
            </w:r>
            <w:r w:rsidR="00872E7A">
              <w:rPr>
                <w:rFonts w:ascii="Arial" w:hAnsi="Arial" w:cs="Arial"/>
              </w:rPr>
              <w:t> </w:t>
            </w:r>
            <w:r w:rsidRPr="00B444D9">
              <w:rPr>
                <w:rFonts w:ascii="Arial" w:hAnsi="Arial" w:cs="Arial"/>
              </w:rPr>
              <w:t>terapeutycznych dla osób stosujących przemoc</w:t>
            </w:r>
          </w:p>
          <w:p w14:paraId="7399611B" w14:textId="77777777" w:rsidR="007A3E91" w:rsidRPr="00B444D9" w:rsidRDefault="007A3E91" w:rsidP="001F2C47">
            <w:pPr>
              <w:pStyle w:val="Akapitzlist1"/>
              <w:numPr>
                <w:ilvl w:val="0"/>
                <w:numId w:val="51"/>
              </w:numPr>
              <w:spacing w:after="120"/>
              <w:rPr>
                <w:rFonts w:ascii="Arial" w:hAnsi="Arial" w:cs="Arial"/>
                <w:szCs w:val="24"/>
              </w:rPr>
            </w:pPr>
            <w:r w:rsidRPr="00B444D9">
              <w:rPr>
                <w:rFonts w:ascii="Arial" w:hAnsi="Arial" w:cs="Arial"/>
                <w:szCs w:val="24"/>
              </w:rPr>
              <w:t>Realizacja szkoleń dla członków ZI lub przedstawicieli instytucji i organizacji zajmujących się przeci</w:t>
            </w:r>
            <w:r w:rsidR="00A813FC" w:rsidRPr="00B444D9">
              <w:rPr>
                <w:rFonts w:ascii="Arial" w:hAnsi="Arial" w:cs="Arial"/>
                <w:szCs w:val="24"/>
              </w:rPr>
              <w:t>wdziałaniem przemocy w rodzinie</w:t>
            </w:r>
          </w:p>
          <w:p w14:paraId="5E2F4AE2" w14:textId="2447DE4D" w:rsidR="00BE7333" w:rsidRPr="00B444D9" w:rsidRDefault="00BE7333" w:rsidP="001F2C47">
            <w:pPr>
              <w:pStyle w:val="Akapitzlist1"/>
              <w:numPr>
                <w:ilvl w:val="0"/>
                <w:numId w:val="51"/>
              </w:numPr>
              <w:spacing w:after="120"/>
              <w:rPr>
                <w:rFonts w:ascii="Arial" w:hAnsi="Arial" w:cs="Arial"/>
                <w:szCs w:val="24"/>
              </w:rPr>
            </w:pPr>
            <w:r w:rsidRPr="00B444D9">
              <w:rPr>
                <w:rFonts w:ascii="Arial" w:hAnsi="Arial" w:cs="Arial"/>
                <w:szCs w:val="24"/>
              </w:rPr>
              <w:t>Aktywny udział samorządu województwa w</w:t>
            </w:r>
            <w:r w:rsidR="001641DE">
              <w:rPr>
                <w:rFonts w:ascii="Arial" w:hAnsi="Arial" w:cs="Arial"/>
                <w:szCs w:val="24"/>
              </w:rPr>
              <w:t xml:space="preserve"> </w:t>
            </w:r>
            <w:r w:rsidRPr="00B444D9">
              <w:rPr>
                <w:rFonts w:ascii="Arial" w:hAnsi="Arial" w:cs="Arial"/>
                <w:szCs w:val="24"/>
              </w:rPr>
              <w:t>kampaniach społecznych</w:t>
            </w:r>
          </w:p>
          <w:p w14:paraId="5758A687" w14:textId="77777777" w:rsidR="00211A8D" w:rsidRPr="00B444D9" w:rsidRDefault="00211A8D" w:rsidP="001F2C47">
            <w:pPr>
              <w:pStyle w:val="Akapitzlist1"/>
              <w:numPr>
                <w:ilvl w:val="0"/>
                <w:numId w:val="51"/>
              </w:numPr>
              <w:spacing w:after="120"/>
              <w:rPr>
                <w:rFonts w:ascii="Arial" w:hAnsi="Arial" w:cs="Arial"/>
                <w:szCs w:val="24"/>
              </w:rPr>
            </w:pPr>
            <w:r w:rsidRPr="00B444D9">
              <w:rPr>
                <w:rFonts w:ascii="Arial" w:hAnsi="Arial" w:cs="Arial"/>
                <w:szCs w:val="24"/>
              </w:rPr>
              <w:t xml:space="preserve">Wzrost liczby powiatów i gmin, które opracowują i realizują program przeciwdziałania przemocy i program pomocy </w:t>
            </w:r>
            <w:r w:rsidR="00A813FC" w:rsidRPr="00B444D9">
              <w:rPr>
                <w:rFonts w:ascii="Arial" w:hAnsi="Arial" w:cs="Arial"/>
                <w:szCs w:val="24"/>
              </w:rPr>
              <w:t xml:space="preserve">osobom doświadczającym </w:t>
            </w:r>
            <w:r w:rsidRPr="00B444D9">
              <w:rPr>
                <w:rFonts w:ascii="Arial" w:hAnsi="Arial" w:cs="Arial"/>
                <w:szCs w:val="24"/>
              </w:rPr>
              <w:t>przemocy</w:t>
            </w:r>
          </w:p>
          <w:p w14:paraId="7EF96E7E" w14:textId="77777777" w:rsidR="00211A8D" w:rsidRPr="00B444D9" w:rsidRDefault="00211A8D" w:rsidP="001F2C47">
            <w:pPr>
              <w:pStyle w:val="Akapitzlist1"/>
              <w:numPr>
                <w:ilvl w:val="0"/>
                <w:numId w:val="51"/>
              </w:numPr>
              <w:spacing w:after="120"/>
              <w:rPr>
                <w:rFonts w:ascii="Arial" w:hAnsi="Arial" w:cs="Arial"/>
                <w:szCs w:val="24"/>
              </w:rPr>
            </w:pPr>
            <w:r w:rsidRPr="00B444D9">
              <w:rPr>
                <w:rFonts w:ascii="Arial" w:hAnsi="Arial" w:cs="Arial"/>
                <w:szCs w:val="24"/>
              </w:rPr>
              <w:t>Wzrost liczby ZI. Rozbudowa sieci interdyscyplinarnej pomocy</w:t>
            </w:r>
          </w:p>
          <w:p w14:paraId="4210D5BA" w14:textId="77777777" w:rsidR="00211A8D" w:rsidRPr="00B444D9" w:rsidRDefault="00E3087E" w:rsidP="001F2C47">
            <w:pPr>
              <w:pStyle w:val="Akapitzlist1"/>
              <w:numPr>
                <w:ilvl w:val="0"/>
                <w:numId w:val="51"/>
              </w:numPr>
              <w:spacing w:after="120"/>
              <w:rPr>
                <w:rFonts w:ascii="Arial" w:hAnsi="Arial" w:cs="Arial"/>
                <w:szCs w:val="24"/>
              </w:rPr>
            </w:pPr>
            <w:r w:rsidRPr="00B444D9">
              <w:rPr>
                <w:rFonts w:ascii="Arial" w:hAnsi="Arial" w:cs="Arial"/>
                <w:szCs w:val="24"/>
              </w:rPr>
              <w:t>Wzrost zgłoszeń przypadków przemocy</w:t>
            </w:r>
          </w:p>
        </w:tc>
        <w:tc>
          <w:tcPr>
            <w:tcW w:w="4802" w:type="dxa"/>
            <w:tcBorders>
              <w:bottom w:val="double" w:sz="4" w:space="0" w:color="auto"/>
            </w:tcBorders>
          </w:tcPr>
          <w:p w14:paraId="1AE42773" w14:textId="77777777" w:rsidR="00561D67" w:rsidRPr="00B444D9" w:rsidRDefault="00BE7333" w:rsidP="001F2C47">
            <w:pPr>
              <w:pStyle w:val="Akapitzlist1"/>
              <w:numPr>
                <w:ilvl w:val="0"/>
                <w:numId w:val="52"/>
              </w:numPr>
              <w:spacing w:after="120"/>
              <w:rPr>
                <w:rFonts w:ascii="Arial" w:hAnsi="Arial" w:cs="Arial"/>
                <w:szCs w:val="24"/>
              </w:rPr>
            </w:pPr>
            <w:r w:rsidRPr="00B444D9">
              <w:rPr>
                <w:rFonts w:ascii="Arial" w:hAnsi="Arial" w:cs="Arial"/>
                <w:szCs w:val="24"/>
              </w:rPr>
              <w:t xml:space="preserve">Ograniczone środki finansowe na realizację </w:t>
            </w:r>
            <w:r w:rsidR="007A3E91" w:rsidRPr="00B444D9">
              <w:rPr>
                <w:rFonts w:ascii="Arial" w:hAnsi="Arial" w:cs="Arial"/>
                <w:szCs w:val="24"/>
              </w:rPr>
              <w:t>zadań związanych z przeciwdziałaniem przemocy w rodzinie</w:t>
            </w:r>
          </w:p>
          <w:p w14:paraId="3DCA2950" w14:textId="77777777" w:rsidR="007A3E91" w:rsidRPr="00B444D9" w:rsidRDefault="007A3E91" w:rsidP="001F2C47">
            <w:pPr>
              <w:pStyle w:val="Akapitzlist1"/>
              <w:numPr>
                <w:ilvl w:val="0"/>
                <w:numId w:val="52"/>
              </w:numPr>
              <w:spacing w:after="120"/>
              <w:rPr>
                <w:rFonts w:ascii="Arial" w:hAnsi="Arial" w:cs="Arial"/>
                <w:szCs w:val="24"/>
              </w:rPr>
            </w:pPr>
            <w:r w:rsidRPr="00B444D9">
              <w:rPr>
                <w:rFonts w:ascii="Arial" w:hAnsi="Arial" w:cs="Arial"/>
                <w:szCs w:val="24"/>
              </w:rPr>
              <w:t xml:space="preserve">Brak przepisów dotyczących przydzielania mieszkań socjalnych </w:t>
            </w:r>
            <w:r w:rsidR="0044675B" w:rsidRPr="00B444D9">
              <w:rPr>
                <w:rFonts w:ascii="Arial" w:hAnsi="Arial" w:cs="Arial"/>
                <w:szCs w:val="24"/>
              </w:rPr>
              <w:t>dla osób doznających przemocy</w:t>
            </w:r>
          </w:p>
          <w:p w14:paraId="0F9FC74B" w14:textId="69DE4911" w:rsidR="00536869" w:rsidRPr="00B444D9" w:rsidRDefault="00536869" w:rsidP="001F2C47">
            <w:pPr>
              <w:pStyle w:val="Akapitzlist1"/>
              <w:numPr>
                <w:ilvl w:val="0"/>
                <w:numId w:val="52"/>
              </w:numPr>
              <w:spacing w:after="120"/>
              <w:rPr>
                <w:rFonts w:ascii="Arial" w:hAnsi="Arial" w:cs="Arial"/>
                <w:szCs w:val="24"/>
              </w:rPr>
            </w:pPr>
            <w:r w:rsidRPr="00B444D9">
              <w:rPr>
                <w:rFonts w:ascii="Arial" w:hAnsi="Arial" w:cs="Arial"/>
                <w:szCs w:val="24"/>
              </w:rPr>
              <w:t xml:space="preserve">Mały zakres współpracy między JST </w:t>
            </w:r>
            <w:r w:rsidR="00CA3808">
              <w:rPr>
                <w:rFonts w:ascii="Arial" w:hAnsi="Arial" w:cs="Arial"/>
                <w:szCs w:val="24"/>
              </w:rPr>
              <w:br/>
            </w:r>
            <w:r w:rsidRPr="00B444D9">
              <w:rPr>
                <w:rFonts w:ascii="Arial" w:hAnsi="Arial" w:cs="Arial"/>
                <w:szCs w:val="24"/>
              </w:rPr>
              <w:t>a sektorem pozarządowym.</w:t>
            </w:r>
          </w:p>
          <w:p w14:paraId="7FAD4AEE" w14:textId="77777777" w:rsidR="00536869" w:rsidRPr="00B444D9" w:rsidRDefault="00536869" w:rsidP="001F2C47">
            <w:pPr>
              <w:pStyle w:val="Akapitzlist1"/>
              <w:numPr>
                <w:ilvl w:val="0"/>
                <w:numId w:val="52"/>
              </w:numPr>
              <w:spacing w:after="120"/>
              <w:rPr>
                <w:rFonts w:ascii="Arial" w:hAnsi="Arial" w:cs="Arial"/>
                <w:szCs w:val="24"/>
              </w:rPr>
            </w:pPr>
            <w:r w:rsidRPr="00B444D9">
              <w:rPr>
                <w:rFonts w:ascii="Arial" w:hAnsi="Arial" w:cs="Arial"/>
                <w:szCs w:val="24"/>
              </w:rPr>
              <w:t>Jakość zadań zlecanych do realizacji organizacjom pozarządowym zależy od możliwości i kompetencji podmiotów zewnętrznych</w:t>
            </w:r>
          </w:p>
          <w:p w14:paraId="36207FA0" w14:textId="77777777" w:rsidR="00536869" w:rsidRPr="00B444D9" w:rsidRDefault="00536869" w:rsidP="001F2C47">
            <w:pPr>
              <w:pStyle w:val="Akapitzlist1"/>
              <w:numPr>
                <w:ilvl w:val="0"/>
                <w:numId w:val="52"/>
              </w:numPr>
              <w:spacing w:after="120"/>
              <w:rPr>
                <w:rFonts w:ascii="Arial" w:hAnsi="Arial" w:cs="Arial"/>
                <w:szCs w:val="24"/>
              </w:rPr>
            </w:pPr>
            <w:r w:rsidRPr="00B444D9">
              <w:rPr>
                <w:rFonts w:ascii="Arial" w:hAnsi="Arial" w:cs="Arial"/>
                <w:szCs w:val="24"/>
              </w:rPr>
              <w:t xml:space="preserve">Brak skutecznych narzędzi monitorowania działań oraz pomiaru efektywności </w:t>
            </w:r>
            <w:r w:rsidR="00E1511D">
              <w:rPr>
                <w:rFonts w:ascii="Arial" w:hAnsi="Arial" w:cs="Arial"/>
                <w:szCs w:val="24"/>
              </w:rPr>
              <w:br/>
            </w:r>
            <w:r w:rsidRPr="00B444D9">
              <w:rPr>
                <w:rFonts w:ascii="Arial" w:hAnsi="Arial" w:cs="Arial"/>
                <w:szCs w:val="24"/>
              </w:rPr>
              <w:t>i skuteczności realizowanych działań</w:t>
            </w:r>
          </w:p>
          <w:p w14:paraId="17CCFE03" w14:textId="69982EC8" w:rsidR="00536869" w:rsidRPr="00B444D9" w:rsidRDefault="00536869" w:rsidP="001F2C47">
            <w:pPr>
              <w:pStyle w:val="Akapitzlist1"/>
              <w:numPr>
                <w:ilvl w:val="0"/>
                <w:numId w:val="52"/>
              </w:numPr>
              <w:spacing w:after="120"/>
              <w:rPr>
                <w:rFonts w:ascii="Arial" w:hAnsi="Arial" w:cs="Arial"/>
                <w:szCs w:val="24"/>
              </w:rPr>
            </w:pPr>
            <w:r w:rsidRPr="00B444D9">
              <w:rPr>
                <w:rFonts w:ascii="Arial" w:hAnsi="Arial" w:cs="Arial"/>
                <w:szCs w:val="24"/>
              </w:rPr>
              <w:t xml:space="preserve">Brak narzędzi motywujących uczestników programów korekcyjno-edukacyjnych </w:t>
            </w:r>
            <w:r w:rsidR="00E1511D">
              <w:rPr>
                <w:rFonts w:ascii="Arial" w:hAnsi="Arial" w:cs="Arial"/>
                <w:szCs w:val="24"/>
              </w:rPr>
              <w:br/>
            </w:r>
            <w:r w:rsidRPr="00B444D9">
              <w:rPr>
                <w:rFonts w:ascii="Arial" w:hAnsi="Arial" w:cs="Arial"/>
                <w:szCs w:val="24"/>
              </w:rPr>
              <w:t>i programów psychologiczno-</w:t>
            </w:r>
            <w:r w:rsidR="0082651F">
              <w:rPr>
                <w:rFonts w:ascii="Arial" w:hAnsi="Arial" w:cs="Arial"/>
                <w:szCs w:val="24"/>
              </w:rPr>
              <w:t> </w:t>
            </w:r>
            <w:r w:rsidRPr="00B444D9">
              <w:rPr>
                <w:rFonts w:ascii="Arial" w:hAnsi="Arial" w:cs="Arial"/>
                <w:szCs w:val="24"/>
              </w:rPr>
              <w:t>terapeutycznych do udziału i pełneg</w:t>
            </w:r>
            <w:r w:rsidR="00A813FC" w:rsidRPr="00B444D9">
              <w:rPr>
                <w:rFonts w:ascii="Arial" w:hAnsi="Arial" w:cs="Arial"/>
                <w:szCs w:val="24"/>
              </w:rPr>
              <w:t>o uczestnictwa w ww. programach</w:t>
            </w:r>
          </w:p>
          <w:p w14:paraId="2E39673F" w14:textId="77777777" w:rsidR="00536869" w:rsidRPr="00B444D9" w:rsidRDefault="00E3087E" w:rsidP="001F2C47">
            <w:pPr>
              <w:pStyle w:val="Akapitzlist1"/>
              <w:numPr>
                <w:ilvl w:val="0"/>
                <w:numId w:val="52"/>
              </w:numPr>
              <w:spacing w:after="120"/>
              <w:rPr>
                <w:rFonts w:ascii="Arial" w:hAnsi="Arial" w:cs="Arial"/>
                <w:szCs w:val="24"/>
              </w:rPr>
            </w:pPr>
            <w:r w:rsidRPr="00B444D9">
              <w:rPr>
                <w:rFonts w:ascii="Arial" w:hAnsi="Arial" w:cs="Arial"/>
                <w:szCs w:val="24"/>
              </w:rPr>
              <w:t xml:space="preserve">Mała liczba </w:t>
            </w:r>
            <w:r w:rsidR="00536869" w:rsidRPr="00B444D9">
              <w:rPr>
                <w:rFonts w:ascii="Arial" w:hAnsi="Arial" w:cs="Arial"/>
                <w:szCs w:val="24"/>
              </w:rPr>
              <w:t>PP</w:t>
            </w:r>
            <w:r w:rsidRPr="00B444D9">
              <w:rPr>
                <w:rFonts w:ascii="Arial" w:hAnsi="Arial" w:cs="Arial"/>
                <w:szCs w:val="24"/>
              </w:rPr>
              <w:t>-</w:t>
            </w:r>
            <w:r w:rsidR="00536869" w:rsidRPr="00B444D9">
              <w:rPr>
                <w:rFonts w:ascii="Arial" w:hAnsi="Arial" w:cs="Arial"/>
                <w:szCs w:val="24"/>
              </w:rPr>
              <w:t>T realizowanych przez JST</w:t>
            </w:r>
          </w:p>
          <w:p w14:paraId="6B3AB187" w14:textId="77777777" w:rsidR="00536869" w:rsidRPr="00B444D9" w:rsidRDefault="00536869" w:rsidP="001F2C47">
            <w:pPr>
              <w:pStyle w:val="Akapitzlist1"/>
              <w:numPr>
                <w:ilvl w:val="0"/>
                <w:numId w:val="52"/>
              </w:numPr>
              <w:spacing w:after="120"/>
              <w:rPr>
                <w:rFonts w:ascii="Arial" w:hAnsi="Arial" w:cs="Arial"/>
                <w:szCs w:val="24"/>
              </w:rPr>
            </w:pPr>
            <w:r w:rsidRPr="00B444D9">
              <w:rPr>
                <w:rFonts w:ascii="Arial" w:hAnsi="Arial" w:cs="Arial"/>
                <w:szCs w:val="24"/>
              </w:rPr>
              <w:t>Mała liczba programów edukacyjnych</w:t>
            </w:r>
            <w:r w:rsidR="00E3087E" w:rsidRPr="00B444D9">
              <w:rPr>
                <w:rFonts w:ascii="Arial" w:hAnsi="Arial" w:cs="Arial"/>
                <w:szCs w:val="24"/>
              </w:rPr>
              <w:t xml:space="preserve"> </w:t>
            </w:r>
            <w:r w:rsidR="00E1511D">
              <w:rPr>
                <w:rFonts w:ascii="Arial" w:hAnsi="Arial" w:cs="Arial"/>
                <w:szCs w:val="24"/>
              </w:rPr>
              <w:br/>
            </w:r>
            <w:r w:rsidR="00E3087E" w:rsidRPr="00B444D9">
              <w:rPr>
                <w:rFonts w:ascii="Arial" w:hAnsi="Arial" w:cs="Arial"/>
                <w:szCs w:val="24"/>
              </w:rPr>
              <w:t>w gminach</w:t>
            </w:r>
            <w:r w:rsidRPr="00B444D9">
              <w:rPr>
                <w:rFonts w:ascii="Arial" w:hAnsi="Arial" w:cs="Arial"/>
                <w:szCs w:val="24"/>
              </w:rPr>
              <w:t>,</w:t>
            </w:r>
            <w:r w:rsidR="00E3087E" w:rsidRPr="00B444D9">
              <w:rPr>
                <w:rFonts w:ascii="Arial" w:hAnsi="Arial" w:cs="Arial"/>
                <w:szCs w:val="24"/>
              </w:rPr>
              <w:t xml:space="preserve"> oraz programów profilaktycznych szczególnie w zakresie promowania właściwych metod wychowawczych w stosunku do dzieci</w:t>
            </w:r>
          </w:p>
          <w:p w14:paraId="45B9797C" w14:textId="77777777" w:rsidR="00E3087E" w:rsidRPr="00B444D9" w:rsidRDefault="00E3087E" w:rsidP="001F2C47">
            <w:pPr>
              <w:pStyle w:val="Akapitzlist1"/>
              <w:numPr>
                <w:ilvl w:val="0"/>
                <w:numId w:val="52"/>
              </w:numPr>
              <w:spacing w:after="120"/>
              <w:rPr>
                <w:rFonts w:ascii="Arial" w:hAnsi="Arial" w:cs="Arial"/>
                <w:szCs w:val="24"/>
              </w:rPr>
            </w:pPr>
            <w:r w:rsidRPr="00B444D9">
              <w:rPr>
                <w:rFonts w:ascii="Arial" w:hAnsi="Arial" w:cs="Arial"/>
                <w:szCs w:val="24"/>
              </w:rPr>
              <w:t>Mała</w:t>
            </w:r>
            <w:r w:rsidR="00536869" w:rsidRPr="00B444D9">
              <w:rPr>
                <w:rFonts w:ascii="Arial" w:hAnsi="Arial" w:cs="Arial"/>
                <w:szCs w:val="24"/>
              </w:rPr>
              <w:t xml:space="preserve"> liczba programów terapeutycznych</w:t>
            </w:r>
          </w:p>
          <w:p w14:paraId="7776642F" w14:textId="135E480C" w:rsidR="00536869" w:rsidRPr="00B444D9" w:rsidRDefault="00A66EEF" w:rsidP="001F2C47">
            <w:pPr>
              <w:pStyle w:val="Akapitzlist1"/>
              <w:numPr>
                <w:ilvl w:val="0"/>
                <w:numId w:val="52"/>
              </w:numPr>
              <w:spacing w:after="120"/>
              <w:rPr>
                <w:rFonts w:ascii="Arial" w:hAnsi="Arial" w:cs="Arial"/>
                <w:szCs w:val="24"/>
              </w:rPr>
            </w:pPr>
            <w:r>
              <w:rPr>
                <w:rFonts w:ascii="Arial" w:hAnsi="Arial" w:cs="Arial"/>
                <w:szCs w:val="24"/>
              </w:rPr>
              <w:t>Niska liczba</w:t>
            </w:r>
            <w:r w:rsidR="00536869" w:rsidRPr="00B444D9">
              <w:rPr>
                <w:rFonts w:ascii="Arial" w:hAnsi="Arial" w:cs="Arial"/>
                <w:szCs w:val="24"/>
              </w:rPr>
              <w:t xml:space="preserve"> kampanii społecznych</w:t>
            </w:r>
          </w:p>
          <w:p w14:paraId="13EE4C9F" w14:textId="3939655B" w:rsidR="00E3087E" w:rsidRPr="00B444D9" w:rsidRDefault="00E3087E" w:rsidP="001F2C47">
            <w:pPr>
              <w:pStyle w:val="Akapitzlist1"/>
              <w:numPr>
                <w:ilvl w:val="0"/>
                <w:numId w:val="52"/>
              </w:numPr>
              <w:spacing w:after="120"/>
              <w:rPr>
                <w:rFonts w:ascii="Arial" w:hAnsi="Arial" w:cs="Arial"/>
                <w:szCs w:val="24"/>
              </w:rPr>
            </w:pPr>
            <w:r w:rsidRPr="00B444D9">
              <w:rPr>
                <w:rFonts w:ascii="Arial" w:hAnsi="Arial" w:cs="Arial"/>
                <w:szCs w:val="24"/>
              </w:rPr>
              <w:t>Brak infrastruktury w wielu powiat</w:t>
            </w:r>
            <w:r w:rsidR="00A813FC" w:rsidRPr="00B444D9">
              <w:rPr>
                <w:rFonts w:ascii="Arial" w:hAnsi="Arial" w:cs="Arial"/>
                <w:szCs w:val="24"/>
              </w:rPr>
              <w:t xml:space="preserve">ach </w:t>
            </w:r>
            <w:r w:rsidR="00E1511D">
              <w:rPr>
                <w:rFonts w:ascii="Arial" w:hAnsi="Arial" w:cs="Arial"/>
                <w:szCs w:val="24"/>
              </w:rPr>
              <w:br/>
            </w:r>
            <w:r w:rsidR="00A813FC" w:rsidRPr="00B444D9">
              <w:rPr>
                <w:rFonts w:ascii="Arial" w:hAnsi="Arial" w:cs="Arial"/>
                <w:szCs w:val="24"/>
              </w:rPr>
              <w:t>i gminach, co przekłada się na brak miejsc</w:t>
            </w:r>
            <w:r w:rsidR="0082651F">
              <w:rPr>
                <w:rFonts w:ascii="Arial" w:hAnsi="Arial" w:cs="Arial"/>
                <w:szCs w:val="24"/>
              </w:rPr>
              <w:t xml:space="preserve"> </w:t>
            </w:r>
            <w:r w:rsidR="00A813FC" w:rsidRPr="00B444D9">
              <w:rPr>
                <w:rFonts w:ascii="Arial" w:hAnsi="Arial" w:cs="Arial"/>
                <w:szCs w:val="24"/>
              </w:rPr>
              <w:t>w</w:t>
            </w:r>
            <w:r w:rsidR="001641DE">
              <w:rPr>
                <w:rFonts w:ascii="Arial" w:hAnsi="Arial" w:cs="Arial"/>
                <w:szCs w:val="24"/>
              </w:rPr>
              <w:t xml:space="preserve"> </w:t>
            </w:r>
            <w:r w:rsidR="00A813FC" w:rsidRPr="00B444D9">
              <w:rPr>
                <w:rFonts w:ascii="Arial" w:hAnsi="Arial" w:cs="Arial"/>
                <w:szCs w:val="24"/>
              </w:rPr>
              <w:t>OIK</w:t>
            </w:r>
          </w:p>
          <w:p w14:paraId="37FE38D1" w14:textId="77777777" w:rsidR="00E3087E" w:rsidRPr="00B444D9" w:rsidRDefault="00E3087E" w:rsidP="001F2C47">
            <w:pPr>
              <w:pStyle w:val="Akapitzlist1"/>
              <w:numPr>
                <w:ilvl w:val="0"/>
                <w:numId w:val="52"/>
              </w:numPr>
              <w:spacing w:after="120"/>
              <w:rPr>
                <w:rFonts w:ascii="Arial" w:hAnsi="Arial" w:cs="Arial"/>
                <w:szCs w:val="24"/>
              </w:rPr>
            </w:pPr>
            <w:r w:rsidRPr="00B444D9">
              <w:rPr>
                <w:rFonts w:ascii="Arial" w:hAnsi="Arial" w:cs="Arial"/>
                <w:szCs w:val="24"/>
              </w:rPr>
              <w:t>Długi czas procedury NK</w:t>
            </w:r>
          </w:p>
          <w:p w14:paraId="2ED68796" w14:textId="77777777" w:rsidR="00E3087E" w:rsidRPr="00B444D9" w:rsidRDefault="00E3087E" w:rsidP="001F2C47">
            <w:pPr>
              <w:pStyle w:val="Akapitzlist1"/>
              <w:numPr>
                <w:ilvl w:val="0"/>
                <w:numId w:val="52"/>
              </w:numPr>
              <w:spacing w:after="120"/>
              <w:rPr>
                <w:rFonts w:ascii="Arial" w:hAnsi="Arial" w:cs="Arial"/>
                <w:szCs w:val="24"/>
              </w:rPr>
            </w:pPr>
            <w:r w:rsidRPr="00B444D9">
              <w:rPr>
                <w:rFonts w:ascii="Arial" w:hAnsi="Arial" w:cs="Arial"/>
                <w:szCs w:val="24"/>
              </w:rPr>
              <w:t xml:space="preserve">Wzrost liczby przypadków wszczęcia </w:t>
            </w:r>
            <w:r w:rsidR="00A813FC" w:rsidRPr="00B444D9">
              <w:rPr>
                <w:rFonts w:ascii="Arial" w:hAnsi="Arial" w:cs="Arial"/>
                <w:szCs w:val="24"/>
              </w:rPr>
              <w:t xml:space="preserve">procedury </w:t>
            </w:r>
            <w:r w:rsidRPr="00B444D9">
              <w:rPr>
                <w:rFonts w:ascii="Arial" w:hAnsi="Arial" w:cs="Arial"/>
                <w:szCs w:val="24"/>
              </w:rPr>
              <w:t>NK względem tej samej rodziny</w:t>
            </w:r>
          </w:p>
          <w:p w14:paraId="771C6147" w14:textId="77777777" w:rsidR="00E3087E" w:rsidRPr="00B444D9" w:rsidRDefault="00E3087E" w:rsidP="001F2C47">
            <w:pPr>
              <w:pStyle w:val="Akapitzlist1"/>
              <w:numPr>
                <w:ilvl w:val="0"/>
                <w:numId w:val="52"/>
              </w:numPr>
              <w:spacing w:after="120"/>
              <w:rPr>
                <w:rFonts w:ascii="Arial" w:hAnsi="Arial" w:cs="Arial"/>
                <w:szCs w:val="24"/>
              </w:rPr>
            </w:pPr>
            <w:r w:rsidRPr="00B444D9">
              <w:rPr>
                <w:rFonts w:ascii="Arial" w:hAnsi="Arial" w:cs="Arial"/>
                <w:szCs w:val="24"/>
              </w:rPr>
              <w:lastRenderedPageBreak/>
              <w:t xml:space="preserve">Mała liczba specjalistów pracujących w JST </w:t>
            </w:r>
            <w:r w:rsidR="00A813FC" w:rsidRPr="00B444D9">
              <w:rPr>
                <w:rFonts w:ascii="Arial" w:hAnsi="Arial" w:cs="Arial"/>
                <w:szCs w:val="24"/>
              </w:rPr>
              <w:br/>
            </w:r>
            <w:r w:rsidRPr="00B444D9">
              <w:rPr>
                <w:rFonts w:ascii="Arial" w:hAnsi="Arial" w:cs="Arial"/>
                <w:szCs w:val="24"/>
              </w:rPr>
              <w:t>i w NGO, przede wszystkim: psychologów, terapeutów, prawników</w:t>
            </w:r>
          </w:p>
          <w:p w14:paraId="16CCCE31" w14:textId="77777777" w:rsidR="00E3087E" w:rsidRPr="00B444D9" w:rsidRDefault="00E3087E" w:rsidP="001F2C47">
            <w:pPr>
              <w:pStyle w:val="Akapitzlist1"/>
              <w:numPr>
                <w:ilvl w:val="0"/>
                <w:numId w:val="52"/>
              </w:numPr>
              <w:spacing w:after="120"/>
              <w:rPr>
                <w:rFonts w:ascii="Arial" w:hAnsi="Arial" w:cs="Arial"/>
                <w:szCs w:val="24"/>
              </w:rPr>
            </w:pPr>
            <w:r w:rsidRPr="00B444D9">
              <w:rPr>
                <w:rFonts w:ascii="Arial" w:hAnsi="Arial" w:cs="Arial"/>
                <w:szCs w:val="24"/>
              </w:rPr>
              <w:t xml:space="preserve">Brak wsparcia dla specjalistów realizujących zadania z zakresu przeciwdziałania przemocy w rodzinie, przede wszystkim </w:t>
            </w:r>
            <w:r w:rsidR="00194BF1">
              <w:rPr>
                <w:rFonts w:ascii="Arial" w:hAnsi="Arial" w:cs="Arial"/>
                <w:szCs w:val="24"/>
              </w:rPr>
              <w:br/>
            </w:r>
            <w:r w:rsidRPr="00B444D9">
              <w:rPr>
                <w:rFonts w:ascii="Arial" w:hAnsi="Arial" w:cs="Arial"/>
                <w:szCs w:val="24"/>
              </w:rPr>
              <w:t>w postaci superwzji i coachingu</w:t>
            </w:r>
          </w:p>
          <w:p w14:paraId="4A0EE8C5" w14:textId="77777777" w:rsidR="00E3087E" w:rsidRPr="00B444D9" w:rsidRDefault="00E3087E" w:rsidP="001F2C47">
            <w:pPr>
              <w:pStyle w:val="Akapitzlist1"/>
              <w:numPr>
                <w:ilvl w:val="0"/>
                <w:numId w:val="52"/>
              </w:numPr>
              <w:spacing w:after="120"/>
              <w:rPr>
                <w:rFonts w:ascii="Arial" w:hAnsi="Arial" w:cs="Arial"/>
                <w:szCs w:val="24"/>
              </w:rPr>
            </w:pPr>
            <w:r w:rsidRPr="00B444D9">
              <w:rPr>
                <w:rFonts w:ascii="Arial" w:hAnsi="Arial" w:cs="Arial"/>
                <w:szCs w:val="24"/>
              </w:rPr>
              <w:t>Brak opieki psychologów dla dzieci na miejscu zdarzenia</w:t>
            </w:r>
          </w:p>
          <w:p w14:paraId="3904A588" w14:textId="77777777" w:rsidR="0044675B" w:rsidRPr="00B444D9" w:rsidRDefault="00E3087E" w:rsidP="001F2C47">
            <w:pPr>
              <w:pStyle w:val="Akapitzlist1"/>
              <w:numPr>
                <w:ilvl w:val="0"/>
                <w:numId w:val="52"/>
              </w:numPr>
              <w:spacing w:after="120"/>
              <w:rPr>
                <w:rFonts w:ascii="Arial" w:hAnsi="Arial" w:cs="Arial"/>
                <w:szCs w:val="24"/>
              </w:rPr>
            </w:pPr>
            <w:r w:rsidRPr="00B444D9">
              <w:rPr>
                <w:rFonts w:ascii="Arial" w:hAnsi="Arial" w:cs="Arial"/>
                <w:szCs w:val="24"/>
              </w:rPr>
              <w:t>Kilkakrotne składanie zeznań przez osobę doznającą przemocy</w:t>
            </w:r>
          </w:p>
        </w:tc>
      </w:tr>
      <w:tr w:rsidR="00561D67" w:rsidRPr="00B444D9" w14:paraId="47C6E162" w14:textId="77777777" w:rsidTr="00FB5E1D">
        <w:tc>
          <w:tcPr>
            <w:tcW w:w="4238" w:type="dxa"/>
            <w:shd w:val="clear" w:color="auto" w:fill="B8CCE4"/>
          </w:tcPr>
          <w:p w14:paraId="33CB6E44" w14:textId="77777777" w:rsidR="00561D67" w:rsidRPr="00B444D9" w:rsidRDefault="00BB4E61" w:rsidP="00816FBD">
            <w:pPr>
              <w:pStyle w:val="Akapitzlist1"/>
              <w:spacing w:after="120"/>
              <w:ind w:left="0"/>
              <w:jc w:val="center"/>
              <w:rPr>
                <w:rFonts w:ascii="Arial" w:hAnsi="Arial" w:cs="Arial"/>
                <w:b/>
                <w:sz w:val="24"/>
                <w:szCs w:val="24"/>
              </w:rPr>
            </w:pPr>
            <w:r w:rsidRPr="00B444D9">
              <w:rPr>
                <w:rFonts w:ascii="Arial" w:hAnsi="Arial" w:cs="Arial"/>
                <w:b/>
                <w:sz w:val="24"/>
                <w:szCs w:val="24"/>
              </w:rPr>
              <w:lastRenderedPageBreak/>
              <w:t>Szanse</w:t>
            </w:r>
          </w:p>
        </w:tc>
        <w:tc>
          <w:tcPr>
            <w:tcW w:w="4802" w:type="dxa"/>
            <w:shd w:val="clear" w:color="auto" w:fill="B8CCE4"/>
          </w:tcPr>
          <w:p w14:paraId="1E51EB91" w14:textId="77777777" w:rsidR="00561D67" w:rsidRPr="00B444D9" w:rsidRDefault="00BB4E61" w:rsidP="00816FBD">
            <w:pPr>
              <w:pStyle w:val="Akapitzlist1"/>
              <w:spacing w:after="120"/>
              <w:ind w:left="0"/>
              <w:jc w:val="center"/>
              <w:rPr>
                <w:rFonts w:ascii="Arial" w:hAnsi="Arial" w:cs="Arial"/>
                <w:b/>
                <w:sz w:val="24"/>
                <w:szCs w:val="24"/>
              </w:rPr>
            </w:pPr>
            <w:r w:rsidRPr="00B444D9">
              <w:rPr>
                <w:rFonts w:ascii="Arial" w:hAnsi="Arial" w:cs="Arial"/>
                <w:b/>
                <w:sz w:val="24"/>
                <w:szCs w:val="24"/>
              </w:rPr>
              <w:t>Zagrożenia</w:t>
            </w:r>
          </w:p>
        </w:tc>
      </w:tr>
      <w:tr w:rsidR="00561D67" w:rsidRPr="00B444D9" w14:paraId="0D06112C" w14:textId="77777777" w:rsidTr="00FB5E1D">
        <w:tc>
          <w:tcPr>
            <w:tcW w:w="4238" w:type="dxa"/>
          </w:tcPr>
          <w:p w14:paraId="33C13FEC" w14:textId="77777777" w:rsidR="00561D67" w:rsidRPr="00B444D9" w:rsidRDefault="007A3E91" w:rsidP="001F2C47">
            <w:pPr>
              <w:pStyle w:val="Akapitzlist1"/>
              <w:numPr>
                <w:ilvl w:val="0"/>
                <w:numId w:val="53"/>
              </w:numPr>
              <w:spacing w:after="120"/>
              <w:rPr>
                <w:rFonts w:ascii="Arial" w:hAnsi="Arial" w:cs="Arial"/>
                <w:szCs w:val="24"/>
              </w:rPr>
            </w:pPr>
            <w:r w:rsidRPr="00B444D9">
              <w:rPr>
                <w:rFonts w:ascii="Arial" w:hAnsi="Arial" w:cs="Arial"/>
                <w:szCs w:val="24"/>
              </w:rPr>
              <w:t xml:space="preserve">Duża liczba organizacji pozarządowych zajmujących się przeciwdziałaniem przemocy </w:t>
            </w:r>
            <w:r w:rsidR="00A813FC" w:rsidRPr="00B444D9">
              <w:rPr>
                <w:rFonts w:ascii="Arial" w:hAnsi="Arial" w:cs="Arial"/>
                <w:szCs w:val="24"/>
              </w:rPr>
              <w:t>w rodzinie</w:t>
            </w:r>
          </w:p>
          <w:p w14:paraId="17BE19FA" w14:textId="77777777" w:rsidR="007A3E91" w:rsidRPr="00B444D9" w:rsidRDefault="007A3E91" w:rsidP="001F2C47">
            <w:pPr>
              <w:pStyle w:val="Akapitzlist1"/>
              <w:numPr>
                <w:ilvl w:val="0"/>
                <w:numId w:val="53"/>
              </w:numPr>
              <w:spacing w:after="120"/>
              <w:rPr>
                <w:rFonts w:ascii="Arial" w:hAnsi="Arial" w:cs="Arial"/>
                <w:szCs w:val="24"/>
              </w:rPr>
            </w:pPr>
            <w:r w:rsidRPr="00B444D9">
              <w:rPr>
                <w:rFonts w:ascii="Arial" w:hAnsi="Arial" w:cs="Arial"/>
                <w:szCs w:val="24"/>
              </w:rPr>
              <w:t>Dobrze wyszkolona kadra, specjaliści pracujący zarówno w organizacjach pozarządowych jak i w instytucjach</w:t>
            </w:r>
          </w:p>
          <w:p w14:paraId="72F74C1B" w14:textId="77777777" w:rsidR="00211A8D" w:rsidRPr="00B444D9" w:rsidRDefault="00211A8D" w:rsidP="001F2C47">
            <w:pPr>
              <w:pStyle w:val="Akapitzlist1"/>
              <w:numPr>
                <w:ilvl w:val="0"/>
                <w:numId w:val="53"/>
              </w:numPr>
              <w:spacing w:after="120"/>
              <w:rPr>
                <w:rFonts w:ascii="Arial" w:hAnsi="Arial" w:cs="Arial"/>
                <w:szCs w:val="24"/>
              </w:rPr>
            </w:pPr>
            <w:r w:rsidRPr="00B444D9">
              <w:rPr>
                <w:rFonts w:ascii="Arial" w:hAnsi="Arial" w:cs="Arial"/>
                <w:szCs w:val="24"/>
              </w:rPr>
              <w:t>Rosnąca aktywność organizacji pozarządowych w zakresie przeciwdziałania przemocy w rodzinie</w:t>
            </w:r>
          </w:p>
          <w:p w14:paraId="142FA22B" w14:textId="095C334D" w:rsidR="00211A8D" w:rsidRPr="00B444D9" w:rsidRDefault="00211A8D" w:rsidP="001F2C47">
            <w:pPr>
              <w:pStyle w:val="Akapitzlist1"/>
              <w:numPr>
                <w:ilvl w:val="0"/>
                <w:numId w:val="53"/>
              </w:numPr>
              <w:spacing w:after="120"/>
              <w:rPr>
                <w:rFonts w:ascii="Arial" w:hAnsi="Arial" w:cs="Arial"/>
                <w:szCs w:val="24"/>
              </w:rPr>
            </w:pPr>
            <w:r w:rsidRPr="00B444D9">
              <w:rPr>
                <w:rFonts w:ascii="Arial" w:hAnsi="Arial" w:cs="Arial"/>
                <w:szCs w:val="24"/>
              </w:rPr>
              <w:t>Podejmowanie działań edukacyjnych wspierających kompetencje rodzicielskie w</w:t>
            </w:r>
            <w:r w:rsidR="001641DE">
              <w:rPr>
                <w:rFonts w:ascii="Arial" w:hAnsi="Arial" w:cs="Arial"/>
                <w:szCs w:val="24"/>
              </w:rPr>
              <w:t xml:space="preserve"> </w:t>
            </w:r>
            <w:r w:rsidRPr="00B444D9">
              <w:rPr>
                <w:rFonts w:ascii="Arial" w:hAnsi="Arial" w:cs="Arial"/>
                <w:szCs w:val="24"/>
              </w:rPr>
              <w:t>zakresie wychowania bez przemocy</w:t>
            </w:r>
          </w:p>
          <w:p w14:paraId="026D16EE" w14:textId="77777777" w:rsidR="00211A8D" w:rsidRPr="00B444D9" w:rsidRDefault="00211A8D" w:rsidP="001F2C47">
            <w:pPr>
              <w:pStyle w:val="Akapitzlist1"/>
              <w:numPr>
                <w:ilvl w:val="0"/>
                <w:numId w:val="53"/>
              </w:numPr>
              <w:spacing w:after="120"/>
              <w:rPr>
                <w:rFonts w:ascii="Arial" w:hAnsi="Arial" w:cs="Arial"/>
                <w:szCs w:val="24"/>
              </w:rPr>
            </w:pPr>
            <w:r w:rsidRPr="00B444D9">
              <w:rPr>
                <w:rFonts w:ascii="Arial" w:hAnsi="Arial" w:cs="Arial"/>
                <w:szCs w:val="24"/>
              </w:rPr>
              <w:t>Zwiększająca się świadomość dotycząca zjawiska przemocy w rodzinie, wzrost zgłaszalności i liczby podejmowanych działań w zakresie procedury NK</w:t>
            </w:r>
          </w:p>
          <w:p w14:paraId="2E154AA1" w14:textId="77777777" w:rsidR="00211A8D" w:rsidRPr="00B444D9" w:rsidRDefault="00211A8D" w:rsidP="001F2C47">
            <w:pPr>
              <w:pStyle w:val="Akapitzlist1"/>
              <w:numPr>
                <w:ilvl w:val="0"/>
                <w:numId w:val="53"/>
              </w:numPr>
              <w:spacing w:after="120"/>
              <w:rPr>
                <w:rFonts w:ascii="Arial" w:hAnsi="Arial" w:cs="Arial"/>
                <w:szCs w:val="24"/>
              </w:rPr>
            </w:pPr>
            <w:r w:rsidRPr="00B444D9">
              <w:rPr>
                <w:rFonts w:ascii="Arial" w:hAnsi="Arial" w:cs="Arial"/>
                <w:szCs w:val="24"/>
              </w:rPr>
              <w:t>Funkcjonowanie ZI. Wsparcie, wymiana informacji, kompleksowość działań</w:t>
            </w:r>
          </w:p>
          <w:p w14:paraId="01DCD5BD" w14:textId="77777777" w:rsidR="00211A8D" w:rsidRPr="00B444D9" w:rsidRDefault="00211A8D" w:rsidP="001F2C47">
            <w:pPr>
              <w:pStyle w:val="Akapitzlist1"/>
              <w:numPr>
                <w:ilvl w:val="0"/>
                <w:numId w:val="53"/>
              </w:numPr>
              <w:spacing w:after="120"/>
              <w:rPr>
                <w:rFonts w:ascii="Arial" w:hAnsi="Arial" w:cs="Arial"/>
                <w:szCs w:val="24"/>
              </w:rPr>
            </w:pPr>
            <w:r w:rsidRPr="00B444D9">
              <w:rPr>
                <w:rFonts w:ascii="Arial" w:hAnsi="Arial" w:cs="Arial"/>
                <w:szCs w:val="24"/>
              </w:rPr>
              <w:t>Długofalowy pozy</w:t>
            </w:r>
            <w:r w:rsidR="00A23E1E" w:rsidRPr="00B444D9">
              <w:rPr>
                <w:rFonts w:ascii="Arial" w:hAnsi="Arial" w:cs="Arial"/>
                <w:szCs w:val="24"/>
              </w:rPr>
              <w:t>tywny efekt kampanii społe</w:t>
            </w:r>
            <w:r w:rsidRPr="00B444D9">
              <w:rPr>
                <w:rFonts w:ascii="Arial" w:hAnsi="Arial" w:cs="Arial"/>
                <w:szCs w:val="24"/>
              </w:rPr>
              <w:t>cznych</w:t>
            </w:r>
          </w:p>
        </w:tc>
        <w:tc>
          <w:tcPr>
            <w:tcW w:w="4802" w:type="dxa"/>
          </w:tcPr>
          <w:p w14:paraId="10007693" w14:textId="77777777" w:rsidR="00561D67" w:rsidRPr="00B444D9" w:rsidRDefault="007A3E91" w:rsidP="001F2C47">
            <w:pPr>
              <w:pStyle w:val="Akapitzlist1"/>
              <w:numPr>
                <w:ilvl w:val="0"/>
                <w:numId w:val="54"/>
              </w:numPr>
              <w:spacing w:after="120"/>
              <w:rPr>
                <w:rFonts w:ascii="Arial" w:hAnsi="Arial" w:cs="Arial"/>
                <w:szCs w:val="24"/>
              </w:rPr>
            </w:pPr>
            <w:r w:rsidRPr="00B444D9">
              <w:rPr>
                <w:rFonts w:ascii="Arial" w:hAnsi="Arial" w:cs="Arial"/>
                <w:szCs w:val="24"/>
              </w:rPr>
              <w:t xml:space="preserve">Nierównomierne </w:t>
            </w:r>
            <w:r w:rsidR="00936149" w:rsidRPr="00B444D9">
              <w:rPr>
                <w:rFonts w:ascii="Arial" w:hAnsi="Arial" w:cs="Arial"/>
                <w:szCs w:val="24"/>
              </w:rPr>
              <w:t>rozmieszczenie</w:t>
            </w:r>
            <w:r w:rsidR="00EE3D14" w:rsidRPr="00B444D9">
              <w:rPr>
                <w:rFonts w:ascii="Arial" w:hAnsi="Arial" w:cs="Arial"/>
                <w:szCs w:val="24"/>
              </w:rPr>
              <w:t xml:space="preserve"> pod względem terytorialnym</w:t>
            </w:r>
            <w:r w:rsidRPr="00B444D9">
              <w:rPr>
                <w:rFonts w:ascii="Arial" w:hAnsi="Arial" w:cs="Arial"/>
                <w:szCs w:val="24"/>
              </w:rPr>
              <w:t xml:space="preserve"> organizacji pozarządowych zajmujących się przeciwdziałaniem przemocy w rodzinie, </w:t>
            </w:r>
            <w:r w:rsidR="00EE3D14" w:rsidRPr="00B444D9">
              <w:rPr>
                <w:rFonts w:ascii="Arial" w:hAnsi="Arial" w:cs="Arial"/>
                <w:szCs w:val="24"/>
              </w:rPr>
              <w:t xml:space="preserve">co implikuje </w:t>
            </w:r>
            <w:r w:rsidRPr="00B444D9">
              <w:rPr>
                <w:rFonts w:ascii="Arial" w:hAnsi="Arial" w:cs="Arial"/>
                <w:szCs w:val="24"/>
              </w:rPr>
              <w:t>nierówn</w:t>
            </w:r>
            <w:r w:rsidR="00A813FC" w:rsidRPr="00B444D9">
              <w:rPr>
                <w:rFonts w:ascii="Arial" w:hAnsi="Arial" w:cs="Arial"/>
                <w:szCs w:val="24"/>
              </w:rPr>
              <w:t>omierny dostęp do specjalistów</w:t>
            </w:r>
          </w:p>
          <w:p w14:paraId="7CD1A0BF" w14:textId="77777777" w:rsidR="0044675B" w:rsidRPr="00B444D9" w:rsidRDefault="0044675B" w:rsidP="001F2C47">
            <w:pPr>
              <w:pStyle w:val="Akapitzlist1"/>
              <w:numPr>
                <w:ilvl w:val="0"/>
                <w:numId w:val="54"/>
              </w:numPr>
              <w:spacing w:after="120"/>
              <w:rPr>
                <w:rFonts w:ascii="Arial" w:hAnsi="Arial" w:cs="Arial"/>
                <w:szCs w:val="24"/>
              </w:rPr>
            </w:pPr>
            <w:r w:rsidRPr="00B444D9">
              <w:rPr>
                <w:rFonts w:ascii="Arial" w:hAnsi="Arial" w:cs="Arial"/>
                <w:szCs w:val="24"/>
              </w:rPr>
              <w:t xml:space="preserve">Zmiana przepisów prawa </w:t>
            </w:r>
            <w:r w:rsidR="00A813FC" w:rsidRPr="00B444D9">
              <w:rPr>
                <w:rFonts w:ascii="Arial" w:hAnsi="Arial" w:cs="Arial"/>
                <w:szCs w:val="24"/>
              </w:rPr>
              <w:t>dotyczących stosowania procedury NK, nakaz opuszczania mieszkania dla osób stosujących przemoc</w:t>
            </w:r>
          </w:p>
          <w:p w14:paraId="1110AAD6" w14:textId="705CD676" w:rsidR="00536869" w:rsidRPr="00B444D9" w:rsidRDefault="00536869" w:rsidP="001F2C47">
            <w:pPr>
              <w:pStyle w:val="Akapitzlist1"/>
              <w:numPr>
                <w:ilvl w:val="0"/>
                <w:numId w:val="54"/>
              </w:numPr>
              <w:spacing w:after="120"/>
              <w:rPr>
                <w:rFonts w:ascii="Arial" w:hAnsi="Arial" w:cs="Arial"/>
                <w:szCs w:val="24"/>
              </w:rPr>
            </w:pPr>
            <w:r w:rsidRPr="00B444D9">
              <w:rPr>
                <w:rFonts w:ascii="Arial" w:hAnsi="Arial" w:cs="Arial"/>
                <w:szCs w:val="24"/>
              </w:rPr>
              <w:t>Nierównomierny dostęp do specjalistów (psychologów, terapeutów, itp.) udzielających wsparcia osobom doznającym przemocy i pracujących z</w:t>
            </w:r>
            <w:r w:rsidR="001A3AFF">
              <w:rPr>
                <w:rFonts w:ascii="Arial" w:hAnsi="Arial" w:cs="Arial"/>
                <w:szCs w:val="24"/>
              </w:rPr>
              <w:t> </w:t>
            </w:r>
            <w:r w:rsidRPr="00B444D9">
              <w:rPr>
                <w:rFonts w:ascii="Arial" w:hAnsi="Arial" w:cs="Arial"/>
                <w:szCs w:val="24"/>
              </w:rPr>
              <w:t>osobami stosującymi przemoc</w:t>
            </w:r>
          </w:p>
          <w:p w14:paraId="47769980" w14:textId="7FD96BC2" w:rsidR="00536869" w:rsidRPr="00B444D9" w:rsidRDefault="00211A8D" w:rsidP="001F2C47">
            <w:pPr>
              <w:pStyle w:val="Akapitzlist1"/>
              <w:numPr>
                <w:ilvl w:val="0"/>
                <w:numId w:val="54"/>
              </w:numPr>
              <w:spacing w:after="120"/>
              <w:rPr>
                <w:rFonts w:ascii="Arial" w:hAnsi="Arial" w:cs="Arial"/>
                <w:szCs w:val="24"/>
              </w:rPr>
            </w:pPr>
            <w:r w:rsidRPr="00B444D9">
              <w:rPr>
                <w:rFonts w:ascii="Arial" w:hAnsi="Arial" w:cs="Arial"/>
                <w:szCs w:val="24"/>
              </w:rPr>
              <w:t>Utrzymywanie się stygmatyzacji ofiar przemocy i postaw sprzyjających ukrywaniu problemu</w:t>
            </w:r>
          </w:p>
          <w:p w14:paraId="2BEBA176" w14:textId="77777777" w:rsidR="00211A8D" w:rsidRPr="00B444D9" w:rsidRDefault="00211A8D" w:rsidP="001F2C47">
            <w:pPr>
              <w:pStyle w:val="Akapitzlist1"/>
              <w:numPr>
                <w:ilvl w:val="0"/>
                <w:numId w:val="54"/>
              </w:numPr>
              <w:spacing w:after="120"/>
              <w:rPr>
                <w:rFonts w:ascii="Arial" w:hAnsi="Arial" w:cs="Arial"/>
                <w:szCs w:val="24"/>
              </w:rPr>
            </w:pPr>
            <w:r w:rsidRPr="00B444D9">
              <w:rPr>
                <w:rFonts w:ascii="Arial" w:hAnsi="Arial" w:cs="Arial"/>
                <w:szCs w:val="24"/>
              </w:rPr>
              <w:t xml:space="preserve">Brak szybkich/bezpośrednich efektów kampanii społecznych </w:t>
            </w:r>
          </w:p>
          <w:p w14:paraId="099DFD2B" w14:textId="77777777" w:rsidR="00A23E1E" w:rsidRPr="00B444D9" w:rsidRDefault="00A23E1E" w:rsidP="001F2C47">
            <w:pPr>
              <w:pStyle w:val="Akapitzlist1"/>
              <w:numPr>
                <w:ilvl w:val="0"/>
                <w:numId w:val="54"/>
              </w:numPr>
              <w:spacing w:after="120"/>
              <w:rPr>
                <w:rFonts w:ascii="Arial" w:hAnsi="Arial" w:cs="Arial"/>
                <w:szCs w:val="24"/>
              </w:rPr>
            </w:pPr>
            <w:r w:rsidRPr="00B444D9">
              <w:rPr>
                <w:rFonts w:ascii="Arial" w:hAnsi="Arial" w:cs="Arial"/>
                <w:szCs w:val="24"/>
              </w:rPr>
              <w:t>Brak ciągłości finansowania działań podejmowanych przez organizacje pozarządowe. Realizacja działań uzależniona od trybu konkursowego</w:t>
            </w:r>
          </w:p>
        </w:tc>
      </w:tr>
    </w:tbl>
    <w:p w14:paraId="3CCD8174" w14:textId="74BA8994" w:rsidR="00A31B81" w:rsidRDefault="00BE7334" w:rsidP="00BE7334">
      <w:pPr>
        <w:spacing w:after="120"/>
        <w:rPr>
          <w:rFonts w:ascii="Arial" w:hAnsi="Arial" w:cs="Arial"/>
          <w:i/>
          <w:sz w:val="18"/>
          <w:szCs w:val="20"/>
        </w:rPr>
      </w:pPr>
      <w:r w:rsidRPr="00B444D9">
        <w:rPr>
          <w:rFonts w:ascii="Arial" w:hAnsi="Arial" w:cs="Arial"/>
          <w:i/>
          <w:sz w:val="18"/>
          <w:szCs w:val="20"/>
        </w:rPr>
        <w:t>Źródło: opracowanie własne na podstawie danych ROPS w Lublinie</w:t>
      </w:r>
    </w:p>
    <w:p w14:paraId="1113C5F9" w14:textId="444A8587" w:rsidR="00EA0835" w:rsidRPr="00A31B81" w:rsidRDefault="00A31B81" w:rsidP="00A31B81">
      <w:pPr>
        <w:spacing w:after="0" w:line="240" w:lineRule="auto"/>
        <w:rPr>
          <w:rFonts w:ascii="Arial" w:hAnsi="Arial" w:cs="Arial"/>
          <w:i/>
          <w:sz w:val="18"/>
          <w:szCs w:val="20"/>
        </w:rPr>
      </w:pPr>
      <w:r>
        <w:rPr>
          <w:rFonts w:ascii="Arial" w:hAnsi="Arial" w:cs="Arial"/>
          <w:i/>
          <w:sz w:val="18"/>
          <w:szCs w:val="20"/>
        </w:rPr>
        <w:br w:type="page"/>
      </w:r>
    </w:p>
    <w:p w14:paraId="78920F57" w14:textId="5CAD5E04" w:rsidR="008D5001" w:rsidRPr="008D5001" w:rsidRDefault="008D5001" w:rsidP="008D5001">
      <w:pPr>
        <w:spacing w:after="0"/>
        <w:jc w:val="both"/>
        <w:rPr>
          <w:rFonts w:ascii="Arial" w:hAnsi="Arial" w:cs="Arial"/>
          <w:b/>
          <w:bCs/>
          <w:color w:val="000000"/>
          <w:sz w:val="24"/>
          <w:szCs w:val="24"/>
        </w:rPr>
      </w:pPr>
      <w:r w:rsidRPr="008D5001">
        <w:rPr>
          <w:rFonts w:ascii="Arial" w:hAnsi="Arial" w:cs="Arial"/>
          <w:b/>
          <w:bCs/>
          <w:color w:val="000000"/>
          <w:sz w:val="24"/>
          <w:szCs w:val="24"/>
        </w:rPr>
        <w:lastRenderedPageBreak/>
        <w:t>1.11. Realizacja celów Wojewódzkiego Programu Przeciwdziałania Przemocy w</w:t>
      </w:r>
      <w:r w:rsidR="006C498F">
        <w:rPr>
          <w:rFonts w:ascii="Arial" w:hAnsi="Arial" w:cs="Arial"/>
          <w:b/>
          <w:bCs/>
          <w:color w:val="000000"/>
          <w:sz w:val="24"/>
          <w:szCs w:val="24"/>
        </w:rPr>
        <w:t> </w:t>
      </w:r>
      <w:r w:rsidRPr="008D5001">
        <w:rPr>
          <w:rFonts w:ascii="Arial" w:hAnsi="Arial" w:cs="Arial"/>
          <w:b/>
          <w:bCs/>
          <w:color w:val="000000"/>
          <w:sz w:val="24"/>
          <w:szCs w:val="24"/>
        </w:rPr>
        <w:t>Rodzinie na lata 2014-2016</w:t>
      </w:r>
      <w:r w:rsidR="00236DDD">
        <w:rPr>
          <w:rFonts w:ascii="Arial" w:hAnsi="Arial" w:cs="Arial"/>
          <w:b/>
          <w:bCs/>
          <w:color w:val="000000"/>
          <w:sz w:val="24"/>
          <w:szCs w:val="24"/>
        </w:rPr>
        <w:t xml:space="preserve"> za lata 2016</w:t>
      </w:r>
      <w:r w:rsidRPr="008D5001">
        <w:rPr>
          <w:rFonts w:ascii="Arial" w:hAnsi="Arial" w:cs="Arial"/>
          <w:b/>
          <w:bCs/>
          <w:color w:val="000000"/>
          <w:sz w:val="24"/>
          <w:szCs w:val="24"/>
        </w:rPr>
        <w:t xml:space="preserve"> oraz na lata 2017-2020 za lata 2017-</w:t>
      </w:r>
      <w:r w:rsidR="00D743E9">
        <w:rPr>
          <w:rFonts w:ascii="Arial" w:hAnsi="Arial" w:cs="Arial"/>
          <w:b/>
          <w:bCs/>
          <w:color w:val="000000"/>
          <w:sz w:val="24"/>
          <w:szCs w:val="24"/>
        </w:rPr>
        <w:t> </w:t>
      </w:r>
      <w:r w:rsidRPr="008D5001">
        <w:rPr>
          <w:rFonts w:ascii="Arial" w:hAnsi="Arial" w:cs="Arial"/>
          <w:b/>
          <w:bCs/>
          <w:color w:val="000000"/>
          <w:sz w:val="24"/>
          <w:szCs w:val="24"/>
        </w:rPr>
        <w:t>2019.</w:t>
      </w:r>
    </w:p>
    <w:p w14:paraId="16636DFA" w14:textId="52E5002B" w:rsidR="008D5001" w:rsidRPr="00326E57" w:rsidRDefault="008D5001" w:rsidP="00D3786E">
      <w:pPr>
        <w:spacing w:after="120"/>
        <w:jc w:val="both"/>
        <w:rPr>
          <w:rFonts w:ascii="Arial" w:hAnsi="Arial" w:cs="Arial"/>
          <w:b/>
          <w:color w:val="1F3864" w:themeColor="accent1" w:themeShade="80"/>
          <w:szCs w:val="20"/>
        </w:rPr>
      </w:pPr>
      <w:r w:rsidRPr="00326E57">
        <w:rPr>
          <w:rFonts w:ascii="Arial" w:hAnsi="Arial" w:cs="Arial"/>
          <w:b/>
          <w:color w:val="1F3864" w:themeColor="accent1" w:themeShade="80"/>
          <w:szCs w:val="20"/>
        </w:rPr>
        <w:t>Tabela 64. Realizacja celów Wojewódzkiego Programu Przeciwdziałania Przemocy w</w:t>
      </w:r>
      <w:r w:rsidR="006C498F">
        <w:rPr>
          <w:rFonts w:ascii="Arial" w:hAnsi="Arial" w:cs="Arial"/>
          <w:b/>
          <w:color w:val="1F3864" w:themeColor="accent1" w:themeShade="80"/>
          <w:szCs w:val="20"/>
        </w:rPr>
        <w:t> </w:t>
      </w:r>
      <w:r w:rsidRPr="00326E57">
        <w:rPr>
          <w:rFonts w:ascii="Arial" w:hAnsi="Arial" w:cs="Arial"/>
          <w:b/>
          <w:color w:val="1F3864" w:themeColor="accent1" w:themeShade="80"/>
          <w:szCs w:val="20"/>
        </w:rPr>
        <w:t>Rodzinie na lata 2014-2016 za 2016</w:t>
      </w:r>
      <w:r w:rsidR="00D743E9">
        <w:rPr>
          <w:rFonts w:ascii="Arial" w:hAnsi="Arial" w:cs="Arial"/>
          <w:b/>
          <w:color w:val="1F3864" w:themeColor="accent1" w:themeShade="80"/>
          <w:szCs w:val="20"/>
        </w:rPr>
        <w:t xml:space="preserve"> r.</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Realizacja celów WPPPwR na lata 2014-2016 za lata 2014-2016."/>
        <w:tblDescription w:val="Tabela przedstawia cel operacyjny i cele szczegółowe na lata 2014-2016 za lata 2014-2016."/>
      </w:tblPr>
      <w:tblGrid>
        <w:gridCol w:w="746"/>
        <w:gridCol w:w="7442"/>
        <w:gridCol w:w="992"/>
      </w:tblGrid>
      <w:tr w:rsidR="00D743E9" w:rsidRPr="008D5001" w14:paraId="12DCCC87" w14:textId="77777777" w:rsidTr="00D743E9">
        <w:trPr>
          <w:tblHeader/>
        </w:trPr>
        <w:tc>
          <w:tcPr>
            <w:tcW w:w="8188" w:type="dxa"/>
            <w:gridSpan w:val="2"/>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5FAC2B53" w14:textId="77777777" w:rsidR="00D743E9" w:rsidRPr="008D5001" w:rsidRDefault="00D743E9" w:rsidP="008D5001">
            <w:pPr>
              <w:spacing w:after="120"/>
              <w:jc w:val="center"/>
              <w:rPr>
                <w:rFonts w:ascii="Arial" w:hAnsi="Arial" w:cs="Arial"/>
                <w:b/>
              </w:rPr>
            </w:pPr>
            <w:r w:rsidRPr="008D5001">
              <w:rPr>
                <w:rFonts w:ascii="Arial" w:hAnsi="Arial" w:cs="Arial"/>
                <w:b/>
              </w:rPr>
              <w:t>Cel operacyjny</w:t>
            </w:r>
          </w:p>
          <w:p w14:paraId="3B0A39D6" w14:textId="6B06F5BA" w:rsidR="00D743E9" w:rsidRPr="008D5001" w:rsidRDefault="00D743E9" w:rsidP="008D5001">
            <w:pPr>
              <w:spacing w:after="120"/>
              <w:jc w:val="center"/>
              <w:rPr>
                <w:rFonts w:ascii="Arial" w:hAnsi="Arial" w:cs="Arial"/>
                <w:b/>
              </w:rPr>
            </w:pPr>
            <w:r w:rsidRPr="008D5001">
              <w:rPr>
                <w:rFonts w:ascii="Arial" w:hAnsi="Arial" w:cs="Arial"/>
                <w:b/>
              </w:rPr>
              <w:t>Cele szczegółowe</w:t>
            </w:r>
          </w:p>
        </w:tc>
        <w:tc>
          <w:tcPr>
            <w:tcW w:w="992"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12599CB0" w14:textId="77777777" w:rsidR="00D743E9" w:rsidRPr="008D5001" w:rsidRDefault="00D743E9" w:rsidP="008D5001">
            <w:pPr>
              <w:spacing w:after="120"/>
              <w:jc w:val="center"/>
              <w:rPr>
                <w:rFonts w:ascii="Arial" w:hAnsi="Arial" w:cs="Arial"/>
                <w:b/>
              </w:rPr>
            </w:pPr>
            <w:r w:rsidRPr="008D5001">
              <w:rPr>
                <w:rFonts w:ascii="Arial" w:hAnsi="Arial" w:cs="Arial"/>
                <w:b/>
              </w:rPr>
              <w:t>2016 r.</w:t>
            </w:r>
          </w:p>
        </w:tc>
      </w:tr>
      <w:tr w:rsidR="008D5001" w:rsidRPr="008D5001" w14:paraId="62B07BF7" w14:textId="77777777" w:rsidTr="00D743E9">
        <w:trPr>
          <w:tblHeader/>
        </w:trPr>
        <w:tc>
          <w:tcPr>
            <w:tcW w:w="9180"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3B9F208C" w14:textId="77777777" w:rsidR="008D5001" w:rsidRPr="008D5001" w:rsidRDefault="008D5001" w:rsidP="008D5001">
            <w:pPr>
              <w:spacing w:after="120"/>
              <w:jc w:val="center"/>
              <w:rPr>
                <w:rFonts w:ascii="Arial" w:hAnsi="Arial" w:cs="Arial"/>
                <w:b/>
              </w:rPr>
            </w:pPr>
            <w:r w:rsidRPr="008D5001">
              <w:rPr>
                <w:rFonts w:ascii="Arial" w:hAnsi="Arial" w:cs="Arial"/>
                <w:b/>
              </w:rPr>
              <w:t>Cel operacyjny 1. Profilaktyka, działania informacyjno – edukacyjne dotyczące zjawiska przemocy w rodzinie.</w:t>
            </w:r>
          </w:p>
        </w:tc>
      </w:tr>
      <w:tr w:rsidR="00D743E9" w:rsidRPr="008D5001" w14:paraId="0404F68C" w14:textId="77777777" w:rsidTr="00D743E9">
        <w:tc>
          <w:tcPr>
            <w:tcW w:w="746" w:type="dxa"/>
            <w:tcBorders>
              <w:top w:val="double" w:sz="4" w:space="0" w:color="auto"/>
            </w:tcBorders>
          </w:tcPr>
          <w:p w14:paraId="27909C28"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1.1.</w:t>
            </w:r>
          </w:p>
        </w:tc>
        <w:tc>
          <w:tcPr>
            <w:tcW w:w="7442" w:type="dxa"/>
            <w:tcBorders>
              <w:top w:val="double" w:sz="4" w:space="0" w:color="auto"/>
            </w:tcBorders>
          </w:tcPr>
          <w:p w14:paraId="6C2934B3" w14:textId="3B304F1C"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Podnoszenie poziomu wiedzy i świadomości społecznej na temat zjawiska przemocy w rodzinie.</w:t>
            </w:r>
          </w:p>
        </w:tc>
        <w:tc>
          <w:tcPr>
            <w:tcW w:w="992" w:type="dxa"/>
            <w:tcBorders>
              <w:top w:val="double" w:sz="4" w:space="0" w:color="auto"/>
            </w:tcBorders>
          </w:tcPr>
          <w:p w14:paraId="03D7AC98"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Nie</w:t>
            </w:r>
          </w:p>
        </w:tc>
      </w:tr>
      <w:tr w:rsidR="00D743E9" w:rsidRPr="008D5001" w14:paraId="25131F31" w14:textId="77777777" w:rsidTr="00D743E9">
        <w:tc>
          <w:tcPr>
            <w:tcW w:w="746" w:type="dxa"/>
          </w:tcPr>
          <w:p w14:paraId="4D731C98"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1.2.</w:t>
            </w:r>
          </w:p>
        </w:tc>
        <w:tc>
          <w:tcPr>
            <w:tcW w:w="7442" w:type="dxa"/>
          </w:tcPr>
          <w:p w14:paraId="39A1A548" w14:textId="05F8EF8A"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 Monitorowanie zjawiska przemocy w rodzinie na obszarze województwa.</w:t>
            </w:r>
          </w:p>
        </w:tc>
        <w:tc>
          <w:tcPr>
            <w:tcW w:w="992" w:type="dxa"/>
          </w:tcPr>
          <w:p w14:paraId="094E8A0F"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64EC788C" w14:textId="77777777" w:rsidTr="00D743E9">
        <w:tc>
          <w:tcPr>
            <w:tcW w:w="746" w:type="dxa"/>
          </w:tcPr>
          <w:p w14:paraId="69A0680D"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1.3.</w:t>
            </w:r>
          </w:p>
        </w:tc>
        <w:tc>
          <w:tcPr>
            <w:tcW w:w="7442" w:type="dxa"/>
          </w:tcPr>
          <w:p w14:paraId="6A8700BC" w14:textId="079E4E5C"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Wsparcie realizacji programów profilaktycznych.</w:t>
            </w:r>
          </w:p>
        </w:tc>
        <w:tc>
          <w:tcPr>
            <w:tcW w:w="992" w:type="dxa"/>
          </w:tcPr>
          <w:p w14:paraId="58342E99"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25AA3DC1" w14:textId="77777777" w:rsidTr="00D743E9">
        <w:tc>
          <w:tcPr>
            <w:tcW w:w="746" w:type="dxa"/>
          </w:tcPr>
          <w:p w14:paraId="5ED99250"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1.4.</w:t>
            </w:r>
          </w:p>
        </w:tc>
        <w:tc>
          <w:tcPr>
            <w:tcW w:w="7442" w:type="dxa"/>
          </w:tcPr>
          <w:p w14:paraId="008678E4" w14:textId="002134F6"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Upowszechnianie informacji w zakresie możliwości i form uzyskania specjalistycznej pomocy przez osoby dotknięte przemocą w rodzinie.</w:t>
            </w:r>
          </w:p>
        </w:tc>
        <w:tc>
          <w:tcPr>
            <w:tcW w:w="992" w:type="dxa"/>
          </w:tcPr>
          <w:p w14:paraId="41D86512"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63C9681B" w14:textId="77777777" w:rsidTr="00D743E9">
        <w:tc>
          <w:tcPr>
            <w:tcW w:w="746" w:type="dxa"/>
          </w:tcPr>
          <w:p w14:paraId="0F0FEEBB"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1.5.</w:t>
            </w:r>
          </w:p>
        </w:tc>
        <w:tc>
          <w:tcPr>
            <w:tcW w:w="7442" w:type="dxa"/>
          </w:tcPr>
          <w:p w14:paraId="6D6295E8" w14:textId="1E07F1B1"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 Propagowanie działań edukacyjnych służących wzmocnieniu opiekuńczych i</w:t>
            </w:r>
            <w:r>
              <w:rPr>
                <w:rFonts w:ascii="Arial" w:hAnsi="Arial" w:cs="Arial"/>
                <w:sz w:val="20"/>
                <w:szCs w:val="20"/>
              </w:rPr>
              <w:t> </w:t>
            </w:r>
            <w:r w:rsidRPr="008D5001">
              <w:rPr>
                <w:rFonts w:ascii="Arial" w:hAnsi="Arial" w:cs="Arial"/>
                <w:sz w:val="20"/>
                <w:szCs w:val="20"/>
              </w:rPr>
              <w:t>wychowawczych kompetencji rodziców i opiekunów.</w:t>
            </w:r>
          </w:p>
        </w:tc>
        <w:tc>
          <w:tcPr>
            <w:tcW w:w="992" w:type="dxa"/>
          </w:tcPr>
          <w:p w14:paraId="7A1DC988"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Nie</w:t>
            </w:r>
          </w:p>
        </w:tc>
      </w:tr>
      <w:tr w:rsidR="00D743E9" w:rsidRPr="008D5001" w14:paraId="12EE137B" w14:textId="77777777" w:rsidTr="00D743E9">
        <w:tc>
          <w:tcPr>
            <w:tcW w:w="746" w:type="dxa"/>
            <w:tcBorders>
              <w:bottom w:val="double" w:sz="4" w:space="0" w:color="auto"/>
            </w:tcBorders>
          </w:tcPr>
          <w:p w14:paraId="40ABBDD5"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1.6.</w:t>
            </w:r>
          </w:p>
        </w:tc>
        <w:tc>
          <w:tcPr>
            <w:tcW w:w="7442" w:type="dxa"/>
            <w:tcBorders>
              <w:bottom w:val="double" w:sz="4" w:space="0" w:color="auto"/>
            </w:tcBorders>
          </w:tcPr>
          <w:p w14:paraId="6966FBA3" w14:textId="14F964BC"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Upowszechnianie informacji w zakresie możliwości i form uzyskania m.in. pomocy: medycznej, psychologicznej, prawnej, socjalnej, zawodowej, rodzinnej.</w:t>
            </w:r>
          </w:p>
        </w:tc>
        <w:tc>
          <w:tcPr>
            <w:tcW w:w="992" w:type="dxa"/>
            <w:tcBorders>
              <w:bottom w:val="double" w:sz="4" w:space="0" w:color="auto"/>
            </w:tcBorders>
          </w:tcPr>
          <w:p w14:paraId="2ED094ED"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60D58D69" w14:textId="77777777" w:rsidTr="00D743E9">
        <w:tc>
          <w:tcPr>
            <w:tcW w:w="9180"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526DFED2" w14:textId="66623C60" w:rsidR="008D5001" w:rsidRPr="008D5001" w:rsidRDefault="008D5001" w:rsidP="008D5001">
            <w:pPr>
              <w:spacing w:after="120"/>
              <w:jc w:val="center"/>
              <w:rPr>
                <w:rFonts w:ascii="Arial" w:hAnsi="Arial" w:cs="Arial"/>
                <w:b/>
              </w:rPr>
            </w:pPr>
            <w:r w:rsidRPr="008D5001">
              <w:rPr>
                <w:rFonts w:ascii="Arial" w:hAnsi="Arial" w:cs="Arial"/>
                <w:b/>
              </w:rPr>
              <w:t xml:space="preserve">Cel operacyjny 2. Poprawa jakości i skuteczności pomocy udzielanej osobom </w:t>
            </w:r>
            <w:r w:rsidRPr="00BE543F">
              <w:rPr>
                <w:rFonts w:ascii="Arial" w:hAnsi="Arial" w:cs="Arial"/>
                <w:b/>
                <w:shd w:val="clear" w:color="auto" w:fill="1F3864" w:themeFill="accent1" w:themeFillShade="80"/>
              </w:rPr>
              <w:t>doświadczającym przemocy oraz osobom uwikłanym w przemoc w rodzinie, oraz zwiększenie</w:t>
            </w:r>
            <w:r w:rsidRPr="008D5001">
              <w:rPr>
                <w:rFonts w:ascii="Arial" w:hAnsi="Arial" w:cs="Arial"/>
                <w:b/>
              </w:rPr>
              <w:t xml:space="preserve"> skuteczności oddziaływań wobec osób stosujących przemoc w rodzinie.</w:t>
            </w:r>
          </w:p>
        </w:tc>
      </w:tr>
      <w:tr w:rsidR="00D743E9" w:rsidRPr="008D5001" w14:paraId="476FFDC9" w14:textId="77777777" w:rsidTr="00D743E9">
        <w:tc>
          <w:tcPr>
            <w:tcW w:w="746" w:type="dxa"/>
            <w:tcBorders>
              <w:top w:val="double" w:sz="4" w:space="0" w:color="auto"/>
            </w:tcBorders>
          </w:tcPr>
          <w:p w14:paraId="7B9EEE27"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2.1.</w:t>
            </w:r>
          </w:p>
        </w:tc>
        <w:tc>
          <w:tcPr>
            <w:tcW w:w="7442" w:type="dxa"/>
            <w:tcBorders>
              <w:top w:val="double" w:sz="4" w:space="0" w:color="auto"/>
            </w:tcBorders>
          </w:tcPr>
          <w:p w14:paraId="17B83A9E" w14:textId="798731A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 Wspieranie działań organizacji udzielających specjalistycznej pomocy osobom dotkniętym przemocą w rodzinie, ze szczególnym uwzględnieniem dzieci, osób niepełnosprawnych i starszych. </w:t>
            </w:r>
          </w:p>
        </w:tc>
        <w:tc>
          <w:tcPr>
            <w:tcW w:w="992" w:type="dxa"/>
            <w:tcBorders>
              <w:top w:val="double" w:sz="4" w:space="0" w:color="auto"/>
            </w:tcBorders>
          </w:tcPr>
          <w:p w14:paraId="11AD7BB8"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3CD76EC8" w14:textId="77777777" w:rsidTr="00D743E9">
        <w:tc>
          <w:tcPr>
            <w:tcW w:w="746" w:type="dxa"/>
          </w:tcPr>
          <w:p w14:paraId="2E67EDD9"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2.2.</w:t>
            </w:r>
          </w:p>
        </w:tc>
        <w:tc>
          <w:tcPr>
            <w:tcW w:w="7442" w:type="dxa"/>
          </w:tcPr>
          <w:p w14:paraId="6EAEA556" w14:textId="6ADFD9D2"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Wspieranie tworzenia i funkcjonowania lokalnych telefonów zaufania.</w:t>
            </w:r>
          </w:p>
        </w:tc>
        <w:tc>
          <w:tcPr>
            <w:tcW w:w="992" w:type="dxa"/>
          </w:tcPr>
          <w:p w14:paraId="3D09D259"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Nie</w:t>
            </w:r>
          </w:p>
        </w:tc>
      </w:tr>
      <w:tr w:rsidR="00D743E9" w:rsidRPr="008D5001" w14:paraId="24AB9F11" w14:textId="77777777" w:rsidTr="00D743E9">
        <w:tc>
          <w:tcPr>
            <w:tcW w:w="746" w:type="dxa"/>
          </w:tcPr>
          <w:p w14:paraId="2FC1CF51"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2.3.</w:t>
            </w:r>
          </w:p>
        </w:tc>
        <w:tc>
          <w:tcPr>
            <w:tcW w:w="7442" w:type="dxa"/>
          </w:tcPr>
          <w:p w14:paraId="0A66E089" w14:textId="1192BE76"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Opracowanie i realizacja programów przeciwdziałania przemocy w rodzinie.</w:t>
            </w:r>
          </w:p>
        </w:tc>
        <w:tc>
          <w:tcPr>
            <w:tcW w:w="992" w:type="dxa"/>
          </w:tcPr>
          <w:p w14:paraId="27C0A5F6"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30E6F294" w14:textId="77777777" w:rsidTr="00D743E9">
        <w:tc>
          <w:tcPr>
            <w:tcW w:w="746" w:type="dxa"/>
          </w:tcPr>
          <w:p w14:paraId="67021AB4"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2.4.</w:t>
            </w:r>
          </w:p>
        </w:tc>
        <w:tc>
          <w:tcPr>
            <w:tcW w:w="7442" w:type="dxa"/>
          </w:tcPr>
          <w:p w14:paraId="119F51F4" w14:textId="318195C6"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Opracowywanie ramowych programów ochrony osób doświadczających przemocy w rodzinie. </w:t>
            </w:r>
          </w:p>
        </w:tc>
        <w:tc>
          <w:tcPr>
            <w:tcW w:w="992" w:type="dxa"/>
          </w:tcPr>
          <w:p w14:paraId="2817B77D"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3CBE617B" w14:textId="77777777" w:rsidTr="00D743E9">
        <w:tc>
          <w:tcPr>
            <w:tcW w:w="746" w:type="dxa"/>
          </w:tcPr>
          <w:p w14:paraId="26F4EC23"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2.5.</w:t>
            </w:r>
          </w:p>
        </w:tc>
        <w:tc>
          <w:tcPr>
            <w:tcW w:w="7442" w:type="dxa"/>
          </w:tcPr>
          <w:p w14:paraId="6BB52CD3" w14:textId="4790C47F"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Opracowywanie ramowych programów korekcyjno-edukacyjnych dla osób stosujących przemoc w rodzinie.</w:t>
            </w:r>
          </w:p>
        </w:tc>
        <w:tc>
          <w:tcPr>
            <w:tcW w:w="992" w:type="dxa"/>
          </w:tcPr>
          <w:p w14:paraId="2085814E"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3DC3F01B" w14:textId="77777777" w:rsidTr="00D743E9">
        <w:tc>
          <w:tcPr>
            <w:tcW w:w="746" w:type="dxa"/>
            <w:tcBorders>
              <w:bottom w:val="double" w:sz="4" w:space="0" w:color="auto"/>
            </w:tcBorders>
          </w:tcPr>
          <w:p w14:paraId="6EAE84D9"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2.6.</w:t>
            </w:r>
          </w:p>
        </w:tc>
        <w:tc>
          <w:tcPr>
            <w:tcW w:w="7442" w:type="dxa"/>
            <w:tcBorders>
              <w:bottom w:val="double" w:sz="4" w:space="0" w:color="auto"/>
            </w:tcBorders>
          </w:tcPr>
          <w:p w14:paraId="0FAC9544" w14:textId="6C2A418E"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Promowanie nowatorskich projektów na rzecz pomocy rodzinom doświadczającym przemocy.</w:t>
            </w:r>
          </w:p>
        </w:tc>
        <w:tc>
          <w:tcPr>
            <w:tcW w:w="992" w:type="dxa"/>
            <w:tcBorders>
              <w:bottom w:val="double" w:sz="4" w:space="0" w:color="auto"/>
            </w:tcBorders>
          </w:tcPr>
          <w:p w14:paraId="6AE712AA"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275469BD" w14:textId="77777777" w:rsidTr="00D743E9">
        <w:tc>
          <w:tcPr>
            <w:tcW w:w="9180"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20DF0876" w14:textId="77777777" w:rsidR="008D5001" w:rsidRPr="008D5001" w:rsidRDefault="008D5001" w:rsidP="008D5001">
            <w:pPr>
              <w:spacing w:after="120"/>
              <w:jc w:val="center"/>
              <w:rPr>
                <w:rFonts w:ascii="Arial" w:hAnsi="Arial" w:cs="Arial"/>
                <w:b/>
              </w:rPr>
            </w:pPr>
            <w:r w:rsidRPr="008D5001">
              <w:rPr>
                <w:rFonts w:ascii="Arial" w:hAnsi="Arial" w:cs="Arial"/>
                <w:b/>
              </w:rPr>
              <w:t>Cel operacyjny 3. Podnoszenie kompetencji osób realizujących zadania z zakresu przeciwdziałania przemocy w rodzinie</w:t>
            </w:r>
          </w:p>
        </w:tc>
      </w:tr>
      <w:tr w:rsidR="00D743E9" w:rsidRPr="008D5001" w14:paraId="32244B8F" w14:textId="77777777" w:rsidTr="00D743E9">
        <w:tc>
          <w:tcPr>
            <w:tcW w:w="746" w:type="dxa"/>
            <w:tcBorders>
              <w:top w:val="double" w:sz="4" w:space="0" w:color="auto"/>
            </w:tcBorders>
          </w:tcPr>
          <w:p w14:paraId="6C694D73"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3.1.</w:t>
            </w:r>
          </w:p>
        </w:tc>
        <w:tc>
          <w:tcPr>
            <w:tcW w:w="7442" w:type="dxa"/>
            <w:tcBorders>
              <w:top w:val="double" w:sz="4" w:space="0" w:color="auto"/>
            </w:tcBorders>
          </w:tcPr>
          <w:p w14:paraId="364EE827" w14:textId="6BA7702F"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Realizacja szkoleń podnoszących kwalifikacje osób realizujących zadania z</w:t>
            </w:r>
            <w:r w:rsidR="001A3AFF">
              <w:rPr>
                <w:rFonts w:ascii="Arial" w:hAnsi="Arial" w:cs="Arial"/>
                <w:sz w:val="20"/>
                <w:szCs w:val="20"/>
              </w:rPr>
              <w:t> </w:t>
            </w:r>
            <w:r w:rsidRPr="008D5001">
              <w:rPr>
                <w:rFonts w:ascii="Arial" w:hAnsi="Arial" w:cs="Arial"/>
                <w:sz w:val="20"/>
                <w:szCs w:val="20"/>
              </w:rPr>
              <w:t>zakresu przeciwdziałania przemocy w rodzinie.</w:t>
            </w:r>
          </w:p>
        </w:tc>
        <w:tc>
          <w:tcPr>
            <w:tcW w:w="992" w:type="dxa"/>
            <w:tcBorders>
              <w:top w:val="double" w:sz="4" w:space="0" w:color="auto"/>
            </w:tcBorders>
          </w:tcPr>
          <w:p w14:paraId="0C2CEA47"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7AEB73B7" w14:textId="77777777" w:rsidTr="00D743E9">
        <w:tc>
          <w:tcPr>
            <w:tcW w:w="746" w:type="dxa"/>
          </w:tcPr>
          <w:p w14:paraId="35737568"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3.2.</w:t>
            </w:r>
          </w:p>
        </w:tc>
        <w:tc>
          <w:tcPr>
            <w:tcW w:w="7442" w:type="dxa"/>
          </w:tcPr>
          <w:p w14:paraId="3611FE81" w14:textId="7454FEF2"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Organizacja konferencji, seminariów poświęconych tematyce przemocy </w:t>
            </w:r>
            <w:r>
              <w:rPr>
                <w:rFonts w:ascii="Arial" w:hAnsi="Arial" w:cs="Arial"/>
                <w:sz w:val="20"/>
                <w:szCs w:val="20"/>
              </w:rPr>
              <w:t>w</w:t>
            </w:r>
            <w:r w:rsidR="006C498F">
              <w:rPr>
                <w:rFonts w:ascii="Arial" w:hAnsi="Arial" w:cs="Arial"/>
                <w:sz w:val="20"/>
                <w:szCs w:val="20"/>
              </w:rPr>
              <w:t> </w:t>
            </w:r>
            <w:r w:rsidRPr="008D5001">
              <w:rPr>
                <w:rFonts w:ascii="Arial" w:hAnsi="Arial" w:cs="Arial"/>
                <w:sz w:val="20"/>
                <w:szCs w:val="20"/>
              </w:rPr>
              <w:t>rodzinie.</w:t>
            </w:r>
          </w:p>
        </w:tc>
        <w:tc>
          <w:tcPr>
            <w:tcW w:w="992" w:type="dxa"/>
          </w:tcPr>
          <w:p w14:paraId="6B5D7201"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36D7581F" w14:textId="77777777" w:rsidTr="00D743E9">
        <w:tc>
          <w:tcPr>
            <w:tcW w:w="746" w:type="dxa"/>
            <w:tcBorders>
              <w:bottom w:val="double" w:sz="4" w:space="0" w:color="auto"/>
            </w:tcBorders>
          </w:tcPr>
          <w:p w14:paraId="35C32E4A"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lastRenderedPageBreak/>
              <w:t>3.3.</w:t>
            </w:r>
          </w:p>
        </w:tc>
        <w:tc>
          <w:tcPr>
            <w:tcW w:w="7442" w:type="dxa"/>
            <w:tcBorders>
              <w:bottom w:val="double" w:sz="4" w:space="0" w:color="auto"/>
            </w:tcBorders>
          </w:tcPr>
          <w:p w14:paraId="316AD150" w14:textId="40F9E258"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Wdrożenie systemu wsparcia dla osób pracujących bezpośrednio z osobami dotkniętymi przemocą w rodzinie i z osobami stosującymi przemoc, w formie m.in. superwizji, coachingu, grup wsparcia. </w:t>
            </w:r>
          </w:p>
        </w:tc>
        <w:tc>
          <w:tcPr>
            <w:tcW w:w="992" w:type="dxa"/>
            <w:tcBorders>
              <w:bottom w:val="double" w:sz="4" w:space="0" w:color="auto"/>
            </w:tcBorders>
          </w:tcPr>
          <w:p w14:paraId="69ECA734"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Nie</w:t>
            </w:r>
          </w:p>
        </w:tc>
      </w:tr>
      <w:tr w:rsidR="008D5001" w:rsidRPr="008D5001" w14:paraId="3D128974" w14:textId="77777777" w:rsidTr="00D743E9">
        <w:tc>
          <w:tcPr>
            <w:tcW w:w="9180" w:type="dxa"/>
            <w:gridSpan w:val="3"/>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E5C7C1E" w14:textId="77777777" w:rsidR="008D5001" w:rsidRPr="008D5001" w:rsidRDefault="008D5001" w:rsidP="008D5001">
            <w:pPr>
              <w:spacing w:after="120"/>
              <w:jc w:val="center"/>
              <w:rPr>
                <w:rFonts w:ascii="Arial" w:hAnsi="Arial" w:cs="Arial"/>
                <w:b/>
              </w:rPr>
            </w:pPr>
            <w:r w:rsidRPr="008D5001">
              <w:rPr>
                <w:rFonts w:ascii="Arial" w:hAnsi="Arial" w:cs="Arial"/>
                <w:b/>
              </w:rPr>
              <w:t>Cel operacyjny 4. Inicjowanie i uczestnictwo w działaniach wzmacniających współpracę między jednostkami realizującymi zadania z zakresu przeciwdziałania przemocy w rodzinie.</w:t>
            </w:r>
          </w:p>
        </w:tc>
      </w:tr>
      <w:tr w:rsidR="00D743E9" w:rsidRPr="008D5001" w14:paraId="64C77D4B" w14:textId="77777777" w:rsidTr="00D743E9">
        <w:tc>
          <w:tcPr>
            <w:tcW w:w="746" w:type="dxa"/>
            <w:tcBorders>
              <w:top w:val="double" w:sz="4" w:space="0" w:color="auto"/>
            </w:tcBorders>
          </w:tcPr>
          <w:p w14:paraId="0B2FF90A"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4.1.</w:t>
            </w:r>
          </w:p>
        </w:tc>
        <w:tc>
          <w:tcPr>
            <w:tcW w:w="7442" w:type="dxa"/>
            <w:tcBorders>
              <w:top w:val="double" w:sz="4" w:space="0" w:color="auto"/>
            </w:tcBorders>
          </w:tcPr>
          <w:p w14:paraId="44292302" w14:textId="62C9843B"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Utworzenie i aktualizowanie bazy danych osób i instytucji zaangażowanych w</w:t>
            </w:r>
            <w:r w:rsidR="006C498F">
              <w:rPr>
                <w:rFonts w:ascii="Arial" w:hAnsi="Arial" w:cs="Arial"/>
                <w:sz w:val="20"/>
                <w:szCs w:val="20"/>
              </w:rPr>
              <w:t> </w:t>
            </w:r>
            <w:r w:rsidRPr="008D5001">
              <w:rPr>
                <w:rFonts w:ascii="Arial" w:hAnsi="Arial" w:cs="Arial"/>
                <w:sz w:val="20"/>
                <w:szCs w:val="20"/>
              </w:rPr>
              <w:t xml:space="preserve">udzielanie pomocy i wsparcia z zakresu przeciwdziałania przemocy </w:t>
            </w:r>
            <w:r w:rsidRPr="008D5001">
              <w:rPr>
                <w:rFonts w:ascii="Arial" w:hAnsi="Arial" w:cs="Arial"/>
                <w:sz w:val="20"/>
                <w:szCs w:val="20"/>
              </w:rPr>
              <w:br/>
              <w:t>i umieszczanie ich na stronach internetowych.</w:t>
            </w:r>
          </w:p>
        </w:tc>
        <w:tc>
          <w:tcPr>
            <w:tcW w:w="992" w:type="dxa"/>
            <w:tcBorders>
              <w:top w:val="double" w:sz="4" w:space="0" w:color="auto"/>
            </w:tcBorders>
          </w:tcPr>
          <w:p w14:paraId="7930EB80"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6A35BD12" w14:textId="77777777" w:rsidTr="00D743E9">
        <w:tc>
          <w:tcPr>
            <w:tcW w:w="746" w:type="dxa"/>
          </w:tcPr>
          <w:p w14:paraId="541E8062"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4.2.</w:t>
            </w:r>
          </w:p>
        </w:tc>
        <w:tc>
          <w:tcPr>
            <w:tcW w:w="7442" w:type="dxa"/>
          </w:tcPr>
          <w:p w14:paraId="762A2CD7" w14:textId="1F45E1FF"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Prowadzanie i uczestnictwo w interdyscyplinarnych spotkaniach, konferencjach lub szkoleniach dla przedstawicieli służb i instytucji zaangażowanych </w:t>
            </w:r>
            <w:r w:rsidRPr="008D5001">
              <w:rPr>
                <w:rFonts w:ascii="Arial" w:hAnsi="Arial" w:cs="Arial"/>
                <w:sz w:val="20"/>
                <w:szCs w:val="20"/>
              </w:rPr>
              <w:br/>
              <w:t>w udzielanie pomocy i wsparcia z zakresu przeciwdziałania przemocy.</w:t>
            </w:r>
          </w:p>
        </w:tc>
        <w:tc>
          <w:tcPr>
            <w:tcW w:w="992" w:type="dxa"/>
          </w:tcPr>
          <w:p w14:paraId="4B071822"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r w:rsidR="00D743E9" w:rsidRPr="008D5001" w14:paraId="453A9DF4" w14:textId="77777777" w:rsidTr="00D743E9">
        <w:tc>
          <w:tcPr>
            <w:tcW w:w="746" w:type="dxa"/>
          </w:tcPr>
          <w:p w14:paraId="2AA34AE2" w14:textId="77777777" w:rsidR="00D743E9" w:rsidRPr="008D5001" w:rsidRDefault="00D743E9" w:rsidP="008D5001">
            <w:pPr>
              <w:spacing w:after="120"/>
              <w:rPr>
                <w:rFonts w:ascii="Arial" w:hAnsi="Arial" w:cs="Arial"/>
                <w:sz w:val="20"/>
                <w:szCs w:val="20"/>
              </w:rPr>
            </w:pPr>
            <w:r w:rsidRPr="008D5001">
              <w:rPr>
                <w:rFonts w:ascii="Arial" w:hAnsi="Arial" w:cs="Arial"/>
                <w:sz w:val="20"/>
                <w:szCs w:val="20"/>
              </w:rPr>
              <w:t>4.3.</w:t>
            </w:r>
          </w:p>
        </w:tc>
        <w:tc>
          <w:tcPr>
            <w:tcW w:w="7442" w:type="dxa"/>
          </w:tcPr>
          <w:p w14:paraId="6A91F8B0" w14:textId="2F3419BA"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 xml:space="preserve">Promowanie dobrych praktyk. </w:t>
            </w:r>
          </w:p>
        </w:tc>
        <w:tc>
          <w:tcPr>
            <w:tcW w:w="992" w:type="dxa"/>
          </w:tcPr>
          <w:p w14:paraId="7CFE5CCA" w14:textId="77777777" w:rsidR="00D743E9" w:rsidRPr="008D5001" w:rsidRDefault="00D743E9" w:rsidP="008D5001">
            <w:pPr>
              <w:spacing w:after="120"/>
              <w:jc w:val="center"/>
              <w:rPr>
                <w:rFonts w:ascii="Arial" w:hAnsi="Arial" w:cs="Arial"/>
                <w:sz w:val="20"/>
                <w:szCs w:val="20"/>
              </w:rPr>
            </w:pPr>
            <w:r w:rsidRPr="008D5001">
              <w:rPr>
                <w:rFonts w:ascii="Arial" w:hAnsi="Arial" w:cs="Arial"/>
                <w:sz w:val="20"/>
                <w:szCs w:val="20"/>
              </w:rPr>
              <w:t>Tak</w:t>
            </w:r>
          </w:p>
        </w:tc>
      </w:tr>
    </w:tbl>
    <w:p w14:paraId="73BE439D" w14:textId="61B31A65" w:rsidR="00A31B81" w:rsidRPr="008D5001" w:rsidRDefault="008D5001" w:rsidP="008D5001">
      <w:pPr>
        <w:jc w:val="both"/>
        <w:rPr>
          <w:rFonts w:ascii="Arial" w:hAnsi="Arial" w:cs="Arial"/>
          <w:i/>
          <w:iCs/>
          <w:color w:val="000000"/>
          <w:sz w:val="18"/>
          <w:szCs w:val="18"/>
        </w:rPr>
      </w:pPr>
      <w:bookmarkStart w:id="74" w:name="_Hlk46729965"/>
      <w:r w:rsidRPr="008D5001">
        <w:rPr>
          <w:rFonts w:ascii="Arial" w:hAnsi="Arial" w:cs="Arial"/>
          <w:i/>
          <w:iCs/>
          <w:color w:val="000000"/>
          <w:sz w:val="18"/>
          <w:szCs w:val="18"/>
        </w:rPr>
        <w:t>Źródło: opracowanie własne na podstawie danych ROPS w Lublinie</w:t>
      </w:r>
    </w:p>
    <w:bookmarkEnd w:id="74"/>
    <w:p w14:paraId="732F1DB1" w14:textId="2F0887A2" w:rsidR="00C602CE" w:rsidRPr="00A31B81" w:rsidRDefault="008D5001" w:rsidP="004515D5">
      <w:pPr>
        <w:spacing w:after="120"/>
        <w:jc w:val="both"/>
        <w:rPr>
          <w:rFonts w:ascii="Arial" w:hAnsi="Arial" w:cs="Arial"/>
          <w:b/>
          <w:bCs/>
          <w:color w:val="000000"/>
          <w:sz w:val="24"/>
          <w:szCs w:val="24"/>
        </w:rPr>
      </w:pPr>
      <w:r w:rsidRPr="008D5001">
        <w:rPr>
          <w:rFonts w:ascii="Arial" w:hAnsi="Arial" w:cs="Arial"/>
          <w:b/>
          <w:bCs/>
          <w:color w:val="000000"/>
          <w:sz w:val="24"/>
          <w:szCs w:val="24"/>
        </w:rPr>
        <w:t>Realizacja Wojewódzkiego Programu Przeciwdziałania Przemocy w Rodzinie na lata 2017-2020 za lata 2017-2019.</w:t>
      </w:r>
    </w:p>
    <w:p w14:paraId="4708E2E7" w14:textId="42BB4819" w:rsidR="008D5001" w:rsidRPr="00BE543F" w:rsidRDefault="008D5001" w:rsidP="004515D5">
      <w:pPr>
        <w:spacing w:after="120"/>
        <w:jc w:val="both"/>
        <w:rPr>
          <w:rFonts w:ascii="Arial" w:hAnsi="Arial" w:cs="Arial"/>
          <w:color w:val="1F3864" w:themeColor="accent1" w:themeShade="80"/>
        </w:rPr>
      </w:pPr>
      <w:r w:rsidRPr="00BE543F">
        <w:rPr>
          <w:rFonts w:ascii="Arial" w:hAnsi="Arial" w:cs="Arial"/>
          <w:b/>
          <w:color w:val="1F3864" w:themeColor="accent1" w:themeShade="80"/>
          <w:szCs w:val="20"/>
        </w:rPr>
        <w:t>Tabela 65. Realizacja Wojewódzkiego Programu Przeciwdziałania Przemocy w Rodzinie na lata 2017-2020 za lata 2017-2019.</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Realizacja WPPPwR na lata 2017-2020."/>
        <w:tblDescription w:val="Tabela przedstawia obszary, kierunki, działania WPPPwR na lata 2017-2020 za lata 2017-2019."/>
      </w:tblPr>
      <w:tblGrid>
        <w:gridCol w:w="723"/>
        <w:gridCol w:w="4872"/>
        <w:gridCol w:w="1329"/>
        <w:gridCol w:w="1181"/>
        <w:gridCol w:w="1181"/>
      </w:tblGrid>
      <w:tr w:rsidR="008D5001" w:rsidRPr="008D5001" w14:paraId="39579AE8" w14:textId="77777777" w:rsidTr="00A31B81">
        <w:trPr>
          <w:cantSplit/>
          <w:trHeight w:val="1108"/>
          <w:tblHeader/>
        </w:trPr>
        <w:tc>
          <w:tcPr>
            <w:tcW w:w="723" w:type="dxa"/>
            <w:tcBorders>
              <w:top w:val="double" w:sz="4" w:space="0" w:color="auto"/>
              <w:left w:val="double" w:sz="4" w:space="0" w:color="auto"/>
              <w:bottom w:val="double" w:sz="4" w:space="0" w:color="auto"/>
              <w:right w:val="double" w:sz="4" w:space="0" w:color="auto"/>
            </w:tcBorders>
            <w:shd w:val="clear" w:color="auto" w:fill="1F3864" w:themeFill="accent1" w:themeFillShade="80"/>
            <w:textDirection w:val="btLr"/>
          </w:tcPr>
          <w:p w14:paraId="3AF59A13" w14:textId="568E3DFB" w:rsidR="008D5001" w:rsidRPr="00326E57" w:rsidRDefault="008D5001" w:rsidP="008D5001">
            <w:pPr>
              <w:spacing w:after="120"/>
              <w:ind w:left="113" w:right="113"/>
              <w:rPr>
                <w:rFonts w:ascii="Arial" w:hAnsi="Arial" w:cs="Arial"/>
                <w:b/>
                <w:color w:val="1F3864" w:themeColor="accent1" w:themeShade="80"/>
                <w:sz w:val="20"/>
                <w:szCs w:val="20"/>
              </w:rPr>
            </w:pPr>
            <w:r w:rsidRPr="00CC7B58">
              <w:rPr>
                <w:rFonts w:ascii="Arial" w:hAnsi="Arial" w:cs="Arial"/>
                <w:b/>
                <w:sz w:val="18"/>
                <w:szCs w:val="18"/>
              </w:rPr>
              <w:t>Kierunek/</w:t>
            </w:r>
            <w:r w:rsidRPr="00326E57">
              <w:rPr>
                <w:rFonts w:ascii="Arial" w:hAnsi="Arial" w:cs="Arial"/>
                <w:b/>
                <w:color w:val="FFFFFF" w:themeColor="background1"/>
                <w:sz w:val="18"/>
                <w:szCs w:val="18"/>
              </w:rPr>
              <w:t>Działanie</w:t>
            </w:r>
            <w:r w:rsidRPr="00326E57">
              <w:rPr>
                <w:rFonts w:ascii="Arial" w:hAnsi="Arial" w:cs="Arial"/>
                <w:b/>
                <w:color w:val="1F3864" w:themeColor="accent1" w:themeShade="80"/>
                <w:sz w:val="20"/>
                <w:szCs w:val="20"/>
              </w:rPr>
              <w:t xml:space="preserve"> </w:t>
            </w:r>
          </w:p>
        </w:tc>
        <w:tc>
          <w:tcPr>
            <w:tcW w:w="4872"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B24A2CA" w14:textId="77777777" w:rsidR="008D5001" w:rsidRPr="00326E57" w:rsidRDefault="008D5001" w:rsidP="008D5001">
            <w:pPr>
              <w:spacing w:after="120"/>
              <w:jc w:val="center"/>
              <w:rPr>
                <w:rFonts w:ascii="Arial" w:hAnsi="Arial" w:cs="Arial"/>
                <w:color w:val="FFFFFF" w:themeColor="background1"/>
              </w:rPr>
            </w:pPr>
            <w:r w:rsidRPr="00326E57">
              <w:rPr>
                <w:rFonts w:ascii="Arial" w:hAnsi="Arial" w:cs="Arial"/>
                <w:b/>
                <w:color w:val="FFFFFF" w:themeColor="background1"/>
              </w:rPr>
              <w:t>Obszar</w:t>
            </w:r>
          </w:p>
        </w:tc>
        <w:tc>
          <w:tcPr>
            <w:tcW w:w="1329"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4786220F" w14:textId="77777777" w:rsidR="008D5001" w:rsidRPr="00326E57" w:rsidRDefault="008D5001" w:rsidP="008D5001">
            <w:pPr>
              <w:spacing w:after="0" w:line="240" w:lineRule="auto"/>
              <w:jc w:val="center"/>
              <w:rPr>
                <w:rFonts w:ascii="Arial" w:hAnsi="Arial" w:cs="Arial"/>
                <w:b/>
                <w:color w:val="FFFFFF" w:themeColor="background1"/>
              </w:rPr>
            </w:pPr>
            <w:r w:rsidRPr="00326E57">
              <w:rPr>
                <w:rFonts w:ascii="Arial" w:hAnsi="Arial" w:cs="Arial"/>
                <w:b/>
                <w:color w:val="FFFFFF" w:themeColor="background1"/>
              </w:rPr>
              <w:t xml:space="preserve"> 2017 r.</w:t>
            </w:r>
          </w:p>
          <w:p w14:paraId="7FD56AE5" w14:textId="77777777" w:rsidR="008D5001" w:rsidRPr="00326E57" w:rsidRDefault="008D5001" w:rsidP="008D5001">
            <w:pPr>
              <w:spacing w:after="0" w:line="240" w:lineRule="auto"/>
              <w:jc w:val="center"/>
              <w:rPr>
                <w:rFonts w:ascii="Arial" w:hAnsi="Arial" w:cs="Arial"/>
                <w:b/>
                <w:color w:val="FFFFFF" w:themeColor="background1"/>
              </w:rPr>
            </w:pPr>
          </w:p>
          <w:p w14:paraId="3972BE0A" w14:textId="77777777" w:rsidR="008D5001" w:rsidRPr="00326E57" w:rsidRDefault="008D5001" w:rsidP="008D5001">
            <w:pPr>
              <w:spacing w:after="0" w:line="240" w:lineRule="auto"/>
              <w:jc w:val="center"/>
              <w:rPr>
                <w:rFonts w:ascii="Arial" w:hAnsi="Arial" w:cs="Arial"/>
                <w:color w:val="FFFFFF" w:themeColor="background1"/>
                <w:highlight w:val="yellow"/>
              </w:rPr>
            </w:pPr>
          </w:p>
        </w:tc>
        <w:tc>
          <w:tcPr>
            <w:tcW w:w="1181"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01F16060" w14:textId="77777777" w:rsidR="008D5001" w:rsidRPr="00326E57" w:rsidRDefault="008D5001" w:rsidP="008D5001">
            <w:pPr>
              <w:spacing w:after="0" w:line="240" w:lineRule="auto"/>
              <w:jc w:val="center"/>
              <w:rPr>
                <w:rFonts w:ascii="Arial" w:hAnsi="Arial" w:cs="Arial"/>
                <w:b/>
                <w:color w:val="FFFFFF" w:themeColor="background1"/>
              </w:rPr>
            </w:pPr>
            <w:r w:rsidRPr="00326E57">
              <w:rPr>
                <w:rFonts w:ascii="Arial" w:hAnsi="Arial" w:cs="Arial"/>
                <w:b/>
                <w:color w:val="FFFFFF" w:themeColor="background1"/>
              </w:rPr>
              <w:t xml:space="preserve"> 2018 r.</w:t>
            </w:r>
          </w:p>
          <w:p w14:paraId="240AF514" w14:textId="77777777" w:rsidR="008D5001" w:rsidRPr="00326E57" w:rsidRDefault="008D5001" w:rsidP="008D5001">
            <w:pPr>
              <w:spacing w:after="0" w:line="240" w:lineRule="auto"/>
              <w:jc w:val="center"/>
              <w:rPr>
                <w:rFonts w:ascii="Arial" w:hAnsi="Arial" w:cs="Arial"/>
                <w:b/>
                <w:color w:val="FFFFFF" w:themeColor="background1"/>
              </w:rPr>
            </w:pPr>
          </w:p>
          <w:p w14:paraId="5368CE91" w14:textId="77777777" w:rsidR="008D5001" w:rsidRPr="00326E57" w:rsidRDefault="008D5001" w:rsidP="008D5001">
            <w:pPr>
              <w:spacing w:after="0" w:line="240" w:lineRule="auto"/>
              <w:rPr>
                <w:rFonts w:ascii="Arial" w:hAnsi="Arial" w:cs="Arial"/>
                <w:b/>
                <w:color w:val="FFFFFF" w:themeColor="background1"/>
              </w:rPr>
            </w:pPr>
          </w:p>
        </w:tc>
        <w:tc>
          <w:tcPr>
            <w:tcW w:w="1181" w:type="dxa"/>
            <w:tcBorders>
              <w:top w:val="double" w:sz="4" w:space="0" w:color="auto"/>
              <w:left w:val="double" w:sz="4" w:space="0" w:color="auto"/>
              <w:bottom w:val="double" w:sz="4" w:space="0" w:color="auto"/>
              <w:right w:val="double" w:sz="4" w:space="0" w:color="auto"/>
            </w:tcBorders>
            <w:shd w:val="clear" w:color="auto" w:fill="1F3864" w:themeFill="accent1" w:themeFillShade="80"/>
            <w:vAlign w:val="center"/>
          </w:tcPr>
          <w:p w14:paraId="76C97A66" w14:textId="77777777" w:rsidR="008D5001" w:rsidRPr="00326E57" w:rsidRDefault="008D5001" w:rsidP="008D5001">
            <w:pPr>
              <w:spacing w:after="0" w:line="240" w:lineRule="auto"/>
              <w:jc w:val="center"/>
              <w:rPr>
                <w:rFonts w:ascii="Arial" w:hAnsi="Arial" w:cs="Arial"/>
                <w:b/>
                <w:color w:val="FFFFFF" w:themeColor="background1"/>
              </w:rPr>
            </w:pPr>
            <w:r w:rsidRPr="00326E57">
              <w:rPr>
                <w:rFonts w:ascii="Arial" w:hAnsi="Arial" w:cs="Arial"/>
                <w:b/>
                <w:color w:val="FFFFFF" w:themeColor="background1"/>
              </w:rPr>
              <w:t>2019 r.</w:t>
            </w:r>
          </w:p>
          <w:p w14:paraId="2A698036" w14:textId="77777777" w:rsidR="008D5001" w:rsidRPr="00326E57" w:rsidRDefault="008D5001" w:rsidP="008D5001">
            <w:pPr>
              <w:spacing w:after="0" w:line="240" w:lineRule="auto"/>
              <w:jc w:val="center"/>
              <w:rPr>
                <w:rFonts w:ascii="Arial" w:hAnsi="Arial" w:cs="Arial"/>
                <w:b/>
                <w:color w:val="FFFFFF" w:themeColor="background1"/>
              </w:rPr>
            </w:pPr>
          </w:p>
          <w:p w14:paraId="2C68537D" w14:textId="77777777" w:rsidR="008D5001" w:rsidRPr="00326E57" w:rsidRDefault="008D5001" w:rsidP="008D5001">
            <w:pPr>
              <w:spacing w:after="0" w:line="240" w:lineRule="auto"/>
              <w:jc w:val="center"/>
              <w:rPr>
                <w:rFonts w:ascii="Arial" w:hAnsi="Arial" w:cs="Arial"/>
                <w:b/>
                <w:color w:val="FFFFFF" w:themeColor="background1"/>
              </w:rPr>
            </w:pPr>
          </w:p>
        </w:tc>
      </w:tr>
      <w:tr w:rsidR="008D5001" w:rsidRPr="008D5001" w14:paraId="250C89C8" w14:textId="77777777" w:rsidTr="00A31B81">
        <w:trPr>
          <w:cantSplit/>
          <w:trHeight w:val="649"/>
          <w:tblHeader/>
        </w:trPr>
        <w:tc>
          <w:tcPr>
            <w:tcW w:w="9286"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0DE8E78" w14:textId="77777777" w:rsidR="008D5001" w:rsidRPr="00326E57" w:rsidRDefault="008D5001" w:rsidP="008D5001">
            <w:pPr>
              <w:spacing w:after="120"/>
              <w:jc w:val="center"/>
              <w:rPr>
                <w:rFonts w:ascii="Arial" w:hAnsi="Arial" w:cs="Arial"/>
                <w:b/>
                <w:color w:val="FFFFFF" w:themeColor="background1"/>
              </w:rPr>
            </w:pPr>
            <w:r w:rsidRPr="00326E57">
              <w:rPr>
                <w:rFonts w:ascii="Arial" w:hAnsi="Arial" w:cs="Arial"/>
                <w:b/>
                <w:color w:val="FFFFFF" w:themeColor="background1"/>
              </w:rPr>
              <w:t>Obszar 1. Profilaktyka i edukacja społeczna.</w:t>
            </w:r>
          </w:p>
        </w:tc>
      </w:tr>
      <w:tr w:rsidR="008D5001" w:rsidRPr="008D5001" w14:paraId="646B550B" w14:textId="77777777" w:rsidTr="008D5001">
        <w:trPr>
          <w:cantSplit/>
          <w:trHeight w:val="1134"/>
        </w:trPr>
        <w:tc>
          <w:tcPr>
            <w:tcW w:w="723" w:type="dxa"/>
            <w:tcBorders>
              <w:top w:val="double" w:sz="4" w:space="0" w:color="auto"/>
            </w:tcBorders>
            <w:textDirection w:val="btLr"/>
          </w:tcPr>
          <w:p w14:paraId="6D0E7E9E"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1.1.</w:t>
            </w:r>
          </w:p>
        </w:tc>
        <w:tc>
          <w:tcPr>
            <w:tcW w:w="4872" w:type="dxa"/>
            <w:tcBorders>
              <w:top w:val="double" w:sz="4" w:space="0" w:color="auto"/>
            </w:tcBorders>
          </w:tcPr>
          <w:p w14:paraId="601C5FBE"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Poszerzenie wiedzy ogółu społeczeństwa na temat zjawiska przemocy w rodzinie.</w:t>
            </w:r>
          </w:p>
        </w:tc>
        <w:tc>
          <w:tcPr>
            <w:tcW w:w="1329" w:type="dxa"/>
            <w:tcBorders>
              <w:top w:val="double" w:sz="4" w:space="0" w:color="auto"/>
            </w:tcBorders>
          </w:tcPr>
          <w:p w14:paraId="3B91EF0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Borders>
              <w:top w:val="double" w:sz="4" w:space="0" w:color="auto"/>
            </w:tcBorders>
          </w:tcPr>
          <w:p w14:paraId="688C258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Borders>
              <w:top w:val="double" w:sz="4" w:space="0" w:color="auto"/>
            </w:tcBorders>
          </w:tcPr>
          <w:p w14:paraId="63879BA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70A5953" w14:textId="77777777" w:rsidTr="008D5001">
        <w:trPr>
          <w:cantSplit/>
          <w:trHeight w:val="1134"/>
        </w:trPr>
        <w:tc>
          <w:tcPr>
            <w:tcW w:w="723" w:type="dxa"/>
            <w:textDirection w:val="btLr"/>
          </w:tcPr>
          <w:p w14:paraId="04AA7F1C"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1.1.1.</w:t>
            </w:r>
          </w:p>
        </w:tc>
        <w:tc>
          <w:tcPr>
            <w:tcW w:w="4872" w:type="dxa"/>
          </w:tcPr>
          <w:p w14:paraId="1BDB0F2B"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Diagnoza zjawiska przemocy w rodzinie na obszarze województwa, w tym w odniesieniu do gmin, ustalenie odsetka populacji rodzin zagrożonych przemocą w rodzinie.</w:t>
            </w:r>
          </w:p>
        </w:tc>
        <w:tc>
          <w:tcPr>
            <w:tcW w:w="1329" w:type="dxa"/>
          </w:tcPr>
          <w:p w14:paraId="3DE1AEB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Pr>
          <w:p w14:paraId="15F8E1B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Pr>
          <w:p w14:paraId="07F7587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FF91259" w14:textId="77777777" w:rsidTr="008D5001">
        <w:trPr>
          <w:cantSplit/>
          <w:trHeight w:val="1404"/>
        </w:trPr>
        <w:tc>
          <w:tcPr>
            <w:tcW w:w="723" w:type="dxa"/>
            <w:textDirection w:val="btLr"/>
          </w:tcPr>
          <w:p w14:paraId="23119B8C" w14:textId="51B239B6"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w:t>
            </w:r>
            <w:r w:rsidR="001641DE">
              <w:rPr>
                <w:rFonts w:ascii="Arial" w:hAnsi="Arial" w:cs="Arial"/>
                <w:sz w:val="20"/>
                <w:szCs w:val="20"/>
              </w:rPr>
              <w:t xml:space="preserve"> </w:t>
            </w:r>
            <w:r w:rsidRPr="008D5001">
              <w:rPr>
                <w:rFonts w:ascii="Arial" w:hAnsi="Arial" w:cs="Arial"/>
                <w:sz w:val="20"/>
                <w:szCs w:val="20"/>
              </w:rPr>
              <w:t xml:space="preserve">1.2. </w:t>
            </w:r>
          </w:p>
        </w:tc>
        <w:tc>
          <w:tcPr>
            <w:tcW w:w="4872" w:type="dxa"/>
          </w:tcPr>
          <w:p w14:paraId="75890DE4"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Podniesienie poziomu wiedzy i świadomości społecznej w zakresie przyczyn i skutków przemocy w rodzinie, zmiana postrzegania przez społeczeństwo problemu przemocy </w:t>
            </w:r>
            <w:r w:rsidRPr="008D5001">
              <w:rPr>
                <w:rFonts w:ascii="Arial" w:hAnsi="Arial" w:cs="Arial"/>
                <w:sz w:val="20"/>
                <w:szCs w:val="20"/>
              </w:rPr>
              <w:br/>
              <w:t>w rodzinie.</w:t>
            </w:r>
          </w:p>
        </w:tc>
        <w:tc>
          <w:tcPr>
            <w:tcW w:w="1329" w:type="dxa"/>
          </w:tcPr>
          <w:p w14:paraId="25E6E15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255F5D5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568B7AF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6F0C9143" w14:textId="77777777" w:rsidTr="008D5001">
        <w:trPr>
          <w:cantSplit/>
          <w:trHeight w:val="1134"/>
        </w:trPr>
        <w:tc>
          <w:tcPr>
            <w:tcW w:w="723" w:type="dxa"/>
            <w:textDirection w:val="btLr"/>
          </w:tcPr>
          <w:p w14:paraId="5141B826"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lastRenderedPageBreak/>
              <w:t>Działanie 1.2.1.</w:t>
            </w:r>
          </w:p>
        </w:tc>
        <w:tc>
          <w:tcPr>
            <w:tcW w:w="4872" w:type="dxa"/>
          </w:tcPr>
          <w:p w14:paraId="61425F25" w14:textId="77777777" w:rsidR="008D5001" w:rsidRPr="008D5001" w:rsidRDefault="008D5001" w:rsidP="008D5001">
            <w:pPr>
              <w:spacing w:after="0" w:line="240" w:lineRule="auto"/>
              <w:contextualSpacing/>
              <w:jc w:val="both"/>
              <w:rPr>
                <w:rFonts w:ascii="Arial" w:hAnsi="Arial" w:cs="Arial"/>
                <w:sz w:val="20"/>
                <w:szCs w:val="20"/>
              </w:rPr>
            </w:pPr>
            <w:r w:rsidRPr="008D5001">
              <w:rPr>
                <w:rFonts w:ascii="Arial" w:hAnsi="Arial" w:cs="Arial"/>
                <w:sz w:val="20"/>
                <w:szCs w:val="20"/>
              </w:rPr>
              <w:t>Prowadzenie ogólnopolskich i lokalnych kampanii społecznych.</w:t>
            </w:r>
          </w:p>
        </w:tc>
        <w:tc>
          <w:tcPr>
            <w:tcW w:w="1329" w:type="dxa"/>
          </w:tcPr>
          <w:p w14:paraId="4A490A5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6F1FC8F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16E49A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FA77AC1" w14:textId="77777777" w:rsidTr="008D5001">
        <w:trPr>
          <w:cantSplit/>
          <w:trHeight w:val="1134"/>
        </w:trPr>
        <w:tc>
          <w:tcPr>
            <w:tcW w:w="723" w:type="dxa"/>
            <w:textDirection w:val="btLr"/>
          </w:tcPr>
          <w:p w14:paraId="502DB25F"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1.3.</w:t>
            </w:r>
          </w:p>
        </w:tc>
        <w:tc>
          <w:tcPr>
            <w:tcW w:w="4872" w:type="dxa"/>
          </w:tcPr>
          <w:p w14:paraId="0420CA3F" w14:textId="1C53E589" w:rsidR="008D5001" w:rsidRPr="008D5001" w:rsidRDefault="008D5001" w:rsidP="008D5001">
            <w:pPr>
              <w:spacing w:after="0" w:line="240" w:lineRule="auto"/>
              <w:contextualSpacing/>
              <w:jc w:val="both"/>
              <w:rPr>
                <w:rFonts w:ascii="Arial" w:hAnsi="Arial" w:cs="Arial"/>
                <w:sz w:val="20"/>
                <w:szCs w:val="20"/>
              </w:rPr>
            </w:pPr>
            <w:r w:rsidRPr="008D5001">
              <w:rPr>
                <w:rFonts w:ascii="Arial" w:hAnsi="Arial" w:cs="Arial"/>
                <w:sz w:val="20"/>
                <w:szCs w:val="20"/>
              </w:rPr>
              <w:t xml:space="preserve">Realizacja programów przeciwdziałania przemocy </w:t>
            </w:r>
            <w:r w:rsidR="00A134A3">
              <w:rPr>
                <w:rFonts w:ascii="Arial" w:hAnsi="Arial" w:cs="Arial"/>
                <w:sz w:val="20"/>
                <w:szCs w:val="20"/>
              </w:rPr>
              <w:br/>
            </w:r>
            <w:r w:rsidRPr="008D5001">
              <w:rPr>
                <w:rFonts w:ascii="Arial" w:hAnsi="Arial" w:cs="Arial"/>
                <w:sz w:val="20"/>
                <w:szCs w:val="20"/>
              </w:rPr>
              <w:t>w rodzinie oraz ochrony ofiar przemocy w rodzinie.</w:t>
            </w:r>
          </w:p>
        </w:tc>
        <w:tc>
          <w:tcPr>
            <w:tcW w:w="1329" w:type="dxa"/>
          </w:tcPr>
          <w:p w14:paraId="78FB7D4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63029F1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69EA83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1A12F7C" w14:textId="77777777" w:rsidTr="008D5001">
        <w:trPr>
          <w:cantSplit/>
          <w:trHeight w:val="1134"/>
        </w:trPr>
        <w:tc>
          <w:tcPr>
            <w:tcW w:w="723" w:type="dxa"/>
            <w:textDirection w:val="btLr"/>
          </w:tcPr>
          <w:p w14:paraId="171D09DE"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1.3.1.</w:t>
            </w:r>
          </w:p>
        </w:tc>
        <w:tc>
          <w:tcPr>
            <w:tcW w:w="4872" w:type="dxa"/>
          </w:tcPr>
          <w:p w14:paraId="501055A0"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Opracowanie i realizacja wojewódzkiego programu przeciwdziałania przemocy w rodzinie oraz ramowego programu ochrony ofiar przemocy </w:t>
            </w:r>
            <w:r w:rsidRPr="008D5001">
              <w:rPr>
                <w:rFonts w:ascii="Arial" w:hAnsi="Arial" w:cs="Arial"/>
                <w:sz w:val="20"/>
                <w:szCs w:val="20"/>
              </w:rPr>
              <w:br/>
              <w:t>w rodzinie.</w:t>
            </w:r>
          </w:p>
        </w:tc>
        <w:tc>
          <w:tcPr>
            <w:tcW w:w="1329" w:type="dxa"/>
          </w:tcPr>
          <w:p w14:paraId="1DB1BC0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46866D3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2E19DF8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5AEE2DB6" w14:textId="77777777" w:rsidTr="008D5001">
        <w:trPr>
          <w:cantSplit/>
          <w:trHeight w:val="1134"/>
        </w:trPr>
        <w:tc>
          <w:tcPr>
            <w:tcW w:w="723" w:type="dxa"/>
            <w:tcBorders>
              <w:bottom w:val="double" w:sz="4" w:space="0" w:color="auto"/>
            </w:tcBorders>
            <w:textDirection w:val="btLr"/>
          </w:tcPr>
          <w:p w14:paraId="0FA7820A"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1.3.2.</w:t>
            </w:r>
          </w:p>
        </w:tc>
        <w:tc>
          <w:tcPr>
            <w:tcW w:w="4872" w:type="dxa"/>
            <w:tcBorders>
              <w:bottom w:val="double" w:sz="4" w:space="0" w:color="auto"/>
            </w:tcBorders>
          </w:tcPr>
          <w:p w14:paraId="283472E1"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Wsparcie realizacji programów profilaktycznych</w:t>
            </w:r>
          </w:p>
        </w:tc>
        <w:tc>
          <w:tcPr>
            <w:tcW w:w="1329" w:type="dxa"/>
            <w:tcBorders>
              <w:bottom w:val="double" w:sz="4" w:space="0" w:color="auto"/>
            </w:tcBorders>
          </w:tcPr>
          <w:p w14:paraId="7F27F2E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auto"/>
            </w:tcBorders>
          </w:tcPr>
          <w:p w14:paraId="3A9DBD71"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auto"/>
            </w:tcBorders>
          </w:tcPr>
          <w:p w14:paraId="50795CE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CFADC47" w14:textId="77777777" w:rsidTr="00326E57">
        <w:trPr>
          <w:cantSplit/>
          <w:trHeight w:val="639"/>
        </w:trPr>
        <w:tc>
          <w:tcPr>
            <w:tcW w:w="9286" w:type="dxa"/>
            <w:gridSpan w:val="5"/>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E5C7B80" w14:textId="77777777" w:rsidR="008D5001" w:rsidRPr="00326E57" w:rsidRDefault="008D5001" w:rsidP="008D5001">
            <w:pPr>
              <w:spacing w:after="120"/>
              <w:jc w:val="center"/>
              <w:rPr>
                <w:rFonts w:ascii="Arial" w:hAnsi="Arial" w:cs="Arial"/>
                <w:color w:val="FFFFFF" w:themeColor="background1"/>
              </w:rPr>
            </w:pPr>
            <w:r w:rsidRPr="00326E57">
              <w:rPr>
                <w:rFonts w:ascii="Arial" w:hAnsi="Arial" w:cs="Arial"/>
                <w:b/>
                <w:bCs/>
                <w:color w:val="FFFFFF" w:themeColor="background1"/>
              </w:rPr>
              <w:t>Obszar 2. Ochrona i pomoc osobom dotkniętym przemocą w rodzinie.</w:t>
            </w:r>
          </w:p>
        </w:tc>
      </w:tr>
      <w:tr w:rsidR="008D5001" w:rsidRPr="008D5001" w14:paraId="770D0C08" w14:textId="77777777" w:rsidTr="008D5001">
        <w:trPr>
          <w:cantSplit/>
          <w:trHeight w:val="1134"/>
        </w:trPr>
        <w:tc>
          <w:tcPr>
            <w:tcW w:w="723" w:type="dxa"/>
            <w:tcBorders>
              <w:top w:val="double" w:sz="4" w:space="0" w:color="auto"/>
            </w:tcBorders>
            <w:textDirection w:val="btLr"/>
          </w:tcPr>
          <w:p w14:paraId="7EE17684"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2.1.</w:t>
            </w:r>
          </w:p>
        </w:tc>
        <w:tc>
          <w:tcPr>
            <w:tcW w:w="4872" w:type="dxa"/>
            <w:tcBorders>
              <w:top w:val="double" w:sz="4" w:space="0" w:color="auto"/>
            </w:tcBorders>
          </w:tcPr>
          <w:p w14:paraId="2A8CA748" w14:textId="599981D3"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Upowszechnianie informacji w zakresie możliwości</w:t>
            </w:r>
            <w:r w:rsidR="00A134A3">
              <w:rPr>
                <w:rFonts w:ascii="Arial" w:hAnsi="Arial" w:cs="Arial"/>
                <w:sz w:val="20"/>
                <w:szCs w:val="20"/>
              </w:rPr>
              <w:br/>
            </w:r>
            <w:r w:rsidRPr="008D5001">
              <w:rPr>
                <w:rFonts w:ascii="Arial" w:hAnsi="Arial" w:cs="Arial"/>
                <w:sz w:val="20"/>
                <w:szCs w:val="20"/>
              </w:rPr>
              <w:t xml:space="preserve"> i form udzielania pomocy osobom dotkniętym przemocą w rodzinie.</w:t>
            </w:r>
          </w:p>
        </w:tc>
        <w:tc>
          <w:tcPr>
            <w:tcW w:w="1329" w:type="dxa"/>
            <w:tcBorders>
              <w:top w:val="double" w:sz="4" w:space="0" w:color="auto"/>
            </w:tcBorders>
          </w:tcPr>
          <w:p w14:paraId="70FA3C6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auto"/>
            </w:tcBorders>
          </w:tcPr>
          <w:p w14:paraId="4AEC7E6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auto"/>
            </w:tcBorders>
          </w:tcPr>
          <w:p w14:paraId="6DB9415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5311FBD0" w14:textId="77777777" w:rsidTr="008D5001">
        <w:trPr>
          <w:cantSplit/>
          <w:trHeight w:val="1134"/>
        </w:trPr>
        <w:tc>
          <w:tcPr>
            <w:tcW w:w="723" w:type="dxa"/>
            <w:textDirection w:val="btLr"/>
          </w:tcPr>
          <w:p w14:paraId="4A93964D"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2.1.1.</w:t>
            </w:r>
          </w:p>
        </w:tc>
        <w:tc>
          <w:tcPr>
            <w:tcW w:w="4872" w:type="dxa"/>
          </w:tcPr>
          <w:p w14:paraId="1AF9EA82" w14:textId="31116242"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Upowszechnianie informacji w zakresie możliwości</w:t>
            </w:r>
            <w:r w:rsidR="00916A6A">
              <w:rPr>
                <w:rFonts w:ascii="Arial" w:hAnsi="Arial" w:cs="Arial"/>
                <w:sz w:val="20"/>
                <w:szCs w:val="20"/>
              </w:rPr>
              <w:t xml:space="preserve"> </w:t>
            </w:r>
            <w:r w:rsidRPr="008D5001">
              <w:rPr>
                <w:rFonts w:ascii="Arial" w:hAnsi="Arial" w:cs="Arial"/>
                <w:sz w:val="20"/>
                <w:szCs w:val="20"/>
              </w:rPr>
              <w:t>i</w:t>
            </w:r>
            <w:r w:rsidR="001641DE">
              <w:rPr>
                <w:rFonts w:ascii="Arial" w:hAnsi="Arial" w:cs="Arial"/>
                <w:sz w:val="20"/>
                <w:szCs w:val="20"/>
              </w:rPr>
              <w:t xml:space="preserve"> </w:t>
            </w:r>
            <w:r w:rsidRPr="008D5001">
              <w:rPr>
                <w:rFonts w:ascii="Arial" w:hAnsi="Arial" w:cs="Arial"/>
                <w:sz w:val="20"/>
                <w:szCs w:val="20"/>
              </w:rPr>
              <w:t>form uzyskania m.in. pomocy medycznej, psychologicznej, prawnej, socjalnej, zawodowej, rodzinnej.</w:t>
            </w:r>
          </w:p>
        </w:tc>
        <w:tc>
          <w:tcPr>
            <w:tcW w:w="1329" w:type="dxa"/>
          </w:tcPr>
          <w:p w14:paraId="00A62B3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01D5648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27D7C2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4A586B27" w14:textId="77777777" w:rsidTr="008D5001">
        <w:trPr>
          <w:cantSplit/>
          <w:trHeight w:val="1134"/>
        </w:trPr>
        <w:tc>
          <w:tcPr>
            <w:tcW w:w="723" w:type="dxa"/>
            <w:textDirection w:val="btLr"/>
          </w:tcPr>
          <w:p w14:paraId="73F638E5"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2.2.</w:t>
            </w:r>
          </w:p>
        </w:tc>
        <w:tc>
          <w:tcPr>
            <w:tcW w:w="4872" w:type="dxa"/>
          </w:tcPr>
          <w:p w14:paraId="47F19D55"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Udzielenie pomocy i wsparcia osobom dotkniętym przemocą w rodzinie.</w:t>
            </w:r>
          </w:p>
        </w:tc>
        <w:tc>
          <w:tcPr>
            <w:tcW w:w="1329" w:type="dxa"/>
          </w:tcPr>
          <w:p w14:paraId="1B2D8E5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DBA4585"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2E09D5B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29F1434D" w14:textId="77777777" w:rsidTr="008D5001">
        <w:trPr>
          <w:cantSplit/>
          <w:trHeight w:val="1134"/>
        </w:trPr>
        <w:tc>
          <w:tcPr>
            <w:tcW w:w="723" w:type="dxa"/>
            <w:textDirection w:val="btLr"/>
          </w:tcPr>
          <w:p w14:paraId="3D138E4F"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2.2.1.</w:t>
            </w:r>
          </w:p>
        </w:tc>
        <w:tc>
          <w:tcPr>
            <w:tcW w:w="4872" w:type="dxa"/>
          </w:tcPr>
          <w:p w14:paraId="3247500E"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Tworzenie i zwiększenie zakresu działania oraz dostępności do lokalnych telefonów zaufania, interwencyjnych lub informacyjnych dla osób dotkniętych przemocą w rodzinie.</w:t>
            </w:r>
          </w:p>
        </w:tc>
        <w:tc>
          <w:tcPr>
            <w:tcW w:w="1329" w:type="dxa"/>
          </w:tcPr>
          <w:p w14:paraId="74D6FD61"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6C3595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F47360C"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19521F60" w14:textId="77777777" w:rsidTr="008D5001">
        <w:trPr>
          <w:cantSplit/>
          <w:trHeight w:val="1134"/>
        </w:trPr>
        <w:tc>
          <w:tcPr>
            <w:tcW w:w="723" w:type="dxa"/>
            <w:textDirection w:val="btLr"/>
          </w:tcPr>
          <w:p w14:paraId="27AFABC1"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2.2.2.</w:t>
            </w:r>
          </w:p>
        </w:tc>
        <w:tc>
          <w:tcPr>
            <w:tcW w:w="4872" w:type="dxa"/>
          </w:tcPr>
          <w:p w14:paraId="195CC93B"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Wspieranie działań organizacji udzielających specjalistycznej pomocy osobom doświadczającym przemocy w rodzinie.</w:t>
            </w:r>
          </w:p>
        </w:tc>
        <w:tc>
          <w:tcPr>
            <w:tcW w:w="1329" w:type="dxa"/>
          </w:tcPr>
          <w:p w14:paraId="17A0A62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091368E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48AC695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29067AD9" w14:textId="77777777" w:rsidTr="008D5001">
        <w:trPr>
          <w:cantSplit/>
          <w:trHeight w:val="1134"/>
        </w:trPr>
        <w:tc>
          <w:tcPr>
            <w:tcW w:w="723" w:type="dxa"/>
            <w:tcBorders>
              <w:bottom w:val="double" w:sz="4" w:space="0" w:color="000000"/>
            </w:tcBorders>
            <w:textDirection w:val="btLr"/>
          </w:tcPr>
          <w:p w14:paraId="7E8A6782"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2.2.3.</w:t>
            </w:r>
          </w:p>
        </w:tc>
        <w:tc>
          <w:tcPr>
            <w:tcW w:w="4872" w:type="dxa"/>
            <w:tcBorders>
              <w:bottom w:val="double" w:sz="4" w:space="0" w:color="000000"/>
            </w:tcBorders>
          </w:tcPr>
          <w:p w14:paraId="1EB1EAED"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Wspieranie i promowanie projektów na rzecz pomocy osobom i/lub rodzinom doświadczającym przemocy w rodzinie.</w:t>
            </w:r>
          </w:p>
        </w:tc>
        <w:tc>
          <w:tcPr>
            <w:tcW w:w="1329" w:type="dxa"/>
            <w:tcBorders>
              <w:bottom w:val="double" w:sz="4" w:space="0" w:color="000000"/>
            </w:tcBorders>
          </w:tcPr>
          <w:p w14:paraId="2A8E53F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000000"/>
            </w:tcBorders>
          </w:tcPr>
          <w:p w14:paraId="3137608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000000"/>
            </w:tcBorders>
          </w:tcPr>
          <w:p w14:paraId="347FE1CE"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36D5352A" w14:textId="77777777" w:rsidTr="00326E57">
        <w:trPr>
          <w:cantSplit/>
          <w:trHeight w:val="674"/>
        </w:trPr>
        <w:tc>
          <w:tcPr>
            <w:tcW w:w="9286" w:type="dxa"/>
            <w:gridSpan w:val="5"/>
            <w:tcBorders>
              <w:top w:val="double" w:sz="4" w:space="0" w:color="000000"/>
              <w:left w:val="double" w:sz="4" w:space="0" w:color="000000"/>
              <w:bottom w:val="double" w:sz="4" w:space="0" w:color="000000"/>
              <w:right w:val="double" w:sz="4" w:space="0" w:color="000000"/>
            </w:tcBorders>
            <w:shd w:val="clear" w:color="auto" w:fill="1F3864" w:themeFill="accent1" w:themeFillShade="80"/>
          </w:tcPr>
          <w:p w14:paraId="78A39698" w14:textId="77777777" w:rsidR="008D5001" w:rsidRPr="008D5001" w:rsidRDefault="008D5001" w:rsidP="008D5001">
            <w:pPr>
              <w:spacing w:after="120"/>
              <w:jc w:val="center"/>
              <w:rPr>
                <w:rFonts w:ascii="Arial" w:hAnsi="Arial" w:cs="Arial"/>
                <w:color w:val="323E4F"/>
              </w:rPr>
            </w:pPr>
            <w:r w:rsidRPr="00326E57">
              <w:rPr>
                <w:rFonts w:ascii="Arial" w:hAnsi="Arial" w:cs="Arial"/>
                <w:b/>
                <w:bCs/>
                <w:color w:val="FFFFFF" w:themeColor="background1"/>
              </w:rPr>
              <w:lastRenderedPageBreak/>
              <w:t>Obszar 3. Oddziaływania na osoby stosujące przemoc w rodzinie</w:t>
            </w:r>
          </w:p>
        </w:tc>
      </w:tr>
      <w:tr w:rsidR="008D5001" w:rsidRPr="008D5001" w14:paraId="2C603417" w14:textId="77777777" w:rsidTr="008D5001">
        <w:trPr>
          <w:cantSplit/>
          <w:trHeight w:val="1134"/>
        </w:trPr>
        <w:tc>
          <w:tcPr>
            <w:tcW w:w="723" w:type="dxa"/>
            <w:tcBorders>
              <w:top w:val="double" w:sz="4" w:space="0" w:color="000000"/>
            </w:tcBorders>
            <w:textDirection w:val="btLr"/>
          </w:tcPr>
          <w:p w14:paraId="2C654E1F"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3.1</w:t>
            </w:r>
          </w:p>
        </w:tc>
        <w:tc>
          <w:tcPr>
            <w:tcW w:w="4872" w:type="dxa"/>
            <w:tcBorders>
              <w:top w:val="double" w:sz="4" w:space="0" w:color="000000"/>
            </w:tcBorders>
          </w:tcPr>
          <w:p w14:paraId="4572C823" w14:textId="016D2DDB"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Realizowanie wobec osób stosujących przemoc </w:t>
            </w:r>
            <w:r w:rsidR="00A134A3">
              <w:rPr>
                <w:rFonts w:ascii="Arial" w:hAnsi="Arial" w:cs="Arial"/>
                <w:sz w:val="20"/>
                <w:szCs w:val="20"/>
              </w:rPr>
              <w:br/>
            </w:r>
            <w:r w:rsidRPr="008D5001">
              <w:rPr>
                <w:rFonts w:ascii="Arial" w:hAnsi="Arial" w:cs="Arial"/>
                <w:sz w:val="20"/>
                <w:szCs w:val="20"/>
              </w:rPr>
              <w:t>w rodzinie programów oddziaływań korekcyjno-edukacyjnych zmierzających do zaprzestania przemocy w rodzinie.</w:t>
            </w:r>
          </w:p>
        </w:tc>
        <w:tc>
          <w:tcPr>
            <w:tcW w:w="1329" w:type="dxa"/>
            <w:tcBorders>
              <w:top w:val="double" w:sz="4" w:space="0" w:color="000000"/>
            </w:tcBorders>
          </w:tcPr>
          <w:p w14:paraId="5F74CE7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000000"/>
            </w:tcBorders>
          </w:tcPr>
          <w:p w14:paraId="1F228135"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Nie/Tak</w:t>
            </w:r>
          </w:p>
        </w:tc>
        <w:tc>
          <w:tcPr>
            <w:tcW w:w="1181" w:type="dxa"/>
            <w:tcBorders>
              <w:top w:val="double" w:sz="4" w:space="0" w:color="000000"/>
            </w:tcBorders>
          </w:tcPr>
          <w:p w14:paraId="09C3820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Nie/Tak</w:t>
            </w:r>
          </w:p>
        </w:tc>
      </w:tr>
      <w:tr w:rsidR="008D5001" w:rsidRPr="008D5001" w14:paraId="30502626" w14:textId="77777777" w:rsidTr="008D5001">
        <w:trPr>
          <w:cantSplit/>
          <w:trHeight w:val="1134"/>
        </w:trPr>
        <w:tc>
          <w:tcPr>
            <w:tcW w:w="723" w:type="dxa"/>
            <w:textDirection w:val="btLr"/>
          </w:tcPr>
          <w:p w14:paraId="01BB1F44"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3.1.1.</w:t>
            </w:r>
          </w:p>
        </w:tc>
        <w:tc>
          <w:tcPr>
            <w:tcW w:w="4872" w:type="dxa"/>
          </w:tcPr>
          <w:p w14:paraId="02AB1D11"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Opracowanie ramowych programów oddziaływań korekcyjno-edukacyjnych dla osób stosujących przemoc w rodzinie.</w:t>
            </w:r>
          </w:p>
        </w:tc>
        <w:tc>
          <w:tcPr>
            <w:tcW w:w="1329" w:type="dxa"/>
          </w:tcPr>
          <w:p w14:paraId="7986D2D7"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445385C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c>
          <w:tcPr>
            <w:tcW w:w="1181" w:type="dxa"/>
          </w:tcPr>
          <w:p w14:paraId="533EEE7D"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r>
      <w:tr w:rsidR="008D5001" w:rsidRPr="008D5001" w14:paraId="5F2198F2" w14:textId="77777777" w:rsidTr="008D5001">
        <w:trPr>
          <w:cantSplit/>
          <w:trHeight w:val="1134"/>
        </w:trPr>
        <w:tc>
          <w:tcPr>
            <w:tcW w:w="723" w:type="dxa"/>
            <w:tcBorders>
              <w:bottom w:val="double" w:sz="4" w:space="0" w:color="000000"/>
            </w:tcBorders>
            <w:textDirection w:val="btLr"/>
          </w:tcPr>
          <w:p w14:paraId="0DD4597F"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3.1.2.</w:t>
            </w:r>
          </w:p>
        </w:tc>
        <w:tc>
          <w:tcPr>
            <w:tcW w:w="4872" w:type="dxa"/>
            <w:tcBorders>
              <w:bottom w:val="double" w:sz="4" w:space="0" w:color="000000"/>
            </w:tcBorders>
          </w:tcPr>
          <w:p w14:paraId="267A20E0"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Wspieranie realizacji programów oddziaływań korekcyjno-edukacyjnych dla osób stosujących przemoc w rodzinie w warunkach wolnościowych i/lub penitencjarnych.</w:t>
            </w:r>
          </w:p>
        </w:tc>
        <w:tc>
          <w:tcPr>
            <w:tcW w:w="1329" w:type="dxa"/>
            <w:tcBorders>
              <w:bottom w:val="double" w:sz="4" w:space="0" w:color="000000"/>
            </w:tcBorders>
          </w:tcPr>
          <w:p w14:paraId="364BECA5"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000000"/>
            </w:tcBorders>
          </w:tcPr>
          <w:p w14:paraId="19C2436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bottom w:val="double" w:sz="4" w:space="0" w:color="000000"/>
            </w:tcBorders>
          </w:tcPr>
          <w:p w14:paraId="4CA132AB"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2D661919" w14:textId="77777777" w:rsidTr="00326E57">
        <w:trPr>
          <w:cantSplit/>
          <w:trHeight w:val="665"/>
        </w:trPr>
        <w:tc>
          <w:tcPr>
            <w:tcW w:w="9286" w:type="dxa"/>
            <w:gridSpan w:val="5"/>
            <w:tcBorders>
              <w:top w:val="double" w:sz="4" w:space="0" w:color="000000"/>
              <w:left w:val="double" w:sz="4" w:space="0" w:color="000000"/>
              <w:bottom w:val="double" w:sz="4" w:space="0" w:color="000000"/>
              <w:right w:val="double" w:sz="4" w:space="0" w:color="000000"/>
            </w:tcBorders>
            <w:shd w:val="clear" w:color="auto" w:fill="1F3864" w:themeFill="accent1" w:themeFillShade="80"/>
            <w:vAlign w:val="center"/>
          </w:tcPr>
          <w:p w14:paraId="26F5590D" w14:textId="77777777" w:rsidR="008D5001" w:rsidRPr="008D5001" w:rsidRDefault="008D5001" w:rsidP="008D5001">
            <w:pPr>
              <w:spacing w:after="120"/>
              <w:jc w:val="center"/>
              <w:rPr>
                <w:rFonts w:ascii="Arial" w:hAnsi="Arial" w:cs="Arial"/>
                <w:color w:val="3B3838"/>
              </w:rPr>
            </w:pPr>
            <w:r w:rsidRPr="00326E57">
              <w:rPr>
                <w:rFonts w:ascii="Arial" w:hAnsi="Arial" w:cs="Arial"/>
                <w:b/>
                <w:bCs/>
                <w:color w:val="FFFFFF" w:themeColor="background1"/>
              </w:rPr>
              <w:t>Obszar 4. Podnoszenie kompetencji służb i przedstawicieli podmiotów realizujących działania z zakresu przeciwdziałania przemocy w rodzinie</w:t>
            </w:r>
          </w:p>
        </w:tc>
      </w:tr>
      <w:tr w:rsidR="008D5001" w:rsidRPr="008D5001" w14:paraId="71BE3D98" w14:textId="77777777" w:rsidTr="008D5001">
        <w:trPr>
          <w:cantSplit/>
          <w:trHeight w:val="1134"/>
        </w:trPr>
        <w:tc>
          <w:tcPr>
            <w:tcW w:w="723" w:type="dxa"/>
            <w:tcBorders>
              <w:top w:val="double" w:sz="4" w:space="0" w:color="000000"/>
            </w:tcBorders>
            <w:textDirection w:val="btLr"/>
          </w:tcPr>
          <w:p w14:paraId="40DD9199"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4.1.</w:t>
            </w:r>
          </w:p>
        </w:tc>
        <w:tc>
          <w:tcPr>
            <w:tcW w:w="4872" w:type="dxa"/>
            <w:tcBorders>
              <w:top w:val="double" w:sz="4" w:space="0" w:color="000000"/>
            </w:tcBorders>
          </w:tcPr>
          <w:p w14:paraId="0F27794B"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Wyznaczanie kierunków działań dla podmiotów </w:t>
            </w:r>
            <w:r w:rsidRPr="008D5001">
              <w:rPr>
                <w:rFonts w:ascii="Arial" w:hAnsi="Arial" w:cs="Arial"/>
                <w:sz w:val="20"/>
                <w:szCs w:val="20"/>
              </w:rPr>
              <w:br/>
              <w:t>i instytucji zajmujących się przeciwdziałaniem przemocy w rodzinie.</w:t>
            </w:r>
          </w:p>
        </w:tc>
        <w:tc>
          <w:tcPr>
            <w:tcW w:w="1329" w:type="dxa"/>
            <w:tcBorders>
              <w:top w:val="double" w:sz="4" w:space="0" w:color="000000"/>
            </w:tcBorders>
          </w:tcPr>
          <w:p w14:paraId="7864FC7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000000"/>
            </w:tcBorders>
          </w:tcPr>
          <w:p w14:paraId="5537949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Borders>
              <w:top w:val="double" w:sz="4" w:space="0" w:color="000000"/>
            </w:tcBorders>
          </w:tcPr>
          <w:p w14:paraId="504B3F0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6C3E59E5" w14:textId="77777777" w:rsidTr="008D5001">
        <w:trPr>
          <w:cantSplit/>
          <w:trHeight w:val="1134"/>
        </w:trPr>
        <w:tc>
          <w:tcPr>
            <w:tcW w:w="723" w:type="dxa"/>
            <w:textDirection w:val="btLr"/>
          </w:tcPr>
          <w:p w14:paraId="2A4DDDB1"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Działanie 4.1.1.</w:t>
            </w:r>
          </w:p>
        </w:tc>
        <w:tc>
          <w:tcPr>
            <w:tcW w:w="4872" w:type="dxa"/>
          </w:tcPr>
          <w:p w14:paraId="083E9151"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Podejmowanie działań zmierzających do nawiązania i wzmocnienia współpracy pomiędzy służbami realizującymi zadania z zakresu przeciwdziałania przemocy w rodzinie w każdym województwie.</w:t>
            </w:r>
          </w:p>
        </w:tc>
        <w:tc>
          <w:tcPr>
            <w:tcW w:w="1329" w:type="dxa"/>
          </w:tcPr>
          <w:p w14:paraId="635984E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C4B64E8"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36B08D2"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5238B504" w14:textId="77777777" w:rsidTr="008D5001">
        <w:trPr>
          <w:cantSplit/>
          <w:trHeight w:val="1134"/>
        </w:trPr>
        <w:tc>
          <w:tcPr>
            <w:tcW w:w="723" w:type="dxa"/>
            <w:textDirection w:val="btLr"/>
          </w:tcPr>
          <w:p w14:paraId="2F0B9EE7"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4.2.</w:t>
            </w:r>
          </w:p>
        </w:tc>
        <w:tc>
          <w:tcPr>
            <w:tcW w:w="4872" w:type="dxa"/>
          </w:tcPr>
          <w:p w14:paraId="6BDBCF5E"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Zwiększanie kompetencji osób realizujących zadania z zakresu przeciwdziałania przemocy </w:t>
            </w:r>
            <w:r w:rsidRPr="008D5001">
              <w:rPr>
                <w:rFonts w:ascii="Arial" w:hAnsi="Arial" w:cs="Arial"/>
                <w:sz w:val="20"/>
                <w:szCs w:val="20"/>
              </w:rPr>
              <w:br/>
              <w:t>w rodzinie.</w:t>
            </w:r>
          </w:p>
        </w:tc>
        <w:tc>
          <w:tcPr>
            <w:tcW w:w="1329" w:type="dxa"/>
          </w:tcPr>
          <w:p w14:paraId="6AAF45F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611C795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1C67B934"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70B76FD2" w14:textId="77777777" w:rsidTr="008D5001">
        <w:trPr>
          <w:cantSplit/>
          <w:trHeight w:val="2397"/>
        </w:trPr>
        <w:tc>
          <w:tcPr>
            <w:tcW w:w="723" w:type="dxa"/>
            <w:textDirection w:val="btLr"/>
          </w:tcPr>
          <w:p w14:paraId="64852BF9" w14:textId="0693C786"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 xml:space="preserve">Działanie </w:t>
            </w:r>
            <w:r w:rsidR="00510654">
              <w:rPr>
                <w:rFonts w:ascii="Arial" w:hAnsi="Arial" w:cs="Arial"/>
                <w:sz w:val="20"/>
                <w:szCs w:val="20"/>
              </w:rPr>
              <w:br/>
            </w:r>
            <w:r w:rsidRPr="008D5001">
              <w:rPr>
                <w:rFonts w:ascii="Arial" w:hAnsi="Arial" w:cs="Arial"/>
                <w:sz w:val="20"/>
                <w:szCs w:val="20"/>
              </w:rPr>
              <w:t>4.2.1.</w:t>
            </w:r>
          </w:p>
        </w:tc>
        <w:tc>
          <w:tcPr>
            <w:tcW w:w="4872" w:type="dxa"/>
          </w:tcPr>
          <w:p w14:paraId="63F4E145" w14:textId="6BA267D8"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 xml:space="preserve">Organizowanie szkoleń w oparciu o wytyczne, dla osób realizujących zadania związane </w:t>
            </w:r>
            <w:r w:rsidRPr="008D5001">
              <w:rPr>
                <w:rFonts w:ascii="Arial" w:hAnsi="Arial" w:cs="Arial"/>
                <w:sz w:val="20"/>
                <w:szCs w:val="20"/>
              </w:rPr>
              <w:br/>
              <w:t>z przeciwdziałaniem przemocy w rodzinie, w tym przedstawicieli: jednostek organizacyjnych pomocy społecznej, gminnych komisji rozwiązywania problemów alkoholowych, Policji, oświaty, ochrony zdrowia, sędziów, prokuratorów i kuratorów sądowych, służby więziennej, innych podmiotów mogących być członkami zespołów interdyscyplinarnych/grup roboczych.</w:t>
            </w:r>
          </w:p>
        </w:tc>
        <w:tc>
          <w:tcPr>
            <w:tcW w:w="1329" w:type="dxa"/>
          </w:tcPr>
          <w:p w14:paraId="447310E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0D5C1290"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2040CAF9"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r>
      <w:tr w:rsidR="008D5001" w:rsidRPr="008D5001" w14:paraId="1DADEFB7" w14:textId="77777777" w:rsidTr="008D5001">
        <w:trPr>
          <w:cantSplit/>
          <w:trHeight w:val="1134"/>
        </w:trPr>
        <w:tc>
          <w:tcPr>
            <w:tcW w:w="723" w:type="dxa"/>
            <w:textDirection w:val="btLr"/>
          </w:tcPr>
          <w:p w14:paraId="4849C26D"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t>Kierunek 4.3.</w:t>
            </w:r>
          </w:p>
        </w:tc>
        <w:tc>
          <w:tcPr>
            <w:tcW w:w="4872" w:type="dxa"/>
          </w:tcPr>
          <w:p w14:paraId="50B4A23E"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Wzmacnianie kompetencji zawodowych oraz przeciwdziałanie wypaleniu zawodowemu osób realizujących zadania z zakresu przeciwdziałania przemocy w rodzinie.</w:t>
            </w:r>
          </w:p>
        </w:tc>
        <w:tc>
          <w:tcPr>
            <w:tcW w:w="1329" w:type="dxa"/>
          </w:tcPr>
          <w:p w14:paraId="3CC10BC6"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54ED904F"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8C5F753"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r>
      <w:tr w:rsidR="008D5001" w:rsidRPr="008D5001" w14:paraId="6AD0B955" w14:textId="77777777" w:rsidTr="008D5001">
        <w:trPr>
          <w:cantSplit/>
          <w:trHeight w:val="1286"/>
        </w:trPr>
        <w:tc>
          <w:tcPr>
            <w:tcW w:w="723" w:type="dxa"/>
            <w:textDirection w:val="btLr"/>
          </w:tcPr>
          <w:p w14:paraId="34D1FAAD" w14:textId="77777777" w:rsidR="008D5001" w:rsidRPr="008D5001" w:rsidRDefault="008D5001" w:rsidP="008D5001">
            <w:pPr>
              <w:spacing w:after="120"/>
              <w:ind w:left="113" w:right="113"/>
              <w:rPr>
                <w:rFonts w:ascii="Arial" w:hAnsi="Arial" w:cs="Arial"/>
                <w:sz w:val="20"/>
                <w:szCs w:val="20"/>
              </w:rPr>
            </w:pPr>
            <w:r w:rsidRPr="008D5001">
              <w:rPr>
                <w:rFonts w:ascii="Arial" w:hAnsi="Arial" w:cs="Arial"/>
                <w:sz w:val="20"/>
                <w:szCs w:val="20"/>
              </w:rPr>
              <w:lastRenderedPageBreak/>
              <w:t>Działanie 4.3.1.</w:t>
            </w:r>
          </w:p>
        </w:tc>
        <w:tc>
          <w:tcPr>
            <w:tcW w:w="4872" w:type="dxa"/>
          </w:tcPr>
          <w:p w14:paraId="768A855A" w14:textId="77777777" w:rsidR="008D5001" w:rsidRPr="008D5001" w:rsidRDefault="008D5001" w:rsidP="008D5001">
            <w:pPr>
              <w:spacing w:after="0" w:line="240" w:lineRule="auto"/>
              <w:jc w:val="both"/>
              <w:rPr>
                <w:rFonts w:ascii="Arial" w:hAnsi="Arial" w:cs="Arial"/>
                <w:sz w:val="20"/>
                <w:szCs w:val="20"/>
              </w:rPr>
            </w:pPr>
            <w:r w:rsidRPr="008D5001">
              <w:rPr>
                <w:rFonts w:ascii="Arial" w:hAnsi="Arial" w:cs="Arial"/>
                <w:sz w:val="20"/>
                <w:szCs w:val="20"/>
              </w:rPr>
              <w:t>Wdrożenie systemu wsparcia dla osób pracujących bezpośrednio z osobami dotkniętymi przemocą w rodzinie i z osobami stosującymi przemoc, w formie m.in. superwizji, coachingu, grup wsparcia.</w:t>
            </w:r>
          </w:p>
        </w:tc>
        <w:tc>
          <w:tcPr>
            <w:tcW w:w="1329" w:type="dxa"/>
          </w:tcPr>
          <w:p w14:paraId="3B2ACAF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73B9A744"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Tak</w:t>
            </w:r>
          </w:p>
        </w:tc>
        <w:tc>
          <w:tcPr>
            <w:tcW w:w="1181" w:type="dxa"/>
          </w:tcPr>
          <w:p w14:paraId="3452E2BA" w14:textId="77777777" w:rsidR="008D5001" w:rsidRPr="008D5001" w:rsidRDefault="008D5001" w:rsidP="008D5001">
            <w:pPr>
              <w:spacing w:after="120"/>
              <w:jc w:val="center"/>
              <w:rPr>
                <w:rFonts w:ascii="Arial" w:hAnsi="Arial" w:cs="Arial"/>
                <w:sz w:val="20"/>
                <w:szCs w:val="20"/>
              </w:rPr>
            </w:pPr>
            <w:r w:rsidRPr="008D5001">
              <w:rPr>
                <w:rFonts w:ascii="Arial" w:hAnsi="Arial" w:cs="Arial"/>
                <w:sz w:val="20"/>
                <w:szCs w:val="20"/>
              </w:rPr>
              <w:t>Nie</w:t>
            </w:r>
          </w:p>
        </w:tc>
      </w:tr>
    </w:tbl>
    <w:p w14:paraId="407E1D84" w14:textId="3114A6FE" w:rsidR="00E9232E" w:rsidRPr="00916A6A" w:rsidRDefault="008D5001" w:rsidP="00916A6A">
      <w:pPr>
        <w:jc w:val="both"/>
        <w:rPr>
          <w:rFonts w:ascii="Arial" w:hAnsi="Arial" w:cs="Arial"/>
          <w:i/>
          <w:iCs/>
          <w:color w:val="000000"/>
          <w:sz w:val="18"/>
          <w:szCs w:val="18"/>
        </w:rPr>
      </w:pPr>
      <w:r w:rsidRPr="008D5001">
        <w:rPr>
          <w:rFonts w:ascii="Arial" w:hAnsi="Arial" w:cs="Arial"/>
          <w:i/>
          <w:iCs/>
          <w:color w:val="000000"/>
          <w:sz w:val="18"/>
          <w:szCs w:val="18"/>
        </w:rPr>
        <w:t>Źródło: opracowanie własne na podstawie danych ROPS w Lublinie</w:t>
      </w:r>
    </w:p>
    <w:p w14:paraId="413F1DD4" w14:textId="77777777" w:rsidR="006636DA" w:rsidRPr="00B444D9" w:rsidRDefault="00E9232E" w:rsidP="00E9232E">
      <w:pPr>
        <w:spacing w:after="120"/>
        <w:rPr>
          <w:rFonts w:ascii="Arial" w:hAnsi="Arial" w:cs="Arial"/>
          <w:b/>
          <w:sz w:val="24"/>
        </w:rPr>
      </w:pPr>
      <w:r w:rsidRPr="00B444D9">
        <w:rPr>
          <w:rFonts w:ascii="Arial" w:hAnsi="Arial" w:cs="Arial"/>
          <w:i/>
          <w:sz w:val="18"/>
          <w:szCs w:val="20"/>
        </w:rPr>
        <w:br w:type="page"/>
      </w:r>
      <w:r w:rsidR="00FF6D43" w:rsidRPr="00B444D9">
        <w:rPr>
          <w:rFonts w:ascii="Arial" w:hAnsi="Arial" w:cs="Arial"/>
          <w:b/>
          <w:sz w:val="24"/>
        </w:rPr>
        <w:lastRenderedPageBreak/>
        <w:t xml:space="preserve">2. Cele, </w:t>
      </w:r>
      <w:r w:rsidR="00F2503D" w:rsidRPr="00B444D9">
        <w:rPr>
          <w:rFonts w:ascii="Arial" w:hAnsi="Arial" w:cs="Arial"/>
          <w:b/>
          <w:sz w:val="24"/>
        </w:rPr>
        <w:t>działania, reali</w:t>
      </w:r>
      <w:r w:rsidR="00CC6ACC" w:rsidRPr="00B444D9">
        <w:rPr>
          <w:rFonts w:ascii="Arial" w:hAnsi="Arial" w:cs="Arial"/>
          <w:b/>
          <w:sz w:val="24"/>
        </w:rPr>
        <w:t>zatorzy oraz wskaźniki</w:t>
      </w:r>
      <w:r w:rsidR="00F2503D" w:rsidRPr="00B444D9">
        <w:rPr>
          <w:rFonts w:ascii="Arial" w:hAnsi="Arial" w:cs="Arial"/>
          <w:b/>
          <w:sz w:val="24"/>
        </w:rPr>
        <w:t xml:space="preserve"> Wojewódzkiego Programu Przeciwdziałania </w:t>
      </w:r>
      <w:r w:rsidR="00FF6D43" w:rsidRPr="00B444D9">
        <w:rPr>
          <w:rFonts w:ascii="Arial" w:hAnsi="Arial" w:cs="Arial"/>
          <w:b/>
          <w:sz w:val="24"/>
        </w:rPr>
        <w:t>Przemocy w Rodzinie na lata 2017</w:t>
      </w:r>
      <w:r w:rsidR="00F2503D" w:rsidRPr="00B444D9">
        <w:rPr>
          <w:rFonts w:ascii="Arial" w:hAnsi="Arial" w:cs="Arial"/>
          <w:b/>
          <w:sz w:val="24"/>
        </w:rPr>
        <w:t xml:space="preserve"> – 20</w:t>
      </w:r>
      <w:r w:rsidR="00FF6D43" w:rsidRPr="00B444D9">
        <w:rPr>
          <w:rFonts w:ascii="Arial" w:hAnsi="Arial" w:cs="Arial"/>
          <w:b/>
          <w:sz w:val="24"/>
        </w:rPr>
        <w:t>20</w:t>
      </w:r>
    </w:p>
    <w:p w14:paraId="2D6835CB" w14:textId="77777777" w:rsidR="004712E0" w:rsidRPr="00B444D9" w:rsidRDefault="006636DA" w:rsidP="00A66EEF">
      <w:pPr>
        <w:pStyle w:val="Akapitzlist1"/>
        <w:numPr>
          <w:ilvl w:val="1"/>
          <w:numId w:val="7"/>
        </w:numPr>
        <w:spacing w:after="120"/>
        <w:ind w:left="709" w:hanging="709"/>
        <w:jc w:val="both"/>
        <w:rPr>
          <w:rFonts w:ascii="Arial" w:hAnsi="Arial" w:cs="Arial"/>
          <w:b/>
          <w:sz w:val="24"/>
        </w:rPr>
      </w:pPr>
      <w:r w:rsidRPr="00B444D9">
        <w:rPr>
          <w:rFonts w:ascii="Arial" w:hAnsi="Arial" w:cs="Arial"/>
          <w:b/>
          <w:sz w:val="24"/>
        </w:rPr>
        <w:t>Realizacja działań ustawowych</w:t>
      </w:r>
    </w:p>
    <w:p w14:paraId="11E4762E" w14:textId="16A87714" w:rsidR="00CB088E" w:rsidRPr="00B444D9" w:rsidRDefault="006636DA" w:rsidP="00B74A27">
      <w:pPr>
        <w:autoSpaceDE w:val="0"/>
        <w:autoSpaceDN w:val="0"/>
        <w:adjustRightInd w:val="0"/>
        <w:spacing w:after="120"/>
        <w:ind w:firstLine="709"/>
        <w:jc w:val="both"/>
        <w:rPr>
          <w:rFonts w:ascii="Arial" w:hAnsi="Arial" w:cs="Arial"/>
        </w:rPr>
      </w:pPr>
      <w:r w:rsidRPr="00B444D9">
        <w:rPr>
          <w:rFonts w:ascii="Arial" w:hAnsi="Arial" w:cs="Arial"/>
          <w:color w:val="000000"/>
        </w:rPr>
        <w:t>Wojewódzki Program Przeciwdziałania Prze</w:t>
      </w:r>
      <w:r w:rsidR="00293A06" w:rsidRPr="00B444D9">
        <w:rPr>
          <w:rFonts w:ascii="Arial" w:hAnsi="Arial" w:cs="Arial"/>
          <w:color w:val="000000"/>
        </w:rPr>
        <w:t>mocy w Rodzinie na lata 2017-2020</w:t>
      </w:r>
      <w:r w:rsidRPr="00B444D9">
        <w:rPr>
          <w:rFonts w:ascii="Arial" w:hAnsi="Arial" w:cs="Arial"/>
          <w:color w:val="000000"/>
        </w:rPr>
        <w:t xml:space="preserve"> jest </w:t>
      </w:r>
      <w:r w:rsidR="00293A06" w:rsidRPr="00B444D9">
        <w:rPr>
          <w:rFonts w:ascii="Arial" w:hAnsi="Arial" w:cs="Arial"/>
          <w:color w:val="000000"/>
        </w:rPr>
        <w:t>trzecim</w:t>
      </w:r>
      <w:r w:rsidRPr="00B444D9">
        <w:rPr>
          <w:rFonts w:ascii="Arial" w:hAnsi="Arial" w:cs="Arial"/>
          <w:color w:val="000000"/>
        </w:rPr>
        <w:t xml:space="preserve"> dokumentem o charakterze prawa miejscowego z zakresu przeci</w:t>
      </w:r>
      <w:r w:rsidR="00CB088E" w:rsidRPr="00B444D9">
        <w:rPr>
          <w:rFonts w:ascii="Arial" w:hAnsi="Arial" w:cs="Arial"/>
          <w:color w:val="000000"/>
        </w:rPr>
        <w:t>wdziałania przemocy w rodzinie, opracowanym i realizowanym przez Regiona</w:t>
      </w:r>
      <w:r w:rsidRPr="00B444D9">
        <w:rPr>
          <w:rFonts w:ascii="Arial" w:hAnsi="Arial" w:cs="Arial"/>
          <w:color w:val="000000"/>
        </w:rPr>
        <w:t>lny Ośrodek Polityki Społecznej</w:t>
      </w:r>
      <w:r w:rsidR="00CB088E" w:rsidRPr="00B444D9">
        <w:rPr>
          <w:rFonts w:ascii="Arial" w:hAnsi="Arial" w:cs="Arial"/>
          <w:color w:val="000000"/>
        </w:rPr>
        <w:t xml:space="preserve"> w</w:t>
      </w:r>
      <w:r w:rsidR="006C498F">
        <w:rPr>
          <w:rFonts w:ascii="Arial" w:hAnsi="Arial" w:cs="Arial"/>
          <w:color w:val="000000"/>
        </w:rPr>
        <w:t> </w:t>
      </w:r>
      <w:r w:rsidR="00CB088E" w:rsidRPr="00B444D9">
        <w:rPr>
          <w:rFonts w:ascii="Arial" w:hAnsi="Arial" w:cs="Arial"/>
          <w:color w:val="000000"/>
        </w:rPr>
        <w:t xml:space="preserve">Lublinie. Cele i działania opisane w Programie wynikają z realizacji zadań samorządu województwa określonych w </w:t>
      </w:r>
      <w:r w:rsidR="00CB088E" w:rsidRPr="00B444D9">
        <w:rPr>
          <w:rFonts w:ascii="Arial" w:hAnsi="Arial" w:cs="Arial"/>
        </w:rPr>
        <w:t>Ustawie z dnia 29 lipca 2005 r. o przeciw</w:t>
      </w:r>
      <w:r w:rsidR="003D308F" w:rsidRPr="00B444D9">
        <w:rPr>
          <w:rFonts w:ascii="Arial" w:hAnsi="Arial" w:cs="Arial"/>
        </w:rPr>
        <w:t>działaniu przemocy w</w:t>
      </w:r>
      <w:r w:rsidR="006C498F">
        <w:rPr>
          <w:rFonts w:ascii="Arial" w:hAnsi="Arial" w:cs="Arial"/>
        </w:rPr>
        <w:t> </w:t>
      </w:r>
      <w:r w:rsidR="003D308F" w:rsidRPr="00B444D9">
        <w:rPr>
          <w:rFonts w:ascii="Arial" w:hAnsi="Arial" w:cs="Arial"/>
        </w:rPr>
        <w:t>rodzinie (</w:t>
      </w:r>
      <w:r w:rsidR="006A4DF9" w:rsidRPr="00B444D9">
        <w:rPr>
          <w:rFonts w:ascii="Arial" w:hAnsi="Arial" w:cs="Arial"/>
        </w:rPr>
        <w:t>Dz. U. z 20</w:t>
      </w:r>
      <w:r w:rsidR="00636639">
        <w:rPr>
          <w:rFonts w:ascii="Arial" w:hAnsi="Arial" w:cs="Arial"/>
        </w:rPr>
        <w:t>20</w:t>
      </w:r>
      <w:r w:rsidR="006A4DF9" w:rsidRPr="00B444D9">
        <w:rPr>
          <w:rFonts w:ascii="Arial" w:hAnsi="Arial" w:cs="Arial"/>
        </w:rPr>
        <w:t xml:space="preserve"> r. poz. </w:t>
      </w:r>
      <w:r w:rsidR="00636639">
        <w:rPr>
          <w:rFonts w:ascii="Arial" w:hAnsi="Arial" w:cs="Arial"/>
        </w:rPr>
        <w:t>218, z późn. zm.</w:t>
      </w:r>
      <w:r w:rsidR="003D308F" w:rsidRPr="00B444D9">
        <w:rPr>
          <w:rFonts w:ascii="Arial" w:hAnsi="Arial" w:cs="Arial"/>
        </w:rPr>
        <w:t>)</w:t>
      </w:r>
      <w:r w:rsidR="00CB088E" w:rsidRPr="00B444D9">
        <w:rPr>
          <w:rFonts w:ascii="Arial" w:hAnsi="Arial" w:cs="Arial"/>
        </w:rPr>
        <w:t xml:space="preserve"> Zostały one opisane w art. 6</w:t>
      </w:r>
      <w:r w:rsidR="00293A06" w:rsidRPr="00B444D9">
        <w:rPr>
          <w:rFonts w:ascii="Arial" w:hAnsi="Arial" w:cs="Arial"/>
        </w:rPr>
        <w:t xml:space="preserve"> ust.6 </w:t>
      </w:r>
      <w:r w:rsidR="00CB088E" w:rsidRPr="00B444D9">
        <w:rPr>
          <w:rFonts w:ascii="Arial" w:hAnsi="Arial" w:cs="Arial"/>
        </w:rPr>
        <w:t>i należą do nich:</w:t>
      </w:r>
    </w:p>
    <w:p w14:paraId="0496767E" w14:textId="38A2B599" w:rsidR="006636DA" w:rsidRPr="00B444D9" w:rsidRDefault="00960399" w:rsidP="00A66EEF">
      <w:pPr>
        <w:pStyle w:val="Akapitzlist"/>
        <w:numPr>
          <w:ilvl w:val="0"/>
          <w:numId w:val="28"/>
        </w:numPr>
        <w:autoSpaceDE w:val="0"/>
        <w:autoSpaceDN w:val="0"/>
        <w:adjustRightInd w:val="0"/>
        <w:spacing w:after="120"/>
        <w:jc w:val="both"/>
        <w:rPr>
          <w:rFonts w:ascii="Arial" w:hAnsi="Arial" w:cs="Arial"/>
          <w:color w:val="000000"/>
        </w:rPr>
      </w:pPr>
      <w:r w:rsidRPr="00B444D9">
        <w:rPr>
          <w:rFonts w:ascii="Arial" w:hAnsi="Arial" w:cs="Arial"/>
          <w:color w:val="000000"/>
        </w:rPr>
        <w:t>opracowanie i realizacja wojewódzkiego programu przeciwdziałania przemocy w</w:t>
      </w:r>
      <w:r w:rsidR="006C498F">
        <w:rPr>
          <w:rFonts w:ascii="Arial" w:hAnsi="Arial" w:cs="Arial"/>
          <w:color w:val="000000"/>
          <w:lang w:val="pl-PL"/>
        </w:rPr>
        <w:t> </w:t>
      </w:r>
      <w:r w:rsidR="00A813FC" w:rsidRPr="00B444D9">
        <w:rPr>
          <w:rFonts w:ascii="Arial" w:hAnsi="Arial" w:cs="Arial"/>
          <w:color w:val="000000"/>
        </w:rPr>
        <w:t>rodzinie</w:t>
      </w:r>
      <w:r w:rsidR="00A813FC" w:rsidRPr="00B444D9">
        <w:rPr>
          <w:rFonts w:ascii="Arial" w:hAnsi="Arial" w:cs="Arial"/>
          <w:color w:val="000000"/>
          <w:lang w:val="pl-PL"/>
        </w:rPr>
        <w:t>;</w:t>
      </w:r>
    </w:p>
    <w:p w14:paraId="1B4C6098" w14:textId="77777777" w:rsidR="00567E1A" w:rsidRPr="00B444D9" w:rsidRDefault="00567E1A" w:rsidP="00A66EEF">
      <w:pPr>
        <w:pStyle w:val="Akapitzlist"/>
        <w:numPr>
          <w:ilvl w:val="0"/>
          <w:numId w:val="28"/>
        </w:numPr>
        <w:autoSpaceDE w:val="0"/>
        <w:autoSpaceDN w:val="0"/>
        <w:adjustRightInd w:val="0"/>
        <w:spacing w:after="120"/>
        <w:jc w:val="both"/>
        <w:rPr>
          <w:rFonts w:ascii="Arial" w:hAnsi="Arial" w:cs="Arial"/>
          <w:color w:val="000000"/>
        </w:rPr>
      </w:pPr>
      <w:r w:rsidRPr="00B444D9">
        <w:rPr>
          <w:rFonts w:ascii="Arial" w:hAnsi="Arial" w:cs="Arial"/>
          <w:color w:val="000000"/>
        </w:rPr>
        <w:t xml:space="preserve">inspirowanie i promowanie nowych rozwiązań w zakresie przeciwdziałania przemocy </w:t>
      </w:r>
      <w:r w:rsidR="00A813FC" w:rsidRPr="00B444D9">
        <w:rPr>
          <w:rFonts w:ascii="Arial" w:hAnsi="Arial" w:cs="Arial"/>
          <w:color w:val="000000"/>
        </w:rPr>
        <w:t>w rodzinie</w:t>
      </w:r>
      <w:r w:rsidR="00A813FC" w:rsidRPr="00B444D9">
        <w:rPr>
          <w:rFonts w:ascii="Arial" w:hAnsi="Arial" w:cs="Arial"/>
          <w:color w:val="000000"/>
          <w:lang w:val="pl-PL"/>
        </w:rPr>
        <w:t>;</w:t>
      </w:r>
    </w:p>
    <w:p w14:paraId="5C22701F" w14:textId="0457F851" w:rsidR="00567E1A" w:rsidRPr="00B444D9" w:rsidRDefault="00567E1A" w:rsidP="00A66EEF">
      <w:pPr>
        <w:pStyle w:val="Akapitzlist"/>
        <w:numPr>
          <w:ilvl w:val="0"/>
          <w:numId w:val="28"/>
        </w:numPr>
        <w:autoSpaceDE w:val="0"/>
        <w:autoSpaceDN w:val="0"/>
        <w:adjustRightInd w:val="0"/>
        <w:spacing w:after="120"/>
        <w:jc w:val="both"/>
        <w:rPr>
          <w:rFonts w:ascii="Arial" w:hAnsi="Arial" w:cs="Arial"/>
          <w:color w:val="000000"/>
        </w:rPr>
      </w:pPr>
      <w:r w:rsidRPr="00B444D9">
        <w:rPr>
          <w:rFonts w:ascii="Arial" w:hAnsi="Arial" w:cs="Arial"/>
          <w:color w:val="000000"/>
        </w:rPr>
        <w:t>opracowywanie ramowych programów ochrony ofiar przemocy w rodzinie oraz ramowych programów oddziaływań korekcyjno-edukacyjnych dla osób stosujących p</w:t>
      </w:r>
      <w:r w:rsidR="00A813FC" w:rsidRPr="00B444D9">
        <w:rPr>
          <w:rFonts w:ascii="Arial" w:hAnsi="Arial" w:cs="Arial"/>
          <w:color w:val="000000"/>
        </w:rPr>
        <w:t>rzemoc w rodzinie</w:t>
      </w:r>
      <w:r w:rsidR="00A813FC" w:rsidRPr="00B444D9">
        <w:rPr>
          <w:rFonts w:ascii="Arial" w:hAnsi="Arial" w:cs="Arial"/>
          <w:color w:val="000000"/>
          <w:lang w:val="pl-PL"/>
        </w:rPr>
        <w:t>;</w:t>
      </w:r>
    </w:p>
    <w:p w14:paraId="30344B5A" w14:textId="1CAD2133" w:rsidR="00567E1A" w:rsidRPr="00B444D9" w:rsidRDefault="00567E1A" w:rsidP="00A66EEF">
      <w:pPr>
        <w:pStyle w:val="Akapitzlist"/>
        <w:numPr>
          <w:ilvl w:val="0"/>
          <w:numId w:val="28"/>
        </w:numPr>
        <w:autoSpaceDE w:val="0"/>
        <w:autoSpaceDN w:val="0"/>
        <w:adjustRightInd w:val="0"/>
        <w:spacing w:after="120"/>
        <w:jc w:val="both"/>
        <w:rPr>
          <w:rFonts w:ascii="Arial" w:hAnsi="Arial" w:cs="Arial"/>
          <w:color w:val="000000"/>
        </w:rPr>
      </w:pPr>
      <w:r w:rsidRPr="00B444D9">
        <w:rPr>
          <w:rFonts w:ascii="Arial" w:hAnsi="Arial" w:cs="Arial"/>
          <w:color w:val="000000"/>
        </w:rPr>
        <w:t>organizowanie szkoleń dla osób realizujących zadania związane z</w:t>
      </w:r>
      <w:r w:rsidR="001A3AFF">
        <w:rPr>
          <w:rFonts w:ascii="Arial" w:hAnsi="Arial" w:cs="Arial"/>
          <w:color w:val="000000"/>
          <w:lang w:val="pl-PL"/>
        </w:rPr>
        <w:t> </w:t>
      </w:r>
      <w:r w:rsidRPr="00B444D9">
        <w:rPr>
          <w:rFonts w:ascii="Arial" w:hAnsi="Arial" w:cs="Arial"/>
          <w:color w:val="000000"/>
        </w:rPr>
        <w:t>przeciwdziałaniem przemocy w rodzinie.</w:t>
      </w:r>
    </w:p>
    <w:p w14:paraId="41ABAB11" w14:textId="6AA27669" w:rsidR="00D76F6E" w:rsidRPr="00B444D9" w:rsidRDefault="00B74A27" w:rsidP="00A31B81">
      <w:pPr>
        <w:autoSpaceDE w:val="0"/>
        <w:autoSpaceDN w:val="0"/>
        <w:adjustRightInd w:val="0"/>
        <w:spacing w:after="120"/>
        <w:ind w:firstLine="567"/>
        <w:jc w:val="both"/>
        <w:rPr>
          <w:rFonts w:ascii="Arial" w:hAnsi="Arial" w:cs="Arial"/>
          <w:color w:val="000000"/>
        </w:rPr>
      </w:pPr>
      <w:r w:rsidRPr="00B444D9">
        <w:rPr>
          <w:rFonts w:ascii="Arial" w:hAnsi="Arial" w:cs="Arial"/>
          <w:color w:val="000000"/>
        </w:rPr>
        <w:t>Powyższe</w:t>
      </w:r>
      <w:r w:rsidR="00D32F59" w:rsidRPr="00B444D9">
        <w:rPr>
          <w:rFonts w:ascii="Arial" w:hAnsi="Arial" w:cs="Arial"/>
          <w:color w:val="000000"/>
        </w:rPr>
        <w:t xml:space="preserve"> cele odzwierciedlają także zadania dla samorządu województwa określone w</w:t>
      </w:r>
      <w:r w:rsidR="006C498F">
        <w:rPr>
          <w:rFonts w:ascii="Arial" w:hAnsi="Arial" w:cs="Arial"/>
          <w:color w:val="000000"/>
        </w:rPr>
        <w:t> </w:t>
      </w:r>
      <w:r w:rsidR="00D32F59" w:rsidRPr="00B444D9">
        <w:rPr>
          <w:rFonts w:ascii="Arial" w:hAnsi="Arial" w:cs="Arial"/>
          <w:color w:val="000000"/>
        </w:rPr>
        <w:t xml:space="preserve">dokumentach wymienionych w podstawie prawnej Programu. </w:t>
      </w:r>
      <w:r w:rsidR="00567E1A" w:rsidRPr="00B444D9">
        <w:rPr>
          <w:rFonts w:ascii="Arial" w:hAnsi="Arial" w:cs="Arial"/>
          <w:color w:val="000000"/>
        </w:rPr>
        <w:t>Ponadto do</w:t>
      </w:r>
      <w:r w:rsidR="00D32F59" w:rsidRPr="00B444D9">
        <w:rPr>
          <w:rFonts w:ascii="Arial" w:hAnsi="Arial" w:cs="Arial"/>
          <w:color w:val="000000"/>
        </w:rPr>
        <w:t xml:space="preserve"> ich</w:t>
      </w:r>
      <w:r w:rsidR="00567E1A" w:rsidRPr="00B444D9">
        <w:rPr>
          <w:rFonts w:ascii="Arial" w:hAnsi="Arial" w:cs="Arial"/>
          <w:color w:val="000000"/>
        </w:rPr>
        <w:t xml:space="preserve"> opracowania posłużyły wytyczne zawarte w Krajowym Programie Przeciwdziałania </w:t>
      </w:r>
      <w:r w:rsidR="006E5E28" w:rsidRPr="00B444D9">
        <w:rPr>
          <w:rFonts w:ascii="Arial" w:hAnsi="Arial" w:cs="Arial"/>
          <w:color w:val="000000"/>
        </w:rPr>
        <w:t>P</w:t>
      </w:r>
      <w:r w:rsidR="00567E1A" w:rsidRPr="00B444D9">
        <w:rPr>
          <w:rFonts w:ascii="Arial" w:hAnsi="Arial" w:cs="Arial"/>
          <w:color w:val="000000"/>
        </w:rPr>
        <w:t xml:space="preserve">rzemocy w Rodzinie oraz </w:t>
      </w:r>
      <w:r w:rsidR="009323A4" w:rsidRPr="00B444D9">
        <w:rPr>
          <w:rFonts w:ascii="Arial" w:hAnsi="Arial" w:cs="Arial"/>
          <w:color w:val="000000"/>
        </w:rPr>
        <w:t>diagnoz</w:t>
      </w:r>
      <w:r w:rsidR="004712E0" w:rsidRPr="00B444D9">
        <w:rPr>
          <w:rFonts w:ascii="Arial" w:hAnsi="Arial" w:cs="Arial"/>
          <w:color w:val="000000"/>
        </w:rPr>
        <w:t>a</w:t>
      </w:r>
      <w:r w:rsidR="00567E1A" w:rsidRPr="00B444D9">
        <w:rPr>
          <w:rFonts w:ascii="Arial" w:hAnsi="Arial" w:cs="Arial"/>
          <w:color w:val="000000"/>
        </w:rPr>
        <w:t xml:space="preserve"> </w:t>
      </w:r>
      <w:r w:rsidR="006E5E28" w:rsidRPr="00B444D9">
        <w:rPr>
          <w:rFonts w:ascii="Arial" w:hAnsi="Arial" w:cs="Arial"/>
          <w:color w:val="000000"/>
        </w:rPr>
        <w:t>problemu przemocy w województwie lubelskim.</w:t>
      </w:r>
    </w:p>
    <w:p w14:paraId="1CFF630A" w14:textId="25064F1D" w:rsidR="00D76F6E" w:rsidRPr="00A31B81" w:rsidRDefault="009F0D20" w:rsidP="00A66EEF">
      <w:pPr>
        <w:pStyle w:val="Akapitzlist1"/>
        <w:numPr>
          <w:ilvl w:val="1"/>
          <w:numId w:val="7"/>
        </w:numPr>
        <w:spacing w:after="120"/>
        <w:ind w:left="567" w:hanging="567"/>
        <w:jc w:val="both"/>
        <w:rPr>
          <w:rFonts w:ascii="Arial" w:hAnsi="Arial" w:cs="Arial"/>
          <w:b/>
          <w:sz w:val="24"/>
        </w:rPr>
      </w:pPr>
      <w:r w:rsidRPr="00B444D9">
        <w:rPr>
          <w:rFonts w:ascii="Arial" w:hAnsi="Arial" w:cs="Arial"/>
          <w:b/>
          <w:sz w:val="24"/>
        </w:rPr>
        <w:t xml:space="preserve">Obszary działania, cel strategiczny, kierunki i rodzaje działań, wskaźniki </w:t>
      </w:r>
    </w:p>
    <w:p w14:paraId="0C872FCE" w14:textId="6AFA12B4" w:rsidR="009323A4" w:rsidRPr="00B444D9" w:rsidRDefault="00B76136" w:rsidP="00816FBD">
      <w:pPr>
        <w:tabs>
          <w:tab w:val="left" w:pos="2790"/>
        </w:tabs>
        <w:spacing w:after="120"/>
        <w:jc w:val="both"/>
        <w:rPr>
          <w:rFonts w:ascii="Arial" w:hAnsi="Arial" w:cs="Arial"/>
        </w:rPr>
      </w:pPr>
      <w:r w:rsidRPr="00B444D9">
        <w:rPr>
          <w:rFonts w:ascii="Arial" w:hAnsi="Arial" w:cs="Arial"/>
        </w:rPr>
        <w:t>Działając w zgodzie z wytycznymi Krajowego Programu Przeciwdziałania Przemocy w</w:t>
      </w:r>
      <w:r w:rsidR="006C498F">
        <w:rPr>
          <w:rFonts w:ascii="Arial" w:hAnsi="Arial" w:cs="Arial"/>
        </w:rPr>
        <w:t> </w:t>
      </w:r>
      <w:r w:rsidRPr="00B444D9">
        <w:rPr>
          <w:rFonts w:ascii="Arial" w:hAnsi="Arial" w:cs="Arial"/>
        </w:rPr>
        <w:t xml:space="preserve">Rodzinie w zakresie obszarów, celów i kierunków działań dla samorządu województwa </w:t>
      </w:r>
      <w:r w:rsidR="009323A4" w:rsidRPr="00B444D9">
        <w:rPr>
          <w:rFonts w:ascii="Arial" w:hAnsi="Arial" w:cs="Arial"/>
        </w:rPr>
        <w:t xml:space="preserve">cel strategiczny Wojewódzkiego Programu Przeciwdziałania </w:t>
      </w:r>
      <w:r w:rsidR="009F0D20" w:rsidRPr="00B444D9">
        <w:rPr>
          <w:rFonts w:ascii="Arial" w:hAnsi="Arial" w:cs="Arial"/>
        </w:rPr>
        <w:t>Przemocy w Rodzinie na lata 2017-</w:t>
      </w:r>
      <w:r w:rsidR="0075505E">
        <w:rPr>
          <w:rFonts w:ascii="Arial" w:hAnsi="Arial" w:cs="Arial"/>
        </w:rPr>
        <w:t> </w:t>
      </w:r>
      <w:r w:rsidR="009F0D20" w:rsidRPr="00B444D9">
        <w:rPr>
          <w:rFonts w:ascii="Arial" w:hAnsi="Arial" w:cs="Arial"/>
        </w:rPr>
        <w:t>2020</w:t>
      </w:r>
      <w:r w:rsidR="009323A4" w:rsidRPr="00B444D9">
        <w:rPr>
          <w:rFonts w:ascii="Arial" w:hAnsi="Arial" w:cs="Arial"/>
        </w:rPr>
        <w:t xml:space="preserve"> został określony</w:t>
      </w:r>
      <w:r w:rsidR="004712E0" w:rsidRPr="00B444D9">
        <w:rPr>
          <w:rFonts w:ascii="Arial" w:hAnsi="Arial" w:cs="Arial"/>
        </w:rPr>
        <w:t xml:space="preserve"> jako:</w:t>
      </w:r>
    </w:p>
    <w:p w14:paraId="29D6B88D" w14:textId="7E15D09E" w:rsidR="003D308F" w:rsidRPr="00A31B81" w:rsidRDefault="006636DA" w:rsidP="00A31B81">
      <w:pPr>
        <w:tabs>
          <w:tab w:val="left" w:pos="2790"/>
        </w:tabs>
        <w:spacing w:after="120"/>
        <w:jc w:val="center"/>
        <w:rPr>
          <w:rFonts w:ascii="Arial" w:hAnsi="Arial" w:cs="Arial"/>
          <w:b/>
          <w:color w:val="1F3864" w:themeColor="accent1" w:themeShade="80"/>
          <w:sz w:val="32"/>
        </w:rPr>
      </w:pPr>
      <w:r w:rsidRPr="00EA0835">
        <w:rPr>
          <w:rFonts w:ascii="Arial" w:hAnsi="Arial" w:cs="Arial"/>
          <w:b/>
          <w:color w:val="1F3864" w:themeColor="accent1" w:themeShade="80"/>
          <w:sz w:val="32"/>
        </w:rPr>
        <w:t>Zwiększenie skuteczności przeciwdziałania p</w:t>
      </w:r>
      <w:r w:rsidR="003D308F" w:rsidRPr="00EA0835">
        <w:rPr>
          <w:rFonts w:ascii="Arial" w:hAnsi="Arial" w:cs="Arial"/>
          <w:b/>
          <w:color w:val="1F3864" w:themeColor="accent1" w:themeShade="80"/>
          <w:sz w:val="32"/>
        </w:rPr>
        <w:t xml:space="preserve">rzemocy </w:t>
      </w:r>
      <w:r w:rsidR="008E52E8" w:rsidRPr="00EA0835">
        <w:rPr>
          <w:rFonts w:ascii="Arial" w:hAnsi="Arial" w:cs="Arial"/>
          <w:b/>
          <w:color w:val="1F3864" w:themeColor="accent1" w:themeShade="80"/>
          <w:sz w:val="32"/>
        </w:rPr>
        <w:br/>
      </w:r>
      <w:r w:rsidR="003D308F" w:rsidRPr="00EA0835">
        <w:rPr>
          <w:rFonts w:ascii="Arial" w:hAnsi="Arial" w:cs="Arial"/>
          <w:b/>
          <w:color w:val="1F3864" w:themeColor="accent1" w:themeShade="80"/>
          <w:sz w:val="32"/>
        </w:rPr>
        <w:t xml:space="preserve">w rodzinie na </w:t>
      </w:r>
      <w:r w:rsidR="00687AA8" w:rsidRPr="00EA0835">
        <w:rPr>
          <w:rFonts w:ascii="Arial" w:hAnsi="Arial" w:cs="Arial"/>
          <w:b/>
          <w:color w:val="1F3864" w:themeColor="accent1" w:themeShade="80"/>
          <w:sz w:val="32"/>
        </w:rPr>
        <w:t>ter</w:t>
      </w:r>
      <w:r w:rsidR="00F2503D" w:rsidRPr="00EA0835">
        <w:rPr>
          <w:rFonts w:ascii="Arial" w:hAnsi="Arial" w:cs="Arial"/>
          <w:b/>
          <w:color w:val="1F3864" w:themeColor="accent1" w:themeShade="80"/>
          <w:sz w:val="32"/>
        </w:rPr>
        <w:t>e</w:t>
      </w:r>
      <w:r w:rsidR="003D308F" w:rsidRPr="00EA0835">
        <w:rPr>
          <w:rFonts w:ascii="Arial" w:hAnsi="Arial" w:cs="Arial"/>
          <w:b/>
          <w:color w:val="1F3864" w:themeColor="accent1" w:themeShade="80"/>
          <w:sz w:val="32"/>
        </w:rPr>
        <w:t>nie województwa l</w:t>
      </w:r>
      <w:r w:rsidR="00687AA8" w:rsidRPr="00EA0835">
        <w:rPr>
          <w:rFonts w:ascii="Arial" w:hAnsi="Arial" w:cs="Arial"/>
          <w:b/>
          <w:color w:val="1F3864" w:themeColor="accent1" w:themeShade="80"/>
          <w:sz w:val="32"/>
        </w:rPr>
        <w:t>ubelskiego</w:t>
      </w:r>
    </w:p>
    <w:p w14:paraId="2D72BD8F" w14:textId="77777777" w:rsidR="00B76136" w:rsidRPr="00B444D9" w:rsidRDefault="00B76136" w:rsidP="003D308F">
      <w:pPr>
        <w:spacing w:after="120"/>
        <w:jc w:val="both"/>
        <w:rPr>
          <w:rFonts w:ascii="Arial" w:hAnsi="Arial" w:cs="Arial"/>
        </w:rPr>
      </w:pPr>
      <w:r w:rsidRPr="00B444D9">
        <w:rPr>
          <w:rFonts w:ascii="Arial" w:hAnsi="Arial" w:cs="Arial"/>
        </w:rPr>
        <w:t>Cel ten będzie realizowany w następujących obszarach działania:</w:t>
      </w:r>
    </w:p>
    <w:p w14:paraId="25DEE39A" w14:textId="14A5B211" w:rsidR="00B76136" w:rsidRPr="00B444D9" w:rsidRDefault="00B76136" w:rsidP="003D308F">
      <w:pPr>
        <w:spacing w:after="120"/>
        <w:jc w:val="both"/>
        <w:rPr>
          <w:rFonts w:ascii="Arial" w:hAnsi="Arial" w:cs="Arial"/>
        </w:rPr>
      </w:pPr>
      <w:r w:rsidRPr="00B444D9">
        <w:rPr>
          <w:rFonts w:ascii="Arial" w:hAnsi="Arial" w:cs="Arial"/>
          <w:b/>
        </w:rPr>
        <w:t>Obszar 1.</w:t>
      </w:r>
      <w:r w:rsidRPr="00B444D9">
        <w:rPr>
          <w:rFonts w:ascii="Arial" w:hAnsi="Arial" w:cs="Arial"/>
        </w:rPr>
        <w:t xml:space="preserve"> Profilaktyka i edukacja społeczna.</w:t>
      </w:r>
    </w:p>
    <w:p w14:paraId="72CE5DD0" w14:textId="77777777" w:rsidR="00B76136" w:rsidRPr="00B444D9" w:rsidRDefault="00B76136" w:rsidP="003D308F">
      <w:pPr>
        <w:spacing w:after="120"/>
        <w:jc w:val="both"/>
        <w:rPr>
          <w:rFonts w:ascii="Arial" w:hAnsi="Arial" w:cs="Arial"/>
        </w:rPr>
      </w:pPr>
      <w:r w:rsidRPr="00B444D9">
        <w:rPr>
          <w:rFonts w:ascii="Arial" w:hAnsi="Arial" w:cs="Arial"/>
          <w:b/>
        </w:rPr>
        <w:t>Obszar 2.</w:t>
      </w:r>
      <w:r w:rsidRPr="00B444D9">
        <w:rPr>
          <w:rFonts w:ascii="Arial" w:hAnsi="Arial" w:cs="Arial"/>
        </w:rPr>
        <w:t xml:space="preserve"> Ochrona i pomoc osobom dotkniętym przemocą w rodzinie.</w:t>
      </w:r>
    </w:p>
    <w:p w14:paraId="71F1F0B7" w14:textId="77777777" w:rsidR="00B76136" w:rsidRPr="00B444D9" w:rsidRDefault="00B76136" w:rsidP="003D308F">
      <w:pPr>
        <w:spacing w:after="120"/>
        <w:jc w:val="both"/>
        <w:rPr>
          <w:rFonts w:ascii="Arial" w:hAnsi="Arial" w:cs="Arial"/>
        </w:rPr>
      </w:pPr>
      <w:r w:rsidRPr="00B444D9">
        <w:rPr>
          <w:rFonts w:ascii="Arial" w:hAnsi="Arial" w:cs="Arial"/>
          <w:b/>
        </w:rPr>
        <w:t>Obszar 3.</w:t>
      </w:r>
      <w:r w:rsidRPr="00B444D9">
        <w:rPr>
          <w:rFonts w:ascii="Arial" w:hAnsi="Arial" w:cs="Arial"/>
        </w:rPr>
        <w:t xml:space="preserve"> Oddziaływanie na osoby stosujące przemoc w rodzinie.</w:t>
      </w:r>
    </w:p>
    <w:p w14:paraId="69AC9BEE" w14:textId="77777777" w:rsidR="00B76136" w:rsidRPr="00B444D9" w:rsidRDefault="00B76136" w:rsidP="00BE7334">
      <w:pPr>
        <w:spacing w:after="120"/>
        <w:jc w:val="both"/>
        <w:rPr>
          <w:rFonts w:ascii="Arial" w:hAnsi="Arial" w:cs="Arial"/>
        </w:rPr>
      </w:pPr>
      <w:r w:rsidRPr="00B444D9">
        <w:rPr>
          <w:rFonts w:ascii="Arial" w:hAnsi="Arial" w:cs="Arial"/>
          <w:b/>
        </w:rPr>
        <w:t>Obszar 4.</w:t>
      </w:r>
      <w:r w:rsidRPr="00B444D9">
        <w:rPr>
          <w:rFonts w:ascii="Arial" w:hAnsi="Arial" w:cs="Arial"/>
        </w:rPr>
        <w:t xml:space="preserve"> Podnoszenie kompetencji służb i przedstawicieli podmiotów realizujących działania z zakresu przeciwdziałania przemocy w rodzinie.</w:t>
      </w:r>
    </w:p>
    <w:p w14:paraId="40DC823E" w14:textId="25792ED5" w:rsidR="00A31B81" w:rsidRDefault="005D6475" w:rsidP="00A31B81">
      <w:pPr>
        <w:tabs>
          <w:tab w:val="left" w:pos="2790"/>
        </w:tabs>
        <w:spacing w:after="120"/>
        <w:jc w:val="both"/>
        <w:rPr>
          <w:rFonts w:ascii="Arial" w:hAnsi="Arial" w:cs="Arial"/>
        </w:rPr>
      </w:pPr>
      <w:r w:rsidRPr="00B444D9">
        <w:rPr>
          <w:rFonts w:ascii="Arial" w:hAnsi="Arial" w:cs="Arial"/>
        </w:rPr>
        <w:t>W ramach wskazanych obszarów określone zostały następujące kierunku, działania i</w:t>
      </w:r>
      <w:r w:rsidR="004F70CE">
        <w:rPr>
          <w:rFonts w:ascii="Arial" w:hAnsi="Arial" w:cs="Arial"/>
        </w:rPr>
        <w:t> </w:t>
      </w:r>
      <w:r w:rsidRPr="00B444D9">
        <w:rPr>
          <w:rFonts w:ascii="Arial" w:hAnsi="Arial" w:cs="Arial"/>
        </w:rPr>
        <w:t>wskaźniki</w:t>
      </w:r>
      <w:r w:rsidR="003D308F" w:rsidRPr="00B444D9">
        <w:rPr>
          <w:rFonts w:ascii="Arial" w:hAnsi="Arial" w:cs="Arial"/>
        </w:rPr>
        <w:t>.</w:t>
      </w:r>
    </w:p>
    <w:p w14:paraId="645DCE2D" w14:textId="4A615B5B" w:rsidR="00401A82" w:rsidRPr="00A31B81" w:rsidRDefault="00A31B81" w:rsidP="00A31B81">
      <w:pPr>
        <w:spacing w:after="0" w:line="240" w:lineRule="auto"/>
        <w:rPr>
          <w:rFonts w:ascii="Arial" w:hAnsi="Arial" w:cs="Arial"/>
        </w:rPr>
      </w:pPr>
      <w:r>
        <w:rPr>
          <w:rFonts w:ascii="Arial" w:hAnsi="Arial" w:cs="Arial"/>
        </w:rPr>
        <w:br w:type="page"/>
      </w:r>
    </w:p>
    <w:p w14:paraId="667D4AE1" w14:textId="77777777" w:rsidR="00B76136" w:rsidRPr="00EA0835" w:rsidRDefault="00B76136" w:rsidP="00D76F6E">
      <w:pPr>
        <w:spacing w:after="120"/>
        <w:jc w:val="center"/>
        <w:rPr>
          <w:rFonts w:ascii="Arial" w:hAnsi="Arial" w:cs="Arial"/>
          <w:b/>
          <w:color w:val="1F3864" w:themeColor="accent1" w:themeShade="80"/>
          <w:sz w:val="24"/>
        </w:rPr>
      </w:pPr>
      <w:r w:rsidRPr="00EA0835">
        <w:rPr>
          <w:rFonts w:ascii="Arial" w:hAnsi="Arial" w:cs="Arial"/>
          <w:b/>
          <w:color w:val="1F3864" w:themeColor="accent1" w:themeShade="80"/>
          <w:sz w:val="24"/>
        </w:rPr>
        <w:lastRenderedPageBreak/>
        <w:t>Obszar 1. Profilaktyka i edukacja społeczna.</w:t>
      </w:r>
    </w:p>
    <w:p w14:paraId="6FAE8914" w14:textId="706CD08E" w:rsidR="00B76136" w:rsidRPr="00B444D9" w:rsidRDefault="00B76136" w:rsidP="00D76F6E">
      <w:pPr>
        <w:spacing w:after="120"/>
        <w:jc w:val="both"/>
        <w:rPr>
          <w:rFonts w:ascii="Arial" w:hAnsi="Arial" w:cs="Arial"/>
          <w:b/>
        </w:rPr>
      </w:pPr>
      <w:r w:rsidRPr="00B444D9">
        <w:rPr>
          <w:rFonts w:ascii="Arial" w:hAnsi="Arial" w:cs="Arial"/>
          <w:b/>
        </w:rPr>
        <w:t>Kierunek 1.1. Poszerzenie wiedzy ogółu społeczeństwa na temat zjawiska przemocy w</w:t>
      </w:r>
      <w:r w:rsidR="006C498F">
        <w:rPr>
          <w:rFonts w:ascii="Arial" w:hAnsi="Arial" w:cs="Arial"/>
          <w:b/>
        </w:rPr>
        <w:t> </w:t>
      </w:r>
      <w:r w:rsidRPr="00B444D9">
        <w:rPr>
          <w:rFonts w:ascii="Arial" w:hAnsi="Arial" w:cs="Arial"/>
          <w:b/>
        </w:rPr>
        <w:t>rodzinie.</w:t>
      </w:r>
    </w:p>
    <w:p w14:paraId="15CDC153" w14:textId="6AA2E43F" w:rsidR="00D76F6E" w:rsidRPr="00B444D9" w:rsidRDefault="00B76136" w:rsidP="00D76F6E">
      <w:pPr>
        <w:spacing w:after="120"/>
        <w:ind w:left="709"/>
        <w:jc w:val="both"/>
        <w:rPr>
          <w:rFonts w:ascii="Arial" w:hAnsi="Arial" w:cs="Arial"/>
        </w:rPr>
      </w:pPr>
      <w:r w:rsidRPr="00B444D9">
        <w:rPr>
          <w:rFonts w:ascii="Arial" w:hAnsi="Arial" w:cs="Arial"/>
          <w:b/>
        </w:rPr>
        <w:t>Działanie 1.1.</w:t>
      </w:r>
      <w:r w:rsidR="00D76F6E" w:rsidRPr="00B444D9">
        <w:rPr>
          <w:rFonts w:ascii="Arial" w:hAnsi="Arial" w:cs="Arial"/>
          <w:b/>
        </w:rPr>
        <w:t>1.</w:t>
      </w:r>
      <w:r w:rsidRPr="00B444D9">
        <w:rPr>
          <w:rFonts w:ascii="Arial" w:hAnsi="Arial" w:cs="Arial"/>
        </w:rPr>
        <w:t xml:space="preserve"> Diagnoza zjawiska przemocy w rodzinie na obszarze województwa, w</w:t>
      </w:r>
      <w:r w:rsidR="006C498F">
        <w:rPr>
          <w:rFonts w:ascii="Arial" w:hAnsi="Arial" w:cs="Arial"/>
        </w:rPr>
        <w:t> </w:t>
      </w:r>
      <w:r w:rsidRPr="00B444D9">
        <w:rPr>
          <w:rFonts w:ascii="Arial" w:hAnsi="Arial" w:cs="Arial"/>
        </w:rPr>
        <w:t>tym w odniesieniu do gmin, ustalenie odsetka populacji rodzin zagrożonych przemocą w rodzinie.</w:t>
      </w:r>
    </w:p>
    <w:p w14:paraId="117E46C6" w14:textId="274DC2E8" w:rsidR="00A813FC" w:rsidRPr="00B444D9" w:rsidRDefault="00B76136" w:rsidP="00D76F6E">
      <w:pPr>
        <w:spacing w:after="120"/>
        <w:ind w:firstLine="709"/>
        <w:jc w:val="both"/>
        <w:rPr>
          <w:rFonts w:ascii="Arial" w:hAnsi="Arial" w:cs="Arial"/>
        </w:rPr>
      </w:pPr>
      <w:r w:rsidRPr="00B444D9">
        <w:rPr>
          <w:rFonts w:ascii="Arial" w:hAnsi="Arial" w:cs="Arial"/>
          <w:b/>
        </w:rPr>
        <w:t>Wskaźn</w:t>
      </w:r>
      <w:r w:rsidR="005D6475" w:rsidRPr="00B444D9">
        <w:rPr>
          <w:rFonts w:ascii="Arial" w:hAnsi="Arial" w:cs="Arial"/>
          <w:b/>
        </w:rPr>
        <w:t>ik:</w:t>
      </w:r>
    </w:p>
    <w:p w14:paraId="77591351" w14:textId="13FA853B" w:rsidR="00401A82" w:rsidRPr="00A31B81" w:rsidRDefault="00A813FC" w:rsidP="00A31B81">
      <w:pPr>
        <w:spacing w:after="120"/>
        <w:ind w:left="709" w:firstLine="709"/>
        <w:jc w:val="both"/>
        <w:rPr>
          <w:rFonts w:ascii="Arial" w:hAnsi="Arial" w:cs="Arial"/>
        </w:rPr>
      </w:pPr>
      <w:r w:rsidRPr="00B444D9">
        <w:rPr>
          <w:rFonts w:ascii="Arial" w:hAnsi="Arial" w:cs="Arial"/>
        </w:rPr>
        <w:t xml:space="preserve">- </w:t>
      </w:r>
      <w:r w:rsidR="005D6475" w:rsidRPr="00B444D9">
        <w:rPr>
          <w:rFonts w:ascii="Arial" w:hAnsi="Arial" w:cs="Arial"/>
        </w:rPr>
        <w:t>liczba opracowanych diagnoz</w:t>
      </w:r>
      <w:r w:rsidR="00D76F6E" w:rsidRPr="00B444D9">
        <w:rPr>
          <w:rFonts w:ascii="Arial" w:hAnsi="Arial" w:cs="Arial"/>
        </w:rPr>
        <w:t>.</w:t>
      </w:r>
    </w:p>
    <w:p w14:paraId="2F46F75F" w14:textId="77777777" w:rsidR="00B76136" w:rsidRPr="00B444D9" w:rsidRDefault="00B76136" w:rsidP="00D76F6E">
      <w:pPr>
        <w:spacing w:after="120"/>
        <w:jc w:val="both"/>
        <w:rPr>
          <w:rFonts w:ascii="Arial" w:hAnsi="Arial" w:cs="Arial"/>
          <w:b/>
        </w:rPr>
      </w:pPr>
      <w:r w:rsidRPr="00B444D9">
        <w:rPr>
          <w:rFonts w:ascii="Arial" w:hAnsi="Arial" w:cs="Arial"/>
          <w:b/>
        </w:rPr>
        <w:t>Kierunek 1.2. Podniesienie poziomu wiedzy i świadomości społecznej w zakresie przyczyn i skutków przemocy w rodzinie, zmiana postrzegania przez społeczeństwo problemu przemocy w rodzinie</w:t>
      </w:r>
      <w:r w:rsidR="003569A6" w:rsidRPr="00B444D9">
        <w:rPr>
          <w:rFonts w:ascii="Arial" w:hAnsi="Arial" w:cs="Arial"/>
          <w:b/>
        </w:rPr>
        <w:t>.</w:t>
      </w:r>
    </w:p>
    <w:p w14:paraId="508CD58C" w14:textId="77777777" w:rsidR="00B76136" w:rsidRPr="00B444D9" w:rsidRDefault="00B76136" w:rsidP="00D76F6E">
      <w:pPr>
        <w:spacing w:after="120"/>
        <w:ind w:firstLine="709"/>
        <w:jc w:val="both"/>
        <w:rPr>
          <w:rFonts w:ascii="Arial" w:hAnsi="Arial" w:cs="Arial"/>
        </w:rPr>
      </w:pPr>
      <w:r w:rsidRPr="00B444D9">
        <w:rPr>
          <w:rFonts w:ascii="Arial" w:hAnsi="Arial" w:cs="Arial"/>
          <w:b/>
        </w:rPr>
        <w:t>Działanie 1.2.</w:t>
      </w:r>
      <w:r w:rsidR="00D76F6E" w:rsidRPr="00B444D9">
        <w:rPr>
          <w:rFonts w:ascii="Arial" w:hAnsi="Arial" w:cs="Arial"/>
          <w:b/>
        </w:rPr>
        <w:t>1.</w:t>
      </w:r>
      <w:r w:rsidRPr="00B444D9">
        <w:rPr>
          <w:rFonts w:ascii="Arial" w:hAnsi="Arial" w:cs="Arial"/>
        </w:rPr>
        <w:t xml:space="preserve"> Prowadzenie ogólnopolskich i lokalnych kampanii społecznych, które:</w:t>
      </w:r>
    </w:p>
    <w:p w14:paraId="45E93420" w14:textId="30BDC015" w:rsidR="00B76136" w:rsidRDefault="00B76136" w:rsidP="001F2C47">
      <w:pPr>
        <w:pStyle w:val="Akapitzlist"/>
        <w:numPr>
          <w:ilvl w:val="0"/>
          <w:numId w:val="59"/>
        </w:numPr>
        <w:spacing w:after="120"/>
        <w:jc w:val="both"/>
        <w:rPr>
          <w:rFonts w:ascii="Arial" w:hAnsi="Arial" w:cs="Arial"/>
        </w:rPr>
      </w:pPr>
      <w:r w:rsidRPr="00AF0FF3">
        <w:rPr>
          <w:rFonts w:ascii="Arial" w:hAnsi="Arial" w:cs="Arial"/>
        </w:rPr>
        <w:t>obalają mity i stereotypy na temat przemocy w rodzinie, usprawiedliwiające jej stosowanie,</w:t>
      </w:r>
    </w:p>
    <w:p w14:paraId="1E81886B" w14:textId="69F1BDD4" w:rsidR="00B76136" w:rsidRDefault="00B76136" w:rsidP="001F2C47">
      <w:pPr>
        <w:pStyle w:val="Akapitzlist"/>
        <w:numPr>
          <w:ilvl w:val="0"/>
          <w:numId w:val="59"/>
        </w:numPr>
        <w:spacing w:after="120"/>
        <w:jc w:val="both"/>
        <w:rPr>
          <w:rFonts w:ascii="Arial" w:hAnsi="Arial" w:cs="Arial"/>
        </w:rPr>
      </w:pPr>
      <w:r w:rsidRPr="00AF0FF3">
        <w:rPr>
          <w:rFonts w:ascii="Arial" w:hAnsi="Arial" w:cs="Arial"/>
        </w:rPr>
        <w:t>opisują mechanizmy przemocy w rodzinie oraz jednoznacznie wskazują na ich społeczną szkodliwość i społeczno-kulturowe uwarunkowania,</w:t>
      </w:r>
    </w:p>
    <w:p w14:paraId="6A5B2DB6" w14:textId="3F472F7B" w:rsidR="00B76136" w:rsidRDefault="00B76136" w:rsidP="001F2C47">
      <w:pPr>
        <w:pStyle w:val="Akapitzlist"/>
        <w:numPr>
          <w:ilvl w:val="0"/>
          <w:numId w:val="59"/>
        </w:numPr>
        <w:spacing w:after="120"/>
        <w:jc w:val="both"/>
        <w:rPr>
          <w:rFonts w:ascii="Arial" w:hAnsi="Arial" w:cs="Arial"/>
        </w:rPr>
      </w:pPr>
      <w:r w:rsidRPr="00AF0FF3">
        <w:rPr>
          <w:rFonts w:ascii="Arial" w:hAnsi="Arial" w:cs="Arial"/>
        </w:rPr>
        <w:t>promują metody wychowawcze bez użycia przemocy i informują o zakazie stosowania kar cielesnych wobec dzieci przez osoby sprawujące władzę rodzicielską oraz sprawujące opiekę lub pieczę,</w:t>
      </w:r>
    </w:p>
    <w:p w14:paraId="46F58BD7" w14:textId="2383943F" w:rsidR="00B76136" w:rsidRPr="00AF0FF3" w:rsidRDefault="00B76136" w:rsidP="001F2C47">
      <w:pPr>
        <w:pStyle w:val="Akapitzlist"/>
        <w:numPr>
          <w:ilvl w:val="0"/>
          <w:numId w:val="59"/>
        </w:numPr>
        <w:spacing w:after="120"/>
        <w:jc w:val="both"/>
        <w:rPr>
          <w:rFonts w:ascii="Arial" w:hAnsi="Arial" w:cs="Arial"/>
        </w:rPr>
      </w:pPr>
      <w:r w:rsidRPr="00AF0FF3">
        <w:rPr>
          <w:rFonts w:ascii="Arial" w:hAnsi="Arial" w:cs="Arial"/>
        </w:rPr>
        <w:t>promują działania służące przeciwdziałaniu przemocy w rodzinie, w tym ochronę i pomocy dla osób doznających przemocy oraz interwencję wobec osób stosujących przemoc.</w:t>
      </w:r>
    </w:p>
    <w:p w14:paraId="55028016" w14:textId="77777777" w:rsidR="00A813FC" w:rsidRPr="00B444D9" w:rsidRDefault="00B76136" w:rsidP="00D76F6E">
      <w:pPr>
        <w:spacing w:after="120"/>
        <w:ind w:firstLine="709"/>
        <w:jc w:val="both"/>
        <w:rPr>
          <w:rFonts w:ascii="Arial" w:hAnsi="Arial" w:cs="Arial"/>
        </w:rPr>
      </w:pPr>
      <w:r w:rsidRPr="00B444D9">
        <w:rPr>
          <w:rFonts w:ascii="Arial" w:hAnsi="Arial" w:cs="Arial"/>
          <w:b/>
        </w:rPr>
        <w:t>Wskaźnik:</w:t>
      </w:r>
      <w:r w:rsidRPr="00B444D9">
        <w:rPr>
          <w:rFonts w:ascii="Arial" w:hAnsi="Arial" w:cs="Arial"/>
        </w:rPr>
        <w:t xml:space="preserve"> </w:t>
      </w:r>
    </w:p>
    <w:p w14:paraId="6C85F37B" w14:textId="312D45A3" w:rsidR="00401A82" w:rsidRPr="00AF0FF3" w:rsidRDefault="00B76136" w:rsidP="001F2C47">
      <w:pPr>
        <w:pStyle w:val="Akapitzlist"/>
        <w:numPr>
          <w:ilvl w:val="0"/>
          <w:numId w:val="60"/>
        </w:numPr>
        <w:spacing w:after="120"/>
        <w:jc w:val="both"/>
        <w:rPr>
          <w:rFonts w:ascii="Arial" w:hAnsi="Arial" w:cs="Arial"/>
        </w:rPr>
      </w:pPr>
      <w:r w:rsidRPr="00AF0FF3">
        <w:rPr>
          <w:rFonts w:ascii="Arial" w:hAnsi="Arial" w:cs="Arial"/>
        </w:rPr>
        <w:t>liczba ogólnopolskich i</w:t>
      </w:r>
      <w:r w:rsidR="005D6475" w:rsidRPr="00AF0FF3">
        <w:rPr>
          <w:rFonts w:ascii="Arial" w:hAnsi="Arial" w:cs="Arial"/>
        </w:rPr>
        <w:t xml:space="preserve"> lokalnych kampanii społecznych</w:t>
      </w:r>
      <w:r w:rsidR="00D76F6E" w:rsidRPr="00AF0FF3">
        <w:rPr>
          <w:rFonts w:ascii="Arial" w:hAnsi="Arial" w:cs="Arial"/>
        </w:rPr>
        <w:t>.</w:t>
      </w:r>
    </w:p>
    <w:p w14:paraId="69DAA2B4" w14:textId="6D3B1712" w:rsidR="00B76136" w:rsidRPr="00B444D9" w:rsidRDefault="00B76136" w:rsidP="00D76F6E">
      <w:pPr>
        <w:spacing w:after="120"/>
        <w:jc w:val="both"/>
        <w:rPr>
          <w:rFonts w:ascii="Arial" w:hAnsi="Arial" w:cs="Arial"/>
        </w:rPr>
      </w:pPr>
      <w:r w:rsidRPr="00B444D9">
        <w:rPr>
          <w:rFonts w:ascii="Arial" w:hAnsi="Arial" w:cs="Arial"/>
          <w:b/>
        </w:rPr>
        <w:t>Kierunek 1.3.</w:t>
      </w:r>
      <w:r w:rsidRPr="00B444D9">
        <w:rPr>
          <w:rFonts w:ascii="Arial" w:hAnsi="Arial" w:cs="Arial"/>
        </w:rPr>
        <w:t xml:space="preserve"> </w:t>
      </w:r>
      <w:r w:rsidRPr="00B444D9">
        <w:rPr>
          <w:rFonts w:ascii="Arial" w:hAnsi="Arial" w:cs="Arial"/>
          <w:b/>
        </w:rPr>
        <w:t>Realizacja programów przeciwdziałania przemocy w rodzinie oraz ochrony ofiar przemocy w rodzinie.</w:t>
      </w:r>
    </w:p>
    <w:p w14:paraId="03A0B853"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1.3.</w:t>
      </w:r>
      <w:r w:rsidR="00D76F6E" w:rsidRPr="00B444D9">
        <w:rPr>
          <w:rFonts w:ascii="Arial" w:hAnsi="Arial" w:cs="Arial"/>
          <w:b/>
        </w:rPr>
        <w:t>1.</w:t>
      </w:r>
      <w:r w:rsidRPr="00B444D9">
        <w:rPr>
          <w:rFonts w:ascii="Arial" w:hAnsi="Arial" w:cs="Arial"/>
          <w:b/>
        </w:rPr>
        <w:t xml:space="preserve"> </w:t>
      </w:r>
      <w:r w:rsidRPr="00B444D9">
        <w:rPr>
          <w:rFonts w:ascii="Arial" w:hAnsi="Arial" w:cs="Arial"/>
        </w:rPr>
        <w:t>Opracowanie i realizacja wojewódzkiego programu przeciwdziałania przemocy w rodzinie oraz ramowego programu ochrony ofiar przemocy w rodzinie.</w:t>
      </w:r>
    </w:p>
    <w:p w14:paraId="47CBEEF7" w14:textId="77777777" w:rsidR="00A813FC" w:rsidRPr="00B444D9" w:rsidRDefault="00B76136" w:rsidP="00D76F6E">
      <w:pPr>
        <w:spacing w:after="120"/>
        <w:ind w:left="709"/>
        <w:jc w:val="both"/>
        <w:rPr>
          <w:rFonts w:ascii="Arial" w:hAnsi="Arial" w:cs="Arial"/>
        </w:rPr>
      </w:pPr>
      <w:r w:rsidRPr="00B444D9">
        <w:rPr>
          <w:rFonts w:ascii="Arial" w:hAnsi="Arial" w:cs="Arial"/>
          <w:b/>
        </w:rPr>
        <w:t>Wskaźnik:</w:t>
      </w:r>
      <w:r w:rsidRPr="00B444D9">
        <w:rPr>
          <w:rFonts w:ascii="Arial" w:hAnsi="Arial" w:cs="Arial"/>
        </w:rPr>
        <w:t xml:space="preserve"> </w:t>
      </w:r>
    </w:p>
    <w:p w14:paraId="636613C3" w14:textId="43563C75" w:rsidR="00401A82" w:rsidRPr="00AF0FF3" w:rsidRDefault="00B76136" w:rsidP="001F2C47">
      <w:pPr>
        <w:pStyle w:val="Akapitzlist"/>
        <w:numPr>
          <w:ilvl w:val="0"/>
          <w:numId w:val="60"/>
        </w:numPr>
        <w:spacing w:after="120"/>
        <w:jc w:val="both"/>
        <w:rPr>
          <w:rFonts w:ascii="Arial" w:hAnsi="Arial" w:cs="Arial"/>
        </w:rPr>
      </w:pPr>
      <w:r w:rsidRPr="00AF0FF3">
        <w:rPr>
          <w:rFonts w:ascii="Arial" w:hAnsi="Arial" w:cs="Arial"/>
        </w:rPr>
        <w:t>liczba opracowanych i realizowanych wojewódzkich programów przec</w:t>
      </w:r>
      <w:r w:rsidR="005D6475" w:rsidRPr="00AF0FF3">
        <w:rPr>
          <w:rFonts w:ascii="Arial" w:hAnsi="Arial" w:cs="Arial"/>
        </w:rPr>
        <w:t>iwdziałania przemocy w rodzinie</w:t>
      </w:r>
      <w:r w:rsidR="00D76F6E" w:rsidRPr="00AF0FF3">
        <w:rPr>
          <w:rFonts w:ascii="Arial" w:hAnsi="Arial" w:cs="Arial"/>
        </w:rPr>
        <w:t>.</w:t>
      </w:r>
    </w:p>
    <w:p w14:paraId="5E10FB7A" w14:textId="77777777" w:rsidR="00D76F6E" w:rsidRPr="00B444D9" w:rsidRDefault="00BE7334" w:rsidP="00D76F6E">
      <w:pPr>
        <w:spacing w:after="120"/>
        <w:ind w:left="709"/>
        <w:jc w:val="both"/>
        <w:rPr>
          <w:rFonts w:ascii="Arial" w:hAnsi="Arial" w:cs="Arial"/>
        </w:rPr>
      </w:pPr>
      <w:r w:rsidRPr="00B444D9">
        <w:rPr>
          <w:rFonts w:ascii="Arial" w:hAnsi="Arial" w:cs="Arial"/>
          <w:b/>
        </w:rPr>
        <w:br w:type="page"/>
      </w:r>
      <w:r w:rsidR="00401A82" w:rsidRPr="00B444D9">
        <w:rPr>
          <w:rFonts w:ascii="Arial" w:hAnsi="Arial" w:cs="Arial"/>
          <w:b/>
        </w:rPr>
        <w:lastRenderedPageBreak/>
        <w:t>Działanie 1.3.2.</w:t>
      </w:r>
      <w:r w:rsidR="00401A82" w:rsidRPr="00B444D9">
        <w:rPr>
          <w:rFonts w:ascii="Arial" w:hAnsi="Arial" w:cs="Arial"/>
        </w:rPr>
        <w:t xml:space="preserve"> Wsparcie realizacji programów profilaktycznych</w:t>
      </w:r>
      <w:r w:rsidR="000979D6" w:rsidRPr="00B444D9">
        <w:rPr>
          <w:rFonts w:ascii="Arial" w:hAnsi="Arial" w:cs="Arial"/>
        </w:rPr>
        <w:t>.</w:t>
      </w:r>
    </w:p>
    <w:p w14:paraId="4C8C56C7" w14:textId="0EF0F0BF" w:rsidR="00401A82" w:rsidRPr="00B444D9" w:rsidRDefault="00401A82" w:rsidP="00D76F6E">
      <w:pPr>
        <w:spacing w:after="120"/>
        <w:ind w:left="709"/>
        <w:jc w:val="both"/>
        <w:rPr>
          <w:rFonts w:ascii="Arial" w:hAnsi="Arial" w:cs="Arial"/>
          <w:b/>
        </w:rPr>
      </w:pPr>
      <w:r w:rsidRPr="00B444D9">
        <w:rPr>
          <w:rFonts w:ascii="Arial" w:hAnsi="Arial" w:cs="Arial"/>
          <w:b/>
        </w:rPr>
        <w:t>Wskaźniki:</w:t>
      </w:r>
    </w:p>
    <w:p w14:paraId="3EE9F9DE" w14:textId="735078A7" w:rsidR="00401A82" w:rsidRDefault="00401A82" w:rsidP="001F2C47">
      <w:pPr>
        <w:pStyle w:val="Akapitzlist"/>
        <w:numPr>
          <w:ilvl w:val="0"/>
          <w:numId w:val="60"/>
        </w:numPr>
        <w:spacing w:after="120"/>
        <w:jc w:val="both"/>
        <w:rPr>
          <w:rFonts w:ascii="Arial" w:hAnsi="Arial" w:cs="Arial"/>
        </w:rPr>
      </w:pPr>
      <w:r w:rsidRPr="00AF0FF3">
        <w:rPr>
          <w:rFonts w:ascii="Arial" w:hAnsi="Arial" w:cs="Arial"/>
        </w:rPr>
        <w:t>liczba programów objętych wsparciem,</w:t>
      </w:r>
    </w:p>
    <w:p w14:paraId="3C79589C" w14:textId="43BF1110" w:rsidR="00401A82" w:rsidRPr="00AF0FF3" w:rsidRDefault="00401A82" w:rsidP="001F2C47">
      <w:pPr>
        <w:pStyle w:val="Akapitzlist"/>
        <w:numPr>
          <w:ilvl w:val="0"/>
          <w:numId w:val="60"/>
        </w:numPr>
        <w:spacing w:after="120"/>
        <w:jc w:val="both"/>
        <w:rPr>
          <w:rFonts w:ascii="Arial" w:hAnsi="Arial" w:cs="Arial"/>
        </w:rPr>
      </w:pPr>
      <w:r w:rsidRPr="00AF0FF3">
        <w:rPr>
          <w:rFonts w:ascii="Arial" w:hAnsi="Arial" w:cs="Arial"/>
        </w:rPr>
        <w:t>liczba podmiotów realizujących programy objęte wsparciem.</w:t>
      </w:r>
    </w:p>
    <w:p w14:paraId="164928D9" w14:textId="77777777" w:rsidR="00B76136" w:rsidRPr="00EA0835" w:rsidRDefault="00B76136" w:rsidP="00D76F6E">
      <w:pPr>
        <w:spacing w:after="120"/>
        <w:jc w:val="center"/>
        <w:rPr>
          <w:rFonts w:ascii="Arial" w:hAnsi="Arial" w:cs="Arial"/>
          <w:b/>
          <w:color w:val="1F3864" w:themeColor="accent1" w:themeShade="80"/>
          <w:sz w:val="24"/>
        </w:rPr>
      </w:pPr>
      <w:r w:rsidRPr="00EA0835">
        <w:rPr>
          <w:rFonts w:ascii="Arial" w:hAnsi="Arial" w:cs="Arial"/>
          <w:b/>
          <w:color w:val="1F3864" w:themeColor="accent1" w:themeShade="80"/>
          <w:sz w:val="24"/>
        </w:rPr>
        <w:t>Obszar 2. Ochrona i pomoc osobom dotkniętym przemocą w rodzinie.</w:t>
      </w:r>
    </w:p>
    <w:p w14:paraId="0FB0CDF3" w14:textId="77777777" w:rsidR="00B76136" w:rsidRPr="00B444D9" w:rsidRDefault="00B76136" w:rsidP="00D76F6E">
      <w:pPr>
        <w:spacing w:after="120"/>
        <w:jc w:val="both"/>
        <w:rPr>
          <w:rFonts w:ascii="Arial" w:hAnsi="Arial" w:cs="Arial"/>
        </w:rPr>
      </w:pPr>
      <w:r w:rsidRPr="00B444D9">
        <w:rPr>
          <w:rFonts w:ascii="Arial" w:hAnsi="Arial" w:cs="Arial"/>
          <w:b/>
        </w:rPr>
        <w:t>Kierunek 2.1.</w:t>
      </w:r>
      <w:r w:rsidRPr="00B444D9">
        <w:rPr>
          <w:rFonts w:ascii="Arial" w:hAnsi="Arial" w:cs="Arial"/>
        </w:rPr>
        <w:t xml:space="preserve"> </w:t>
      </w:r>
      <w:r w:rsidRPr="00B444D9">
        <w:rPr>
          <w:rFonts w:ascii="Arial" w:hAnsi="Arial" w:cs="Arial"/>
          <w:b/>
        </w:rPr>
        <w:t>Upowszechnianie informacji w zakresie możliwości i form udzielania pomocy osobom dotkniętym przemocą w rodzinie.</w:t>
      </w:r>
    </w:p>
    <w:p w14:paraId="0CD990D6"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2.1.</w:t>
      </w:r>
      <w:r w:rsidR="00D76F6E" w:rsidRPr="00B444D9">
        <w:rPr>
          <w:rFonts w:ascii="Arial" w:hAnsi="Arial" w:cs="Arial"/>
          <w:b/>
        </w:rPr>
        <w:t>1.</w:t>
      </w:r>
      <w:r w:rsidRPr="00B444D9">
        <w:rPr>
          <w:rFonts w:ascii="Arial" w:hAnsi="Arial" w:cs="Arial"/>
        </w:rPr>
        <w:t xml:space="preserve"> Upowszechnianie informacji w zakresie możliwości i form uzyskania m.in. pomocy medycznej, psychologicznej, prawnej, socjalnej, zawodowej, rodzinnej.</w:t>
      </w:r>
    </w:p>
    <w:p w14:paraId="11962601" w14:textId="77777777" w:rsidR="00B76136" w:rsidRPr="00B444D9" w:rsidRDefault="00B76136" w:rsidP="00D76F6E">
      <w:pPr>
        <w:spacing w:after="120"/>
        <w:ind w:firstLine="709"/>
        <w:jc w:val="both"/>
        <w:rPr>
          <w:rFonts w:ascii="Arial" w:hAnsi="Arial" w:cs="Arial"/>
          <w:b/>
        </w:rPr>
      </w:pPr>
      <w:r w:rsidRPr="00B444D9">
        <w:rPr>
          <w:rFonts w:ascii="Arial" w:hAnsi="Arial" w:cs="Arial"/>
          <w:b/>
        </w:rPr>
        <w:t xml:space="preserve">Wskaźniki: </w:t>
      </w:r>
    </w:p>
    <w:p w14:paraId="317F4C14" w14:textId="77777777" w:rsidR="00AF0FF3" w:rsidRDefault="00B76136" w:rsidP="001F2C47">
      <w:pPr>
        <w:pStyle w:val="Akapitzlist"/>
        <w:numPr>
          <w:ilvl w:val="0"/>
          <w:numId w:val="61"/>
        </w:numPr>
        <w:spacing w:after="120"/>
        <w:jc w:val="both"/>
        <w:rPr>
          <w:rFonts w:ascii="Arial" w:hAnsi="Arial" w:cs="Arial"/>
        </w:rPr>
      </w:pPr>
      <w:r w:rsidRPr="00AF0FF3">
        <w:rPr>
          <w:rFonts w:ascii="Arial" w:hAnsi="Arial" w:cs="Arial"/>
        </w:rPr>
        <w:t>liczba opracowanych i upowszechnianych materiałów informacyjnych</w:t>
      </w:r>
      <w:r w:rsidR="00D76F6E" w:rsidRPr="00AF0FF3">
        <w:rPr>
          <w:rFonts w:ascii="Arial" w:hAnsi="Arial" w:cs="Arial"/>
        </w:rPr>
        <w:t>,</w:t>
      </w:r>
    </w:p>
    <w:p w14:paraId="6E9D931C" w14:textId="67368453" w:rsidR="00401A82" w:rsidRPr="00AF0FF3" w:rsidRDefault="00B76136" w:rsidP="001F2C47">
      <w:pPr>
        <w:pStyle w:val="Akapitzlist"/>
        <w:numPr>
          <w:ilvl w:val="0"/>
          <w:numId w:val="61"/>
        </w:numPr>
        <w:spacing w:after="120"/>
        <w:jc w:val="both"/>
        <w:rPr>
          <w:rFonts w:ascii="Arial" w:hAnsi="Arial" w:cs="Arial"/>
        </w:rPr>
      </w:pPr>
      <w:r w:rsidRPr="00AF0FF3">
        <w:rPr>
          <w:rFonts w:ascii="Arial" w:hAnsi="Arial" w:cs="Arial"/>
        </w:rPr>
        <w:t xml:space="preserve">liczba </w:t>
      </w:r>
      <w:r w:rsidR="005D6475" w:rsidRPr="00AF0FF3">
        <w:rPr>
          <w:rFonts w:ascii="Arial" w:hAnsi="Arial" w:cs="Arial"/>
        </w:rPr>
        <w:t>lokalnych kampanii społecznych</w:t>
      </w:r>
      <w:r w:rsidR="00D76F6E" w:rsidRPr="00AF0FF3">
        <w:rPr>
          <w:rFonts w:ascii="Arial" w:hAnsi="Arial" w:cs="Arial"/>
        </w:rPr>
        <w:t>.</w:t>
      </w:r>
    </w:p>
    <w:p w14:paraId="2E219C13" w14:textId="4C5095BE" w:rsidR="00B76136" w:rsidRPr="00B444D9" w:rsidRDefault="00B76136" w:rsidP="00D76F6E">
      <w:pPr>
        <w:spacing w:after="120"/>
        <w:jc w:val="both"/>
        <w:rPr>
          <w:rFonts w:ascii="Arial" w:hAnsi="Arial" w:cs="Arial"/>
        </w:rPr>
      </w:pPr>
      <w:r w:rsidRPr="00B444D9">
        <w:rPr>
          <w:rFonts w:ascii="Arial" w:hAnsi="Arial" w:cs="Arial"/>
          <w:b/>
        </w:rPr>
        <w:t>Kierunek 2.2.</w:t>
      </w:r>
      <w:r w:rsidRPr="00B444D9">
        <w:rPr>
          <w:rFonts w:ascii="Arial" w:hAnsi="Arial" w:cs="Arial"/>
        </w:rPr>
        <w:t xml:space="preserve"> </w:t>
      </w:r>
      <w:r w:rsidRPr="00B444D9">
        <w:rPr>
          <w:rFonts w:ascii="Arial" w:hAnsi="Arial" w:cs="Arial"/>
          <w:b/>
        </w:rPr>
        <w:t>Udzielanie pomocy i wsparcia osobom dotkniętym przemocą w rodzinie.</w:t>
      </w:r>
    </w:p>
    <w:p w14:paraId="5A6D44F7"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2.2.</w:t>
      </w:r>
      <w:r w:rsidR="00D76F6E" w:rsidRPr="00B444D9">
        <w:rPr>
          <w:rFonts w:ascii="Arial" w:hAnsi="Arial" w:cs="Arial"/>
          <w:b/>
        </w:rPr>
        <w:t>1.</w:t>
      </w:r>
      <w:r w:rsidRPr="00B444D9">
        <w:rPr>
          <w:rFonts w:ascii="Arial" w:hAnsi="Arial" w:cs="Arial"/>
        </w:rPr>
        <w:t xml:space="preserve"> Tworzenie i zwiększanie zakresu działania oraz dostępności do lokalnych telefonów zaufania, interwencyjnych lub informacyjnych dla osób dotkniętych przemocą w rodzinie.</w:t>
      </w:r>
    </w:p>
    <w:p w14:paraId="2CFB9D2F" w14:textId="77777777" w:rsidR="00B76136" w:rsidRPr="00B444D9" w:rsidRDefault="00B76136" w:rsidP="00D76F6E">
      <w:pPr>
        <w:spacing w:after="120"/>
        <w:ind w:firstLine="709"/>
        <w:jc w:val="both"/>
        <w:rPr>
          <w:rFonts w:ascii="Arial" w:hAnsi="Arial" w:cs="Arial"/>
          <w:b/>
        </w:rPr>
      </w:pPr>
      <w:r w:rsidRPr="00B444D9">
        <w:rPr>
          <w:rFonts w:ascii="Arial" w:hAnsi="Arial" w:cs="Arial"/>
          <w:b/>
        </w:rPr>
        <w:t>Wskaźniki:</w:t>
      </w:r>
    </w:p>
    <w:p w14:paraId="163D7555" w14:textId="77777777" w:rsidR="00AF0FF3" w:rsidRDefault="00B76136" w:rsidP="001F2C47">
      <w:pPr>
        <w:pStyle w:val="Akapitzlist"/>
        <w:numPr>
          <w:ilvl w:val="0"/>
          <w:numId w:val="62"/>
        </w:numPr>
        <w:spacing w:after="120"/>
        <w:jc w:val="both"/>
        <w:rPr>
          <w:rFonts w:ascii="Arial" w:hAnsi="Arial" w:cs="Arial"/>
        </w:rPr>
      </w:pPr>
      <w:r w:rsidRPr="00AF0FF3">
        <w:rPr>
          <w:rFonts w:ascii="Arial" w:hAnsi="Arial" w:cs="Arial"/>
        </w:rPr>
        <w:t>liczba lokalnych telefonów zaufania</w:t>
      </w:r>
      <w:r w:rsidR="00D76F6E" w:rsidRPr="00AF0FF3">
        <w:rPr>
          <w:rFonts w:ascii="Arial" w:hAnsi="Arial" w:cs="Arial"/>
        </w:rPr>
        <w:t>,</w:t>
      </w:r>
    </w:p>
    <w:p w14:paraId="4DBA63F2" w14:textId="77777777" w:rsidR="00AF0FF3" w:rsidRDefault="00B76136" w:rsidP="001F2C47">
      <w:pPr>
        <w:pStyle w:val="Akapitzlist"/>
        <w:numPr>
          <w:ilvl w:val="0"/>
          <w:numId w:val="62"/>
        </w:numPr>
        <w:spacing w:after="120"/>
        <w:jc w:val="both"/>
        <w:rPr>
          <w:rFonts w:ascii="Arial" w:hAnsi="Arial" w:cs="Arial"/>
        </w:rPr>
      </w:pPr>
      <w:r w:rsidRPr="00AF0FF3">
        <w:rPr>
          <w:rFonts w:ascii="Arial" w:hAnsi="Arial" w:cs="Arial"/>
        </w:rPr>
        <w:t>czas dostępności telefonu</w:t>
      </w:r>
      <w:r w:rsidR="00D76F6E" w:rsidRPr="00AF0FF3">
        <w:rPr>
          <w:rFonts w:ascii="Arial" w:hAnsi="Arial" w:cs="Arial"/>
        </w:rPr>
        <w:t>,</w:t>
      </w:r>
    </w:p>
    <w:p w14:paraId="3FEA4B16" w14:textId="3D6E5B89" w:rsidR="00401A82" w:rsidRPr="00AF0FF3" w:rsidRDefault="00B76136" w:rsidP="001F2C47">
      <w:pPr>
        <w:pStyle w:val="Akapitzlist"/>
        <w:numPr>
          <w:ilvl w:val="0"/>
          <w:numId w:val="62"/>
        </w:numPr>
        <w:spacing w:after="120"/>
        <w:jc w:val="both"/>
        <w:rPr>
          <w:rFonts w:ascii="Arial" w:hAnsi="Arial" w:cs="Arial"/>
        </w:rPr>
      </w:pPr>
      <w:r w:rsidRPr="00AF0FF3">
        <w:rPr>
          <w:rFonts w:ascii="Arial" w:hAnsi="Arial" w:cs="Arial"/>
        </w:rPr>
        <w:t>liczba rozmów i interwencji</w:t>
      </w:r>
      <w:r w:rsidR="00D76F6E" w:rsidRPr="00AF0FF3">
        <w:rPr>
          <w:rFonts w:ascii="Arial" w:hAnsi="Arial" w:cs="Arial"/>
        </w:rPr>
        <w:t>.</w:t>
      </w:r>
    </w:p>
    <w:p w14:paraId="1A4F73AB" w14:textId="77777777" w:rsidR="00FF6D43" w:rsidRPr="00B444D9" w:rsidRDefault="00401A82" w:rsidP="00401A82">
      <w:pPr>
        <w:spacing w:after="120"/>
        <w:ind w:left="708"/>
        <w:jc w:val="both"/>
        <w:rPr>
          <w:rFonts w:ascii="Arial" w:hAnsi="Arial" w:cs="Arial"/>
        </w:rPr>
      </w:pPr>
      <w:r w:rsidRPr="00B444D9">
        <w:rPr>
          <w:rFonts w:ascii="Arial" w:hAnsi="Arial" w:cs="Arial"/>
          <w:b/>
        </w:rPr>
        <w:t xml:space="preserve">Działanie 2.2.2. </w:t>
      </w:r>
      <w:r w:rsidRPr="00B444D9">
        <w:rPr>
          <w:rFonts w:ascii="Arial" w:hAnsi="Arial" w:cs="Arial"/>
        </w:rPr>
        <w:t>Wspieranie działań organizacji udzielających specjalis</w:t>
      </w:r>
      <w:r w:rsidR="000979D6" w:rsidRPr="00B444D9">
        <w:rPr>
          <w:rFonts w:ascii="Arial" w:hAnsi="Arial" w:cs="Arial"/>
        </w:rPr>
        <w:t>tycznej pomocy osobom doświadczającym przemocy</w:t>
      </w:r>
      <w:r w:rsidRPr="00B444D9">
        <w:rPr>
          <w:rFonts w:ascii="Arial" w:hAnsi="Arial" w:cs="Arial"/>
        </w:rPr>
        <w:t xml:space="preserve"> w rodzinie.</w:t>
      </w:r>
    </w:p>
    <w:p w14:paraId="75153771" w14:textId="77777777" w:rsidR="000979D6" w:rsidRPr="00B444D9" w:rsidRDefault="000979D6" w:rsidP="000979D6">
      <w:pPr>
        <w:spacing w:after="120"/>
        <w:ind w:left="709"/>
        <w:jc w:val="both"/>
        <w:rPr>
          <w:rFonts w:ascii="Arial" w:hAnsi="Arial" w:cs="Arial"/>
          <w:b/>
        </w:rPr>
      </w:pPr>
      <w:r w:rsidRPr="00B444D9">
        <w:rPr>
          <w:rFonts w:ascii="Arial" w:hAnsi="Arial" w:cs="Arial"/>
          <w:b/>
        </w:rPr>
        <w:t xml:space="preserve">Wskaźniki: </w:t>
      </w:r>
    </w:p>
    <w:p w14:paraId="3758B205" w14:textId="77777777" w:rsidR="00AF0FF3" w:rsidRDefault="000979D6" w:rsidP="001F2C47">
      <w:pPr>
        <w:pStyle w:val="Akapitzlist"/>
        <w:numPr>
          <w:ilvl w:val="0"/>
          <w:numId w:val="63"/>
        </w:numPr>
        <w:spacing w:after="120"/>
        <w:jc w:val="both"/>
        <w:rPr>
          <w:rFonts w:ascii="Arial" w:hAnsi="Arial" w:cs="Arial"/>
        </w:rPr>
      </w:pPr>
      <w:r w:rsidRPr="00AF0FF3">
        <w:rPr>
          <w:rFonts w:ascii="Arial" w:hAnsi="Arial" w:cs="Arial"/>
        </w:rPr>
        <w:t>liczba działań objętych wsparciem,</w:t>
      </w:r>
    </w:p>
    <w:p w14:paraId="2A40C687" w14:textId="03D9031A" w:rsidR="000979D6" w:rsidRPr="00AF0FF3" w:rsidRDefault="000979D6" w:rsidP="001F2C47">
      <w:pPr>
        <w:pStyle w:val="Akapitzlist"/>
        <w:numPr>
          <w:ilvl w:val="0"/>
          <w:numId w:val="63"/>
        </w:numPr>
        <w:spacing w:after="120"/>
        <w:jc w:val="both"/>
        <w:rPr>
          <w:rFonts w:ascii="Arial" w:hAnsi="Arial" w:cs="Arial"/>
        </w:rPr>
      </w:pPr>
      <w:r w:rsidRPr="00AF0FF3">
        <w:rPr>
          <w:rFonts w:ascii="Arial" w:hAnsi="Arial" w:cs="Arial"/>
        </w:rPr>
        <w:t>liczba podmiotów realizujących działania objęte wsparciem.</w:t>
      </w:r>
    </w:p>
    <w:p w14:paraId="120CE391" w14:textId="77777777" w:rsidR="00401A82" w:rsidRPr="00B444D9" w:rsidRDefault="00401A82" w:rsidP="000979D6">
      <w:pPr>
        <w:spacing w:after="120"/>
        <w:ind w:left="708"/>
        <w:jc w:val="both"/>
        <w:rPr>
          <w:rFonts w:ascii="Arial" w:hAnsi="Arial" w:cs="Arial"/>
        </w:rPr>
      </w:pPr>
      <w:r w:rsidRPr="00B444D9">
        <w:rPr>
          <w:rFonts w:ascii="Arial" w:hAnsi="Arial" w:cs="Arial"/>
          <w:b/>
        </w:rPr>
        <w:t xml:space="preserve">Działanie 2.2.3. </w:t>
      </w:r>
      <w:r w:rsidRPr="00B444D9">
        <w:rPr>
          <w:rFonts w:ascii="Arial" w:hAnsi="Arial" w:cs="Arial"/>
        </w:rPr>
        <w:t>Wspieranie i promowanie projektów na rzecz pomocy os</w:t>
      </w:r>
      <w:r w:rsidR="000979D6" w:rsidRPr="00B444D9">
        <w:rPr>
          <w:rFonts w:ascii="Arial" w:hAnsi="Arial" w:cs="Arial"/>
        </w:rPr>
        <w:t>obom i/lub rodzinom doświadczają</w:t>
      </w:r>
      <w:r w:rsidRPr="00B444D9">
        <w:rPr>
          <w:rFonts w:ascii="Arial" w:hAnsi="Arial" w:cs="Arial"/>
        </w:rPr>
        <w:t xml:space="preserve">cym przemocy w </w:t>
      </w:r>
      <w:r w:rsidR="000979D6" w:rsidRPr="00B444D9">
        <w:rPr>
          <w:rFonts w:ascii="Arial" w:hAnsi="Arial" w:cs="Arial"/>
        </w:rPr>
        <w:t>rodzinie.</w:t>
      </w:r>
    </w:p>
    <w:p w14:paraId="253F73DF" w14:textId="77777777" w:rsidR="00AF0FF3" w:rsidRDefault="000979D6" w:rsidP="00AF0FF3">
      <w:pPr>
        <w:spacing w:after="120"/>
        <w:ind w:left="709"/>
        <w:jc w:val="both"/>
        <w:rPr>
          <w:rFonts w:ascii="Arial" w:hAnsi="Arial" w:cs="Arial"/>
          <w:b/>
        </w:rPr>
      </w:pPr>
      <w:r w:rsidRPr="00B444D9">
        <w:rPr>
          <w:rFonts w:ascii="Arial" w:hAnsi="Arial" w:cs="Arial"/>
          <w:b/>
        </w:rPr>
        <w:t>Wskaźniki:</w:t>
      </w:r>
    </w:p>
    <w:p w14:paraId="50DB5897" w14:textId="77777777" w:rsidR="00AF0FF3" w:rsidRPr="00AF0FF3" w:rsidRDefault="000979D6" w:rsidP="001F2C47">
      <w:pPr>
        <w:pStyle w:val="Akapitzlist"/>
        <w:numPr>
          <w:ilvl w:val="0"/>
          <w:numId w:val="64"/>
        </w:numPr>
        <w:spacing w:after="120"/>
        <w:jc w:val="both"/>
        <w:rPr>
          <w:rFonts w:ascii="Arial" w:hAnsi="Arial" w:cs="Arial"/>
          <w:b/>
        </w:rPr>
      </w:pPr>
      <w:r w:rsidRPr="00AF0FF3">
        <w:rPr>
          <w:rFonts w:ascii="Arial" w:hAnsi="Arial" w:cs="Arial"/>
        </w:rPr>
        <w:t>liczba projektów objętych wsparciem,</w:t>
      </w:r>
    </w:p>
    <w:p w14:paraId="4228596A" w14:textId="01EBDF1F" w:rsidR="008E52E8" w:rsidRPr="00AF0FF3" w:rsidRDefault="000979D6" w:rsidP="001F2C47">
      <w:pPr>
        <w:pStyle w:val="Akapitzlist"/>
        <w:numPr>
          <w:ilvl w:val="0"/>
          <w:numId w:val="64"/>
        </w:numPr>
        <w:spacing w:after="120"/>
        <w:jc w:val="both"/>
        <w:rPr>
          <w:rFonts w:ascii="Arial" w:hAnsi="Arial" w:cs="Arial"/>
          <w:b/>
        </w:rPr>
      </w:pPr>
      <w:r w:rsidRPr="00AF0FF3">
        <w:rPr>
          <w:rFonts w:ascii="Arial" w:hAnsi="Arial" w:cs="Arial"/>
        </w:rPr>
        <w:t>liczba podmiotów realizujących projekty objęte wsparciem.</w:t>
      </w:r>
    </w:p>
    <w:p w14:paraId="20FB0FA0" w14:textId="77777777" w:rsidR="00B76136" w:rsidRPr="00EA0835" w:rsidRDefault="00B76136" w:rsidP="00D76F6E">
      <w:pPr>
        <w:spacing w:after="120"/>
        <w:jc w:val="center"/>
        <w:rPr>
          <w:rFonts w:ascii="Arial" w:hAnsi="Arial" w:cs="Arial"/>
          <w:b/>
          <w:color w:val="1F3864" w:themeColor="accent1" w:themeShade="80"/>
          <w:sz w:val="24"/>
        </w:rPr>
      </w:pPr>
      <w:r w:rsidRPr="00EA0835">
        <w:rPr>
          <w:rFonts w:ascii="Arial" w:hAnsi="Arial" w:cs="Arial"/>
          <w:b/>
          <w:color w:val="1F3864" w:themeColor="accent1" w:themeShade="80"/>
          <w:sz w:val="24"/>
        </w:rPr>
        <w:t>Obszar 3. Oddziaływanie na osoby stosujące przemoc w rodzinie.</w:t>
      </w:r>
    </w:p>
    <w:p w14:paraId="5A9337FA" w14:textId="5EEB9863" w:rsidR="00B76136" w:rsidRPr="00B444D9" w:rsidRDefault="00B76136" w:rsidP="00D76F6E">
      <w:pPr>
        <w:spacing w:after="120"/>
        <w:jc w:val="both"/>
        <w:rPr>
          <w:rFonts w:ascii="Arial" w:hAnsi="Arial" w:cs="Arial"/>
        </w:rPr>
      </w:pPr>
      <w:r w:rsidRPr="00B444D9">
        <w:rPr>
          <w:rFonts w:ascii="Arial" w:hAnsi="Arial" w:cs="Arial"/>
          <w:b/>
        </w:rPr>
        <w:t>Kierunek 3.1.</w:t>
      </w:r>
      <w:r w:rsidRPr="00B444D9">
        <w:rPr>
          <w:rFonts w:ascii="Arial" w:hAnsi="Arial" w:cs="Arial"/>
        </w:rPr>
        <w:t xml:space="preserve"> </w:t>
      </w:r>
      <w:r w:rsidRPr="00B444D9">
        <w:rPr>
          <w:rFonts w:ascii="Arial" w:hAnsi="Arial" w:cs="Arial"/>
          <w:b/>
        </w:rPr>
        <w:t>Realizowanie wobec osób stosujących przemoc w rodzinie programów oddziaływań korekcyjno-edukacyjnych zmierzających do zaprzestania przemocy w</w:t>
      </w:r>
      <w:r w:rsidR="006C498F">
        <w:rPr>
          <w:rFonts w:ascii="Arial" w:hAnsi="Arial" w:cs="Arial"/>
          <w:b/>
        </w:rPr>
        <w:t> </w:t>
      </w:r>
      <w:r w:rsidRPr="00B444D9">
        <w:rPr>
          <w:rFonts w:ascii="Arial" w:hAnsi="Arial" w:cs="Arial"/>
          <w:b/>
        </w:rPr>
        <w:t>rodzinie.</w:t>
      </w:r>
    </w:p>
    <w:p w14:paraId="5CD75D44" w14:textId="77DF4406" w:rsidR="00B76136" w:rsidRPr="00B444D9" w:rsidRDefault="00B76136" w:rsidP="00D76F6E">
      <w:pPr>
        <w:spacing w:after="120"/>
        <w:ind w:left="709"/>
        <w:jc w:val="both"/>
        <w:rPr>
          <w:rFonts w:ascii="Arial" w:hAnsi="Arial" w:cs="Arial"/>
        </w:rPr>
      </w:pPr>
      <w:r w:rsidRPr="00B444D9">
        <w:rPr>
          <w:rFonts w:ascii="Arial" w:hAnsi="Arial" w:cs="Arial"/>
          <w:b/>
        </w:rPr>
        <w:t>Działanie 3.1.</w:t>
      </w:r>
      <w:r w:rsidR="00D76F6E" w:rsidRPr="00B444D9">
        <w:rPr>
          <w:rFonts w:ascii="Arial" w:hAnsi="Arial" w:cs="Arial"/>
          <w:b/>
        </w:rPr>
        <w:t>1.</w:t>
      </w:r>
      <w:r w:rsidRPr="00B444D9">
        <w:rPr>
          <w:rFonts w:ascii="Arial" w:hAnsi="Arial" w:cs="Arial"/>
        </w:rPr>
        <w:t xml:space="preserve"> Opracowanie ramowych programów oddziaływań korekcyjno-</w:t>
      </w:r>
      <w:r w:rsidR="00F9594B">
        <w:rPr>
          <w:rFonts w:ascii="Arial" w:hAnsi="Arial" w:cs="Arial"/>
        </w:rPr>
        <w:t> </w:t>
      </w:r>
      <w:r w:rsidRPr="00B444D9">
        <w:rPr>
          <w:rFonts w:ascii="Arial" w:hAnsi="Arial" w:cs="Arial"/>
        </w:rPr>
        <w:t>edukacyjnych dla osób stosujących przemoc w rodzinie.</w:t>
      </w:r>
    </w:p>
    <w:p w14:paraId="503FD4DD" w14:textId="77777777" w:rsidR="00AF0FF3" w:rsidRDefault="00AF0FF3" w:rsidP="00D76F6E">
      <w:pPr>
        <w:spacing w:after="120"/>
        <w:ind w:left="709"/>
        <w:jc w:val="both"/>
        <w:rPr>
          <w:rFonts w:ascii="Arial" w:hAnsi="Arial" w:cs="Arial"/>
          <w:b/>
        </w:rPr>
      </w:pPr>
    </w:p>
    <w:p w14:paraId="52744D7F" w14:textId="77777777" w:rsidR="00AF0FF3" w:rsidRDefault="00AF0FF3" w:rsidP="00D76F6E">
      <w:pPr>
        <w:spacing w:after="120"/>
        <w:ind w:left="709"/>
        <w:jc w:val="both"/>
        <w:rPr>
          <w:rFonts w:ascii="Arial" w:hAnsi="Arial" w:cs="Arial"/>
          <w:b/>
        </w:rPr>
      </w:pPr>
    </w:p>
    <w:p w14:paraId="4D21E5AD" w14:textId="3B01E328" w:rsidR="00A813FC" w:rsidRPr="00B444D9" w:rsidRDefault="00B76136" w:rsidP="00D76F6E">
      <w:pPr>
        <w:spacing w:after="120"/>
        <w:ind w:left="709"/>
        <w:jc w:val="both"/>
        <w:rPr>
          <w:rFonts w:ascii="Arial" w:hAnsi="Arial" w:cs="Arial"/>
        </w:rPr>
      </w:pPr>
      <w:r w:rsidRPr="00B444D9">
        <w:rPr>
          <w:rFonts w:ascii="Arial" w:hAnsi="Arial" w:cs="Arial"/>
          <w:b/>
        </w:rPr>
        <w:lastRenderedPageBreak/>
        <w:t>Wskaźnik:</w:t>
      </w:r>
      <w:r w:rsidRPr="00B444D9">
        <w:rPr>
          <w:rFonts w:ascii="Arial" w:hAnsi="Arial" w:cs="Arial"/>
        </w:rPr>
        <w:t xml:space="preserve"> </w:t>
      </w:r>
    </w:p>
    <w:p w14:paraId="28D65D8E" w14:textId="28269877" w:rsidR="000979D6" w:rsidRPr="00AF0FF3" w:rsidRDefault="00B76136" w:rsidP="001F2C47">
      <w:pPr>
        <w:pStyle w:val="Akapitzlist"/>
        <w:numPr>
          <w:ilvl w:val="0"/>
          <w:numId w:val="65"/>
        </w:numPr>
        <w:spacing w:after="120"/>
        <w:jc w:val="both"/>
        <w:rPr>
          <w:rFonts w:ascii="Arial" w:hAnsi="Arial" w:cs="Arial"/>
        </w:rPr>
      </w:pPr>
      <w:r w:rsidRPr="00AF0FF3">
        <w:rPr>
          <w:rFonts w:ascii="Arial" w:hAnsi="Arial" w:cs="Arial"/>
        </w:rPr>
        <w:t xml:space="preserve">liczba ramowych programów oddziaływań korekcyjno-edukacyjnych dla osób </w:t>
      </w:r>
      <w:r w:rsidR="005D6475" w:rsidRPr="00AF0FF3">
        <w:rPr>
          <w:rFonts w:ascii="Arial" w:hAnsi="Arial" w:cs="Arial"/>
        </w:rPr>
        <w:t>stosujących przemoc w rodzinie.</w:t>
      </w:r>
    </w:p>
    <w:p w14:paraId="42CFC662" w14:textId="2BDB553C" w:rsidR="00FF6D43" w:rsidRPr="00B444D9" w:rsidRDefault="000979D6" w:rsidP="000979D6">
      <w:pPr>
        <w:spacing w:after="120"/>
        <w:ind w:left="708"/>
        <w:jc w:val="both"/>
        <w:rPr>
          <w:rFonts w:ascii="Arial" w:hAnsi="Arial" w:cs="Arial"/>
        </w:rPr>
      </w:pPr>
      <w:r w:rsidRPr="00B444D9">
        <w:rPr>
          <w:rFonts w:ascii="Arial" w:hAnsi="Arial" w:cs="Arial"/>
          <w:b/>
        </w:rPr>
        <w:t xml:space="preserve">Działanie 3.1.2. </w:t>
      </w:r>
      <w:r w:rsidRPr="00B444D9">
        <w:rPr>
          <w:rFonts w:ascii="Arial" w:hAnsi="Arial" w:cs="Arial"/>
        </w:rPr>
        <w:t>Wspieranie realizacji</w:t>
      </w:r>
      <w:r w:rsidRPr="00B444D9">
        <w:rPr>
          <w:rFonts w:ascii="Arial" w:hAnsi="Arial" w:cs="Arial"/>
          <w:b/>
        </w:rPr>
        <w:t xml:space="preserve"> </w:t>
      </w:r>
      <w:r w:rsidRPr="00B444D9">
        <w:rPr>
          <w:rFonts w:ascii="Arial" w:hAnsi="Arial" w:cs="Arial"/>
        </w:rPr>
        <w:t>programów oddziaływań korekcyjno-</w:t>
      </w:r>
      <w:r w:rsidR="00F9594B">
        <w:rPr>
          <w:rFonts w:ascii="Arial" w:hAnsi="Arial" w:cs="Arial"/>
        </w:rPr>
        <w:t> </w:t>
      </w:r>
      <w:r w:rsidRPr="00B444D9">
        <w:rPr>
          <w:rFonts w:ascii="Arial" w:hAnsi="Arial" w:cs="Arial"/>
        </w:rPr>
        <w:t>edukacyjnych dla osób stosujących przemoc w rodzinie w warunkach wolnościowych i/lub penitencjarnych.</w:t>
      </w:r>
    </w:p>
    <w:p w14:paraId="37FA877A" w14:textId="77777777" w:rsidR="00A813FC" w:rsidRPr="00B444D9" w:rsidRDefault="000979D6" w:rsidP="000979D6">
      <w:pPr>
        <w:spacing w:after="120"/>
        <w:ind w:left="709"/>
        <w:jc w:val="both"/>
        <w:rPr>
          <w:rFonts w:ascii="Arial" w:hAnsi="Arial" w:cs="Arial"/>
        </w:rPr>
      </w:pPr>
      <w:r w:rsidRPr="00B444D9">
        <w:rPr>
          <w:rFonts w:ascii="Arial" w:hAnsi="Arial" w:cs="Arial"/>
          <w:b/>
        </w:rPr>
        <w:t>Wskaźnik:</w:t>
      </w:r>
      <w:r w:rsidRPr="00B444D9">
        <w:rPr>
          <w:rFonts w:ascii="Arial" w:hAnsi="Arial" w:cs="Arial"/>
        </w:rPr>
        <w:t xml:space="preserve"> </w:t>
      </w:r>
    </w:p>
    <w:p w14:paraId="34D64633" w14:textId="252EA0DB" w:rsidR="000979D6" w:rsidRPr="00AF0FF3" w:rsidRDefault="000979D6" w:rsidP="001F2C47">
      <w:pPr>
        <w:pStyle w:val="Akapitzlist"/>
        <w:numPr>
          <w:ilvl w:val="0"/>
          <w:numId w:val="65"/>
        </w:numPr>
        <w:spacing w:after="120"/>
        <w:jc w:val="both"/>
        <w:rPr>
          <w:rFonts w:ascii="Arial" w:hAnsi="Arial" w:cs="Arial"/>
        </w:rPr>
      </w:pPr>
      <w:r w:rsidRPr="00AF0FF3">
        <w:rPr>
          <w:rFonts w:ascii="Arial" w:hAnsi="Arial" w:cs="Arial"/>
        </w:rPr>
        <w:t>liczba programów oddziaływań korekcyjno-edukacyjnych dla osób stosujących przemoc w rodzinie objętych wsparciem.</w:t>
      </w:r>
    </w:p>
    <w:p w14:paraId="1B4FE434" w14:textId="77777777" w:rsidR="00B76136" w:rsidRPr="00EA0835" w:rsidRDefault="00B76136" w:rsidP="00D76F6E">
      <w:pPr>
        <w:spacing w:after="120"/>
        <w:jc w:val="center"/>
        <w:rPr>
          <w:rFonts w:ascii="Arial" w:hAnsi="Arial" w:cs="Arial"/>
          <w:b/>
          <w:color w:val="1F3864" w:themeColor="accent1" w:themeShade="80"/>
          <w:sz w:val="24"/>
        </w:rPr>
      </w:pPr>
      <w:r w:rsidRPr="00EA0835">
        <w:rPr>
          <w:rFonts w:ascii="Arial" w:hAnsi="Arial" w:cs="Arial"/>
          <w:b/>
          <w:color w:val="1F3864" w:themeColor="accent1" w:themeShade="80"/>
          <w:sz w:val="24"/>
        </w:rPr>
        <w:t>Obszar 4. Podnoszenie kompetencji służb i przedstawicieli podmiotów realizujących działania z zakresu przeciwdziałania przemocy w rodzinie.</w:t>
      </w:r>
    </w:p>
    <w:p w14:paraId="62F251EA" w14:textId="77777777" w:rsidR="00B76136" w:rsidRPr="00B444D9" w:rsidRDefault="00B76136" w:rsidP="00D76F6E">
      <w:pPr>
        <w:spacing w:after="120"/>
        <w:jc w:val="both"/>
        <w:rPr>
          <w:rFonts w:ascii="Arial" w:hAnsi="Arial" w:cs="Arial"/>
        </w:rPr>
      </w:pPr>
      <w:r w:rsidRPr="00B444D9">
        <w:rPr>
          <w:rFonts w:ascii="Arial" w:hAnsi="Arial" w:cs="Arial"/>
          <w:b/>
        </w:rPr>
        <w:t>Kierunek 4.1.</w:t>
      </w:r>
      <w:r w:rsidRPr="00B444D9">
        <w:rPr>
          <w:rFonts w:ascii="Arial" w:hAnsi="Arial" w:cs="Arial"/>
        </w:rPr>
        <w:t xml:space="preserve"> </w:t>
      </w:r>
      <w:r w:rsidRPr="00B444D9">
        <w:rPr>
          <w:rFonts w:ascii="Arial" w:hAnsi="Arial" w:cs="Arial"/>
          <w:b/>
        </w:rPr>
        <w:t>Wyznaczanie kierunków działań dla podmiotów i instytucji zajmujących się przeciwdziałaniem przemocy w rodzinie.</w:t>
      </w:r>
    </w:p>
    <w:p w14:paraId="053D729A"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4.1.</w:t>
      </w:r>
      <w:r w:rsidR="00D76F6E" w:rsidRPr="00B444D9">
        <w:rPr>
          <w:rFonts w:ascii="Arial" w:hAnsi="Arial" w:cs="Arial"/>
          <w:b/>
        </w:rPr>
        <w:t>1.</w:t>
      </w:r>
      <w:r w:rsidRPr="00B444D9">
        <w:rPr>
          <w:rFonts w:ascii="Arial" w:hAnsi="Arial" w:cs="Arial"/>
        </w:rPr>
        <w:t xml:space="preserve"> Podejmowanie działań zmierzających do nawiązania i wzmocnienia współpracy pomiędzy służbami realizującymi zadania z zakresu przeciwdziałania przemocy w rodzinie w każdym województwie, poprzez:</w:t>
      </w:r>
    </w:p>
    <w:p w14:paraId="5EC5DF75" w14:textId="17801634" w:rsidR="00AF0FF3" w:rsidRDefault="00B76136" w:rsidP="001F2C47">
      <w:pPr>
        <w:pStyle w:val="Akapitzlist"/>
        <w:numPr>
          <w:ilvl w:val="0"/>
          <w:numId w:val="65"/>
        </w:numPr>
        <w:spacing w:after="120"/>
        <w:jc w:val="both"/>
        <w:rPr>
          <w:rFonts w:ascii="Arial" w:hAnsi="Arial" w:cs="Arial"/>
        </w:rPr>
      </w:pPr>
      <w:r w:rsidRPr="00AF0FF3">
        <w:rPr>
          <w:rFonts w:ascii="Arial" w:hAnsi="Arial" w:cs="Arial"/>
        </w:rPr>
        <w:t xml:space="preserve">utworzenie i aktualizację bazy danych osób nadzorujących lub koordynujących działanie poszczególnych służb na poziomie województwa oraz umieszczenie jej na stronach internetowych instytucji wojewódzkich </w:t>
      </w:r>
      <w:r w:rsidR="0009080D">
        <w:rPr>
          <w:rFonts w:ascii="Arial" w:hAnsi="Arial" w:cs="Arial"/>
        </w:rPr>
        <w:br/>
      </w:r>
      <w:r w:rsidRPr="00AF0FF3">
        <w:rPr>
          <w:rFonts w:ascii="Arial" w:hAnsi="Arial" w:cs="Arial"/>
        </w:rPr>
        <w:t>i okręgowych,</w:t>
      </w:r>
    </w:p>
    <w:p w14:paraId="34533251" w14:textId="77777777" w:rsidR="00AF0FF3" w:rsidRDefault="00B76136" w:rsidP="001F2C47">
      <w:pPr>
        <w:pStyle w:val="Akapitzlist"/>
        <w:numPr>
          <w:ilvl w:val="0"/>
          <w:numId w:val="65"/>
        </w:numPr>
        <w:spacing w:after="120"/>
        <w:jc w:val="both"/>
        <w:rPr>
          <w:rFonts w:ascii="Arial" w:hAnsi="Arial" w:cs="Arial"/>
        </w:rPr>
      </w:pPr>
      <w:r w:rsidRPr="00AF0FF3">
        <w:rPr>
          <w:rFonts w:ascii="Arial" w:hAnsi="Arial" w:cs="Arial"/>
        </w:rPr>
        <w:t>nawiązanie współpracy pomiędzy takimi osobami w celu wypracowania wspólnej polityki przeciwdziałania przemocy w rodzinie,</w:t>
      </w:r>
    </w:p>
    <w:p w14:paraId="0A48533B" w14:textId="335739DA" w:rsidR="00B76136" w:rsidRPr="00AF0FF3" w:rsidRDefault="00B76136" w:rsidP="001F2C47">
      <w:pPr>
        <w:pStyle w:val="Akapitzlist"/>
        <w:numPr>
          <w:ilvl w:val="0"/>
          <w:numId w:val="65"/>
        </w:numPr>
        <w:spacing w:after="120"/>
        <w:jc w:val="both"/>
        <w:rPr>
          <w:rFonts w:ascii="Arial" w:hAnsi="Arial" w:cs="Arial"/>
        </w:rPr>
      </w:pPr>
      <w:r w:rsidRPr="00AF0FF3">
        <w:rPr>
          <w:rFonts w:ascii="Arial" w:hAnsi="Arial" w:cs="Arial"/>
        </w:rPr>
        <w:t>przeprowadzanie interdyscyplinarnych spotkań, konferencji lub szkoleń z</w:t>
      </w:r>
      <w:r w:rsidR="001A3AFF" w:rsidRPr="00AF0FF3">
        <w:rPr>
          <w:rFonts w:ascii="Arial" w:hAnsi="Arial" w:cs="Arial"/>
        </w:rPr>
        <w:t> </w:t>
      </w:r>
      <w:r w:rsidRPr="00AF0FF3">
        <w:rPr>
          <w:rFonts w:ascii="Arial" w:hAnsi="Arial" w:cs="Arial"/>
        </w:rPr>
        <w:t>udziałem przedstawicieli poszczególnych służb.</w:t>
      </w:r>
    </w:p>
    <w:p w14:paraId="13ADAC98" w14:textId="70C415FE" w:rsidR="00A813FC" w:rsidRPr="00B444D9" w:rsidRDefault="00401A82" w:rsidP="00D76F6E">
      <w:pPr>
        <w:spacing w:after="120"/>
        <w:ind w:left="709"/>
        <w:jc w:val="both"/>
        <w:rPr>
          <w:rFonts w:ascii="Arial" w:hAnsi="Arial" w:cs="Arial"/>
          <w:b/>
        </w:rPr>
      </w:pPr>
      <w:r w:rsidRPr="00B444D9">
        <w:rPr>
          <w:rFonts w:ascii="Arial" w:hAnsi="Arial" w:cs="Arial"/>
          <w:b/>
        </w:rPr>
        <w:t>Wskaźnik</w:t>
      </w:r>
      <w:r w:rsidR="00B76136" w:rsidRPr="00B444D9">
        <w:rPr>
          <w:rFonts w:ascii="Arial" w:hAnsi="Arial" w:cs="Arial"/>
          <w:b/>
        </w:rPr>
        <w:t>:</w:t>
      </w:r>
    </w:p>
    <w:p w14:paraId="39DDE394" w14:textId="78682833" w:rsidR="00C64281" w:rsidRPr="00AF0FF3" w:rsidRDefault="00B76136" w:rsidP="001F2C47">
      <w:pPr>
        <w:pStyle w:val="Akapitzlist"/>
        <w:numPr>
          <w:ilvl w:val="0"/>
          <w:numId w:val="66"/>
        </w:numPr>
        <w:spacing w:after="120"/>
        <w:jc w:val="both"/>
        <w:rPr>
          <w:rFonts w:ascii="Arial" w:hAnsi="Arial" w:cs="Arial"/>
          <w:b/>
        </w:rPr>
      </w:pPr>
      <w:r w:rsidRPr="00AF0FF3">
        <w:rPr>
          <w:rFonts w:ascii="Arial" w:hAnsi="Arial" w:cs="Arial"/>
        </w:rPr>
        <w:t>umieszczenie i coroczna aktualizacja na stronach internetowych właściwych instytucji bazy danych osób nadzorujących lub koordynujących działanie służb na t</w:t>
      </w:r>
      <w:r w:rsidR="005D6475" w:rsidRPr="00AF0FF3">
        <w:rPr>
          <w:rFonts w:ascii="Arial" w:hAnsi="Arial" w:cs="Arial"/>
        </w:rPr>
        <w:t>erenie województwa.</w:t>
      </w:r>
    </w:p>
    <w:p w14:paraId="10707EC2" w14:textId="2D8CAFAE" w:rsidR="00B76136" w:rsidRPr="00B444D9" w:rsidRDefault="00B76136" w:rsidP="00D76F6E">
      <w:pPr>
        <w:spacing w:after="120"/>
        <w:jc w:val="both"/>
        <w:rPr>
          <w:rFonts w:ascii="Arial" w:hAnsi="Arial" w:cs="Arial"/>
        </w:rPr>
      </w:pPr>
      <w:r w:rsidRPr="00B444D9">
        <w:rPr>
          <w:rFonts w:ascii="Arial" w:hAnsi="Arial" w:cs="Arial"/>
          <w:b/>
        </w:rPr>
        <w:t>Kierunek 4.2.</w:t>
      </w:r>
      <w:r w:rsidRPr="00B444D9">
        <w:rPr>
          <w:rFonts w:ascii="Arial" w:hAnsi="Arial" w:cs="Arial"/>
        </w:rPr>
        <w:t xml:space="preserve"> </w:t>
      </w:r>
      <w:r w:rsidRPr="00B444D9">
        <w:rPr>
          <w:rFonts w:ascii="Arial" w:hAnsi="Arial" w:cs="Arial"/>
          <w:b/>
        </w:rPr>
        <w:t>Zwiększanie kompetencji osób realizujących zadania z zakresu przeciwdziałania przemocy w rodzinie.</w:t>
      </w:r>
    </w:p>
    <w:p w14:paraId="46BB91B9" w14:textId="77777777" w:rsidR="00B76136" w:rsidRPr="00B444D9" w:rsidRDefault="00B76136" w:rsidP="00D76F6E">
      <w:pPr>
        <w:spacing w:after="120"/>
        <w:ind w:left="709"/>
        <w:jc w:val="both"/>
        <w:rPr>
          <w:rFonts w:ascii="Arial" w:hAnsi="Arial" w:cs="Arial"/>
        </w:rPr>
      </w:pPr>
      <w:r w:rsidRPr="00B444D9">
        <w:rPr>
          <w:rFonts w:ascii="Arial" w:hAnsi="Arial" w:cs="Arial"/>
          <w:b/>
        </w:rPr>
        <w:t>Działanie 4.2.</w:t>
      </w:r>
      <w:r w:rsidR="00D76F6E" w:rsidRPr="00B444D9">
        <w:rPr>
          <w:rFonts w:ascii="Arial" w:hAnsi="Arial" w:cs="Arial"/>
          <w:b/>
        </w:rPr>
        <w:t>1.</w:t>
      </w:r>
      <w:r w:rsidRPr="00B444D9">
        <w:rPr>
          <w:rFonts w:ascii="Arial" w:hAnsi="Arial" w:cs="Arial"/>
        </w:rPr>
        <w:t xml:space="preserve"> Organizowan</w:t>
      </w:r>
      <w:r w:rsidR="003D308F" w:rsidRPr="00B444D9">
        <w:rPr>
          <w:rFonts w:ascii="Arial" w:hAnsi="Arial" w:cs="Arial"/>
        </w:rPr>
        <w:t>ie szkoleń w oparciu o wytyczne</w:t>
      </w:r>
      <w:r w:rsidRPr="00B444D9">
        <w:rPr>
          <w:rFonts w:ascii="Arial" w:hAnsi="Arial" w:cs="Arial"/>
        </w:rPr>
        <w:t xml:space="preserve"> dla osób realizujących zadania związane z przeciwdziałaniem przemocy w rodzinie, w tym przedstawicieli: jednostek organizacyjnych pomocy społecznej, gminnych komisji rozwiązywania problemów alkoholowych, Policji, oświaty, ochrony zdrowia, sędziów, prokuratorów </w:t>
      </w:r>
      <w:r w:rsidR="008E52E8">
        <w:rPr>
          <w:rFonts w:ascii="Arial" w:hAnsi="Arial" w:cs="Arial"/>
        </w:rPr>
        <w:br/>
      </w:r>
      <w:r w:rsidRPr="00B444D9">
        <w:rPr>
          <w:rFonts w:ascii="Arial" w:hAnsi="Arial" w:cs="Arial"/>
        </w:rPr>
        <w:t>i kuratorów sądowych, służby więziennej, innych podmiotów mogących być członkami zespołów interdyscyplinarnych/grup roboczych.</w:t>
      </w:r>
    </w:p>
    <w:p w14:paraId="24D2375B" w14:textId="5145BFCB" w:rsidR="00B76136" w:rsidRPr="00B444D9" w:rsidRDefault="00B76136" w:rsidP="00401A82">
      <w:pPr>
        <w:spacing w:after="120"/>
        <w:ind w:firstLine="709"/>
        <w:jc w:val="both"/>
        <w:rPr>
          <w:rFonts w:ascii="Arial" w:hAnsi="Arial" w:cs="Arial"/>
          <w:b/>
        </w:rPr>
      </w:pPr>
      <w:r w:rsidRPr="00B444D9">
        <w:rPr>
          <w:rFonts w:ascii="Arial" w:hAnsi="Arial" w:cs="Arial"/>
          <w:b/>
        </w:rPr>
        <w:t>Wskaźniki:</w:t>
      </w:r>
    </w:p>
    <w:p w14:paraId="44072C4B" w14:textId="77777777" w:rsidR="00AF0FF3" w:rsidRDefault="00B76136" w:rsidP="001F2C47">
      <w:pPr>
        <w:pStyle w:val="Akapitzlist"/>
        <w:numPr>
          <w:ilvl w:val="0"/>
          <w:numId w:val="66"/>
        </w:numPr>
        <w:spacing w:after="120"/>
        <w:jc w:val="both"/>
        <w:rPr>
          <w:rFonts w:ascii="Arial" w:hAnsi="Arial" w:cs="Arial"/>
        </w:rPr>
      </w:pPr>
      <w:r w:rsidRPr="00AF0FF3">
        <w:rPr>
          <w:rFonts w:ascii="Arial" w:hAnsi="Arial" w:cs="Arial"/>
        </w:rPr>
        <w:t>liczba szkoleń w województwie</w:t>
      </w:r>
      <w:r w:rsidR="00401A82" w:rsidRPr="00AF0FF3">
        <w:rPr>
          <w:rFonts w:ascii="Arial" w:hAnsi="Arial" w:cs="Arial"/>
        </w:rPr>
        <w:t>,</w:t>
      </w:r>
    </w:p>
    <w:p w14:paraId="2BA18451" w14:textId="063BED31" w:rsidR="00401A82" w:rsidRPr="00AF0FF3" w:rsidRDefault="00B76136" w:rsidP="001F2C47">
      <w:pPr>
        <w:pStyle w:val="Akapitzlist"/>
        <w:numPr>
          <w:ilvl w:val="0"/>
          <w:numId w:val="66"/>
        </w:numPr>
        <w:spacing w:after="120"/>
        <w:jc w:val="both"/>
        <w:rPr>
          <w:rFonts w:ascii="Arial" w:hAnsi="Arial" w:cs="Arial"/>
        </w:rPr>
      </w:pPr>
      <w:r w:rsidRPr="00AF0FF3">
        <w:rPr>
          <w:rFonts w:ascii="Arial" w:hAnsi="Arial" w:cs="Arial"/>
        </w:rPr>
        <w:t>liczba przeszkolonych osób z każdej ze służb lub podmiotów</w:t>
      </w:r>
      <w:r w:rsidR="00401A82" w:rsidRPr="00AF0FF3">
        <w:rPr>
          <w:rFonts w:ascii="Arial" w:hAnsi="Arial" w:cs="Arial"/>
        </w:rPr>
        <w:t>.</w:t>
      </w:r>
    </w:p>
    <w:p w14:paraId="6E5DD5B0" w14:textId="77777777" w:rsidR="00B76136" w:rsidRPr="00B444D9" w:rsidRDefault="00B76136" w:rsidP="00D76F6E">
      <w:pPr>
        <w:spacing w:after="120"/>
        <w:jc w:val="both"/>
        <w:rPr>
          <w:rFonts w:ascii="Arial" w:hAnsi="Arial" w:cs="Arial"/>
        </w:rPr>
      </w:pPr>
      <w:r w:rsidRPr="00B444D9">
        <w:rPr>
          <w:rFonts w:ascii="Arial" w:hAnsi="Arial" w:cs="Arial"/>
          <w:b/>
        </w:rPr>
        <w:t>Kierunek 4.3.</w:t>
      </w:r>
      <w:r w:rsidRPr="00B444D9">
        <w:rPr>
          <w:rFonts w:ascii="Arial" w:hAnsi="Arial" w:cs="Arial"/>
        </w:rPr>
        <w:t xml:space="preserve"> Wzmacnianie kompetencji zawodowych oraz przeciwdziałanie wypaleniu zawodowemu osób realizujących zadania z zakresu przeciwdziałania przemocy w rodzinie.</w:t>
      </w:r>
    </w:p>
    <w:p w14:paraId="20DBBEF8" w14:textId="23C86627" w:rsidR="00B76136" w:rsidRPr="00B444D9" w:rsidRDefault="00B76136" w:rsidP="00401A82">
      <w:pPr>
        <w:spacing w:after="120"/>
        <w:ind w:left="709"/>
        <w:jc w:val="both"/>
        <w:rPr>
          <w:rFonts w:ascii="Arial" w:hAnsi="Arial" w:cs="Arial"/>
        </w:rPr>
      </w:pPr>
      <w:r w:rsidRPr="00B444D9">
        <w:rPr>
          <w:rFonts w:ascii="Arial" w:hAnsi="Arial" w:cs="Arial"/>
          <w:b/>
        </w:rPr>
        <w:lastRenderedPageBreak/>
        <w:t>Działanie 4.3.</w:t>
      </w:r>
      <w:r w:rsidR="00401A82" w:rsidRPr="00B444D9">
        <w:rPr>
          <w:rFonts w:ascii="Arial" w:hAnsi="Arial" w:cs="Arial"/>
          <w:b/>
        </w:rPr>
        <w:t>1.</w:t>
      </w:r>
      <w:r w:rsidRPr="00B444D9">
        <w:rPr>
          <w:rFonts w:ascii="Arial" w:hAnsi="Arial" w:cs="Arial"/>
        </w:rPr>
        <w:t xml:space="preserve"> Wdrożenie systemu wsparcia dla osób pracujących bezpośrednio z</w:t>
      </w:r>
      <w:r w:rsidR="001A3AFF">
        <w:rPr>
          <w:rFonts w:ascii="Arial" w:hAnsi="Arial" w:cs="Arial"/>
        </w:rPr>
        <w:t> </w:t>
      </w:r>
      <w:r w:rsidRPr="00B444D9">
        <w:rPr>
          <w:rFonts w:ascii="Arial" w:hAnsi="Arial" w:cs="Arial"/>
        </w:rPr>
        <w:t>osobami dotkniętymi przemocą w rodzinie i z osobami stosującymi przemoc, w</w:t>
      </w:r>
      <w:r w:rsidR="001641DE">
        <w:rPr>
          <w:rFonts w:ascii="Arial" w:hAnsi="Arial" w:cs="Arial"/>
        </w:rPr>
        <w:t xml:space="preserve"> </w:t>
      </w:r>
      <w:r w:rsidRPr="00B444D9">
        <w:rPr>
          <w:rFonts w:ascii="Arial" w:hAnsi="Arial" w:cs="Arial"/>
        </w:rPr>
        <w:t>formie m.in. superwizji, coachingu, grup wsparcia.</w:t>
      </w:r>
    </w:p>
    <w:p w14:paraId="2939F7A7" w14:textId="07E02641" w:rsidR="00252596" w:rsidRPr="00B444D9" w:rsidRDefault="00B76136" w:rsidP="00401A82">
      <w:pPr>
        <w:spacing w:after="120"/>
        <w:ind w:firstLine="709"/>
        <w:jc w:val="both"/>
        <w:rPr>
          <w:rFonts w:ascii="Arial" w:hAnsi="Arial" w:cs="Arial"/>
        </w:rPr>
      </w:pPr>
      <w:r w:rsidRPr="00B444D9">
        <w:rPr>
          <w:rFonts w:ascii="Arial" w:hAnsi="Arial" w:cs="Arial"/>
          <w:b/>
        </w:rPr>
        <w:t>Wskaźnik:</w:t>
      </w:r>
    </w:p>
    <w:p w14:paraId="06EFDF35" w14:textId="109FB5ED" w:rsidR="00401A82" w:rsidRPr="00AF0FF3" w:rsidRDefault="00B76136" w:rsidP="001F2C47">
      <w:pPr>
        <w:pStyle w:val="Akapitzlist"/>
        <w:numPr>
          <w:ilvl w:val="0"/>
          <w:numId w:val="67"/>
        </w:numPr>
        <w:spacing w:after="120"/>
        <w:jc w:val="both"/>
        <w:rPr>
          <w:rFonts w:ascii="Arial" w:hAnsi="Arial" w:cs="Arial"/>
        </w:rPr>
      </w:pPr>
      <w:r w:rsidRPr="00AF0FF3">
        <w:rPr>
          <w:rFonts w:ascii="Arial" w:hAnsi="Arial" w:cs="Arial"/>
        </w:rPr>
        <w:t>liczba osób poddanych różnym formom poradnictwa i wsparcia psychologicznego</w:t>
      </w:r>
      <w:r w:rsidR="00401A82" w:rsidRPr="00AF0FF3">
        <w:rPr>
          <w:rFonts w:ascii="Arial" w:hAnsi="Arial" w:cs="Arial"/>
        </w:rPr>
        <w:t>.</w:t>
      </w:r>
    </w:p>
    <w:p w14:paraId="2C103EDA" w14:textId="77777777" w:rsidR="00AF0FF3" w:rsidRPr="00B444D9" w:rsidRDefault="00AF0FF3" w:rsidP="00A31B81">
      <w:pPr>
        <w:spacing w:after="120"/>
        <w:ind w:left="709" w:firstLine="709"/>
        <w:jc w:val="both"/>
        <w:rPr>
          <w:rFonts w:ascii="Arial" w:hAnsi="Arial" w:cs="Arial"/>
        </w:rPr>
      </w:pPr>
    </w:p>
    <w:p w14:paraId="6EC84DC8" w14:textId="1E650B8C" w:rsidR="004712E0" w:rsidRPr="00AF0FF3" w:rsidRDefault="004712E0" w:rsidP="001F2C47">
      <w:pPr>
        <w:pStyle w:val="Akapitzlist1"/>
        <w:numPr>
          <w:ilvl w:val="1"/>
          <w:numId w:val="58"/>
        </w:numPr>
        <w:spacing w:after="120"/>
        <w:contextualSpacing w:val="0"/>
        <w:jc w:val="both"/>
        <w:rPr>
          <w:rFonts w:ascii="Arial" w:hAnsi="Arial" w:cs="Arial"/>
          <w:b/>
          <w:sz w:val="24"/>
          <w:szCs w:val="24"/>
        </w:rPr>
      </w:pPr>
      <w:r w:rsidRPr="00AF0FF3">
        <w:rPr>
          <w:rFonts w:ascii="Arial" w:hAnsi="Arial" w:cs="Arial"/>
          <w:b/>
          <w:sz w:val="24"/>
          <w:szCs w:val="24"/>
        </w:rPr>
        <w:t xml:space="preserve">Zasady realizacji </w:t>
      </w:r>
      <w:r w:rsidR="00085250" w:rsidRPr="00AF0FF3">
        <w:rPr>
          <w:rFonts w:ascii="Arial" w:hAnsi="Arial" w:cs="Arial"/>
          <w:b/>
          <w:sz w:val="24"/>
          <w:szCs w:val="24"/>
        </w:rPr>
        <w:t xml:space="preserve">i finansowania </w:t>
      </w:r>
      <w:r w:rsidRPr="00AF0FF3">
        <w:rPr>
          <w:rFonts w:ascii="Arial" w:hAnsi="Arial" w:cs="Arial"/>
          <w:b/>
          <w:sz w:val="24"/>
          <w:szCs w:val="24"/>
        </w:rPr>
        <w:t xml:space="preserve">Wojewódzkiego Programu Przeciwdziałania </w:t>
      </w:r>
      <w:r w:rsidR="00805540" w:rsidRPr="00AF0FF3">
        <w:rPr>
          <w:rFonts w:ascii="Arial" w:hAnsi="Arial" w:cs="Arial"/>
          <w:b/>
          <w:sz w:val="24"/>
          <w:szCs w:val="24"/>
        </w:rPr>
        <w:t>Przemocy w Rodzinie na lata 2017-2020</w:t>
      </w:r>
    </w:p>
    <w:p w14:paraId="62720DEA" w14:textId="4C8CBB4D" w:rsidR="00E40514" w:rsidRDefault="00805540" w:rsidP="001F2C47">
      <w:pPr>
        <w:pStyle w:val="Akapitzlist1"/>
        <w:numPr>
          <w:ilvl w:val="0"/>
          <w:numId w:val="55"/>
        </w:numPr>
        <w:spacing w:after="120"/>
        <w:contextualSpacing w:val="0"/>
        <w:jc w:val="both"/>
        <w:rPr>
          <w:rFonts w:ascii="Arial" w:hAnsi="Arial" w:cs="Arial"/>
        </w:rPr>
      </w:pPr>
      <w:r w:rsidRPr="00B444D9">
        <w:rPr>
          <w:rFonts w:ascii="Arial" w:hAnsi="Arial" w:cs="Arial"/>
        </w:rPr>
        <w:t xml:space="preserve">Zgodnie z art. 9 ustawy </w:t>
      </w:r>
      <w:r w:rsidR="00C06404" w:rsidRPr="00B444D9">
        <w:rPr>
          <w:rFonts w:ascii="Arial" w:hAnsi="Arial" w:cs="Arial"/>
        </w:rPr>
        <w:t xml:space="preserve">z dnia 24 sierpnia 2015 r. w sprawie ogłoszenia jednolitego tekstu ustawy </w:t>
      </w:r>
      <w:r w:rsidRPr="00B444D9">
        <w:rPr>
          <w:rFonts w:ascii="Arial" w:hAnsi="Arial" w:cs="Arial"/>
        </w:rPr>
        <w:t>o przeciwdziałanie przemocy w rodzinie (Dz.U. z 20</w:t>
      </w:r>
      <w:r w:rsidR="00636639">
        <w:rPr>
          <w:rFonts w:ascii="Arial" w:hAnsi="Arial" w:cs="Arial"/>
        </w:rPr>
        <w:t>20</w:t>
      </w:r>
      <w:r w:rsidR="003569A6" w:rsidRPr="00B444D9">
        <w:rPr>
          <w:rFonts w:ascii="Arial" w:hAnsi="Arial" w:cs="Arial"/>
        </w:rPr>
        <w:t xml:space="preserve"> poz. </w:t>
      </w:r>
      <w:r w:rsidR="00636639">
        <w:rPr>
          <w:rFonts w:ascii="Arial" w:hAnsi="Arial" w:cs="Arial"/>
        </w:rPr>
        <w:t>218, z późn. zm.</w:t>
      </w:r>
      <w:r w:rsidRPr="00B444D9">
        <w:rPr>
          <w:rFonts w:ascii="Arial" w:hAnsi="Arial" w:cs="Arial"/>
        </w:rPr>
        <w:t>)</w:t>
      </w:r>
      <w:r w:rsidR="00E40514">
        <w:rPr>
          <w:rFonts w:ascii="Arial" w:hAnsi="Arial" w:cs="Arial"/>
        </w:rPr>
        <w:t>:</w:t>
      </w:r>
    </w:p>
    <w:p w14:paraId="155CE619" w14:textId="58FEAB88" w:rsidR="004712E0" w:rsidRDefault="00805540" w:rsidP="001F2C47">
      <w:pPr>
        <w:pStyle w:val="Akapitzlist1"/>
        <w:numPr>
          <w:ilvl w:val="0"/>
          <w:numId w:val="56"/>
        </w:numPr>
        <w:spacing w:after="120"/>
        <w:contextualSpacing w:val="0"/>
        <w:jc w:val="both"/>
        <w:rPr>
          <w:rFonts w:ascii="Arial" w:hAnsi="Arial" w:cs="Arial"/>
        </w:rPr>
      </w:pPr>
      <w:r w:rsidRPr="00B444D9">
        <w:rPr>
          <w:rFonts w:ascii="Arial" w:hAnsi="Arial" w:cs="Arial"/>
        </w:rPr>
        <w:t>r</w:t>
      </w:r>
      <w:r w:rsidR="004712E0" w:rsidRPr="00B444D9">
        <w:rPr>
          <w:rFonts w:ascii="Arial" w:hAnsi="Arial" w:cs="Arial"/>
        </w:rPr>
        <w:t xml:space="preserve">ealizacja celów operacyjnych </w:t>
      </w:r>
      <w:r w:rsidR="008F6722" w:rsidRPr="00B444D9">
        <w:rPr>
          <w:rFonts w:ascii="Arial" w:hAnsi="Arial" w:cs="Arial"/>
        </w:rPr>
        <w:t>prowadzona będzie przy współpracy z</w:t>
      </w:r>
      <w:r w:rsidR="001A3AFF">
        <w:rPr>
          <w:rFonts w:ascii="Arial" w:hAnsi="Arial" w:cs="Arial"/>
        </w:rPr>
        <w:t> </w:t>
      </w:r>
      <w:r w:rsidR="008F6722" w:rsidRPr="00B444D9">
        <w:rPr>
          <w:rFonts w:ascii="Arial" w:hAnsi="Arial" w:cs="Arial"/>
        </w:rPr>
        <w:t xml:space="preserve">organizacjami pozarządowymi </w:t>
      </w:r>
      <w:r w:rsidRPr="00B444D9">
        <w:rPr>
          <w:rFonts w:ascii="Arial" w:hAnsi="Arial" w:cs="Arial"/>
        </w:rPr>
        <w:t>oraz kościołami i zwi</w:t>
      </w:r>
      <w:r w:rsidR="00811B86" w:rsidRPr="00B444D9">
        <w:rPr>
          <w:rFonts w:ascii="Arial" w:hAnsi="Arial" w:cs="Arial"/>
        </w:rPr>
        <w:t>ązkami</w:t>
      </w:r>
      <w:r w:rsidRPr="00B444D9">
        <w:rPr>
          <w:rFonts w:ascii="Arial" w:hAnsi="Arial" w:cs="Arial"/>
        </w:rPr>
        <w:t xml:space="preserve"> wyznaniowymi w</w:t>
      </w:r>
      <w:r w:rsidR="006C498F">
        <w:rPr>
          <w:rFonts w:ascii="Arial" w:hAnsi="Arial" w:cs="Arial"/>
        </w:rPr>
        <w:t> </w:t>
      </w:r>
      <w:r w:rsidRPr="00B444D9">
        <w:rPr>
          <w:rFonts w:ascii="Arial" w:hAnsi="Arial" w:cs="Arial"/>
        </w:rPr>
        <w:t>zakresie udzielania pomocy osobom dotkniętym przemocą, oddziaływania</w:t>
      </w:r>
      <w:r w:rsidR="001641DE">
        <w:rPr>
          <w:rFonts w:ascii="Arial" w:hAnsi="Arial" w:cs="Arial"/>
        </w:rPr>
        <w:t xml:space="preserve"> </w:t>
      </w:r>
      <w:r w:rsidRPr="00B444D9">
        <w:rPr>
          <w:rFonts w:ascii="Arial" w:hAnsi="Arial" w:cs="Arial"/>
        </w:rPr>
        <w:t>na osoby stosujące przemoc oraz podnoszenia świadomości społecznej na temat przyczyn i skutków przemocy w rodzinie</w:t>
      </w:r>
      <w:r w:rsidR="008F6722" w:rsidRPr="00B444D9">
        <w:rPr>
          <w:rFonts w:ascii="Arial" w:hAnsi="Arial" w:cs="Arial"/>
        </w:rPr>
        <w:t>.</w:t>
      </w:r>
    </w:p>
    <w:p w14:paraId="27F40B0D" w14:textId="3C788505" w:rsidR="00805540" w:rsidRDefault="00E40514" w:rsidP="001F2C47">
      <w:pPr>
        <w:pStyle w:val="Akapitzlist1"/>
        <w:numPr>
          <w:ilvl w:val="0"/>
          <w:numId w:val="56"/>
        </w:numPr>
        <w:spacing w:after="120"/>
        <w:contextualSpacing w:val="0"/>
        <w:jc w:val="both"/>
        <w:rPr>
          <w:rFonts w:ascii="Arial" w:hAnsi="Arial" w:cs="Arial"/>
        </w:rPr>
      </w:pPr>
      <w:r>
        <w:rPr>
          <w:rFonts w:ascii="Arial" w:hAnsi="Arial" w:cs="Arial"/>
        </w:rPr>
        <w:t>S</w:t>
      </w:r>
      <w:r w:rsidR="00811B86" w:rsidRPr="00E40514">
        <w:rPr>
          <w:rFonts w:ascii="Arial" w:hAnsi="Arial" w:cs="Arial"/>
        </w:rPr>
        <w:t>amorząd w</w:t>
      </w:r>
      <w:r w:rsidR="00805540" w:rsidRPr="00E40514">
        <w:rPr>
          <w:rFonts w:ascii="Arial" w:hAnsi="Arial" w:cs="Arial"/>
        </w:rPr>
        <w:t>ojewództwa może zlecać realizację zadań określonych w ustawie</w:t>
      </w:r>
      <w:r w:rsidR="00811B86" w:rsidRPr="00E40514">
        <w:rPr>
          <w:rFonts w:ascii="Arial" w:hAnsi="Arial" w:cs="Arial"/>
        </w:rPr>
        <w:t>,</w:t>
      </w:r>
      <w:r w:rsidR="00805540" w:rsidRPr="00E40514">
        <w:rPr>
          <w:rFonts w:ascii="Arial" w:hAnsi="Arial" w:cs="Arial"/>
        </w:rPr>
        <w:t xml:space="preserve"> w trybie przewidzianym w ustawie z dnia 24 kwietnia 2003 r. o</w:t>
      </w:r>
      <w:r w:rsidR="001641DE">
        <w:rPr>
          <w:rFonts w:ascii="Arial" w:hAnsi="Arial" w:cs="Arial"/>
        </w:rPr>
        <w:t xml:space="preserve"> </w:t>
      </w:r>
      <w:r w:rsidR="00C06404" w:rsidRPr="00E40514">
        <w:rPr>
          <w:rFonts w:ascii="Arial" w:hAnsi="Arial" w:cs="Arial"/>
        </w:rPr>
        <w:t>działalności pożytku publicznego</w:t>
      </w:r>
      <w:r w:rsidR="003569A6" w:rsidRPr="00E40514">
        <w:rPr>
          <w:rFonts w:ascii="Arial" w:hAnsi="Arial" w:cs="Arial"/>
        </w:rPr>
        <w:t xml:space="preserve"> i o wolontariacie (Dz.U. z 20</w:t>
      </w:r>
      <w:r w:rsidR="00636639" w:rsidRPr="00E40514">
        <w:rPr>
          <w:rFonts w:ascii="Arial" w:hAnsi="Arial" w:cs="Arial"/>
        </w:rPr>
        <w:t>20</w:t>
      </w:r>
      <w:r w:rsidR="003569A6" w:rsidRPr="00E40514">
        <w:rPr>
          <w:rFonts w:ascii="Arial" w:hAnsi="Arial" w:cs="Arial"/>
        </w:rPr>
        <w:t xml:space="preserve"> r. poz. </w:t>
      </w:r>
      <w:r w:rsidR="00636639" w:rsidRPr="00E40514">
        <w:rPr>
          <w:rFonts w:ascii="Arial" w:hAnsi="Arial" w:cs="Arial"/>
        </w:rPr>
        <w:t>1057</w:t>
      </w:r>
      <w:r w:rsidR="00C06404" w:rsidRPr="00E40514">
        <w:rPr>
          <w:rFonts w:ascii="Arial" w:hAnsi="Arial" w:cs="Arial"/>
        </w:rPr>
        <w:t>)</w:t>
      </w:r>
      <w:r w:rsidR="00811B86" w:rsidRPr="00E40514">
        <w:rPr>
          <w:rFonts w:ascii="Arial" w:hAnsi="Arial" w:cs="Arial"/>
        </w:rPr>
        <w:t>.</w:t>
      </w:r>
    </w:p>
    <w:p w14:paraId="5858AD84" w14:textId="233F24F9" w:rsidR="00085250" w:rsidRDefault="00E40514" w:rsidP="001F2C47">
      <w:pPr>
        <w:pStyle w:val="Akapitzlist1"/>
        <w:numPr>
          <w:ilvl w:val="0"/>
          <w:numId w:val="55"/>
        </w:numPr>
        <w:spacing w:after="120"/>
        <w:contextualSpacing w:val="0"/>
        <w:jc w:val="both"/>
        <w:rPr>
          <w:rFonts w:ascii="Arial" w:hAnsi="Arial" w:cs="Arial"/>
        </w:rPr>
      </w:pPr>
      <w:r w:rsidRPr="00B444D9">
        <w:rPr>
          <w:rFonts w:ascii="Arial" w:hAnsi="Arial" w:cs="Arial"/>
        </w:rPr>
        <w:t>Nadzór i kontrolę nad przygotowaniem i realizacją zadań finansowanych ze środków publicznych Województwa Lubelskiego sprawuje Regionalny Ośrodek Polityki Społecznej w</w:t>
      </w:r>
      <w:r w:rsidR="001641DE">
        <w:rPr>
          <w:rFonts w:ascii="Arial" w:hAnsi="Arial" w:cs="Arial"/>
        </w:rPr>
        <w:t xml:space="preserve"> </w:t>
      </w:r>
      <w:r w:rsidRPr="00B444D9">
        <w:rPr>
          <w:rFonts w:ascii="Arial" w:hAnsi="Arial" w:cs="Arial"/>
        </w:rPr>
        <w:t>Lublinie.</w:t>
      </w:r>
    </w:p>
    <w:p w14:paraId="5D0578D8" w14:textId="799DF832" w:rsidR="00085250" w:rsidRDefault="00407915" w:rsidP="001F2C47">
      <w:pPr>
        <w:pStyle w:val="Akapitzlist1"/>
        <w:numPr>
          <w:ilvl w:val="0"/>
          <w:numId w:val="55"/>
        </w:numPr>
        <w:spacing w:after="120"/>
        <w:contextualSpacing w:val="0"/>
        <w:jc w:val="both"/>
        <w:rPr>
          <w:rFonts w:ascii="Arial" w:hAnsi="Arial" w:cs="Arial"/>
        </w:rPr>
      </w:pPr>
      <w:r w:rsidRPr="00B444D9">
        <w:rPr>
          <w:rFonts w:ascii="Arial" w:hAnsi="Arial" w:cs="Arial"/>
        </w:rPr>
        <w:t>Zadania realizowane w ramach Programu</w:t>
      </w:r>
      <w:r>
        <w:rPr>
          <w:rFonts w:ascii="Arial" w:hAnsi="Arial" w:cs="Arial"/>
        </w:rPr>
        <w:t xml:space="preserve"> mogą być</w:t>
      </w:r>
      <w:r w:rsidRPr="00B444D9">
        <w:rPr>
          <w:rFonts w:ascii="Arial" w:hAnsi="Arial" w:cs="Arial"/>
        </w:rPr>
        <w:t xml:space="preserve"> finansowane</w:t>
      </w:r>
      <w:r>
        <w:rPr>
          <w:rFonts w:ascii="Arial" w:hAnsi="Arial" w:cs="Arial"/>
        </w:rPr>
        <w:t xml:space="preserve"> </w:t>
      </w:r>
      <w:r w:rsidRPr="00B444D9">
        <w:rPr>
          <w:rFonts w:ascii="Arial" w:hAnsi="Arial" w:cs="Arial"/>
        </w:rPr>
        <w:t>z następujących źródeł:</w:t>
      </w:r>
    </w:p>
    <w:p w14:paraId="35F9D2C8" w14:textId="6110C446" w:rsidR="00085250" w:rsidRDefault="00407915" w:rsidP="001F2C47">
      <w:pPr>
        <w:pStyle w:val="Akapitzlist1"/>
        <w:numPr>
          <w:ilvl w:val="0"/>
          <w:numId w:val="68"/>
        </w:numPr>
        <w:spacing w:after="120"/>
        <w:ind w:left="1418" w:hanging="284"/>
        <w:contextualSpacing w:val="0"/>
        <w:jc w:val="both"/>
        <w:rPr>
          <w:rFonts w:ascii="Arial" w:hAnsi="Arial" w:cs="Arial"/>
        </w:rPr>
      </w:pPr>
      <w:r>
        <w:rPr>
          <w:rFonts w:ascii="Arial" w:hAnsi="Arial" w:cs="Arial"/>
        </w:rPr>
        <w:t>środki z budżetu Samorządu Województwa Lubelskiego na organizację szkoleń dla osób realizujących zadania związane z przeciwdziałaniem przemocy w rodzinie,</w:t>
      </w:r>
    </w:p>
    <w:p w14:paraId="4C18141A" w14:textId="792FA023" w:rsidR="00085250" w:rsidRDefault="00407915" w:rsidP="001F2C47">
      <w:pPr>
        <w:pStyle w:val="Akapitzlist1"/>
        <w:numPr>
          <w:ilvl w:val="0"/>
          <w:numId w:val="68"/>
        </w:numPr>
        <w:spacing w:after="120"/>
        <w:ind w:left="1418" w:hanging="284"/>
        <w:contextualSpacing w:val="0"/>
        <w:jc w:val="both"/>
        <w:rPr>
          <w:rFonts w:ascii="Arial" w:hAnsi="Arial" w:cs="Arial"/>
        </w:rPr>
      </w:pPr>
      <w:r w:rsidRPr="00AF0FF3">
        <w:rPr>
          <w:rFonts w:ascii="Arial" w:hAnsi="Arial" w:cs="Arial"/>
        </w:rPr>
        <w:t>dotacja z budżetu państwa w ramach realizacji Krajowego Programu Przeciwdziałania Przemocy w Rodzinie,</w:t>
      </w:r>
    </w:p>
    <w:p w14:paraId="61CF3583" w14:textId="1786890A" w:rsidR="00407915" w:rsidRPr="00AF0FF3" w:rsidRDefault="00407915" w:rsidP="001F2C47">
      <w:pPr>
        <w:pStyle w:val="Akapitzlist1"/>
        <w:numPr>
          <w:ilvl w:val="0"/>
          <w:numId w:val="68"/>
        </w:numPr>
        <w:spacing w:after="120"/>
        <w:ind w:left="1418" w:hanging="284"/>
        <w:contextualSpacing w:val="0"/>
        <w:jc w:val="both"/>
        <w:rPr>
          <w:rFonts w:ascii="Arial" w:hAnsi="Arial" w:cs="Arial"/>
        </w:rPr>
      </w:pPr>
      <w:r w:rsidRPr="00AF0FF3">
        <w:rPr>
          <w:rFonts w:ascii="Arial" w:hAnsi="Arial" w:cs="Arial"/>
        </w:rPr>
        <w:t>funduszy Unii Europejskiej.</w:t>
      </w:r>
    </w:p>
    <w:p w14:paraId="60BF5BD5" w14:textId="69504E2A" w:rsidR="008F6722" w:rsidRDefault="00407915" w:rsidP="001F2C47">
      <w:pPr>
        <w:pStyle w:val="Akapitzlist1"/>
        <w:numPr>
          <w:ilvl w:val="0"/>
          <w:numId w:val="57"/>
        </w:numPr>
        <w:spacing w:after="120"/>
        <w:ind w:left="709"/>
        <w:contextualSpacing w:val="0"/>
        <w:jc w:val="both"/>
        <w:rPr>
          <w:rFonts w:ascii="Arial" w:hAnsi="Arial" w:cs="Arial"/>
        </w:rPr>
      </w:pPr>
      <w:r w:rsidRPr="00B444D9">
        <w:rPr>
          <w:rFonts w:ascii="Arial" w:hAnsi="Arial" w:cs="Arial"/>
        </w:rPr>
        <w:t>Monitorowanie i ewaluacja celów Programu będzie procesem systematycznego zbierania informacji o efektach wdrażania zadań.</w:t>
      </w:r>
    </w:p>
    <w:p w14:paraId="7530550E" w14:textId="7BD2FCEA" w:rsidR="00BB4E61" w:rsidRPr="00C10C84" w:rsidRDefault="00407915" w:rsidP="001F2C47">
      <w:pPr>
        <w:pStyle w:val="Akapitzlist1"/>
        <w:numPr>
          <w:ilvl w:val="0"/>
          <w:numId w:val="57"/>
        </w:numPr>
        <w:spacing w:after="120"/>
        <w:ind w:left="709"/>
        <w:contextualSpacing w:val="0"/>
        <w:jc w:val="both"/>
        <w:rPr>
          <w:rFonts w:ascii="Arial" w:hAnsi="Arial" w:cs="Arial"/>
        </w:rPr>
      </w:pPr>
      <w:r w:rsidRPr="00B444D9">
        <w:rPr>
          <w:rFonts w:ascii="Arial" w:hAnsi="Arial" w:cs="Arial"/>
        </w:rPr>
        <w:t>Program jest dokumentem otwartym i może być wzbogacony o nowe treści.</w:t>
      </w:r>
    </w:p>
    <w:p w14:paraId="5A3BEF59" w14:textId="7D9703CD" w:rsidR="004A100E" w:rsidRPr="00B444D9" w:rsidRDefault="004A100E" w:rsidP="002372A2">
      <w:pPr>
        <w:pStyle w:val="Akapitzlist1"/>
        <w:spacing w:after="240"/>
        <w:ind w:left="0"/>
        <w:contextualSpacing w:val="0"/>
        <w:jc w:val="both"/>
        <w:rPr>
          <w:rFonts w:ascii="Arial" w:hAnsi="Arial" w:cs="Arial"/>
          <w:b/>
          <w:sz w:val="24"/>
        </w:rPr>
      </w:pPr>
      <w:r w:rsidRPr="00B444D9">
        <w:rPr>
          <w:rFonts w:ascii="Arial" w:hAnsi="Arial" w:cs="Arial"/>
        </w:rPr>
        <w:br w:type="page"/>
      </w:r>
      <w:r w:rsidR="00FF6D43" w:rsidRPr="00B444D9">
        <w:rPr>
          <w:rFonts w:ascii="Arial" w:hAnsi="Arial" w:cs="Arial"/>
          <w:b/>
          <w:sz w:val="24"/>
        </w:rPr>
        <w:lastRenderedPageBreak/>
        <w:t>Załącznik 1. Ramowy Program ochrony dla osób doświadczających przemocy w</w:t>
      </w:r>
      <w:r w:rsidR="006C498F">
        <w:rPr>
          <w:rFonts w:ascii="Arial" w:hAnsi="Arial" w:cs="Arial"/>
          <w:b/>
          <w:sz w:val="24"/>
        </w:rPr>
        <w:t> </w:t>
      </w:r>
      <w:r w:rsidR="00FF6D43" w:rsidRPr="00B444D9">
        <w:rPr>
          <w:rFonts w:ascii="Arial" w:hAnsi="Arial" w:cs="Arial"/>
          <w:b/>
          <w:sz w:val="24"/>
        </w:rPr>
        <w:t>rodzinie – wytyczne</w:t>
      </w:r>
    </w:p>
    <w:p w14:paraId="41C52ECF" w14:textId="77777777" w:rsidR="004A100E" w:rsidRPr="00B444D9" w:rsidRDefault="004A100E" w:rsidP="002372A2">
      <w:pPr>
        <w:pStyle w:val="Akapitzlist1"/>
        <w:spacing w:after="240"/>
        <w:ind w:left="0"/>
        <w:contextualSpacing w:val="0"/>
        <w:jc w:val="both"/>
        <w:rPr>
          <w:rFonts w:ascii="Arial" w:hAnsi="Arial" w:cs="Arial"/>
          <w:b/>
        </w:rPr>
      </w:pPr>
      <w:r w:rsidRPr="00B444D9">
        <w:rPr>
          <w:rFonts w:ascii="Arial" w:hAnsi="Arial" w:cs="Arial"/>
          <w:b/>
        </w:rPr>
        <w:t>I.</w:t>
      </w:r>
      <w:r w:rsidRPr="00B444D9">
        <w:rPr>
          <w:rFonts w:ascii="Arial" w:hAnsi="Arial" w:cs="Arial"/>
          <w:b/>
        </w:rPr>
        <w:tab/>
        <w:t xml:space="preserve">Cele i rezultaty programów </w:t>
      </w:r>
    </w:p>
    <w:p w14:paraId="44A19B55" w14:textId="4DADCB2F" w:rsidR="004A100E" w:rsidRPr="00B444D9" w:rsidRDefault="004A100E" w:rsidP="002372A2">
      <w:pPr>
        <w:pStyle w:val="Akapitzlist1"/>
        <w:spacing w:after="240"/>
        <w:ind w:left="0"/>
        <w:contextualSpacing w:val="0"/>
        <w:jc w:val="both"/>
        <w:rPr>
          <w:rFonts w:ascii="Arial" w:hAnsi="Arial" w:cs="Arial"/>
        </w:rPr>
      </w:pPr>
      <w:r w:rsidRPr="00B444D9">
        <w:rPr>
          <w:rFonts w:ascii="Arial" w:hAnsi="Arial" w:cs="Arial"/>
        </w:rPr>
        <w:t>Celem strategicznym działań skierowanych do osób doświadczających przemocy w rodzinie jest ograniczenie problemu przemocy domowej. Wszystkie wysiłki powinny być skierowane na zapewnienie osobom dotkniętym przemocą w rodzinie systemowego wsparcia i pomocy w</w:t>
      </w:r>
      <w:r w:rsidR="006C498F">
        <w:rPr>
          <w:rFonts w:ascii="Arial" w:hAnsi="Arial" w:cs="Arial"/>
        </w:rPr>
        <w:t> </w:t>
      </w:r>
      <w:r w:rsidRPr="00B444D9">
        <w:rPr>
          <w:rFonts w:ascii="Arial" w:hAnsi="Arial" w:cs="Arial"/>
        </w:rPr>
        <w:t>rozwiązywaniu trudnej sytuacji rodzinnej.</w:t>
      </w:r>
      <w:r w:rsidR="00811B86" w:rsidRPr="00B444D9">
        <w:rPr>
          <w:rFonts w:ascii="Arial" w:hAnsi="Arial" w:cs="Arial"/>
        </w:rPr>
        <w:t xml:space="preserve"> </w:t>
      </w:r>
      <w:r w:rsidRPr="00B444D9">
        <w:rPr>
          <w:rFonts w:ascii="Arial" w:hAnsi="Arial" w:cs="Arial"/>
        </w:rPr>
        <w:t>Wszelkie działania podejmowane na rzecz osób doświadczających przemocy w rodzinie, w celu maksymalizacji ich skuteczności winny opierać się na zasadzie interdyscyplinarności. Zgodnie ze znowelizowaną ustawą o przeciwdziałaniu przemocy w rodzinie, każda gmina zobowiązana jest do powołania zespołu interdyscyplinarnego składającego się z przedstawicieli właściwych instytucji i organów. Taka formuła pozwala na objęcie osób dotkniętych przemocą spójną, różnorodną i bardzo zindywidualizowaną pomocą.</w:t>
      </w:r>
    </w:p>
    <w:p w14:paraId="174BB28B"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II.</w:t>
      </w:r>
      <w:r w:rsidRPr="00B444D9">
        <w:rPr>
          <w:rFonts w:ascii="Arial" w:hAnsi="Arial" w:cs="Arial"/>
          <w:b/>
        </w:rPr>
        <w:tab/>
        <w:t>Założenia ogólne Programów</w:t>
      </w:r>
    </w:p>
    <w:p w14:paraId="6E3CACDB"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1. Programy dla osób doznających przemocy w rodzinie – zwane dalej Programami, powinny stanowić część systemu przeciwdziałania przemocy w rodzinie na terenie każdego powiatu lub gminy oraz uzupełniać różne formy interwencji prawnych i administracyjnych podejmowanych na rzecz przeciwdziałania przemocy.</w:t>
      </w:r>
    </w:p>
    <w:p w14:paraId="28C03B68" w14:textId="7CE39248" w:rsidR="004A100E" w:rsidRPr="00B444D9" w:rsidRDefault="004A100E" w:rsidP="004A100E">
      <w:pPr>
        <w:pStyle w:val="Akapitzlist1"/>
        <w:spacing w:after="120"/>
        <w:ind w:left="0"/>
        <w:jc w:val="both"/>
        <w:rPr>
          <w:rFonts w:ascii="Arial" w:hAnsi="Arial" w:cs="Arial"/>
        </w:rPr>
      </w:pPr>
      <w:r w:rsidRPr="00B444D9">
        <w:rPr>
          <w:rFonts w:ascii="Arial" w:hAnsi="Arial" w:cs="Arial"/>
        </w:rPr>
        <w:t>2. Programy powinny być kompleksowe, co oznacza uwzględnienie również oddziaływań psychologicznych (pomocowych i edukacyjnych), terapeutycznych, prawnych (pomocowych i</w:t>
      </w:r>
      <w:r w:rsidR="003D77DD">
        <w:rPr>
          <w:rFonts w:ascii="Arial" w:hAnsi="Arial" w:cs="Arial"/>
        </w:rPr>
        <w:t> </w:t>
      </w:r>
      <w:r w:rsidRPr="00B444D9">
        <w:rPr>
          <w:rFonts w:ascii="Arial" w:hAnsi="Arial" w:cs="Arial"/>
        </w:rPr>
        <w:t>edukacyjnych), zorientowanych na zmianę postawy osób doznających przemocy w rodzinie</w:t>
      </w:r>
      <w:r w:rsidR="00A96694">
        <w:rPr>
          <w:rFonts w:ascii="Arial" w:hAnsi="Arial" w:cs="Arial"/>
        </w:rPr>
        <w:t xml:space="preserve"> </w:t>
      </w:r>
      <w:r w:rsidRPr="00B444D9">
        <w:rPr>
          <w:rFonts w:ascii="Arial" w:hAnsi="Arial" w:cs="Arial"/>
        </w:rPr>
        <w:t>w</w:t>
      </w:r>
      <w:r w:rsidR="006C498F">
        <w:rPr>
          <w:rFonts w:ascii="Arial" w:hAnsi="Arial" w:cs="Arial"/>
        </w:rPr>
        <w:t> </w:t>
      </w:r>
      <w:r w:rsidRPr="00B444D9">
        <w:rPr>
          <w:rFonts w:ascii="Arial" w:hAnsi="Arial" w:cs="Arial"/>
        </w:rPr>
        <w:t>kierunku: uznania przez nie i doświadczania własnej sprawczości, zwiększenia ich zaufania do własnych możliwości oraz możliwości instytucjonalnych, proceduralnych przeciwdziałania przemocy w rodzinie.</w:t>
      </w:r>
    </w:p>
    <w:p w14:paraId="71B3C358" w14:textId="14D0C815" w:rsidR="00B74A27" w:rsidRPr="00B444D9" w:rsidRDefault="004A100E" w:rsidP="004A100E">
      <w:pPr>
        <w:pStyle w:val="Akapitzlist1"/>
        <w:spacing w:after="120"/>
        <w:ind w:left="0"/>
        <w:jc w:val="both"/>
        <w:rPr>
          <w:rFonts w:ascii="Arial" w:hAnsi="Arial" w:cs="Arial"/>
        </w:rPr>
      </w:pPr>
      <w:r w:rsidRPr="00B444D9">
        <w:rPr>
          <w:rFonts w:ascii="Arial" w:hAnsi="Arial" w:cs="Arial"/>
        </w:rPr>
        <w:t xml:space="preserve">3. Formy organizacji i realizacji oraz zawartość programów dla osób doświadczających przemocy w rodzinie powinny przyjmować jako najwyższy priorytet zasadę ochrony bezpieczeństwa, autonomii i dobra osób krzywdzonych przez </w:t>
      </w:r>
      <w:r w:rsidR="00811B86" w:rsidRPr="00B444D9">
        <w:rPr>
          <w:rFonts w:ascii="Arial" w:hAnsi="Arial" w:cs="Arial"/>
        </w:rPr>
        <w:t>osobę stosującą przemoc.</w:t>
      </w:r>
    </w:p>
    <w:p w14:paraId="1859FA83"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4. Osoby, instytucje, zespoły odpowiedzialne za opr</w:t>
      </w:r>
      <w:r w:rsidR="00811B86" w:rsidRPr="00B444D9">
        <w:rPr>
          <w:rFonts w:ascii="Arial" w:hAnsi="Arial" w:cs="Arial"/>
        </w:rPr>
        <w:t>acowanie i realizację Programów</w:t>
      </w:r>
      <w:r w:rsidRPr="00B444D9">
        <w:rPr>
          <w:rFonts w:ascii="Arial" w:hAnsi="Arial" w:cs="Arial"/>
        </w:rPr>
        <w:t xml:space="preserve"> powinny podejmować działania, pozwalające na sprawne, efektywne i zindywidualizowane podejście do osób potrzebujących pomocy. Powinny również mieć informacje i wiedzę na temat ogólnej sytuacji n</w:t>
      </w:r>
      <w:r w:rsidR="00811B86" w:rsidRPr="00B444D9">
        <w:rPr>
          <w:rFonts w:ascii="Arial" w:hAnsi="Arial" w:cs="Arial"/>
        </w:rPr>
        <w:t xml:space="preserve">a terenie powiatu lub gminy, gdzie </w:t>
      </w:r>
      <w:r w:rsidRPr="00B444D9">
        <w:rPr>
          <w:rFonts w:ascii="Arial" w:hAnsi="Arial" w:cs="Arial"/>
        </w:rPr>
        <w:t>pracują. W tym celu ważne jest podejmowanie następujących działań:</w:t>
      </w:r>
    </w:p>
    <w:p w14:paraId="4EEC2AA9" w14:textId="7953898C" w:rsidR="004A100E" w:rsidRPr="00B444D9" w:rsidRDefault="00811B86" w:rsidP="00A66EEF">
      <w:pPr>
        <w:pStyle w:val="Akapitzlist1"/>
        <w:numPr>
          <w:ilvl w:val="1"/>
          <w:numId w:val="49"/>
        </w:numPr>
        <w:spacing w:after="120"/>
        <w:ind w:left="709"/>
        <w:jc w:val="both"/>
        <w:rPr>
          <w:rFonts w:ascii="Arial" w:hAnsi="Arial" w:cs="Arial"/>
        </w:rPr>
      </w:pPr>
      <w:r w:rsidRPr="00B444D9">
        <w:rPr>
          <w:rFonts w:ascii="Arial" w:hAnsi="Arial" w:cs="Arial"/>
        </w:rPr>
        <w:t>z</w:t>
      </w:r>
      <w:r w:rsidR="004A100E" w:rsidRPr="00B444D9">
        <w:rPr>
          <w:rFonts w:ascii="Arial" w:hAnsi="Arial" w:cs="Arial"/>
        </w:rPr>
        <w:t>bieranie</w:t>
      </w:r>
      <w:r w:rsidRPr="00B444D9">
        <w:rPr>
          <w:rFonts w:ascii="Arial" w:hAnsi="Arial" w:cs="Arial"/>
        </w:rPr>
        <w:t xml:space="preserve"> informacji dotyczących zasobów</w:t>
      </w:r>
      <w:r w:rsidR="004A100E" w:rsidRPr="00B444D9">
        <w:rPr>
          <w:rFonts w:ascii="Arial" w:hAnsi="Arial" w:cs="Arial"/>
        </w:rPr>
        <w:t xml:space="preserve"> wraz z danymi teleadresowymi oraz krótką charakterystyką działalności. Podmiot (gmina/powiat) opracowując program ochrony osób doznających przemocy winien stworzyć mapę zasobów obejmującą wszystkie podmioty wchodzące w skład gminnego/powiatowego systemu przeciwdziałania przemocy. W mapie zasobów należy uwzględnić także jednostki obejmujące swoim działaniem powiat i województwo, takie jak np. poradnie psychologiczno-</w:t>
      </w:r>
      <w:r w:rsidR="00A96694">
        <w:rPr>
          <w:rFonts w:ascii="Arial" w:hAnsi="Arial" w:cs="Arial"/>
        </w:rPr>
        <w:t> </w:t>
      </w:r>
      <w:r w:rsidR="004A100E" w:rsidRPr="00B444D9">
        <w:rPr>
          <w:rFonts w:ascii="Arial" w:hAnsi="Arial" w:cs="Arial"/>
        </w:rPr>
        <w:t>pedagogiczne, ośrodki pomocy osobom pokrzywdzonym przestępstwem, specjalistyczne ośrodki wsparcia dla ofiar przemocy w rodzinie, ośrodki interwencji kryzysowej, organizacje pozarządowe działające w ob</w:t>
      </w:r>
      <w:r w:rsidRPr="00B444D9">
        <w:rPr>
          <w:rFonts w:ascii="Arial" w:hAnsi="Arial" w:cs="Arial"/>
        </w:rPr>
        <w:t>szarze przeciwdziałania przemoc</w:t>
      </w:r>
      <w:r w:rsidR="00EE3D14" w:rsidRPr="00B444D9">
        <w:rPr>
          <w:rFonts w:ascii="Arial" w:hAnsi="Arial" w:cs="Arial"/>
        </w:rPr>
        <w:t>y</w:t>
      </w:r>
      <w:r w:rsidRPr="00B444D9">
        <w:rPr>
          <w:rFonts w:ascii="Arial" w:hAnsi="Arial" w:cs="Arial"/>
        </w:rPr>
        <w:t>,</w:t>
      </w:r>
    </w:p>
    <w:p w14:paraId="552D82A4" w14:textId="77777777" w:rsidR="004A100E" w:rsidRPr="00B444D9" w:rsidRDefault="00811B86" w:rsidP="00A66EEF">
      <w:pPr>
        <w:pStyle w:val="Akapitzlist1"/>
        <w:numPr>
          <w:ilvl w:val="1"/>
          <w:numId w:val="49"/>
        </w:numPr>
        <w:spacing w:after="120"/>
        <w:ind w:left="709"/>
        <w:jc w:val="both"/>
        <w:rPr>
          <w:rFonts w:ascii="Arial" w:hAnsi="Arial" w:cs="Arial"/>
        </w:rPr>
      </w:pPr>
      <w:r w:rsidRPr="00B444D9">
        <w:rPr>
          <w:rFonts w:ascii="Arial" w:hAnsi="Arial" w:cs="Arial"/>
        </w:rPr>
        <w:t>p</w:t>
      </w:r>
      <w:r w:rsidR="004A100E" w:rsidRPr="00B444D9">
        <w:rPr>
          <w:rFonts w:ascii="Arial" w:hAnsi="Arial" w:cs="Arial"/>
        </w:rPr>
        <w:t xml:space="preserve">odmiot (gmina/powiat) opracowujący program ochrony osób doznających przemocy powinien upowszechniać informacje na temat podmiotów działających na rzecz osób </w:t>
      </w:r>
      <w:r w:rsidR="004A100E" w:rsidRPr="00B444D9">
        <w:rPr>
          <w:rFonts w:ascii="Arial" w:hAnsi="Arial" w:cs="Arial"/>
        </w:rPr>
        <w:lastRenderedPageBreak/>
        <w:t>doznających przemocy w rodzinie i rodzaju świadczonej pomocy (np. wydawanie informatorów, udostępnianie inform</w:t>
      </w:r>
      <w:r w:rsidRPr="00B444D9">
        <w:rPr>
          <w:rFonts w:ascii="Arial" w:hAnsi="Arial" w:cs="Arial"/>
        </w:rPr>
        <w:t>acji o działających podmiotach),</w:t>
      </w:r>
    </w:p>
    <w:p w14:paraId="4DF9A0F9" w14:textId="289889CC" w:rsidR="004A100E" w:rsidRPr="00B444D9" w:rsidRDefault="00811B86" w:rsidP="00A66EEF">
      <w:pPr>
        <w:pStyle w:val="Akapitzlist1"/>
        <w:numPr>
          <w:ilvl w:val="1"/>
          <w:numId w:val="49"/>
        </w:numPr>
        <w:spacing w:after="120"/>
        <w:ind w:left="709"/>
        <w:jc w:val="both"/>
        <w:rPr>
          <w:rFonts w:ascii="Arial" w:hAnsi="Arial" w:cs="Arial"/>
        </w:rPr>
      </w:pPr>
      <w:r w:rsidRPr="00B444D9">
        <w:rPr>
          <w:rFonts w:ascii="Arial" w:hAnsi="Arial" w:cs="Arial"/>
        </w:rPr>
        <w:t>p</w:t>
      </w:r>
      <w:r w:rsidR="004A100E" w:rsidRPr="00B444D9">
        <w:rPr>
          <w:rFonts w:ascii="Arial" w:hAnsi="Arial" w:cs="Arial"/>
        </w:rPr>
        <w:t>odmioty (gmina/powiat) powinny dbać o rozbudowę oraz poszerzanie oferty placówek wspierających i udzielających pomocy osobom dotkniętym przemocą w rodzi</w:t>
      </w:r>
      <w:r w:rsidRPr="00B444D9">
        <w:rPr>
          <w:rFonts w:ascii="Arial" w:hAnsi="Arial" w:cs="Arial"/>
        </w:rPr>
        <w:t>nie działających na ich terenie,</w:t>
      </w:r>
    </w:p>
    <w:p w14:paraId="7CA150A9" w14:textId="5484CB4D" w:rsidR="004A100E" w:rsidRPr="00B444D9" w:rsidRDefault="00811B86" w:rsidP="00A66EEF">
      <w:pPr>
        <w:pStyle w:val="Akapitzlist1"/>
        <w:numPr>
          <w:ilvl w:val="1"/>
          <w:numId w:val="49"/>
        </w:numPr>
        <w:spacing w:after="120"/>
        <w:ind w:left="709"/>
        <w:jc w:val="both"/>
        <w:rPr>
          <w:rFonts w:ascii="Arial" w:hAnsi="Arial" w:cs="Arial"/>
        </w:rPr>
      </w:pPr>
      <w:r w:rsidRPr="00B444D9">
        <w:rPr>
          <w:rFonts w:ascii="Arial" w:hAnsi="Arial" w:cs="Arial"/>
        </w:rPr>
        <w:t>p</w:t>
      </w:r>
      <w:r w:rsidR="004A100E" w:rsidRPr="00B444D9">
        <w:rPr>
          <w:rFonts w:ascii="Arial" w:hAnsi="Arial" w:cs="Arial"/>
        </w:rPr>
        <w:t xml:space="preserve">odmiot (gmina/powiat) opracowujący program ochrony osób doznających przemocy powinien prowadzić działalność edukacyjną i profilaktyczną, np. upowszechnianie materiałów informacyjno-edukacyjnych na temat przemocy w rodzinie i jej negatywnych skutków, opracowanie i realizacja kampanii edukacyjnych, spotów, informacji prasowych, </w:t>
      </w:r>
      <w:r w:rsidR="00924BEF" w:rsidRPr="00B444D9">
        <w:rPr>
          <w:rFonts w:ascii="Arial" w:hAnsi="Arial" w:cs="Arial"/>
        </w:rPr>
        <w:t xml:space="preserve">organizowanie warsztatów dla osób doświadczających przemocy, </w:t>
      </w:r>
      <w:r w:rsidR="004A100E" w:rsidRPr="00B444D9">
        <w:rPr>
          <w:rFonts w:ascii="Arial" w:hAnsi="Arial" w:cs="Arial"/>
        </w:rPr>
        <w:t xml:space="preserve">prowadzenie zajęć z zakresu poradnictwa medycznego, prawnego, psychologicznego, socjalnego, zawodowego i rodzinnego, organizowanie warsztatów dla </w:t>
      </w:r>
      <w:r w:rsidR="00B955C5" w:rsidRPr="00B444D9">
        <w:rPr>
          <w:rFonts w:ascii="Arial" w:hAnsi="Arial" w:cs="Arial"/>
        </w:rPr>
        <w:t>osób doznają</w:t>
      </w:r>
      <w:r w:rsidRPr="00B444D9">
        <w:rPr>
          <w:rFonts w:ascii="Arial" w:hAnsi="Arial" w:cs="Arial"/>
        </w:rPr>
        <w:t>cych</w:t>
      </w:r>
      <w:r w:rsidR="004A100E" w:rsidRPr="00B444D9">
        <w:rPr>
          <w:rFonts w:ascii="Arial" w:hAnsi="Arial" w:cs="Arial"/>
        </w:rPr>
        <w:t xml:space="preserve"> przemocy w rodzinie np. nauka asertywności, zajęcia z budo</w:t>
      </w:r>
      <w:r w:rsidRPr="00B444D9">
        <w:rPr>
          <w:rFonts w:ascii="Arial" w:hAnsi="Arial" w:cs="Arial"/>
        </w:rPr>
        <w:t>wania poczucia własnej wartości,</w:t>
      </w:r>
    </w:p>
    <w:p w14:paraId="53A06C4A" w14:textId="77777777" w:rsidR="004A100E" w:rsidRPr="00B444D9" w:rsidRDefault="00811B86" w:rsidP="00A66EEF">
      <w:pPr>
        <w:pStyle w:val="Akapitzlist1"/>
        <w:numPr>
          <w:ilvl w:val="1"/>
          <w:numId w:val="49"/>
        </w:numPr>
        <w:spacing w:after="120"/>
        <w:ind w:left="709"/>
        <w:jc w:val="both"/>
        <w:rPr>
          <w:rFonts w:ascii="Arial" w:hAnsi="Arial" w:cs="Arial"/>
        </w:rPr>
      </w:pPr>
      <w:r w:rsidRPr="00B444D9">
        <w:rPr>
          <w:rFonts w:ascii="Arial" w:hAnsi="Arial" w:cs="Arial"/>
        </w:rPr>
        <w:t>p</w:t>
      </w:r>
      <w:r w:rsidR="004A100E" w:rsidRPr="00B444D9">
        <w:rPr>
          <w:rFonts w:ascii="Arial" w:hAnsi="Arial" w:cs="Arial"/>
        </w:rPr>
        <w:t xml:space="preserve">rowadzenie działań interwencyjnych na rzecz osób doznających przemocy. </w:t>
      </w:r>
      <w:r w:rsidR="005A3C2F">
        <w:rPr>
          <w:rFonts w:ascii="Arial" w:hAnsi="Arial" w:cs="Arial"/>
        </w:rPr>
        <w:br/>
      </w:r>
      <w:r w:rsidR="004A100E" w:rsidRPr="00B444D9">
        <w:rPr>
          <w:rFonts w:ascii="Arial" w:hAnsi="Arial" w:cs="Arial"/>
        </w:rPr>
        <w:t>Na poziomie powiatu/gminy:</w:t>
      </w:r>
    </w:p>
    <w:p w14:paraId="4C672754" w14:textId="73CD1294" w:rsidR="004A100E" w:rsidRPr="00B444D9" w:rsidRDefault="004A100E" w:rsidP="005A3C2F">
      <w:pPr>
        <w:pStyle w:val="Akapitzlist1"/>
        <w:spacing w:after="120"/>
        <w:ind w:left="1134"/>
        <w:jc w:val="both"/>
        <w:rPr>
          <w:rFonts w:ascii="Arial" w:hAnsi="Arial" w:cs="Arial"/>
        </w:rPr>
      </w:pPr>
      <w:r w:rsidRPr="00B444D9">
        <w:rPr>
          <w:rFonts w:ascii="Arial" w:hAnsi="Arial" w:cs="Arial"/>
        </w:rPr>
        <w:t>- zapewnienie osobom dotkniętym przemocą</w:t>
      </w:r>
      <w:r w:rsidR="001641DE">
        <w:rPr>
          <w:rFonts w:ascii="Arial" w:hAnsi="Arial" w:cs="Arial"/>
        </w:rPr>
        <w:t xml:space="preserve"> </w:t>
      </w:r>
      <w:r w:rsidRPr="00B444D9">
        <w:rPr>
          <w:rFonts w:ascii="Arial" w:hAnsi="Arial" w:cs="Arial"/>
        </w:rPr>
        <w:t>w rodzinie miejsc całodobowych w</w:t>
      </w:r>
      <w:r w:rsidR="006C498F">
        <w:rPr>
          <w:rFonts w:ascii="Arial" w:hAnsi="Arial" w:cs="Arial"/>
        </w:rPr>
        <w:t> </w:t>
      </w:r>
      <w:r w:rsidRPr="00B444D9">
        <w:rPr>
          <w:rFonts w:ascii="Arial" w:hAnsi="Arial" w:cs="Arial"/>
        </w:rPr>
        <w:t>ośrodkach wsparcia oraz w ośrodkach interwencji kryzysowej,</w:t>
      </w:r>
    </w:p>
    <w:p w14:paraId="2C5C9031" w14:textId="77777777" w:rsidR="004A100E" w:rsidRPr="00B444D9" w:rsidRDefault="00811B86" w:rsidP="005A3C2F">
      <w:pPr>
        <w:pStyle w:val="Akapitzlist1"/>
        <w:spacing w:after="120"/>
        <w:ind w:left="1134"/>
        <w:jc w:val="both"/>
        <w:rPr>
          <w:rFonts w:ascii="Arial" w:hAnsi="Arial" w:cs="Arial"/>
        </w:rPr>
      </w:pPr>
      <w:r w:rsidRPr="00B444D9">
        <w:rPr>
          <w:rFonts w:ascii="Arial" w:hAnsi="Arial" w:cs="Arial"/>
        </w:rPr>
        <w:t xml:space="preserve">- </w:t>
      </w:r>
      <w:r w:rsidR="004A100E" w:rsidRPr="00B444D9">
        <w:rPr>
          <w:rFonts w:ascii="Arial" w:hAnsi="Arial" w:cs="Arial"/>
        </w:rPr>
        <w:t xml:space="preserve">tworzenie i zwiększanie zakresu działania oraz dostępności do lokalnych telefonów zaufania, interwencyjnych lub informacyjnych dla osób </w:t>
      </w:r>
      <w:r w:rsidRPr="00B444D9">
        <w:rPr>
          <w:rFonts w:ascii="Arial" w:hAnsi="Arial" w:cs="Arial"/>
        </w:rPr>
        <w:t>dotkniętych przemocą w rodzinie,</w:t>
      </w:r>
    </w:p>
    <w:p w14:paraId="761476FF" w14:textId="56CC823F" w:rsidR="004A100E" w:rsidRPr="00B444D9" w:rsidRDefault="00811B86" w:rsidP="005A3C2F">
      <w:pPr>
        <w:pStyle w:val="Akapitzlist1"/>
        <w:spacing w:after="120"/>
        <w:ind w:left="1134"/>
        <w:jc w:val="both"/>
        <w:rPr>
          <w:rFonts w:ascii="Arial" w:hAnsi="Arial" w:cs="Arial"/>
        </w:rPr>
      </w:pPr>
      <w:r w:rsidRPr="00B444D9">
        <w:rPr>
          <w:rFonts w:ascii="Arial" w:hAnsi="Arial" w:cs="Arial"/>
        </w:rPr>
        <w:t xml:space="preserve">- </w:t>
      </w:r>
      <w:r w:rsidR="004A100E" w:rsidRPr="00B444D9">
        <w:rPr>
          <w:rFonts w:ascii="Arial" w:hAnsi="Arial" w:cs="Arial"/>
        </w:rPr>
        <w:t>wzmocnienie ochrony osób dotkniętych przemocą w rodzinie w toku postępowania karnego poprzez</w:t>
      </w:r>
      <w:r w:rsidR="001641DE">
        <w:rPr>
          <w:rFonts w:ascii="Arial" w:hAnsi="Arial" w:cs="Arial"/>
        </w:rPr>
        <w:t xml:space="preserve"> </w:t>
      </w:r>
      <w:r w:rsidR="004A100E" w:rsidRPr="00B444D9">
        <w:rPr>
          <w:rFonts w:ascii="Arial" w:hAnsi="Arial" w:cs="Arial"/>
        </w:rPr>
        <w:t>przesłuchiwanie dzieci w przyjaznych pokojach przesłuchań oraz tworzenie odpowiednich warunków do przesłuchania dorosłych osób dotkniętych przemocą w rodzinie</w:t>
      </w:r>
      <w:r w:rsidRPr="00B444D9">
        <w:rPr>
          <w:rFonts w:ascii="Arial" w:hAnsi="Arial" w:cs="Arial"/>
        </w:rPr>
        <w:t>,</w:t>
      </w:r>
    </w:p>
    <w:p w14:paraId="0A26149E" w14:textId="60DE34DF" w:rsidR="005A3C2F" w:rsidRDefault="00811B86" w:rsidP="005A3C2F">
      <w:pPr>
        <w:pStyle w:val="Akapitzlist1"/>
        <w:spacing w:after="120"/>
        <w:ind w:left="1134"/>
        <w:jc w:val="both"/>
        <w:rPr>
          <w:rFonts w:ascii="Arial" w:hAnsi="Arial" w:cs="Arial"/>
        </w:rPr>
      </w:pPr>
      <w:r w:rsidRPr="00B444D9">
        <w:rPr>
          <w:rFonts w:ascii="Arial" w:hAnsi="Arial" w:cs="Arial"/>
        </w:rPr>
        <w:t xml:space="preserve">- </w:t>
      </w:r>
      <w:r w:rsidR="004A100E" w:rsidRPr="00B444D9">
        <w:rPr>
          <w:rFonts w:ascii="Arial" w:hAnsi="Arial" w:cs="Arial"/>
        </w:rPr>
        <w:t>zapewnienie bezpieczeństwa krzywdzonym dzieciom w trybie art.12a ustawy z</w:t>
      </w:r>
      <w:r w:rsidR="001A3AFF">
        <w:rPr>
          <w:rFonts w:ascii="Arial" w:hAnsi="Arial" w:cs="Arial"/>
        </w:rPr>
        <w:t> </w:t>
      </w:r>
      <w:r w:rsidR="004A100E" w:rsidRPr="00B444D9">
        <w:rPr>
          <w:rFonts w:ascii="Arial" w:hAnsi="Arial" w:cs="Arial"/>
        </w:rPr>
        <w:t xml:space="preserve">dnia 29 lipca 2005 r. o przeciwdziałaniu przemocy w rodzinie (Dz.U. </w:t>
      </w:r>
      <w:r w:rsidRPr="00B444D9">
        <w:rPr>
          <w:rFonts w:ascii="Arial" w:hAnsi="Arial" w:cs="Arial"/>
        </w:rPr>
        <w:t>z 20</w:t>
      </w:r>
      <w:r w:rsidR="00636639">
        <w:rPr>
          <w:rFonts w:ascii="Arial" w:hAnsi="Arial" w:cs="Arial"/>
        </w:rPr>
        <w:t>20</w:t>
      </w:r>
      <w:r w:rsidRPr="00B444D9">
        <w:rPr>
          <w:rFonts w:ascii="Arial" w:hAnsi="Arial" w:cs="Arial"/>
        </w:rPr>
        <w:t xml:space="preserve"> r.</w:t>
      </w:r>
      <w:r w:rsidR="004A100E" w:rsidRPr="00B444D9">
        <w:rPr>
          <w:rFonts w:ascii="Arial" w:hAnsi="Arial" w:cs="Arial"/>
        </w:rPr>
        <w:t xml:space="preserve">, poz. </w:t>
      </w:r>
      <w:r w:rsidR="00636639">
        <w:rPr>
          <w:rFonts w:ascii="Arial" w:hAnsi="Arial" w:cs="Arial"/>
        </w:rPr>
        <w:t>218, z późn. zm.</w:t>
      </w:r>
      <w:r w:rsidR="005A3C2F">
        <w:rPr>
          <w:rFonts w:ascii="Arial" w:hAnsi="Arial" w:cs="Arial"/>
        </w:rPr>
        <w:t>)</w:t>
      </w:r>
      <w:r w:rsidR="00EA0835">
        <w:rPr>
          <w:rFonts w:ascii="Arial" w:hAnsi="Arial" w:cs="Arial"/>
        </w:rPr>
        <w:t>,</w:t>
      </w:r>
    </w:p>
    <w:p w14:paraId="71F1AE2A" w14:textId="6D84B2FA" w:rsidR="005A3C2F" w:rsidRDefault="003F5DE8" w:rsidP="00A66EEF">
      <w:pPr>
        <w:pStyle w:val="Akapitzlist1"/>
        <w:numPr>
          <w:ilvl w:val="1"/>
          <w:numId w:val="49"/>
        </w:numPr>
        <w:spacing w:after="120"/>
        <w:ind w:left="709"/>
        <w:jc w:val="both"/>
        <w:rPr>
          <w:rFonts w:ascii="Arial" w:hAnsi="Arial" w:cs="Arial"/>
        </w:rPr>
      </w:pPr>
      <w:r>
        <w:rPr>
          <w:rFonts w:ascii="Arial" w:hAnsi="Arial" w:cs="Arial"/>
        </w:rPr>
        <w:t>p</w:t>
      </w:r>
      <w:r w:rsidR="004A100E" w:rsidRPr="00B444D9">
        <w:rPr>
          <w:rFonts w:ascii="Arial" w:hAnsi="Arial" w:cs="Arial"/>
        </w:rPr>
        <w:t>onadto na poziomie powiatu: zapewnienie osobom dotkniętym przemocą</w:t>
      </w:r>
      <w:r w:rsidR="001641DE">
        <w:rPr>
          <w:rFonts w:ascii="Arial" w:hAnsi="Arial" w:cs="Arial"/>
        </w:rPr>
        <w:t xml:space="preserve"> </w:t>
      </w:r>
      <w:r w:rsidR="004A100E" w:rsidRPr="00B444D9">
        <w:rPr>
          <w:rFonts w:ascii="Arial" w:hAnsi="Arial" w:cs="Arial"/>
        </w:rPr>
        <w:t>w rodzinie miejsc całodobowych w specjalistycznych ośrodkach wsparcia dla ofiar przemocy w</w:t>
      </w:r>
      <w:r w:rsidR="006C498F">
        <w:rPr>
          <w:rFonts w:ascii="Arial" w:hAnsi="Arial" w:cs="Arial"/>
        </w:rPr>
        <w:t> </w:t>
      </w:r>
      <w:r w:rsidR="004A100E" w:rsidRPr="00B444D9">
        <w:rPr>
          <w:rFonts w:ascii="Arial" w:hAnsi="Arial" w:cs="Arial"/>
        </w:rPr>
        <w:t>rodzinie</w:t>
      </w:r>
      <w:r>
        <w:rPr>
          <w:rFonts w:ascii="Arial" w:hAnsi="Arial" w:cs="Arial"/>
        </w:rPr>
        <w:t>,</w:t>
      </w:r>
    </w:p>
    <w:p w14:paraId="5FB36702" w14:textId="77777777" w:rsidR="005A3C2F" w:rsidRDefault="003F5DE8" w:rsidP="00A66EEF">
      <w:pPr>
        <w:pStyle w:val="Akapitzlist1"/>
        <w:numPr>
          <w:ilvl w:val="1"/>
          <w:numId w:val="49"/>
        </w:numPr>
        <w:spacing w:after="120"/>
        <w:ind w:left="709"/>
        <w:jc w:val="both"/>
        <w:rPr>
          <w:rFonts w:ascii="Arial" w:hAnsi="Arial" w:cs="Arial"/>
        </w:rPr>
      </w:pPr>
      <w:r>
        <w:rPr>
          <w:rFonts w:ascii="Arial" w:hAnsi="Arial" w:cs="Arial"/>
        </w:rPr>
        <w:t>p</w:t>
      </w:r>
      <w:r w:rsidR="004A100E" w:rsidRPr="005A3C2F">
        <w:rPr>
          <w:rFonts w:ascii="Arial" w:hAnsi="Arial" w:cs="Arial"/>
        </w:rPr>
        <w:t>onadto na poziomie gminy: tworzenie warunków umożliwiających osobom dotkniętym przemocą w rodzinie otrzymania w pierwszej</w:t>
      </w:r>
      <w:r w:rsidR="005A3C2F">
        <w:rPr>
          <w:rFonts w:ascii="Arial" w:hAnsi="Arial" w:cs="Arial"/>
        </w:rPr>
        <w:t xml:space="preserve"> kolejności mieszkań socjalnych,</w:t>
      </w:r>
    </w:p>
    <w:p w14:paraId="0083AB58" w14:textId="7904CCD2" w:rsidR="004A100E" w:rsidRPr="005A3C2F" w:rsidRDefault="00811B86" w:rsidP="00A66EEF">
      <w:pPr>
        <w:pStyle w:val="Akapitzlist1"/>
        <w:numPr>
          <w:ilvl w:val="1"/>
          <w:numId w:val="49"/>
        </w:numPr>
        <w:spacing w:after="120"/>
        <w:ind w:left="709"/>
        <w:jc w:val="both"/>
        <w:rPr>
          <w:rFonts w:ascii="Arial" w:hAnsi="Arial" w:cs="Arial"/>
        </w:rPr>
      </w:pPr>
      <w:r w:rsidRPr="005A3C2F">
        <w:rPr>
          <w:rFonts w:ascii="Arial" w:hAnsi="Arial" w:cs="Arial"/>
        </w:rPr>
        <w:t>o</w:t>
      </w:r>
      <w:r w:rsidR="004A100E" w:rsidRPr="005A3C2F">
        <w:rPr>
          <w:rFonts w:ascii="Arial" w:hAnsi="Arial" w:cs="Arial"/>
        </w:rPr>
        <w:t>pracowanie i realizacja przez podmiot (powiat/gmina) programów terapeutycznych i</w:t>
      </w:r>
      <w:r w:rsidR="003D77DD">
        <w:rPr>
          <w:rFonts w:ascii="Arial" w:hAnsi="Arial" w:cs="Arial"/>
        </w:rPr>
        <w:t> </w:t>
      </w:r>
      <w:r w:rsidR="004A100E" w:rsidRPr="005A3C2F">
        <w:rPr>
          <w:rFonts w:ascii="Arial" w:hAnsi="Arial" w:cs="Arial"/>
        </w:rPr>
        <w:t>pomocy psychologicznej dla osób dotkniętych przemocą w rodzinie.</w:t>
      </w:r>
    </w:p>
    <w:p w14:paraId="56510CDC" w14:textId="7C3C2F84" w:rsidR="004A100E" w:rsidRPr="00B444D9" w:rsidRDefault="004A100E" w:rsidP="004A100E">
      <w:pPr>
        <w:pStyle w:val="Akapitzlist1"/>
        <w:spacing w:after="120"/>
        <w:ind w:left="0"/>
        <w:jc w:val="both"/>
        <w:rPr>
          <w:rFonts w:ascii="Arial" w:hAnsi="Arial" w:cs="Arial"/>
        </w:rPr>
      </w:pPr>
      <w:r w:rsidRPr="00B444D9">
        <w:rPr>
          <w:rFonts w:ascii="Arial" w:hAnsi="Arial" w:cs="Arial"/>
        </w:rPr>
        <w:t>5. Powiat lub gmina opracowując Program powinien/powinna określić zasady monitorowania i</w:t>
      </w:r>
      <w:r w:rsidR="003D77DD">
        <w:rPr>
          <w:rFonts w:ascii="Arial" w:hAnsi="Arial" w:cs="Arial"/>
        </w:rPr>
        <w:t> </w:t>
      </w:r>
      <w:r w:rsidRPr="00B444D9">
        <w:rPr>
          <w:rFonts w:ascii="Arial" w:hAnsi="Arial" w:cs="Arial"/>
        </w:rPr>
        <w:t>ewaluacji działań wynikających z realizacji programu. Należy wskazać instytucję lub osobę odpowiedzialną za jego realizację, sposób przeprowadzania monitoringu, częstotliwość, czas trwania.</w:t>
      </w:r>
    </w:p>
    <w:p w14:paraId="7E672F1B" w14:textId="55583009" w:rsidR="004A100E" w:rsidRPr="00B444D9" w:rsidRDefault="004A100E" w:rsidP="004A100E">
      <w:pPr>
        <w:pStyle w:val="Akapitzlist1"/>
        <w:spacing w:after="120"/>
        <w:ind w:left="0"/>
        <w:jc w:val="both"/>
        <w:rPr>
          <w:rFonts w:ascii="Arial" w:hAnsi="Arial" w:cs="Arial"/>
        </w:rPr>
      </w:pPr>
      <w:r w:rsidRPr="00B444D9">
        <w:rPr>
          <w:rFonts w:ascii="Arial" w:hAnsi="Arial" w:cs="Arial"/>
        </w:rPr>
        <w:t>6. Powiat lub gmina opracowując Program powinien/powinna określić zasady szkolenia i</w:t>
      </w:r>
      <w:r w:rsidR="003D77DD">
        <w:rPr>
          <w:rFonts w:ascii="Arial" w:hAnsi="Arial" w:cs="Arial"/>
        </w:rPr>
        <w:t> </w:t>
      </w:r>
      <w:r w:rsidRPr="00B444D9">
        <w:rPr>
          <w:rFonts w:ascii="Arial" w:hAnsi="Arial" w:cs="Arial"/>
        </w:rPr>
        <w:t>współpracy osób (instytucji) zaangażowanych w tworzenie lokalnego sytemu przeciwdziałania przemocy w rodzinie, a także zasady współpracy wertykalnej i horyzontalnej na poziomie gminy, powiatu, województwa.</w:t>
      </w:r>
    </w:p>
    <w:p w14:paraId="57872CA6" w14:textId="5C06316B"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7. Powiat lub gmina opracowując Program powinien/powinna określić zasady i źródła finansowania działań będących przedmiotem realizacji Programu, w tym w szczególności wskazać </w:t>
      </w:r>
      <w:r w:rsidR="00EE3D14" w:rsidRPr="00B444D9">
        <w:rPr>
          <w:rFonts w:ascii="Arial" w:hAnsi="Arial" w:cs="Arial"/>
        </w:rPr>
        <w:t xml:space="preserve">jakie </w:t>
      </w:r>
      <w:r w:rsidRPr="00B444D9">
        <w:rPr>
          <w:rFonts w:ascii="Arial" w:hAnsi="Arial" w:cs="Arial"/>
        </w:rPr>
        <w:t>środki przeznaczone zostaną na szkolenia osób zaangażowanych w realizację Programu, a także określić zasady finansowania działań podejmowanych i proponowanych w</w:t>
      </w:r>
      <w:r w:rsidR="006C498F">
        <w:rPr>
          <w:rFonts w:ascii="Arial" w:hAnsi="Arial" w:cs="Arial"/>
        </w:rPr>
        <w:t> </w:t>
      </w:r>
      <w:r w:rsidRPr="00B444D9">
        <w:rPr>
          <w:rFonts w:ascii="Arial" w:hAnsi="Arial" w:cs="Arial"/>
        </w:rPr>
        <w:t xml:space="preserve">„Indywidualnym programie dla osób doznających przemocy w rodzinie”, tj. finansowania </w:t>
      </w:r>
      <w:r w:rsidRPr="00B444D9">
        <w:rPr>
          <w:rFonts w:ascii="Arial" w:hAnsi="Arial" w:cs="Arial"/>
        </w:rPr>
        <w:lastRenderedPageBreak/>
        <w:t>poradnictwa (prawnego, psychologicznego, itp.) i innych działań ukierunkowanych na pomoc osobom doświadczającym przemocy. Ze względu na to, iż w przeważającej części osoby doznające przemocy, mają ograniczone możliwości finansowe, rekomenduje się, aby działania proponowane w ramach „Indywidualnego planu pomocy osobom doznającym przemocy w</w:t>
      </w:r>
      <w:r w:rsidR="006C498F">
        <w:rPr>
          <w:rFonts w:ascii="Arial" w:hAnsi="Arial" w:cs="Arial"/>
        </w:rPr>
        <w:t> </w:t>
      </w:r>
      <w:r w:rsidRPr="00B444D9">
        <w:rPr>
          <w:rFonts w:ascii="Arial" w:hAnsi="Arial" w:cs="Arial"/>
        </w:rPr>
        <w:t xml:space="preserve">rodzinie” były </w:t>
      </w:r>
      <w:r w:rsidR="00811B86" w:rsidRPr="00B444D9">
        <w:rPr>
          <w:rFonts w:ascii="Arial" w:hAnsi="Arial" w:cs="Arial"/>
        </w:rPr>
        <w:t>dla nich nieodpłatne</w:t>
      </w:r>
      <w:r w:rsidRPr="00B444D9">
        <w:rPr>
          <w:rFonts w:ascii="Arial" w:hAnsi="Arial" w:cs="Arial"/>
        </w:rPr>
        <w:t>.</w:t>
      </w:r>
    </w:p>
    <w:p w14:paraId="77C8B04C" w14:textId="353B9A60"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8. Współpraca jednostek organizacyjnych powiatu lub gminy oraz innych instytucji, organizacji pozarządowych, organizacji kobiecych może, poza aspektem merytorycznym, dotyczyć również pozyskiwania środków zewnętrznych, organizacji zajęć profilaktyczno-</w:t>
      </w:r>
      <w:r w:rsidR="00A96694">
        <w:rPr>
          <w:rFonts w:ascii="Arial" w:hAnsi="Arial" w:cs="Arial"/>
        </w:rPr>
        <w:t> </w:t>
      </w:r>
      <w:r w:rsidRPr="00B444D9">
        <w:rPr>
          <w:rFonts w:ascii="Arial" w:hAnsi="Arial" w:cs="Arial"/>
        </w:rPr>
        <w:t>terapeutycznych, warsztatów, szkoleń dotyczących m.in. przeciwdziałania przemocy, zapobiegania agresji u dzieci i młodzieży.</w:t>
      </w:r>
    </w:p>
    <w:p w14:paraId="56A44282" w14:textId="1A0154C1" w:rsidR="004A100E" w:rsidRPr="00127BD2" w:rsidRDefault="004A100E" w:rsidP="004A100E">
      <w:pPr>
        <w:pStyle w:val="Akapitzlist1"/>
        <w:spacing w:after="120"/>
        <w:ind w:left="0"/>
        <w:contextualSpacing w:val="0"/>
        <w:jc w:val="both"/>
        <w:rPr>
          <w:rFonts w:ascii="Arial" w:hAnsi="Arial" w:cs="Arial"/>
          <w:b/>
        </w:rPr>
      </w:pPr>
      <w:r w:rsidRPr="00B444D9">
        <w:rPr>
          <w:rFonts w:ascii="Arial" w:hAnsi="Arial" w:cs="Arial"/>
          <w:b/>
        </w:rPr>
        <w:t>III.</w:t>
      </w:r>
      <w:r w:rsidRPr="00B444D9">
        <w:rPr>
          <w:rFonts w:ascii="Arial" w:hAnsi="Arial" w:cs="Arial"/>
          <w:b/>
        </w:rPr>
        <w:tab/>
        <w:t>Podstawowe wskazówki do tworzenia Programów</w:t>
      </w:r>
    </w:p>
    <w:p w14:paraId="7698471F" w14:textId="1B8DC216"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Przy konstruowaniu oraz realizacji programów ochrony i pomocy osobom doznającym</w:t>
      </w:r>
      <w:r w:rsidR="001641DE">
        <w:rPr>
          <w:rFonts w:ascii="Arial" w:hAnsi="Arial" w:cs="Arial"/>
        </w:rPr>
        <w:t xml:space="preserve"> </w:t>
      </w:r>
      <w:r w:rsidRPr="00B444D9">
        <w:rPr>
          <w:rFonts w:ascii="Arial" w:hAnsi="Arial" w:cs="Arial"/>
        </w:rPr>
        <w:t>przemocy w rodzinie pożądane jest uwzględnienie podstawowych przekonań dotyczących specyfiki zjawiska przemocy domowej i sposobów jej powstrzymywania. Poniższe założenia oparte są na aktualnym stanie wiedzy:</w:t>
      </w:r>
    </w:p>
    <w:p w14:paraId="4AED5E8E" w14:textId="4A9E1CBB"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Przemoc domowa jest zjawiskiem szkodliwym i polega na wykorzystywaniu siły i przewagi wobec osób słabszych, naruszającym ich prawa i powodującym szkody psychiczne, fizyczne i moralne.</w:t>
      </w:r>
    </w:p>
    <w:p w14:paraId="0F5155D1" w14:textId="5EA23F12"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Przemoc w rodzinie jest procesem charakteryzującym się swoistym przebiegiem i</w:t>
      </w:r>
      <w:r w:rsidR="003D77DD">
        <w:rPr>
          <w:rFonts w:ascii="Arial" w:hAnsi="Arial" w:cs="Arial"/>
        </w:rPr>
        <w:t> </w:t>
      </w:r>
      <w:r w:rsidRPr="00B444D9">
        <w:rPr>
          <w:rFonts w:ascii="Arial" w:hAnsi="Arial" w:cs="Arial"/>
        </w:rPr>
        <w:t>dynamiką relacji opisanym poprzez cykle przemocy i specyficzne dla niej mechanizmy psychologiczne. Zachowania ofiar i strategie radzenia sobie z przemocą są wynikiem działania czynników podmiotowych i sytuacyjnych. Przypisywanie nieracjonalności osobom doznającym przemocy jest uproszczeniem prowadzącym do krzywdzących ocen i wtórnej wiktymizacji.</w:t>
      </w:r>
    </w:p>
    <w:p w14:paraId="3E55D970" w14:textId="77777777"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Odpowiedzialność prawną i moralną za stosowanie przemocy ponosi sprawca czynu. Stosowanie przemocy nie może być usprawiedliwiane prowokacją czy zachowaniem ofiary. Rozumienia psychologicznych mechanizmów uwikłania ofiar w relacje ze sprawcą, w tym zachowań przyczyniających się do podtrzymywania przemocy, nie należy utożsamiać z odpowiedzialnością za przemoc w związku.</w:t>
      </w:r>
    </w:p>
    <w:p w14:paraId="7E838576" w14:textId="77777777"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Zjawisko przemocy domowej jest tolerowane i wzmacniane poprzez postawy oparte na stereotypach kulturowych, społecznych i obyczajowych (dotyczących między innymi: płci, ról społecznych, rasy, orientacji seksualnej), które przyczyniają się do wiktymizujących postaw wobec osób pokrzywdzonych.</w:t>
      </w:r>
    </w:p>
    <w:p w14:paraId="16A3EFAA" w14:textId="77777777"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Czynnikiem powstrzymującym przemoc jest nieuchronność kary. Kara powstrzymuje przemoc, jednak nie wyposaża człowieka w narzędzia zmiany i efektywnego radzenia sobie</w:t>
      </w:r>
      <w:r w:rsidR="00811B86" w:rsidRPr="00B444D9">
        <w:rPr>
          <w:rFonts w:ascii="Arial" w:hAnsi="Arial" w:cs="Arial"/>
        </w:rPr>
        <w:t xml:space="preserve"> </w:t>
      </w:r>
      <w:r w:rsidRPr="00B444D9">
        <w:rPr>
          <w:rFonts w:ascii="Arial" w:hAnsi="Arial" w:cs="Arial"/>
        </w:rPr>
        <w:t>bez użycia przemocy. Może stanowić istotny czynnik motywujący do poszukiwania pomocy.</w:t>
      </w:r>
    </w:p>
    <w:p w14:paraId="2A2E0089" w14:textId="77777777"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Priorytetem w działaniach związanych z przeciwdziałaniem przemocy w rodzinie jest kwestia bezpieczeństwa. Przy dokonywaniu diagnozy, planowaniu i realizacji działań, szczególnie interwencyjnych i prawnych, należy ocenić realne poczucie bezpieczeństwa osób pokrzywdzonych, a w przypadku jego braku podjąć działania na rzecz jego zapewnienia.</w:t>
      </w:r>
    </w:p>
    <w:p w14:paraId="41D74EF4" w14:textId="0892B4F5"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Naczelną zasadą w pomaganiu osobom doświadczającym przemocy, którym poczucie mocy zostało odebrane, jest wzmacnianie poczucia podmiotowości i wpływu. Istotnym jest, aby osoby korzystające z pomocy czuły się podmiotem, a więc autorami planowanych i realizowanych zmian. Istotna okazuje się elastyczność działań – od dyrektywnych (w</w:t>
      </w:r>
      <w:r w:rsidR="001641DE">
        <w:rPr>
          <w:rFonts w:ascii="Arial" w:hAnsi="Arial" w:cs="Arial"/>
        </w:rPr>
        <w:t xml:space="preserve"> </w:t>
      </w:r>
      <w:r w:rsidRPr="00B444D9">
        <w:rPr>
          <w:rFonts w:ascii="Arial" w:hAnsi="Arial" w:cs="Arial"/>
        </w:rPr>
        <w:t xml:space="preserve">sytuacji zagrożenia i utraty kontroli nad sytuacją oraz własnym zachowaniem) po działania </w:t>
      </w:r>
      <w:r w:rsidRPr="00B444D9">
        <w:rPr>
          <w:rFonts w:ascii="Arial" w:hAnsi="Arial" w:cs="Arial"/>
        </w:rPr>
        <w:lastRenderedPageBreak/>
        <w:t>oparte na współpracy z poszanowaniem poziomu gotowości i tempa zmian osób pokrzywdzonych.</w:t>
      </w:r>
    </w:p>
    <w:p w14:paraId="7BFCAF8B" w14:textId="5A801395" w:rsidR="004A100E" w:rsidRPr="00B444D9" w:rsidRDefault="004A100E" w:rsidP="00A66EEF">
      <w:pPr>
        <w:pStyle w:val="Akapitzlist1"/>
        <w:numPr>
          <w:ilvl w:val="0"/>
          <w:numId w:val="50"/>
        </w:numPr>
        <w:spacing w:after="120"/>
        <w:ind w:left="426"/>
        <w:jc w:val="both"/>
        <w:rPr>
          <w:rFonts w:ascii="Arial" w:hAnsi="Arial" w:cs="Arial"/>
        </w:rPr>
      </w:pPr>
      <w:r w:rsidRPr="00B444D9">
        <w:rPr>
          <w:rFonts w:ascii="Arial" w:hAnsi="Arial" w:cs="Arial"/>
        </w:rPr>
        <w:t>Przemoc domowa jest zjawiskiem wieloaspektowym, co pociąga za sobą konieczność zapewnienia osobom pokrzywdzonym pomocy o charakterze interdyscyplinarnym i</w:t>
      </w:r>
      <w:r w:rsidR="003D77DD">
        <w:rPr>
          <w:rFonts w:ascii="Arial" w:hAnsi="Arial" w:cs="Arial"/>
        </w:rPr>
        <w:t> </w:t>
      </w:r>
      <w:r w:rsidRPr="00B444D9">
        <w:rPr>
          <w:rFonts w:ascii="Arial" w:hAnsi="Arial" w:cs="Arial"/>
        </w:rPr>
        <w:t xml:space="preserve">kompleksowym. Działania pomocowe, szczególnie interwencyjne i prawne, powinny być planowane i realizowane w oparciu o współpracę służb, instytucji i organizacji pozarządowych, z wykorzystaniem ich uprawnień, możliwości i kompetencji. Ich efektem powinno być sformułowanie najbardziej adekwatnych, pożądanych form pomocy osobom znajdującym się w sytuacji kryzysu związanego z doświadczaniem przemocy w rodzinie. </w:t>
      </w:r>
      <w:r w:rsidR="00F64C15" w:rsidRPr="00B444D9">
        <w:rPr>
          <w:rFonts w:ascii="Arial" w:hAnsi="Arial" w:cs="Arial"/>
        </w:rPr>
        <w:t xml:space="preserve">Planowanie działań i form pomocy powinno być akceptowane i możliwe do realizacji przez osobę doświadczającą przemocy. </w:t>
      </w:r>
      <w:r w:rsidRPr="00B444D9">
        <w:rPr>
          <w:rFonts w:ascii="Arial" w:hAnsi="Arial" w:cs="Arial"/>
        </w:rPr>
        <w:t>Pomoc powinna uwzglę</w:t>
      </w:r>
      <w:r w:rsidR="00F64C15" w:rsidRPr="00B444D9">
        <w:rPr>
          <w:rFonts w:ascii="Arial" w:hAnsi="Arial" w:cs="Arial"/>
        </w:rPr>
        <w:t>dniać różne aspekty</w:t>
      </w:r>
      <w:r w:rsidRPr="00B444D9">
        <w:rPr>
          <w:rFonts w:ascii="Arial" w:hAnsi="Arial" w:cs="Arial"/>
        </w:rPr>
        <w:t xml:space="preserve"> życia zarówno osób krzywdzonych, jak i sprawców przemocy. Wsparcie oraz pomoc psychologiczną, socjalną, materialną, medyczną i prawną powinna otrzymać cała rodzina. Formułą umożliwiającą realizację wymienionych działań jest praca metodą zespołu interdyscyplinarnego obejmująca:</w:t>
      </w:r>
    </w:p>
    <w:p w14:paraId="27E75D96" w14:textId="234C677C" w:rsidR="00D02A72" w:rsidRPr="00B444D9" w:rsidRDefault="004A100E" w:rsidP="00A66EEF">
      <w:pPr>
        <w:pStyle w:val="Akapitzlist1"/>
        <w:numPr>
          <w:ilvl w:val="0"/>
          <w:numId w:val="33"/>
        </w:numPr>
        <w:spacing w:after="120"/>
        <w:jc w:val="both"/>
        <w:rPr>
          <w:rFonts w:ascii="Arial" w:hAnsi="Arial" w:cs="Arial"/>
        </w:rPr>
      </w:pPr>
      <w:r w:rsidRPr="00B444D9">
        <w:rPr>
          <w:rFonts w:ascii="Arial" w:hAnsi="Arial" w:cs="Arial"/>
        </w:rPr>
        <w:t>diagnozę sytuacji osób znajdujących się w sytuacji kryzysu związanego z przemocą w</w:t>
      </w:r>
      <w:r w:rsidR="006C498F">
        <w:rPr>
          <w:rFonts w:ascii="Arial" w:hAnsi="Arial" w:cs="Arial"/>
        </w:rPr>
        <w:t> </w:t>
      </w:r>
      <w:r w:rsidRPr="00B444D9">
        <w:rPr>
          <w:rFonts w:ascii="Arial" w:hAnsi="Arial" w:cs="Arial"/>
        </w:rPr>
        <w:t>rodzinie,</w:t>
      </w:r>
    </w:p>
    <w:p w14:paraId="71FE0128" w14:textId="77777777" w:rsidR="004A100E" w:rsidRPr="00B444D9" w:rsidRDefault="004A100E" w:rsidP="00A66EEF">
      <w:pPr>
        <w:pStyle w:val="Akapitzlist1"/>
        <w:numPr>
          <w:ilvl w:val="0"/>
          <w:numId w:val="33"/>
        </w:numPr>
        <w:spacing w:after="120"/>
        <w:jc w:val="both"/>
        <w:rPr>
          <w:rFonts w:ascii="Arial" w:hAnsi="Arial" w:cs="Arial"/>
        </w:rPr>
      </w:pPr>
      <w:r w:rsidRPr="00B444D9">
        <w:rPr>
          <w:rFonts w:ascii="Arial" w:hAnsi="Arial" w:cs="Arial"/>
        </w:rPr>
        <w:t xml:space="preserve"> tworzenie wspólnego rozumienia sytuacji rodziny, wykorzystanie zasobów rodziny/osób,</w:t>
      </w:r>
    </w:p>
    <w:p w14:paraId="387F482E" w14:textId="77777777" w:rsidR="004A100E" w:rsidRPr="00B444D9" w:rsidRDefault="004A100E" w:rsidP="00A66EEF">
      <w:pPr>
        <w:pStyle w:val="Akapitzlist1"/>
        <w:numPr>
          <w:ilvl w:val="0"/>
          <w:numId w:val="33"/>
        </w:numPr>
        <w:spacing w:after="120"/>
        <w:jc w:val="both"/>
        <w:rPr>
          <w:rFonts w:ascii="Arial" w:hAnsi="Arial" w:cs="Arial"/>
        </w:rPr>
      </w:pPr>
      <w:r w:rsidRPr="00B444D9">
        <w:rPr>
          <w:rFonts w:ascii="Arial" w:hAnsi="Arial" w:cs="Arial"/>
        </w:rPr>
        <w:t>ustalanie priorytetów,</w:t>
      </w:r>
    </w:p>
    <w:p w14:paraId="0600CEE0" w14:textId="565C7C30" w:rsidR="004A100E" w:rsidRDefault="004A100E" w:rsidP="00A66EEF">
      <w:pPr>
        <w:pStyle w:val="Akapitzlist1"/>
        <w:numPr>
          <w:ilvl w:val="0"/>
          <w:numId w:val="33"/>
        </w:numPr>
        <w:spacing w:after="120"/>
        <w:jc w:val="both"/>
        <w:rPr>
          <w:rFonts w:ascii="Arial" w:hAnsi="Arial" w:cs="Arial"/>
        </w:rPr>
      </w:pPr>
      <w:r w:rsidRPr="00B444D9">
        <w:rPr>
          <w:rFonts w:ascii="Arial" w:hAnsi="Arial" w:cs="Arial"/>
        </w:rPr>
        <w:t>planowanie działań i form pomocy,</w:t>
      </w:r>
    </w:p>
    <w:p w14:paraId="5C07F521" w14:textId="7DCD650D" w:rsidR="004A100E" w:rsidRPr="00C10C84" w:rsidRDefault="00C10C84" w:rsidP="00C10C84">
      <w:pPr>
        <w:pStyle w:val="Akapitzlist1"/>
        <w:numPr>
          <w:ilvl w:val="0"/>
          <w:numId w:val="33"/>
        </w:numPr>
        <w:spacing w:after="120"/>
        <w:jc w:val="both"/>
        <w:rPr>
          <w:rFonts w:ascii="Arial" w:hAnsi="Arial" w:cs="Arial"/>
        </w:rPr>
      </w:pPr>
      <w:r w:rsidRPr="00B444D9">
        <w:rPr>
          <w:rFonts w:ascii="Arial" w:hAnsi="Arial" w:cs="Arial"/>
        </w:rPr>
        <w:t>podział zadań i ich realizację, uwzględnienie woli, gotowości i bezpieczeństwa osób pokrzywdzonych</w:t>
      </w:r>
      <w:r>
        <w:rPr>
          <w:rFonts w:ascii="Arial" w:hAnsi="Arial" w:cs="Arial"/>
        </w:rPr>
        <w:t>.</w:t>
      </w:r>
    </w:p>
    <w:p w14:paraId="05696A36" w14:textId="35E6578E" w:rsidR="004A100E" w:rsidRPr="007219F5" w:rsidRDefault="004A100E" w:rsidP="007219F5">
      <w:pPr>
        <w:pStyle w:val="Akapitzlist1"/>
        <w:spacing w:after="120"/>
        <w:ind w:left="0"/>
        <w:contextualSpacing w:val="0"/>
        <w:jc w:val="both"/>
        <w:rPr>
          <w:rFonts w:ascii="Arial" w:hAnsi="Arial" w:cs="Arial"/>
          <w:b/>
        </w:rPr>
      </w:pPr>
      <w:r w:rsidRPr="00B444D9">
        <w:rPr>
          <w:rFonts w:ascii="Arial" w:hAnsi="Arial" w:cs="Arial"/>
          <w:b/>
        </w:rPr>
        <w:t>IV.</w:t>
      </w:r>
      <w:r w:rsidRPr="00B444D9">
        <w:rPr>
          <w:rFonts w:ascii="Arial" w:hAnsi="Arial" w:cs="Arial"/>
          <w:b/>
        </w:rPr>
        <w:tab/>
        <w:t xml:space="preserve">Reguły uczestnictwa, plan pomocy dla osoby doznającej przemocy </w:t>
      </w:r>
    </w:p>
    <w:p w14:paraId="381C5B1B" w14:textId="77777777" w:rsidR="004A100E" w:rsidRPr="00B444D9" w:rsidRDefault="004A100E" w:rsidP="007219F5">
      <w:pPr>
        <w:pStyle w:val="Akapitzlist1"/>
        <w:spacing w:after="120"/>
        <w:ind w:left="0"/>
        <w:contextualSpacing w:val="0"/>
        <w:jc w:val="both"/>
        <w:rPr>
          <w:rFonts w:ascii="Arial" w:hAnsi="Arial" w:cs="Arial"/>
        </w:rPr>
      </w:pPr>
      <w:r w:rsidRPr="00B444D9">
        <w:rPr>
          <w:rFonts w:ascii="Arial" w:hAnsi="Arial" w:cs="Arial"/>
        </w:rPr>
        <w:t>1.</w:t>
      </w:r>
      <w:r w:rsidRPr="00B444D9">
        <w:rPr>
          <w:rFonts w:ascii="Arial" w:hAnsi="Arial" w:cs="Arial"/>
        </w:rPr>
        <w:tab/>
        <w:t>Adresaci Programów</w:t>
      </w:r>
      <w:r w:rsidR="00D02A72" w:rsidRPr="00B444D9">
        <w:rPr>
          <w:rFonts w:ascii="Arial" w:hAnsi="Arial" w:cs="Arial"/>
        </w:rPr>
        <w:t>.</w:t>
      </w:r>
    </w:p>
    <w:p w14:paraId="32DFEB35" w14:textId="60BEBDFF" w:rsidR="004A100E" w:rsidRPr="00B444D9" w:rsidRDefault="004A100E" w:rsidP="004A100E">
      <w:pPr>
        <w:pStyle w:val="Akapitzlist1"/>
        <w:spacing w:after="120"/>
        <w:ind w:left="0"/>
        <w:jc w:val="both"/>
        <w:rPr>
          <w:rFonts w:ascii="Arial" w:hAnsi="Arial" w:cs="Arial"/>
        </w:rPr>
      </w:pPr>
      <w:r w:rsidRPr="00B444D9">
        <w:rPr>
          <w:rFonts w:ascii="Arial" w:hAnsi="Arial" w:cs="Arial"/>
        </w:rPr>
        <w:t>Beneficjentami Programów są mieszkańcy województwa lubelskiego. Działania Programów</w:t>
      </w:r>
      <w:r w:rsidR="00DD47CF" w:rsidRPr="00B444D9">
        <w:rPr>
          <w:rFonts w:ascii="Arial" w:hAnsi="Arial" w:cs="Arial"/>
        </w:rPr>
        <w:t xml:space="preserve"> </w:t>
      </w:r>
      <w:r w:rsidRPr="00B444D9">
        <w:rPr>
          <w:rFonts w:ascii="Arial" w:hAnsi="Arial" w:cs="Arial"/>
        </w:rPr>
        <w:t>w</w:t>
      </w:r>
      <w:r w:rsidR="001641DE">
        <w:rPr>
          <w:rFonts w:ascii="Arial" w:hAnsi="Arial" w:cs="Arial"/>
        </w:rPr>
        <w:t xml:space="preserve"> </w:t>
      </w:r>
      <w:r w:rsidRPr="00B444D9">
        <w:rPr>
          <w:rFonts w:ascii="Arial" w:hAnsi="Arial" w:cs="Arial"/>
        </w:rPr>
        <w:t>szczególności będą prowadzone na rzecz:</w:t>
      </w:r>
    </w:p>
    <w:p w14:paraId="534F2645" w14:textId="77777777" w:rsidR="004A100E" w:rsidRPr="00B444D9" w:rsidRDefault="004A100E" w:rsidP="00A66EEF">
      <w:pPr>
        <w:pStyle w:val="Akapitzlist1"/>
        <w:numPr>
          <w:ilvl w:val="0"/>
          <w:numId w:val="34"/>
        </w:numPr>
        <w:spacing w:after="120"/>
        <w:jc w:val="both"/>
        <w:rPr>
          <w:rFonts w:ascii="Arial" w:hAnsi="Arial" w:cs="Arial"/>
        </w:rPr>
      </w:pPr>
      <w:r w:rsidRPr="00B444D9">
        <w:rPr>
          <w:rFonts w:ascii="Arial" w:hAnsi="Arial" w:cs="Arial"/>
        </w:rPr>
        <w:t>osób doświadczających przemocy domowej, w tym m. in. dzieci i młodzieży, współmałżonków lub partnerów, a także osób starszych i niepełnosprawnych,</w:t>
      </w:r>
    </w:p>
    <w:p w14:paraId="1E7C12FD" w14:textId="77777777" w:rsidR="004A100E" w:rsidRPr="00B444D9" w:rsidRDefault="004A100E" w:rsidP="00A66EEF">
      <w:pPr>
        <w:pStyle w:val="Akapitzlist1"/>
        <w:numPr>
          <w:ilvl w:val="0"/>
          <w:numId w:val="34"/>
        </w:numPr>
        <w:spacing w:after="120"/>
        <w:jc w:val="both"/>
        <w:rPr>
          <w:rFonts w:ascii="Arial" w:hAnsi="Arial" w:cs="Arial"/>
        </w:rPr>
      </w:pPr>
      <w:r w:rsidRPr="00B444D9">
        <w:rPr>
          <w:rFonts w:ascii="Arial" w:hAnsi="Arial" w:cs="Arial"/>
        </w:rPr>
        <w:t>świadków przemocy w rodzinie,</w:t>
      </w:r>
    </w:p>
    <w:p w14:paraId="18F1394C" w14:textId="77777777" w:rsidR="004A100E" w:rsidRPr="00B444D9" w:rsidRDefault="004A100E" w:rsidP="00A66EEF">
      <w:pPr>
        <w:pStyle w:val="Akapitzlist1"/>
        <w:numPr>
          <w:ilvl w:val="0"/>
          <w:numId w:val="34"/>
        </w:numPr>
        <w:spacing w:after="120"/>
        <w:jc w:val="both"/>
        <w:rPr>
          <w:rFonts w:ascii="Arial" w:hAnsi="Arial" w:cs="Arial"/>
        </w:rPr>
      </w:pPr>
      <w:r w:rsidRPr="00B444D9">
        <w:rPr>
          <w:rFonts w:ascii="Arial" w:hAnsi="Arial" w:cs="Arial"/>
        </w:rPr>
        <w:t xml:space="preserve">osób podejmujących działania w zakresie przeciwdziałania przemocy domowej, </w:t>
      </w:r>
      <w:r w:rsidR="00FB54FC">
        <w:rPr>
          <w:rFonts w:ascii="Arial" w:hAnsi="Arial" w:cs="Arial"/>
        </w:rPr>
        <w:br/>
      </w:r>
      <w:r w:rsidRPr="00B444D9">
        <w:rPr>
          <w:rFonts w:ascii="Arial" w:hAnsi="Arial" w:cs="Arial"/>
        </w:rPr>
        <w:t>w tym m.in. pracowników socjalnych, kuratorów zawodowych, terapeutów, policjantów, pracowników placówek opiekuńczo-wychowawczych, nauczycieli, pracowników placówek lecznictwa odwykowego, pedagogów, psychologów, pracowników służby zdrowia,</w:t>
      </w:r>
      <w:r w:rsidR="00F64C15" w:rsidRPr="00B444D9">
        <w:rPr>
          <w:rFonts w:ascii="Arial" w:hAnsi="Arial" w:cs="Arial"/>
        </w:rPr>
        <w:t xml:space="preserve"> </w:t>
      </w:r>
      <w:r w:rsidR="00170276" w:rsidRPr="00B444D9">
        <w:rPr>
          <w:rFonts w:ascii="Arial" w:hAnsi="Arial" w:cs="Arial"/>
        </w:rPr>
        <w:t>pracowników ośrodków interwencji kryzysowej,</w:t>
      </w:r>
    </w:p>
    <w:p w14:paraId="792FD3BA" w14:textId="77777777" w:rsidR="004A100E" w:rsidRPr="00B444D9" w:rsidRDefault="004A100E" w:rsidP="00A66EEF">
      <w:pPr>
        <w:pStyle w:val="Akapitzlist1"/>
        <w:numPr>
          <w:ilvl w:val="0"/>
          <w:numId w:val="34"/>
        </w:numPr>
        <w:spacing w:after="120"/>
        <w:jc w:val="both"/>
        <w:rPr>
          <w:rFonts w:ascii="Arial" w:hAnsi="Arial" w:cs="Arial"/>
        </w:rPr>
      </w:pPr>
      <w:r w:rsidRPr="00B444D9">
        <w:rPr>
          <w:rFonts w:ascii="Arial" w:hAnsi="Arial" w:cs="Arial"/>
        </w:rPr>
        <w:t>instytucji i organizacji pozarządowych, działających w obszarze przeciwdziałania przemocy w rodzinie,</w:t>
      </w:r>
    </w:p>
    <w:p w14:paraId="3ADA6C79" w14:textId="77777777" w:rsidR="004A100E" w:rsidRPr="00B444D9" w:rsidRDefault="004A100E" w:rsidP="00A66EEF">
      <w:pPr>
        <w:pStyle w:val="Akapitzlist1"/>
        <w:numPr>
          <w:ilvl w:val="0"/>
          <w:numId w:val="34"/>
        </w:numPr>
        <w:spacing w:after="120"/>
        <w:jc w:val="both"/>
        <w:rPr>
          <w:rFonts w:ascii="Arial" w:hAnsi="Arial" w:cs="Arial"/>
        </w:rPr>
      </w:pPr>
      <w:r w:rsidRPr="00B444D9">
        <w:rPr>
          <w:rFonts w:ascii="Arial" w:hAnsi="Arial" w:cs="Arial"/>
        </w:rPr>
        <w:t>społeczności lokalnych.</w:t>
      </w:r>
    </w:p>
    <w:p w14:paraId="688038FE"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Bezpośredni odbiorcy Programu, czyli osoby doświadczające przemocy w rodzinie, stanowią grupę niejednorodną pod wieloma w</w:t>
      </w:r>
      <w:r w:rsidR="00170276" w:rsidRPr="00B444D9">
        <w:rPr>
          <w:rFonts w:ascii="Arial" w:hAnsi="Arial" w:cs="Arial"/>
        </w:rPr>
        <w:t>zględami. Pomimo iż</w:t>
      </w:r>
      <w:r w:rsidR="002D08BE" w:rsidRPr="00B444D9">
        <w:rPr>
          <w:rFonts w:ascii="Arial" w:hAnsi="Arial" w:cs="Arial"/>
        </w:rPr>
        <w:t>,</w:t>
      </w:r>
      <w:r w:rsidR="00170276" w:rsidRPr="00B444D9">
        <w:rPr>
          <w:rFonts w:ascii="Arial" w:hAnsi="Arial" w:cs="Arial"/>
        </w:rPr>
        <w:t xml:space="preserve"> wśród osób doświadczających przemocy w rodzinie </w:t>
      </w:r>
      <w:r w:rsidRPr="00B444D9">
        <w:rPr>
          <w:rFonts w:ascii="Arial" w:hAnsi="Arial" w:cs="Arial"/>
        </w:rPr>
        <w:t>przeważają kobiety i dzieci, nie można marginalizow</w:t>
      </w:r>
      <w:r w:rsidR="00170276" w:rsidRPr="00B444D9">
        <w:rPr>
          <w:rFonts w:ascii="Arial" w:hAnsi="Arial" w:cs="Arial"/>
        </w:rPr>
        <w:t>ać syt</w:t>
      </w:r>
      <w:r w:rsidR="00D02A72" w:rsidRPr="00B444D9">
        <w:rPr>
          <w:rFonts w:ascii="Arial" w:hAnsi="Arial" w:cs="Arial"/>
        </w:rPr>
        <w:t xml:space="preserve">uacji, </w:t>
      </w:r>
      <w:r w:rsidR="00FB54FC">
        <w:rPr>
          <w:rFonts w:ascii="Arial" w:hAnsi="Arial" w:cs="Arial"/>
        </w:rPr>
        <w:br/>
      </w:r>
      <w:r w:rsidR="00D02A72" w:rsidRPr="00B444D9">
        <w:rPr>
          <w:rFonts w:ascii="Arial" w:hAnsi="Arial" w:cs="Arial"/>
        </w:rPr>
        <w:t>w których osobami doznają</w:t>
      </w:r>
      <w:r w:rsidR="00170276" w:rsidRPr="00B444D9">
        <w:rPr>
          <w:rFonts w:ascii="Arial" w:hAnsi="Arial" w:cs="Arial"/>
        </w:rPr>
        <w:t>cymi</w:t>
      </w:r>
      <w:r w:rsidRPr="00B444D9">
        <w:rPr>
          <w:rFonts w:ascii="Arial" w:hAnsi="Arial" w:cs="Arial"/>
        </w:rPr>
        <w:t xml:space="preserve"> przemocy są mężczyźni.</w:t>
      </w:r>
    </w:p>
    <w:p w14:paraId="1A175CB7"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2.</w:t>
      </w:r>
      <w:r w:rsidRPr="00B444D9">
        <w:rPr>
          <w:rFonts w:ascii="Arial" w:hAnsi="Arial" w:cs="Arial"/>
        </w:rPr>
        <w:tab/>
        <w:t>Ramowy plan pomocy dla osoby dozna</w:t>
      </w:r>
      <w:r w:rsidR="00170276" w:rsidRPr="00B444D9">
        <w:rPr>
          <w:rFonts w:ascii="Arial" w:hAnsi="Arial" w:cs="Arial"/>
        </w:rPr>
        <w:t>jącej przemocy. (Dotyczy pracy z</w:t>
      </w:r>
      <w:r w:rsidRPr="00B444D9">
        <w:rPr>
          <w:rFonts w:ascii="Arial" w:hAnsi="Arial" w:cs="Arial"/>
        </w:rPr>
        <w:t>espołów interdyscyplinarnych i grup roboczych).</w:t>
      </w:r>
    </w:p>
    <w:p w14:paraId="0D4C964D" w14:textId="7C597BF0"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Wsparcie udzielane przez osoby pomagające to nie tylko pomoc psychologiczna, socjalna czy prawna, to także edukacja dotycząca zjawiska przemocy, informacja o przysługujących </w:t>
      </w:r>
      <w:r w:rsidRPr="00B444D9">
        <w:rPr>
          <w:rFonts w:ascii="Arial" w:hAnsi="Arial" w:cs="Arial"/>
        </w:rPr>
        <w:lastRenderedPageBreak/>
        <w:t>prawach, o tym, że przemoc jest przestępstwem, o możliwościach i miejscach, gdzie można otrzymać pomoc. To wreszcie wysłuchanie, okazanie akceptacji, ciepła, zrozumienia, bez osądzania i bagatelizowania problemu. Dlatego rekomenduje się tworzenie „Indywidualnego planu pomocy dla osoby doznającej przemocy”. Plan pomocy powinien być opracowany we współpracy z osobą doznającą przemocy i uwzględniać jej potrzeby oraz brać pod uwagę jej zasoby (społeczne, ekonomiczne itp.)</w:t>
      </w:r>
      <w:r w:rsidR="00170276" w:rsidRPr="00B444D9">
        <w:rPr>
          <w:rFonts w:ascii="Arial" w:hAnsi="Arial" w:cs="Arial"/>
        </w:rPr>
        <w:t xml:space="preserve"> oraz zawierać jasno sprecyzowane, realistyczne cele i</w:t>
      </w:r>
      <w:r w:rsidR="003D77DD">
        <w:rPr>
          <w:rFonts w:ascii="Arial" w:hAnsi="Arial" w:cs="Arial"/>
        </w:rPr>
        <w:t> </w:t>
      </w:r>
      <w:r w:rsidR="00170276" w:rsidRPr="00B444D9">
        <w:rPr>
          <w:rFonts w:ascii="Arial" w:hAnsi="Arial" w:cs="Arial"/>
        </w:rPr>
        <w:t>możliwość ich realizacji przez osobę uwikłaną w przemoc</w:t>
      </w:r>
      <w:r w:rsidRPr="00B444D9">
        <w:rPr>
          <w:rFonts w:ascii="Arial" w:hAnsi="Arial" w:cs="Arial"/>
        </w:rPr>
        <w:t>. Program powinien zawierać:</w:t>
      </w:r>
    </w:p>
    <w:p w14:paraId="4E2EB5D4" w14:textId="77777777" w:rsidR="004A100E" w:rsidRPr="00B444D9" w:rsidRDefault="004A100E" w:rsidP="00A66EEF">
      <w:pPr>
        <w:pStyle w:val="Akapitzlist1"/>
        <w:numPr>
          <w:ilvl w:val="0"/>
          <w:numId w:val="35"/>
        </w:numPr>
        <w:spacing w:after="120"/>
        <w:jc w:val="both"/>
        <w:rPr>
          <w:rFonts w:ascii="Arial" w:hAnsi="Arial" w:cs="Arial"/>
        </w:rPr>
      </w:pPr>
      <w:r w:rsidRPr="00B444D9">
        <w:rPr>
          <w:rFonts w:ascii="Arial" w:hAnsi="Arial" w:cs="Arial"/>
        </w:rPr>
        <w:t>jasno sprecyzowane, realistyczne cele,</w:t>
      </w:r>
    </w:p>
    <w:p w14:paraId="71026625" w14:textId="77777777" w:rsidR="004A100E" w:rsidRPr="00B444D9" w:rsidRDefault="004A100E" w:rsidP="00A66EEF">
      <w:pPr>
        <w:pStyle w:val="Akapitzlist1"/>
        <w:numPr>
          <w:ilvl w:val="0"/>
          <w:numId w:val="35"/>
        </w:numPr>
        <w:spacing w:after="120"/>
        <w:jc w:val="both"/>
        <w:rPr>
          <w:rFonts w:ascii="Arial" w:hAnsi="Arial" w:cs="Arial"/>
        </w:rPr>
      </w:pPr>
      <w:r w:rsidRPr="00B444D9">
        <w:rPr>
          <w:rFonts w:ascii="Arial" w:hAnsi="Arial" w:cs="Arial"/>
        </w:rPr>
        <w:t>określone metody działania,</w:t>
      </w:r>
    </w:p>
    <w:p w14:paraId="04159B5F" w14:textId="77777777" w:rsidR="004A100E" w:rsidRPr="00B444D9" w:rsidRDefault="004A100E" w:rsidP="00A66EEF">
      <w:pPr>
        <w:pStyle w:val="Akapitzlist1"/>
        <w:numPr>
          <w:ilvl w:val="0"/>
          <w:numId w:val="35"/>
        </w:numPr>
        <w:spacing w:after="120"/>
        <w:jc w:val="both"/>
        <w:rPr>
          <w:rFonts w:ascii="Arial" w:hAnsi="Arial" w:cs="Arial"/>
        </w:rPr>
      </w:pPr>
      <w:r w:rsidRPr="00B444D9">
        <w:rPr>
          <w:rFonts w:ascii="Arial" w:hAnsi="Arial" w:cs="Arial"/>
        </w:rPr>
        <w:t>określony czas pomocy.</w:t>
      </w:r>
    </w:p>
    <w:p w14:paraId="40AD43A7" w14:textId="43C8F882"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Opracowanie Programu powinno uwzględniać podział zadań na poszczególnych członków zespołu interdyscyplinarnego lub inne podmioty zaangażowane we współpracę z</w:t>
      </w:r>
      <w:r w:rsidR="001A3AFF">
        <w:rPr>
          <w:rFonts w:ascii="Arial" w:hAnsi="Arial" w:cs="Arial"/>
        </w:rPr>
        <w:t> </w:t>
      </w:r>
      <w:r w:rsidRPr="00B444D9">
        <w:rPr>
          <w:rFonts w:ascii="Arial" w:hAnsi="Arial" w:cs="Arial"/>
        </w:rPr>
        <w:t>klientem/rodziną. Plan można stworzyć w oparciu o wywiad strukturalizowany. Poniżej prezentowany jest przykładowy plan wywiadu, który można wykorzystać do tego celu.</w:t>
      </w:r>
    </w:p>
    <w:p w14:paraId="52092C44" w14:textId="77777777" w:rsidR="004A100E" w:rsidRPr="00B444D9" w:rsidRDefault="00B955C5" w:rsidP="004A100E">
      <w:pPr>
        <w:pStyle w:val="Akapitzlist1"/>
        <w:spacing w:after="120"/>
        <w:ind w:left="0"/>
        <w:contextualSpacing w:val="0"/>
        <w:jc w:val="both"/>
        <w:rPr>
          <w:rFonts w:ascii="Arial" w:hAnsi="Arial" w:cs="Arial"/>
          <w:b/>
        </w:rPr>
      </w:pPr>
      <w:r w:rsidRPr="00B444D9">
        <w:rPr>
          <w:rFonts w:ascii="Arial" w:hAnsi="Arial" w:cs="Arial"/>
          <w:b/>
        </w:rPr>
        <w:t>Proponowana struktura wywiadu.</w:t>
      </w:r>
    </w:p>
    <w:p w14:paraId="44F41B4C"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1. Struktura rodziny</w:t>
      </w:r>
    </w:p>
    <w:p w14:paraId="63C81058"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Określenie struktury rodziny, określenie zasobów i deficytów poprzez konsultacje:</w:t>
      </w:r>
    </w:p>
    <w:p w14:paraId="0D27E2BA" w14:textId="77777777" w:rsidR="004A100E" w:rsidRPr="00B444D9" w:rsidRDefault="004A100E" w:rsidP="00A66EEF">
      <w:pPr>
        <w:pStyle w:val="Akapitzlist1"/>
        <w:numPr>
          <w:ilvl w:val="0"/>
          <w:numId w:val="36"/>
        </w:numPr>
        <w:spacing w:after="120"/>
        <w:jc w:val="both"/>
        <w:rPr>
          <w:rFonts w:ascii="Arial" w:hAnsi="Arial" w:cs="Arial"/>
        </w:rPr>
      </w:pPr>
      <w:r w:rsidRPr="00B444D9">
        <w:rPr>
          <w:rFonts w:ascii="Arial" w:hAnsi="Arial" w:cs="Arial"/>
        </w:rPr>
        <w:t>medyczną - sprawdzenie stanu zdrowia, ocena kondycji fizycznej oraz ocena funkcjonowania w wymiarze zdrowia psychicznego z uwzględnieniem specyfiki doświadczania przemocy i problemu nadużywania środków psychoaktywnych lub uzależnienia,</w:t>
      </w:r>
    </w:p>
    <w:p w14:paraId="4E31BC7B" w14:textId="77777777" w:rsidR="004A100E" w:rsidRPr="00B444D9" w:rsidRDefault="004A100E" w:rsidP="00A66EEF">
      <w:pPr>
        <w:pStyle w:val="Akapitzlist1"/>
        <w:numPr>
          <w:ilvl w:val="0"/>
          <w:numId w:val="36"/>
        </w:numPr>
        <w:spacing w:after="120"/>
        <w:jc w:val="both"/>
        <w:rPr>
          <w:rFonts w:ascii="Arial" w:hAnsi="Arial" w:cs="Arial"/>
        </w:rPr>
      </w:pPr>
      <w:r w:rsidRPr="00B444D9">
        <w:rPr>
          <w:rFonts w:ascii="Arial" w:hAnsi="Arial" w:cs="Arial"/>
        </w:rPr>
        <w:t>psychologiczną - obejmuje obszar poznawczy, emocjonalny,</w:t>
      </w:r>
    </w:p>
    <w:p w14:paraId="65189C63" w14:textId="77777777" w:rsidR="004A100E" w:rsidRPr="00B444D9" w:rsidRDefault="004A100E" w:rsidP="00A66EEF">
      <w:pPr>
        <w:pStyle w:val="Akapitzlist1"/>
        <w:numPr>
          <w:ilvl w:val="0"/>
          <w:numId w:val="36"/>
        </w:numPr>
        <w:spacing w:after="120"/>
        <w:jc w:val="both"/>
        <w:rPr>
          <w:rFonts w:ascii="Arial" w:hAnsi="Arial" w:cs="Arial"/>
        </w:rPr>
      </w:pPr>
      <w:r w:rsidRPr="00B444D9">
        <w:rPr>
          <w:rFonts w:ascii="Arial" w:hAnsi="Arial" w:cs="Arial"/>
        </w:rPr>
        <w:t>prawną - pozwala na ocenę sytuacji klienta oraz planowanie i monitorowanie podejmowanych przez niego kroków prawnych,</w:t>
      </w:r>
    </w:p>
    <w:p w14:paraId="04A3869C" w14:textId="38F90C8E" w:rsidR="004A100E" w:rsidRPr="00127BD2" w:rsidRDefault="004A100E" w:rsidP="00A66EEF">
      <w:pPr>
        <w:pStyle w:val="Akapitzlist1"/>
        <w:numPr>
          <w:ilvl w:val="0"/>
          <w:numId w:val="36"/>
        </w:numPr>
        <w:spacing w:after="120"/>
        <w:jc w:val="both"/>
        <w:rPr>
          <w:rFonts w:ascii="Arial" w:hAnsi="Arial" w:cs="Arial"/>
        </w:rPr>
      </w:pPr>
      <w:r w:rsidRPr="00B444D9">
        <w:rPr>
          <w:rFonts w:ascii="Arial" w:hAnsi="Arial" w:cs="Arial"/>
        </w:rPr>
        <w:t>socjalną - pozwala ocenić zasoby oraz deficyty w wymiarze ekonomicznym i</w:t>
      </w:r>
      <w:r w:rsidR="003D77DD">
        <w:rPr>
          <w:rFonts w:ascii="Arial" w:hAnsi="Arial" w:cs="Arial"/>
        </w:rPr>
        <w:t> </w:t>
      </w:r>
      <w:r w:rsidRPr="00B444D9">
        <w:rPr>
          <w:rFonts w:ascii="Arial" w:hAnsi="Arial" w:cs="Arial"/>
        </w:rPr>
        <w:t>społecznym.</w:t>
      </w:r>
    </w:p>
    <w:p w14:paraId="106FB7A9"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2. Wykaz instytucji i osób zaangażowanych w pomoc</w:t>
      </w:r>
    </w:p>
    <w:p w14:paraId="28E58F95"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Należy wskazać jakie instytucje bądź osoby będą zaangażowane w pomoc, np.:</w:t>
      </w:r>
    </w:p>
    <w:p w14:paraId="09C22205"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Zespół Interdyscyplinarny,</w:t>
      </w:r>
    </w:p>
    <w:p w14:paraId="779FD9F4"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Miejski Ośrodek Pomocy Rodzinie / Ośrodek Pomocy Społecznej,</w:t>
      </w:r>
    </w:p>
    <w:p w14:paraId="4A795210"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Specjalistyczny Ośrodek Wsparcia dla Ofiar Przemocy w Rodzinie,</w:t>
      </w:r>
    </w:p>
    <w:p w14:paraId="2B4E035C"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Ośrodki Interwencji Kryzysowej,</w:t>
      </w:r>
    </w:p>
    <w:p w14:paraId="6AE3A833"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Komenda Miejska Policji,</w:t>
      </w:r>
    </w:p>
    <w:p w14:paraId="3AB8AD2E"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Prokuratura Rejonowa,</w:t>
      </w:r>
    </w:p>
    <w:p w14:paraId="59D892E7"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Komisja Rozwiązywania Problemów Alkoholowych,</w:t>
      </w:r>
    </w:p>
    <w:p w14:paraId="648895E9"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Placówki Oświatowe,</w:t>
      </w:r>
    </w:p>
    <w:p w14:paraId="66EBFE5C" w14:textId="77777777" w:rsidR="004A100E" w:rsidRPr="00B444D9" w:rsidRDefault="004A100E" w:rsidP="00A66EEF">
      <w:pPr>
        <w:pStyle w:val="Akapitzlist1"/>
        <w:numPr>
          <w:ilvl w:val="0"/>
          <w:numId w:val="37"/>
        </w:numPr>
        <w:spacing w:after="120"/>
        <w:jc w:val="both"/>
        <w:rPr>
          <w:rFonts w:ascii="Arial" w:hAnsi="Arial" w:cs="Arial"/>
        </w:rPr>
      </w:pPr>
      <w:r w:rsidRPr="00B444D9">
        <w:rPr>
          <w:rFonts w:ascii="Arial" w:hAnsi="Arial" w:cs="Arial"/>
        </w:rPr>
        <w:t>Placówki Podstawowej Opieki Zdrowotnej,</w:t>
      </w:r>
    </w:p>
    <w:p w14:paraId="744D9AEE" w14:textId="79CB17F4" w:rsidR="004A100E" w:rsidRPr="00127BD2" w:rsidRDefault="004A100E" w:rsidP="00A66EEF">
      <w:pPr>
        <w:pStyle w:val="Akapitzlist1"/>
        <w:numPr>
          <w:ilvl w:val="0"/>
          <w:numId w:val="37"/>
        </w:numPr>
        <w:spacing w:after="120"/>
        <w:jc w:val="both"/>
        <w:rPr>
          <w:rFonts w:ascii="Arial" w:hAnsi="Arial" w:cs="Arial"/>
        </w:rPr>
      </w:pPr>
      <w:r w:rsidRPr="00B444D9">
        <w:rPr>
          <w:rFonts w:ascii="Arial" w:hAnsi="Arial" w:cs="Arial"/>
        </w:rPr>
        <w:t>Poradnie Psychologiczno-Pedagogiczne.</w:t>
      </w:r>
    </w:p>
    <w:p w14:paraId="603D9A57"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3. Opis sytuacji – ocena diagnostyczna rodziny</w:t>
      </w:r>
    </w:p>
    <w:p w14:paraId="500358D8" w14:textId="401D3AD1" w:rsidR="00194396" w:rsidRPr="00127BD2" w:rsidRDefault="004A100E" w:rsidP="004A100E">
      <w:pPr>
        <w:pStyle w:val="Akapitzlist1"/>
        <w:spacing w:after="120"/>
        <w:ind w:left="0"/>
        <w:contextualSpacing w:val="0"/>
        <w:jc w:val="both"/>
        <w:rPr>
          <w:rFonts w:ascii="Arial" w:hAnsi="Arial" w:cs="Arial"/>
        </w:rPr>
      </w:pPr>
      <w:r w:rsidRPr="00B444D9">
        <w:rPr>
          <w:rFonts w:ascii="Arial" w:hAnsi="Arial" w:cs="Arial"/>
        </w:rPr>
        <w:t>Należy dokonać dokładnej analizy sytuacji życiowej osoby doznającej przemocy.</w:t>
      </w:r>
    </w:p>
    <w:p w14:paraId="0BA664A3" w14:textId="794465D3" w:rsidR="004A100E" w:rsidRPr="00B444D9" w:rsidRDefault="004A100E" w:rsidP="004A100E">
      <w:pPr>
        <w:pStyle w:val="Akapitzlist1"/>
        <w:spacing w:after="120"/>
        <w:ind w:left="0"/>
        <w:jc w:val="both"/>
        <w:rPr>
          <w:rFonts w:ascii="Arial" w:hAnsi="Arial" w:cs="Arial"/>
          <w:b/>
        </w:rPr>
      </w:pPr>
      <w:r w:rsidRPr="00B444D9">
        <w:rPr>
          <w:rFonts w:ascii="Arial" w:hAnsi="Arial" w:cs="Arial"/>
          <w:b/>
        </w:rPr>
        <w:t>4. Problemy współwystępujące w rodzinie dotkniętej problemem przemocy.</w:t>
      </w:r>
    </w:p>
    <w:p w14:paraId="35FE73AF" w14:textId="7AF6E7F4" w:rsidR="00DD47CF" w:rsidRPr="00B444D9" w:rsidRDefault="004A100E" w:rsidP="00444636">
      <w:pPr>
        <w:pStyle w:val="Akapitzlist1"/>
        <w:spacing w:after="120"/>
        <w:ind w:left="0"/>
        <w:contextualSpacing w:val="0"/>
        <w:jc w:val="both"/>
        <w:rPr>
          <w:rFonts w:ascii="Arial" w:hAnsi="Arial" w:cs="Arial"/>
        </w:rPr>
      </w:pPr>
      <w:r w:rsidRPr="00B444D9">
        <w:rPr>
          <w:rFonts w:ascii="Arial" w:hAnsi="Arial" w:cs="Arial"/>
        </w:rPr>
        <w:t>Należy ustalić problemy i sytuacje, które występują wraz z problemem przemocy, takie jak: bezrobocie, nadużywanie alkoholu, brak mieszkania, bezradność w sprawach opiekuńczo –</w:t>
      </w:r>
      <w:r w:rsidR="001641DE">
        <w:rPr>
          <w:rFonts w:ascii="Arial" w:hAnsi="Arial" w:cs="Arial"/>
        </w:rPr>
        <w:t xml:space="preserve"> </w:t>
      </w:r>
      <w:r w:rsidRPr="00B444D9">
        <w:rPr>
          <w:rFonts w:ascii="Arial" w:hAnsi="Arial" w:cs="Arial"/>
        </w:rPr>
        <w:t>wychowawczych itp.</w:t>
      </w:r>
    </w:p>
    <w:p w14:paraId="15F03010"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lastRenderedPageBreak/>
        <w:t>5. Zasoby osoby doznającej przemocy</w:t>
      </w:r>
    </w:p>
    <w:p w14:paraId="3A708CBC"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Należy ustalić mocne strony, np.: stałe źródło dochodu, wsparcie i pomoc pracownika socjalnego, wsparcie dzieci i najbliższej rodziny, możliwość uzyskania dodatkowej pomocy finansowej z pomocy społecznej.</w:t>
      </w:r>
    </w:p>
    <w:p w14:paraId="7E6900F1"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6. Cele pracy</w:t>
      </w:r>
    </w:p>
    <w:p w14:paraId="1D562360"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 xml:space="preserve">Należy ustalić główne cele pracy z osobą doznającą przemocy, np. : zatrzymanie zjawiska przemocy, izolacja sprawcy, złożenie zawiadomienia o popełnieniu przestępstwa, </w:t>
      </w:r>
      <w:r w:rsidR="00170276" w:rsidRPr="00B444D9">
        <w:rPr>
          <w:rFonts w:ascii="Arial" w:hAnsi="Arial" w:cs="Arial"/>
        </w:rPr>
        <w:t>możliwość złożenia pozwu o rozwód</w:t>
      </w:r>
      <w:r w:rsidRPr="00B444D9">
        <w:rPr>
          <w:rFonts w:ascii="Arial" w:hAnsi="Arial" w:cs="Arial"/>
        </w:rPr>
        <w:t>, powrót do równowagi psychicznej osoby doznającej przemocy poprzez udział w terapii, udział w grupie wsparcia.</w:t>
      </w:r>
    </w:p>
    <w:p w14:paraId="390F2BF3"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7. Sposoby pracy z osobą doznającą przemocy</w:t>
      </w:r>
    </w:p>
    <w:p w14:paraId="1615EB5D"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Należy ustalić sposób i metody pracy z osobą doznającą przemocy poprzez określenie zadań poszczególnych osób zaangażowanych w system pomocy osobie doznającej przemocy, np.:</w:t>
      </w:r>
    </w:p>
    <w:p w14:paraId="61F2F958" w14:textId="2561CF1E" w:rsidR="004A100E" w:rsidRPr="00B444D9" w:rsidRDefault="004A100E" w:rsidP="004A100E">
      <w:pPr>
        <w:pStyle w:val="Akapitzlist1"/>
        <w:spacing w:after="120"/>
        <w:ind w:left="0"/>
        <w:jc w:val="both"/>
        <w:rPr>
          <w:rFonts w:ascii="Arial" w:hAnsi="Arial" w:cs="Arial"/>
        </w:rPr>
      </w:pPr>
      <w:r w:rsidRPr="00B444D9">
        <w:rPr>
          <w:rFonts w:ascii="Arial" w:hAnsi="Arial" w:cs="Arial"/>
        </w:rPr>
        <w:t>a) zadania dla prawnika:</w:t>
      </w:r>
    </w:p>
    <w:p w14:paraId="41548567" w14:textId="77777777" w:rsidR="004A100E" w:rsidRPr="00B444D9" w:rsidRDefault="004A100E" w:rsidP="00A66EEF">
      <w:pPr>
        <w:pStyle w:val="Akapitzlist1"/>
        <w:numPr>
          <w:ilvl w:val="0"/>
          <w:numId w:val="38"/>
        </w:numPr>
        <w:spacing w:after="120"/>
        <w:jc w:val="both"/>
        <w:rPr>
          <w:rFonts w:ascii="Arial" w:hAnsi="Arial" w:cs="Arial"/>
        </w:rPr>
      </w:pPr>
      <w:r w:rsidRPr="00B444D9">
        <w:rPr>
          <w:rFonts w:ascii="Arial" w:hAnsi="Arial" w:cs="Arial"/>
        </w:rPr>
        <w:t xml:space="preserve">pomoc w napisaniu </w:t>
      </w:r>
      <w:r w:rsidR="00170276" w:rsidRPr="00B444D9">
        <w:rPr>
          <w:rFonts w:ascii="Arial" w:hAnsi="Arial" w:cs="Arial"/>
        </w:rPr>
        <w:t>pism urzędowych m.in.: pozwów, doniesień itp.,</w:t>
      </w:r>
    </w:p>
    <w:p w14:paraId="628E917D" w14:textId="77777777" w:rsidR="004A100E" w:rsidRPr="00B444D9" w:rsidRDefault="004A100E" w:rsidP="00A66EEF">
      <w:pPr>
        <w:pStyle w:val="Akapitzlist1"/>
        <w:numPr>
          <w:ilvl w:val="0"/>
          <w:numId w:val="38"/>
        </w:numPr>
        <w:spacing w:after="120"/>
        <w:jc w:val="both"/>
        <w:rPr>
          <w:rFonts w:ascii="Arial" w:hAnsi="Arial" w:cs="Arial"/>
        </w:rPr>
      </w:pPr>
      <w:r w:rsidRPr="00B444D9">
        <w:rPr>
          <w:rFonts w:ascii="Arial" w:hAnsi="Arial" w:cs="Arial"/>
        </w:rPr>
        <w:t>konsultacje prawne</w:t>
      </w:r>
      <w:r w:rsidR="00170276" w:rsidRPr="00B444D9">
        <w:rPr>
          <w:rFonts w:ascii="Arial" w:hAnsi="Arial" w:cs="Arial"/>
        </w:rPr>
        <w:t>,</w:t>
      </w:r>
    </w:p>
    <w:p w14:paraId="127056C8" w14:textId="34537D5A" w:rsidR="00170276" w:rsidRPr="00B444D9" w:rsidRDefault="00170276" w:rsidP="00A66EEF">
      <w:pPr>
        <w:pStyle w:val="Akapitzlist1"/>
        <w:numPr>
          <w:ilvl w:val="0"/>
          <w:numId w:val="38"/>
        </w:numPr>
        <w:spacing w:after="120"/>
        <w:jc w:val="both"/>
        <w:rPr>
          <w:rFonts w:ascii="Arial" w:hAnsi="Arial" w:cs="Arial"/>
        </w:rPr>
      </w:pPr>
      <w:r w:rsidRPr="00B444D9">
        <w:rPr>
          <w:rFonts w:ascii="Arial" w:hAnsi="Arial" w:cs="Arial"/>
        </w:rPr>
        <w:t>informowanie o prawach osoby uwikłanej w przemoc i możliwość</w:t>
      </w:r>
      <w:r w:rsidR="008F3614">
        <w:rPr>
          <w:rFonts w:ascii="Arial" w:hAnsi="Arial" w:cs="Arial"/>
        </w:rPr>
        <w:t>,</w:t>
      </w:r>
    </w:p>
    <w:p w14:paraId="7ABDFF7C"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b) zadania dla psychologa i pedagoga:</w:t>
      </w:r>
    </w:p>
    <w:p w14:paraId="65FF272A" w14:textId="77777777" w:rsidR="004A100E" w:rsidRPr="00B444D9" w:rsidRDefault="004A100E" w:rsidP="00A66EEF">
      <w:pPr>
        <w:pStyle w:val="Akapitzlist1"/>
        <w:numPr>
          <w:ilvl w:val="0"/>
          <w:numId w:val="39"/>
        </w:numPr>
        <w:spacing w:after="120"/>
        <w:jc w:val="both"/>
        <w:rPr>
          <w:rFonts w:ascii="Arial" w:hAnsi="Arial" w:cs="Arial"/>
        </w:rPr>
      </w:pPr>
      <w:r w:rsidRPr="00B444D9">
        <w:rPr>
          <w:rFonts w:ascii="Arial" w:hAnsi="Arial" w:cs="Arial"/>
        </w:rPr>
        <w:t>opieka i wsparcie psychologiczne dla rodziny,</w:t>
      </w:r>
    </w:p>
    <w:p w14:paraId="088E5E7D" w14:textId="77777777" w:rsidR="004A100E" w:rsidRPr="00B444D9" w:rsidRDefault="004A100E" w:rsidP="00A66EEF">
      <w:pPr>
        <w:pStyle w:val="Akapitzlist1"/>
        <w:numPr>
          <w:ilvl w:val="0"/>
          <w:numId w:val="39"/>
        </w:numPr>
        <w:spacing w:after="120"/>
        <w:jc w:val="both"/>
        <w:rPr>
          <w:rFonts w:ascii="Arial" w:hAnsi="Arial" w:cs="Arial"/>
        </w:rPr>
      </w:pPr>
      <w:r w:rsidRPr="00B444D9">
        <w:rPr>
          <w:rFonts w:ascii="Arial" w:hAnsi="Arial" w:cs="Arial"/>
        </w:rPr>
        <w:t>motywowanie osoby doznającej przemocy do podejmowania działań zmierzających do rozwiązania trudnej sytuacji,</w:t>
      </w:r>
    </w:p>
    <w:p w14:paraId="58CB87EC" w14:textId="49124A55" w:rsidR="004A100E" w:rsidRPr="00B444D9" w:rsidRDefault="004A100E" w:rsidP="00A66EEF">
      <w:pPr>
        <w:pStyle w:val="Akapitzlist1"/>
        <w:numPr>
          <w:ilvl w:val="0"/>
          <w:numId w:val="39"/>
        </w:numPr>
        <w:spacing w:after="120"/>
        <w:jc w:val="both"/>
        <w:rPr>
          <w:rFonts w:ascii="Arial" w:hAnsi="Arial" w:cs="Arial"/>
        </w:rPr>
      </w:pPr>
      <w:r w:rsidRPr="00B444D9">
        <w:rPr>
          <w:rFonts w:ascii="Arial" w:hAnsi="Arial" w:cs="Arial"/>
        </w:rPr>
        <w:t>pomoc w powrocie do równowagi psychicznej</w:t>
      </w:r>
      <w:r w:rsidR="008F3614">
        <w:rPr>
          <w:rFonts w:ascii="Arial" w:hAnsi="Arial" w:cs="Arial"/>
        </w:rPr>
        <w:t>,</w:t>
      </w:r>
    </w:p>
    <w:p w14:paraId="132A5083"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c) zadania dla pracownika socjalnego:</w:t>
      </w:r>
    </w:p>
    <w:p w14:paraId="595F7B05" w14:textId="77777777" w:rsidR="004A100E" w:rsidRPr="00B444D9" w:rsidRDefault="004A100E" w:rsidP="00A66EEF">
      <w:pPr>
        <w:pStyle w:val="Akapitzlist1"/>
        <w:numPr>
          <w:ilvl w:val="0"/>
          <w:numId w:val="40"/>
        </w:numPr>
        <w:spacing w:after="120"/>
        <w:jc w:val="both"/>
        <w:rPr>
          <w:rFonts w:ascii="Arial" w:hAnsi="Arial" w:cs="Arial"/>
        </w:rPr>
      </w:pPr>
      <w:r w:rsidRPr="00B444D9">
        <w:rPr>
          <w:rFonts w:ascii="Arial" w:hAnsi="Arial" w:cs="Arial"/>
        </w:rPr>
        <w:t>ocena sytuacji osoby doznającej przemocy i konsultacje ze specjalistami,</w:t>
      </w:r>
    </w:p>
    <w:p w14:paraId="3EFF48F5" w14:textId="77777777" w:rsidR="004A100E" w:rsidRPr="00B444D9" w:rsidRDefault="004A100E" w:rsidP="00A66EEF">
      <w:pPr>
        <w:pStyle w:val="Akapitzlist1"/>
        <w:numPr>
          <w:ilvl w:val="0"/>
          <w:numId w:val="40"/>
        </w:numPr>
        <w:spacing w:after="120"/>
        <w:jc w:val="both"/>
        <w:rPr>
          <w:rFonts w:ascii="Arial" w:hAnsi="Arial" w:cs="Arial"/>
        </w:rPr>
      </w:pPr>
      <w:r w:rsidRPr="00B444D9">
        <w:rPr>
          <w:rFonts w:ascii="Arial" w:hAnsi="Arial" w:cs="Arial"/>
        </w:rPr>
        <w:t>monitorowanie sytuacji rodziny,</w:t>
      </w:r>
    </w:p>
    <w:p w14:paraId="629EA62F" w14:textId="77777777" w:rsidR="004A100E" w:rsidRPr="00B444D9" w:rsidRDefault="004A100E" w:rsidP="00A66EEF">
      <w:pPr>
        <w:pStyle w:val="Akapitzlist1"/>
        <w:numPr>
          <w:ilvl w:val="0"/>
          <w:numId w:val="40"/>
        </w:numPr>
        <w:spacing w:after="120"/>
        <w:jc w:val="both"/>
        <w:rPr>
          <w:rFonts w:ascii="Arial" w:hAnsi="Arial" w:cs="Arial"/>
        </w:rPr>
      </w:pPr>
      <w:r w:rsidRPr="00B444D9">
        <w:rPr>
          <w:rFonts w:ascii="Arial" w:hAnsi="Arial" w:cs="Arial"/>
        </w:rPr>
        <w:t>kontakt z innymi instytucjami i organizacjami pomocnymi w rozwiązaniu trudnej sytuacji osoby,</w:t>
      </w:r>
    </w:p>
    <w:p w14:paraId="7B5A4857" w14:textId="57178C9C" w:rsidR="004A100E" w:rsidRPr="00B444D9" w:rsidRDefault="004A100E" w:rsidP="00A66EEF">
      <w:pPr>
        <w:pStyle w:val="Akapitzlist1"/>
        <w:numPr>
          <w:ilvl w:val="0"/>
          <w:numId w:val="40"/>
        </w:numPr>
        <w:spacing w:after="120"/>
        <w:jc w:val="both"/>
        <w:rPr>
          <w:rFonts w:ascii="Arial" w:hAnsi="Arial" w:cs="Arial"/>
        </w:rPr>
      </w:pPr>
      <w:r w:rsidRPr="00B444D9">
        <w:rPr>
          <w:rFonts w:ascii="Arial" w:hAnsi="Arial" w:cs="Arial"/>
        </w:rPr>
        <w:t>podejmowanie wszelkich działań zmierzających do rozwiązania trudnej sytuacji osoby, które w rezultacie mają spowodować jej usamodzielnienie</w:t>
      </w:r>
      <w:r w:rsidR="008F3614">
        <w:rPr>
          <w:rFonts w:ascii="Arial" w:hAnsi="Arial" w:cs="Arial"/>
        </w:rPr>
        <w:t>,</w:t>
      </w:r>
    </w:p>
    <w:p w14:paraId="519627B1"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d) zadania dla lekarza rodzinnego i pielęgniarki środowiskowej, rodzinnej:</w:t>
      </w:r>
    </w:p>
    <w:p w14:paraId="087D9555" w14:textId="6320CD68" w:rsidR="004A100E" w:rsidRPr="00B444D9" w:rsidRDefault="004A100E" w:rsidP="00A66EEF">
      <w:pPr>
        <w:pStyle w:val="Akapitzlist1"/>
        <w:numPr>
          <w:ilvl w:val="0"/>
          <w:numId w:val="41"/>
        </w:numPr>
        <w:spacing w:after="120"/>
        <w:jc w:val="both"/>
        <w:rPr>
          <w:rFonts w:ascii="Arial" w:hAnsi="Arial" w:cs="Arial"/>
        </w:rPr>
      </w:pPr>
      <w:r w:rsidRPr="00B444D9">
        <w:rPr>
          <w:rFonts w:ascii="Arial" w:hAnsi="Arial" w:cs="Arial"/>
        </w:rPr>
        <w:t>zgodnie z załącznikiem do rozporządzenia Ministra Zdrowia z dnia 22 października 2010 r. w sprawie wzoru zaświadczenia lekarskiego</w:t>
      </w:r>
      <w:r w:rsidR="00506122">
        <w:rPr>
          <w:rFonts w:ascii="Arial" w:hAnsi="Arial" w:cs="Arial"/>
        </w:rPr>
        <w:t xml:space="preserve"> o</w:t>
      </w:r>
      <w:r w:rsidRPr="00B444D9">
        <w:rPr>
          <w:rFonts w:ascii="Arial" w:hAnsi="Arial" w:cs="Arial"/>
        </w:rPr>
        <w:t xml:space="preserve"> przyczynach i rodzaju uszkodzeń ciała związanych z użyciem przemocy w rodzinie</w:t>
      </w:r>
      <w:r w:rsidR="00D02A72" w:rsidRPr="00B444D9">
        <w:rPr>
          <w:rFonts w:ascii="Arial" w:hAnsi="Arial" w:cs="Arial"/>
        </w:rPr>
        <w:t xml:space="preserve"> (Dz.U. 20</w:t>
      </w:r>
      <w:r w:rsidR="00506122">
        <w:rPr>
          <w:rFonts w:ascii="Arial" w:hAnsi="Arial" w:cs="Arial"/>
        </w:rPr>
        <w:t>10</w:t>
      </w:r>
      <w:r w:rsidR="00D02A72" w:rsidRPr="00B444D9">
        <w:rPr>
          <w:rFonts w:ascii="Arial" w:hAnsi="Arial" w:cs="Arial"/>
        </w:rPr>
        <w:t xml:space="preserve"> r. </w:t>
      </w:r>
      <w:r w:rsidR="00506122">
        <w:rPr>
          <w:rFonts w:ascii="Arial" w:hAnsi="Arial" w:cs="Arial"/>
        </w:rPr>
        <w:t xml:space="preserve">nr 201 </w:t>
      </w:r>
      <w:r w:rsidR="00D02A72" w:rsidRPr="00B444D9">
        <w:rPr>
          <w:rFonts w:ascii="Arial" w:hAnsi="Arial" w:cs="Arial"/>
        </w:rPr>
        <w:t>poz.</w:t>
      </w:r>
      <w:r w:rsidR="00EA396E">
        <w:rPr>
          <w:rFonts w:ascii="Arial" w:hAnsi="Arial" w:cs="Arial"/>
        </w:rPr>
        <w:t xml:space="preserve"> </w:t>
      </w:r>
      <w:r w:rsidR="00506122">
        <w:rPr>
          <w:rFonts w:ascii="Arial" w:hAnsi="Arial" w:cs="Arial"/>
        </w:rPr>
        <w:t>1334, z</w:t>
      </w:r>
      <w:r w:rsidR="001A3AFF">
        <w:rPr>
          <w:rFonts w:ascii="Arial" w:hAnsi="Arial" w:cs="Arial"/>
        </w:rPr>
        <w:t> </w:t>
      </w:r>
      <w:r w:rsidR="00506122">
        <w:rPr>
          <w:rFonts w:ascii="Arial" w:hAnsi="Arial" w:cs="Arial"/>
        </w:rPr>
        <w:t>późn. zm</w:t>
      </w:r>
      <w:r w:rsidR="00D02A72" w:rsidRPr="00B444D9">
        <w:rPr>
          <w:rFonts w:ascii="Arial" w:hAnsi="Arial" w:cs="Arial"/>
        </w:rPr>
        <w:t>)</w:t>
      </w:r>
      <w:r w:rsidRPr="00B444D9">
        <w:rPr>
          <w:rFonts w:ascii="Arial" w:hAnsi="Arial" w:cs="Arial"/>
        </w:rPr>
        <w:t>.</w:t>
      </w:r>
    </w:p>
    <w:p w14:paraId="54D6A429"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e) zadania dla pozostałych członków Zespołu Interdyscyplinarnego, w tym: przedstawiciela Policji, kuratora sądowego, przedstawiciela organizacji pozarządowej, lub podmiotów innych niż określone w art.</w:t>
      </w:r>
      <w:r w:rsidR="001D1FFB">
        <w:rPr>
          <w:rFonts w:ascii="Arial" w:hAnsi="Arial" w:cs="Arial"/>
        </w:rPr>
        <w:t xml:space="preserve"> </w:t>
      </w:r>
      <w:r w:rsidRPr="00B444D9">
        <w:rPr>
          <w:rFonts w:ascii="Arial" w:hAnsi="Arial" w:cs="Arial"/>
        </w:rPr>
        <w:t>9a, ust</w:t>
      </w:r>
      <w:r w:rsidR="001D1FFB">
        <w:rPr>
          <w:rFonts w:ascii="Arial" w:hAnsi="Arial" w:cs="Arial"/>
        </w:rPr>
        <w:t>.</w:t>
      </w:r>
      <w:r w:rsidRPr="00B444D9">
        <w:rPr>
          <w:rFonts w:ascii="Arial" w:hAnsi="Arial" w:cs="Arial"/>
        </w:rPr>
        <w:t xml:space="preserve"> 3. Ustawy o przeciwdziałaniu przemocy</w:t>
      </w:r>
      <w:r w:rsidR="00D02A72" w:rsidRPr="00B444D9">
        <w:rPr>
          <w:rFonts w:ascii="Arial" w:hAnsi="Arial" w:cs="Arial"/>
        </w:rPr>
        <w:t xml:space="preserve"> (Dz.U. z 20</w:t>
      </w:r>
      <w:r w:rsidR="00636639">
        <w:rPr>
          <w:rFonts w:ascii="Arial" w:hAnsi="Arial" w:cs="Arial"/>
        </w:rPr>
        <w:t>20</w:t>
      </w:r>
      <w:r w:rsidR="00D02A72" w:rsidRPr="00B444D9">
        <w:rPr>
          <w:rFonts w:ascii="Arial" w:hAnsi="Arial" w:cs="Arial"/>
        </w:rPr>
        <w:t xml:space="preserve"> r. poz. </w:t>
      </w:r>
      <w:r w:rsidR="00636639">
        <w:rPr>
          <w:rFonts w:ascii="Arial" w:hAnsi="Arial" w:cs="Arial"/>
        </w:rPr>
        <w:t>218, z późn. zm.</w:t>
      </w:r>
      <w:r w:rsidR="00D02A72" w:rsidRPr="00B444D9">
        <w:rPr>
          <w:rFonts w:ascii="Arial" w:hAnsi="Arial" w:cs="Arial"/>
        </w:rPr>
        <w:t>)</w:t>
      </w:r>
      <w:r w:rsidRPr="00B444D9">
        <w:rPr>
          <w:rFonts w:ascii="Arial" w:hAnsi="Arial" w:cs="Arial"/>
        </w:rPr>
        <w:t>, działających na rzecz przeciwdziałania przemocy w rodzinie.</w:t>
      </w:r>
      <w:r w:rsidR="00DD47CF" w:rsidRPr="00B444D9">
        <w:rPr>
          <w:rFonts w:ascii="Arial" w:hAnsi="Arial" w:cs="Arial"/>
        </w:rPr>
        <w:t xml:space="preserve"> </w:t>
      </w:r>
      <w:r w:rsidRPr="00B444D9">
        <w:rPr>
          <w:rFonts w:ascii="Arial" w:hAnsi="Arial" w:cs="Arial"/>
        </w:rPr>
        <w:t>Zadania są ustalane zgodnie z kompetencjami pozostałych członków zespołu interdyscyplinarnego.</w:t>
      </w:r>
    </w:p>
    <w:p w14:paraId="348BAEE1" w14:textId="2B7446CA"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8. Monitoring sytuacji osoby doznającej przemocy</w:t>
      </w:r>
    </w:p>
    <w:p w14:paraId="188FC09D" w14:textId="62AAFB6E"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 xml:space="preserve">Należy wskazać instytucję bądź osobę odpowiedzialną za monitoring </w:t>
      </w:r>
      <w:r w:rsidR="00517869" w:rsidRPr="00B444D9">
        <w:rPr>
          <w:rFonts w:ascii="Arial" w:hAnsi="Arial" w:cs="Arial"/>
        </w:rPr>
        <w:t>i koordynację dz</w:t>
      </w:r>
      <w:r w:rsidR="00D02A72" w:rsidRPr="00B444D9">
        <w:rPr>
          <w:rFonts w:ascii="Arial" w:hAnsi="Arial" w:cs="Arial"/>
        </w:rPr>
        <w:t>iałań służb w ustalonym okresie</w:t>
      </w:r>
      <w:r w:rsidRPr="00B444D9">
        <w:rPr>
          <w:rFonts w:ascii="Arial" w:hAnsi="Arial" w:cs="Arial"/>
        </w:rPr>
        <w:t>.</w:t>
      </w:r>
    </w:p>
    <w:p w14:paraId="5DDCF3EA" w14:textId="77777777" w:rsidR="00FF6D43" w:rsidRPr="00B444D9" w:rsidRDefault="00DD47CF" w:rsidP="004A100E">
      <w:pPr>
        <w:pStyle w:val="Akapitzlist1"/>
        <w:spacing w:after="120"/>
        <w:ind w:left="0"/>
        <w:contextualSpacing w:val="0"/>
        <w:jc w:val="both"/>
        <w:rPr>
          <w:rFonts w:ascii="Arial" w:hAnsi="Arial" w:cs="Arial"/>
          <w:b/>
        </w:rPr>
      </w:pPr>
      <w:r w:rsidRPr="00B444D9">
        <w:rPr>
          <w:rFonts w:ascii="Arial" w:hAnsi="Arial" w:cs="Arial"/>
        </w:rPr>
        <w:br w:type="page"/>
      </w:r>
      <w:r w:rsidR="00FF6D43" w:rsidRPr="00B444D9">
        <w:rPr>
          <w:rFonts w:ascii="Arial" w:hAnsi="Arial" w:cs="Arial"/>
          <w:b/>
          <w:sz w:val="24"/>
        </w:rPr>
        <w:lastRenderedPageBreak/>
        <w:t xml:space="preserve">Załącznik 2. Ramowy Program oddziaływań korekcyjno-edukacyjnych dla osób stosujących przemoc w rodzinie – wytyczne </w:t>
      </w:r>
    </w:p>
    <w:p w14:paraId="3BD08E5A" w14:textId="77777777" w:rsidR="004A100E" w:rsidRPr="00B444D9" w:rsidRDefault="004A100E" w:rsidP="004A100E">
      <w:pPr>
        <w:pStyle w:val="Akapitzlist1"/>
        <w:spacing w:after="120"/>
        <w:ind w:left="0"/>
        <w:contextualSpacing w:val="0"/>
        <w:jc w:val="both"/>
        <w:rPr>
          <w:rFonts w:ascii="Arial" w:hAnsi="Arial" w:cs="Arial"/>
          <w:b/>
        </w:rPr>
      </w:pPr>
      <w:r w:rsidRPr="00B444D9">
        <w:rPr>
          <w:rFonts w:ascii="Arial" w:hAnsi="Arial" w:cs="Arial"/>
          <w:b/>
        </w:rPr>
        <w:t>I.</w:t>
      </w:r>
      <w:r w:rsidRPr="00B444D9">
        <w:rPr>
          <w:rFonts w:ascii="Arial" w:hAnsi="Arial" w:cs="Arial"/>
          <w:b/>
        </w:rPr>
        <w:tab/>
        <w:t>Cele i rezultaty programów korekcyjno-edukacyjnych</w:t>
      </w:r>
    </w:p>
    <w:p w14:paraId="4AF1E651"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Oddziaływania korekcyjno-edukacyjne wobec osób stosujących przemoc w rodzinie prowadzone są w celu:</w:t>
      </w:r>
    </w:p>
    <w:p w14:paraId="3D1D8BA4" w14:textId="77777777" w:rsidR="004A100E" w:rsidRPr="00B444D9" w:rsidRDefault="004A100E" w:rsidP="00A66EEF">
      <w:pPr>
        <w:pStyle w:val="Akapitzlist1"/>
        <w:numPr>
          <w:ilvl w:val="0"/>
          <w:numId w:val="42"/>
        </w:numPr>
        <w:spacing w:after="120"/>
        <w:jc w:val="both"/>
        <w:rPr>
          <w:rFonts w:ascii="Arial" w:hAnsi="Arial" w:cs="Arial"/>
        </w:rPr>
      </w:pPr>
      <w:r w:rsidRPr="00B444D9">
        <w:rPr>
          <w:rFonts w:ascii="Arial" w:hAnsi="Arial" w:cs="Arial"/>
        </w:rPr>
        <w:t>powstrzymania osoby stosującej przemoc w rodzinie przed dalszym stosowaniem przemocy</w:t>
      </w:r>
      <w:r w:rsidR="00D02A72" w:rsidRPr="00B444D9">
        <w:rPr>
          <w:rFonts w:ascii="Arial" w:hAnsi="Arial" w:cs="Arial"/>
        </w:rPr>
        <w:t>,</w:t>
      </w:r>
    </w:p>
    <w:p w14:paraId="3182E0BB" w14:textId="77777777" w:rsidR="004A100E" w:rsidRPr="00B444D9" w:rsidRDefault="004A100E" w:rsidP="00A66EEF">
      <w:pPr>
        <w:pStyle w:val="Akapitzlist1"/>
        <w:numPr>
          <w:ilvl w:val="0"/>
          <w:numId w:val="42"/>
        </w:numPr>
        <w:spacing w:after="120"/>
        <w:jc w:val="both"/>
        <w:rPr>
          <w:rFonts w:ascii="Arial" w:hAnsi="Arial" w:cs="Arial"/>
        </w:rPr>
      </w:pPr>
      <w:r w:rsidRPr="00B444D9">
        <w:rPr>
          <w:rFonts w:ascii="Arial" w:hAnsi="Arial" w:cs="Arial"/>
        </w:rPr>
        <w:t>rozwijania umiejętności samokontroli i współżycia w rodzinie</w:t>
      </w:r>
      <w:r w:rsidR="00D02A72" w:rsidRPr="00B444D9">
        <w:rPr>
          <w:rFonts w:ascii="Arial" w:hAnsi="Arial" w:cs="Arial"/>
        </w:rPr>
        <w:t>,</w:t>
      </w:r>
    </w:p>
    <w:p w14:paraId="04F42AB9" w14:textId="5DAB8CE5" w:rsidR="004A100E" w:rsidRPr="00B444D9" w:rsidRDefault="004A100E" w:rsidP="00A66EEF">
      <w:pPr>
        <w:pStyle w:val="Akapitzlist1"/>
        <w:numPr>
          <w:ilvl w:val="0"/>
          <w:numId w:val="42"/>
        </w:numPr>
        <w:spacing w:after="120"/>
        <w:jc w:val="both"/>
        <w:rPr>
          <w:rFonts w:ascii="Arial" w:hAnsi="Arial" w:cs="Arial"/>
        </w:rPr>
      </w:pPr>
      <w:r w:rsidRPr="00B444D9">
        <w:rPr>
          <w:rFonts w:ascii="Arial" w:hAnsi="Arial" w:cs="Arial"/>
        </w:rPr>
        <w:t>kształtowania umiejętności w zakresie wychowywania dzieci bez używania przemocy</w:t>
      </w:r>
      <w:r w:rsidR="00444636">
        <w:rPr>
          <w:rFonts w:ascii="Arial" w:hAnsi="Arial" w:cs="Arial"/>
        </w:rPr>
        <w:t xml:space="preserve"> </w:t>
      </w:r>
      <w:r w:rsidRPr="00B444D9">
        <w:rPr>
          <w:rFonts w:ascii="Arial" w:hAnsi="Arial" w:cs="Arial"/>
        </w:rPr>
        <w:t>w</w:t>
      </w:r>
      <w:r w:rsidR="001641DE">
        <w:rPr>
          <w:rFonts w:ascii="Arial" w:hAnsi="Arial" w:cs="Arial"/>
        </w:rPr>
        <w:t xml:space="preserve"> </w:t>
      </w:r>
      <w:r w:rsidRPr="00B444D9">
        <w:rPr>
          <w:rFonts w:ascii="Arial" w:hAnsi="Arial" w:cs="Arial"/>
        </w:rPr>
        <w:t>rodzinie</w:t>
      </w:r>
      <w:r w:rsidR="00D02A72" w:rsidRPr="00B444D9">
        <w:rPr>
          <w:rFonts w:ascii="Arial" w:hAnsi="Arial" w:cs="Arial"/>
        </w:rPr>
        <w:t>,</w:t>
      </w:r>
    </w:p>
    <w:p w14:paraId="2617A4F2" w14:textId="77777777" w:rsidR="004A100E" w:rsidRPr="00B444D9" w:rsidRDefault="004A100E" w:rsidP="00A66EEF">
      <w:pPr>
        <w:pStyle w:val="Akapitzlist1"/>
        <w:numPr>
          <w:ilvl w:val="0"/>
          <w:numId w:val="42"/>
        </w:numPr>
        <w:spacing w:after="120"/>
        <w:jc w:val="both"/>
        <w:rPr>
          <w:rFonts w:ascii="Arial" w:hAnsi="Arial" w:cs="Arial"/>
        </w:rPr>
      </w:pPr>
      <w:r w:rsidRPr="00B444D9">
        <w:rPr>
          <w:rFonts w:ascii="Arial" w:hAnsi="Arial" w:cs="Arial"/>
        </w:rPr>
        <w:t>uznania przez osobę stosującą przemoc w rodzinie swojej odpowiedzialności za stosowanie przemocy</w:t>
      </w:r>
      <w:r w:rsidR="00D02A72" w:rsidRPr="00B444D9">
        <w:rPr>
          <w:rFonts w:ascii="Arial" w:hAnsi="Arial" w:cs="Arial"/>
        </w:rPr>
        <w:t>,</w:t>
      </w:r>
    </w:p>
    <w:p w14:paraId="741F920E" w14:textId="16074162" w:rsidR="004A100E" w:rsidRPr="00B444D9" w:rsidRDefault="004A100E" w:rsidP="00A66EEF">
      <w:pPr>
        <w:pStyle w:val="Akapitzlist1"/>
        <w:numPr>
          <w:ilvl w:val="0"/>
          <w:numId w:val="42"/>
        </w:numPr>
        <w:spacing w:after="120"/>
        <w:jc w:val="both"/>
        <w:rPr>
          <w:rFonts w:ascii="Arial" w:hAnsi="Arial" w:cs="Arial"/>
        </w:rPr>
      </w:pPr>
      <w:r w:rsidRPr="00B444D9">
        <w:rPr>
          <w:rFonts w:ascii="Arial" w:hAnsi="Arial" w:cs="Arial"/>
        </w:rPr>
        <w:t>zdobycia i poszerzenia wiedzy na temat mechanizmów powstawania przemocy w</w:t>
      </w:r>
      <w:r w:rsidR="006C498F">
        <w:rPr>
          <w:rFonts w:ascii="Arial" w:hAnsi="Arial" w:cs="Arial"/>
        </w:rPr>
        <w:t> </w:t>
      </w:r>
      <w:r w:rsidRPr="00B444D9">
        <w:rPr>
          <w:rFonts w:ascii="Arial" w:hAnsi="Arial" w:cs="Arial"/>
        </w:rPr>
        <w:t>rodzinie</w:t>
      </w:r>
      <w:r w:rsidR="002D08BE" w:rsidRPr="00B444D9">
        <w:rPr>
          <w:rFonts w:ascii="Arial" w:hAnsi="Arial" w:cs="Arial"/>
        </w:rPr>
        <w:t>,</w:t>
      </w:r>
    </w:p>
    <w:p w14:paraId="7A33217D" w14:textId="77777777" w:rsidR="00DD47CF" w:rsidRPr="00B444D9" w:rsidRDefault="00DD47CF" w:rsidP="00A66EEF">
      <w:pPr>
        <w:pStyle w:val="Akapitzlist1"/>
        <w:numPr>
          <w:ilvl w:val="0"/>
          <w:numId w:val="42"/>
        </w:numPr>
        <w:spacing w:after="120"/>
        <w:jc w:val="both"/>
        <w:rPr>
          <w:rFonts w:ascii="Arial" w:hAnsi="Arial" w:cs="Arial"/>
        </w:rPr>
      </w:pPr>
      <w:r w:rsidRPr="00B444D9">
        <w:rPr>
          <w:rFonts w:ascii="Arial" w:hAnsi="Arial" w:cs="Arial"/>
        </w:rPr>
        <w:t>z</w:t>
      </w:r>
      <w:r w:rsidR="004A100E" w:rsidRPr="00B444D9">
        <w:rPr>
          <w:rFonts w:ascii="Arial" w:hAnsi="Arial" w:cs="Arial"/>
        </w:rPr>
        <w:t>dobycia umiejętności komunikowania się i rozwiązywania konfliktów w rodzinie bez stosowania przemocy</w:t>
      </w:r>
      <w:r w:rsidR="00D02A72" w:rsidRPr="00B444D9">
        <w:rPr>
          <w:rFonts w:ascii="Arial" w:hAnsi="Arial" w:cs="Arial"/>
        </w:rPr>
        <w:t>,</w:t>
      </w:r>
    </w:p>
    <w:p w14:paraId="1698A2BC" w14:textId="77777777" w:rsidR="004A100E" w:rsidRPr="00B444D9" w:rsidRDefault="004A100E" w:rsidP="00A66EEF">
      <w:pPr>
        <w:pStyle w:val="Akapitzlist1"/>
        <w:numPr>
          <w:ilvl w:val="0"/>
          <w:numId w:val="42"/>
        </w:numPr>
        <w:spacing w:after="120"/>
        <w:jc w:val="both"/>
        <w:rPr>
          <w:rFonts w:ascii="Arial" w:hAnsi="Arial" w:cs="Arial"/>
        </w:rPr>
      </w:pPr>
      <w:r w:rsidRPr="00B444D9">
        <w:rPr>
          <w:rFonts w:ascii="Arial" w:hAnsi="Arial" w:cs="Arial"/>
        </w:rPr>
        <w:t>uzyskania informacji o możliwościach podejmowania działań terapeutycznych</w:t>
      </w:r>
      <w:r w:rsidR="00D02A72" w:rsidRPr="00B444D9">
        <w:rPr>
          <w:rFonts w:ascii="Arial" w:hAnsi="Arial" w:cs="Arial"/>
        </w:rPr>
        <w:t>.</w:t>
      </w:r>
    </w:p>
    <w:p w14:paraId="78A7D68B"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Zakładane rezultaty:</w:t>
      </w:r>
    </w:p>
    <w:p w14:paraId="59DE80F0" w14:textId="77777777" w:rsidR="004A100E" w:rsidRPr="00B444D9" w:rsidRDefault="004A100E" w:rsidP="00A66EEF">
      <w:pPr>
        <w:pStyle w:val="Akapitzlist1"/>
        <w:numPr>
          <w:ilvl w:val="0"/>
          <w:numId w:val="43"/>
        </w:numPr>
        <w:spacing w:after="120"/>
        <w:jc w:val="both"/>
        <w:rPr>
          <w:rFonts w:ascii="Arial" w:hAnsi="Arial" w:cs="Arial"/>
        </w:rPr>
      </w:pPr>
      <w:r w:rsidRPr="00B444D9">
        <w:rPr>
          <w:rFonts w:ascii="Arial" w:hAnsi="Arial" w:cs="Arial"/>
        </w:rPr>
        <w:t>mniejsza liczba osób stosujących przemoc</w:t>
      </w:r>
      <w:r w:rsidR="00D02A72" w:rsidRPr="00B444D9">
        <w:rPr>
          <w:rFonts w:ascii="Arial" w:hAnsi="Arial" w:cs="Arial"/>
        </w:rPr>
        <w:t>,</w:t>
      </w:r>
    </w:p>
    <w:p w14:paraId="48056D80" w14:textId="77777777" w:rsidR="004A100E" w:rsidRPr="00B444D9" w:rsidRDefault="004A100E" w:rsidP="00A66EEF">
      <w:pPr>
        <w:pStyle w:val="Akapitzlist1"/>
        <w:numPr>
          <w:ilvl w:val="0"/>
          <w:numId w:val="43"/>
        </w:numPr>
        <w:spacing w:after="120"/>
        <w:jc w:val="both"/>
        <w:rPr>
          <w:rFonts w:ascii="Arial" w:hAnsi="Arial" w:cs="Arial"/>
        </w:rPr>
      </w:pPr>
      <w:r w:rsidRPr="00B444D9">
        <w:rPr>
          <w:rFonts w:ascii="Arial" w:hAnsi="Arial" w:cs="Arial"/>
        </w:rPr>
        <w:t>wzrost liczby osób stosujących przemoc w rodzinie potrafiących kontrolować swoje agresywne zachowania</w:t>
      </w:r>
      <w:r w:rsidR="00D02A72" w:rsidRPr="00B444D9">
        <w:rPr>
          <w:rFonts w:ascii="Arial" w:hAnsi="Arial" w:cs="Arial"/>
        </w:rPr>
        <w:t>,</w:t>
      </w:r>
      <w:r w:rsidRPr="00B444D9">
        <w:rPr>
          <w:rFonts w:ascii="Arial" w:hAnsi="Arial" w:cs="Arial"/>
        </w:rPr>
        <w:t xml:space="preserve"> </w:t>
      </w:r>
    </w:p>
    <w:p w14:paraId="13469A13" w14:textId="77777777" w:rsidR="004A100E" w:rsidRPr="00B444D9" w:rsidRDefault="004A100E" w:rsidP="00A66EEF">
      <w:pPr>
        <w:pStyle w:val="Akapitzlist1"/>
        <w:numPr>
          <w:ilvl w:val="0"/>
          <w:numId w:val="43"/>
        </w:numPr>
        <w:spacing w:after="120"/>
        <w:jc w:val="both"/>
        <w:rPr>
          <w:rFonts w:ascii="Arial" w:hAnsi="Arial" w:cs="Arial"/>
        </w:rPr>
      </w:pPr>
      <w:r w:rsidRPr="00B444D9">
        <w:rPr>
          <w:rFonts w:ascii="Arial" w:hAnsi="Arial" w:cs="Arial"/>
        </w:rPr>
        <w:t>wzrost liczby osób stosujących przemoc w rodzinie mających umiejętności w zakresie wychowywania dzieci bez użycia przemocy w rodzinie</w:t>
      </w:r>
      <w:r w:rsidR="00D02A72" w:rsidRPr="00B444D9">
        <w:rPr>
          <w:rFonts w:ascii="Arial" w:hAnsi="Arial" w:cs="Arial"/>
        </w:rPr>
        <w:t>,</w:t>
      </w:r>
    </w:p>
    <w:p w14:paraId="169184D3" w14:textId="77777777" w:rsidR="004A100E" w:rsidRPr="00B444D9" w:rsidRDefault="004A100E" w:rsidP="00A66EEF">
      <w:pPr>
        <w:pStyle w:val="Akapitzlist1"/>
        <w:numPr>
          <w:ilvl w:val="0"/>
          <w:numId w:val="43"/>
        </w:numPr>
        <w:spacing w:after="120"/>
        <w:jc w:val="both"/>
        <w:rPr>
          <w:rFonts w:ascii="Arial" w:hAnsi="Arial" w:cs="Arial"/>
        </w:rPr>
      </w:pPr>
      <w:r w:rsidRPr="00B444D9">
        <w:rPr>
          <w:rFonts w:ascii="Arial" w:hAnsi="Arial" w:cs="Arial"/>
        </w:rPr>
        <w:t>wzrost świadomości osób stosujących przemoc w rodzinie na temat stosowanych przez nich zachowań przemocowych</w:t>
      </w:r>
      <w:r w:rsidR="00D02A72" w:rsidRPr="00B444D9">
        <w:rPr>
          <w:rFonts w:ascii="Arial" w:hAnsi="Arial" w:cs="Arial"/>
        </w:rPr>
        <w:t>,</w:t>
      </w:r>
    </w:p>
    <w:p w14:paraId="67A155C9" w14:textId="77777777" w:rsidR="004A100E" w:rsidRPr="00B444D9" w:rsidRDefault="004A100E" w:rsidP="00A66EEF">
      <w:pPr>
        <w:pStyle w:val="Akapitzlist1"/>
        <w:numPr>
          <w:ilvl w:val="0"/>
          <w:numId w:val="43"/>
        </w:numPr>
        <w:spacing w:after="120"/>
        <w:jc w:val="both"/>
        <w:rPr>
          <w:rFonts w:ascii="Arial" w:hAnsi="Arial" w:cs="Arial"/>
        </w:rPr>
      </w:pPr>
      <w:r w:rsidRPr="00B444D9">
        <w:rPr>
          <w:rFonts w:ascii="Arial" w:hAnsi="Arial" w:cs="Arial"/>
        </w:rPr>
        <w:t>zwiększenie poziomu wiedzy osób stosujących przemoc w rodzinie na temat mechanizmów powstawania przemocy w rodzinie,</w:t>
      </w:r>
    </w:p>
    <w:p w14:paraId="3364F6A2" w14:textId="166A9DC7" w:rsidR="004A100E" w:rsidRPr="00B444D9" w:rsidRDefault="004A100E" w:rsidP="00A66EEF">
      <w:pPr>
        <w:pStyle w:val="Akapitzlist1"/>
        <w:numPr>
          <w:ilvl w:val="0"/>
          <w:numId w:val="43"/>
        </w:numPr>
        <w:spacing w:after="120"/>
        <w:jc w:val="both"/>
        <w:rPr>
          <w:rFonts w:ascii="Arial" w:hAnsi="Arial" w:cs="Arial"/>
        </w:rPr>
      </w:pPr>
      <w:r w:rsidRPr="00B444D9">
        <w:rPr>
          <w:rFonts w:ascii="Arial" w:hAnsi="Arial" w:cs="Arial"/>
        </w:rPr>
        <w:t>wzrost liczby osób stosujących przemoc w rodzinie potrafiących komunikować się</w:t>
      </w:r>
      <w:r w:rsidR="00D02A72" w:rsidRPr="00B444D9">
        <w:rPr>
          <w:rFonts w:ascii="Arial" w:hAnsi="Arial" w:cs="Arial"/>
        </w:rPr>
        <w:t>,</w:t>
      </w:r>
      <w:r w:rsidRPr="00B444D9">
        <w:rPr>
          <w:rFonts w:ascii="Arial" w:hAnsi="Arial" w:cs="Arial"/>
        </w:rPr>
        <w:t xml:space="preserve"> i</w:t>
      </w:r>
      <w:r w:rsidR="003D77DD">
        <w:rPr>
          <w:rFonts w:ascii="Arial" w:hAnsi="Arial" w:cs="Arial"/>
        </w:rPr>
        <w:t> </w:t>
      </w:r>
      <w:r w:rsidRPr="00B444D9">
        <w:rPr>
          <w:rFonts w:ascii="Arial" w:hAnsi="Arial" w:cs="Arial"/>
        </w:rPr>
        <w:t>rozwiązywać konflikty w rodzinie bez stosowania przemocy</w:t>
      </w:r>
      <w:r w:rsidR="00D02A72" w:rsidRPr="00B444D9">
        <w:rPr>
          <w:rFonts w:ascii="Arial" w:hAnsi="Arial" w:cs="Arial"/>
        </w:rPr>
        <w:t>,</w:t>
      </w:r>
    </w:p>
    <w:p w14:paraId="659DDC9F" w14:textId="2B8EF56B" w:rsidR="004A100E" w:rsidRPr="00A10A64" w:rsidRDefault="004A100E" w:rsidP="00A66EEF">
      <w:pPr>
        <w:pStyle w:val="Akapitzlist1"/>
        <w:numPr>
          <w:ilvl w:val="0"/>
          <w:numId w:val="43"/>
        </w:numPr>
        <w:spacing w:after="120"/>
        <w:jc w:val="both"/>
        <w:rPr>
          <w:rFonts w:ascii="Arial" w:hAnsi="Arial" w:cs="Arial"/>
        </w:rPr>
      </w:pPr>
      <w:r w:rsidRPr="00B444D9">
        <w:rPr>
          <w:rFonts w:ascii="Arial" w:hAnsi="Arial" w:cs="Arial"/>
        </w:rPr>
        <w:t>zwiększenie poziomu wiedzy</w:t>
      </w:r>
      <w:r w:rsidR="001641DE">
        <w:rPr>
          <w:rFonts w:ascii="Arial" w:hAnsi="Arial" w:cs="Arial"/>
        </w:rPr>
        <w:t xml:space="preserve"> </w:t>
      </w:r>
      <w:r w:rsidRPr="00B444D9">
        <w:rPr>
          <w:rFonts w:ascii="Arial" w:hAnsi="Arial" w:cs="Arial"/>
        </w:rPr>
        <w:t>o możliwościach</w:t>
      </w:r>
      <w:r w:rsidR="001641DE">
        <w:rPr>
          <w:rFonts w:ascii="Arial" w:hAnsi="Arial" w:cs="Arial"/>
        </w:rPr>
        <w:t xml:space="preserve"> </w:t>
      </w:r>
      <w:r w:rsidRPr="00B444D9">
        <w:rPr>
          <w:rFonts w:ascii="Arial" w:hAnsi="Arial" w:cs="Arial"/>
        </w:rPr>
        <w:t>podejmowania działań terapeutycznych</w:t>
      </w:r>
      <w:r w:rsidR="00D02A72" w:rsidRPr="00B444D9">
        <w:rPr>
          <w:rFonts w:ascii="Arial" w:hAnsi="Arial" w:cs="Arial"/>
        </w:rPr>
        <w:t>.</w:t>
      </w:r>
    </w:p>
    <w:p w14:paraId="7425AAC2" w14:textId="3F93A3BA" w:rsidR="00A10A64" w:rsidRDefault="004A100E" w:rsidP="004A100E">
      <w:pPr>
        <w:pStyle w:val="Akapitzlist1"/>
        <w:spacing w:after="120"/>
        <w:ind w:left="0"/>
        <w:jc w:val="both"/>
        <w:rPr>
          <w:rFonts w:ascii="Arial" w:hAnsi="Arial" w:cs="Arial"/>
        </w:rPr>
      </w:pPr>
      <w:r w:rsidRPr="00B444D9">
        <w:rPr>
          <w:rFonts w:ascii="Arial" w:hAnsi="Arial" w:cs="Arial"/>
        </w:rPr>
        <w:t>Ze względu na aktualny poziom świadomości społecznej zjawisko przemocy rodzinie nadal jest jeszcze postrzegane w kategorii indywidualnej odpowiedzialności, jako wewnętrzna sprawa konkretnej rodziny. W konsekwencji wpływa to na niską zgłaszalność przemocy w</w:t>
      </w:r>
      <w:r w:rsidR="006C498F">
        <w:rPr>
          <w:rFonts w:ascii="Arial" w:hAnsi="Arial" w:cs="Arial"/>
        </w:rPr>
        <w:t> </w:t>
      </w:r>
      <w:r w:rsidRPr="00B444D9">
        <w:rPr>
          <w:rFonts w:ascii="Arial" w:hAnsi="Arial" w:cs="Arial"/>
        </w:rPr>
        <w:t>rodzinie do instytucji i podmiotów podejmujących dział</w:t>
      </w:r>
      <w:r w:rsidR="002D08BE" w:rsidRPr="00B444D9">
        <w:rPr>
          <w:rFonts w:ascii="Arial" w:hAnsi="Arial" w:cs="Arial"/>
        </w:rPr>
        <w:t xml:space="preserve">ania interwencyjne i pomocowe. </w:t>
      </w:r>
      <w:r w:rsidRPr="00B444D9">
        <w:rPr>
          <w:rFonts w:ascii="Arial" w:hAnsi="Arial" w:cs="Arial"/>
        </w:rPr>
        <w:t>Przewiduje się</w:t>
      </w:r>
      <w:r w:rsidR="002D08BE" w:rsidRPr="00B444D9">
        <w:rPr>
          <w:rFonts w:ascii="Arial" w:hAnsi="Arial" w:cs="Arial"/>
        </w:rPr>
        <w:t>,</w:t>
      </w:r>
      <w:r w:rsidRPr="00B444D9">
        <w:rPr>
          <w:rFonts w:ascii="Arial" w:hAnsi="Arial" w:cs="Arial"/>
        </w:rPr>
        <w:t xml:space="preserve"> że wzrost wiedzy, świadomości dotyczącej zjawiska przemocy w rodzinie i</w:t>
      </w:r>
      <w:r w:rsidR="003D77DD">
        <w:rPr>
          <w:rFonts w:ascii="Arial" w:hAnsi="Arial" w:cs="Arial"/>
        </w:rPr>
        <w:t> </w:t>
      </w:r>
      <w:r w:rsidRPr="00B444D9">
        <w:rPr>
          <w:rFonts w:ascii="Arial" w:hAnsi="Arial" w:cs="Arial"/>
        </w:rPr>
        <w:t>zmniejszenie społecznej tolerancji dla aktów przemocy</w:t>
      </w:r>
      <w:r w:rsidR="00D02A72" w:rsidRPr="00B444D9">
        <w:rPr>
          <w:rFonts w:ascii="Arial" w:hAnsi="Arial" w:cs="Arial"/>
        </w:rPr>
        <w:t xml:space="preserve"> w rodzinie powinien spowodować</w:t>
      </w:r>
      <w:r w:rsidRPr="00B444D9">
        <w:rPr>
          <w:rFonts w:ascii="Arial" w:hAnsi="Arial" w:cs="Arial"/>
        </w:rPr>
        <w:t xml:space="preserve"> wzrost liczby spraw i ujawnionych osób stosujących przemoc, a tym samym wzrost liczby programów dla osób stosujących przemoc. Szczególnie w odniesieniu do pierwszych lat wdrażania programów. Stanowić to będzie rezultat większej społecznej odpowiedzialności osób prywatnych i instytucji. </w:t>
      </w:r>
    </w:p>
    <w:p w14:paraId="603ABCD0" w14:textId="08927C2D" w:rsidR="00FB54FC" w:rsidRPr="00A10A64" w:rsidRDefault="00A10A64" w:rsidP="00A10A64">
      <w:pPr>
        <w:spacing w:after="0" w:line="240" w:lineRule="auto"/>
        <w:rPr>
          <w:rFonts w:ascii="Arial" w:hAnsi="Arial" w:cs="Arial"/>
        </w:rPr>
      </w:pPr>
      <w:r>
        <w:rPr>
          <w:rFonts w:ascii="Arial" w:hAnsi="Arial" w:cs="Arial"/>
        </w:rPr>
        <w:br w:type="page"/>
      </w:r>
    </w:p>
    <w:p w14:paraId="357EE306" w14:textId="76B27F52" w:rsidR="004A100E" w:rsidRPr="00A10A64" w:rsidRDefault="004A100E" w:rsidP="004A100E">
      <w:pPr>
        <w:pStyle w:val="Akapitzlist1"/>
        <w:spacing w:after="120"/>
        <w:ind w:left="0"/>
        <w:contextualSpacing w:val="0"/>
        <w:jc w:val="both"/>
        <w:rPr>
          <w:rFonts w:ascii="Arial" w:hAnsi="Arial" w:cs="Arial"/>
          <w:b/>
        </w:rPr>
      </w:pPr>
      <w:r w:rsidRPr="00B444D9">
        <w:rPr>
          <w:rFonts w:ascii="Arial" w:hAnsi="Arial" w:cs="Arial"/>
          <w:b/>
        </w:rPr>
        <w:lastRenderedPageBreak/>
        <w:t>II.</w:t>
      </w:r>
      <w:r w:rsidRPr="00B444D9">
        <w:rPr>
          <w:rFonts w:ascii="Arial" w:hAnsi="Arial" w:cs="Arial"/>
          <w:b/>
        </w:rPr>
        <w:tab/>
        <w:t>Założenia ogólne Programów</w:t>
      </w:r>
    </w:p>
    <w:p w14:paraId="5FD83F56" w14:textId="749F6C3F"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1. Programy oddziaływań korekcyjno-edukacyjnych dla osób stosujących przemoc w rodzinie – zwane dalej Programami, powinny stanowić część systemu przeciwdziałania przemocy w</w:t>
      </w:r>
      <w:r w:rsidR="006C498F">
        <w:rPr>
          <w:rFonts w:ascii="Arial" w:hAnsi="Arial" w:cs="Arial"/>
        </w:rPr>
        <w:t> </w:t>
      </w:r>
      <w:r w:rsidRPr="00B444D9">
        <w:rPr>
          <w:rFonts w:ascii="Arial" w:hAnsi="Arial" w:cs="Arial"/>
        </w:rPr>
        <w:t>rodzinie na terenie każdego powiatu lub gminy oraz uzupełniać różne formy interwencji prawnych i administracyjnych podejmowanych wobec osób stosujących przemoc.</w:t>
      </w:r>
    </w:p>
    <w:p w14:paraId="06029E23" w14:textId="7BF45E27" w:rsidR="004A100E" w:rsidRPr="00B444D9" w:rsidRDefault="004A100E" w:rsidP="004A100E">
      <w:pPr>
        <w:pStyle w:val="Akapitzlist1"/>
        <w:spacing w:after="120"/>
        <w:ind w:left="0"/>
        <w:jc w:val="both"/>
        <w:rPr>
          <w:rFonts w:ascii="Arial" w:hAnsi="Arial" w:cs="Arial"/>
        </w:rPr>
      </w:pPr>
      <w:r w:rsidRPr="00B444D9">
        <w:rPr>
          <w:rFonts w:ascii="Arial" w:hAnsi="Arial" w:cs="Arial"/>
        </w:rPr>
        <w:t>2. Programy powinny być kompleksowe, co oznacza uwzględnienie działań psychologicznych, edukacyjnych i socjalizacyjnych, ukierunkowanych na zmianę zachowań i przekonań u osób stosujących p</w:t>
      </w:r>
      <w:r w:rsidR="00D02A72" w:rsidRPr="00B444D9">
        <w:rPr>
          <w:rFonts w:ascii="Arial" w:hAnsi="Arial" w:cs="Arial"/>
        </w:rPr>
        <w:t>rzemoc. Osoby stosujące przemoc</w:t>
      </w:r>
      <w:r w:rsidRPr="00B444D9">
        <w:rPr>
          <w:rFonts w:ascii="Arial" w:hAnsi="Arial" w:cs="Arial"/>
        </w:rPr>
        <w:t xml:space="preserve"> powinny w wyniku tych oddziaływań przeformułować swoje przekonania oraz nabyć wiedzę i umiejętności, które zmniejszą ryzyko dalszego stosowania przez nie przemocy oraz zwiększą ich zdolność do samokontroli agresywnych zachowań i do konstruktywnego współżycia w rodzinie.</w:t>
      </w:r>
    </w:p>
    <w:p w14:paraId="2D795AAA" w14:textId="4E967D6D" w:rsidR="004A100E" w:rsidRPr="00B444D9" w:rsidRDefault="004A100E" w:rsidP="004A100E">
      <w:pPr>
        <w:pStyle w:val="Akapitzlist1"/>
        <w:spacing w:after="120"/>
        <w:ind w:left="0"/>
        <w:jc w:val="both"/>
        <w:rPr>
          <w:rFonts w:ascii="Arial" w:hAnsi="Arial" w:cs="Arial"/>
        </w:rPr>
      </w:pPr>
      <w:r w:rsidRPr="00B444D9">
        <w:rPr>
          <w:rFonts w:ascii="Arial" w:hAnsi="Arial" w:cs="Arial"/>
        </w:rPr>
        <w:t>3.</w:t>
      </w:r>
      <w:r w:rsidR="00194396">
        <w:rPr>
          <w:rFonts w:ascii="Arial" w:hAnsi="Arial" w:cs="Arial"/>
        </w:rPr>
        <w:t xml:space="preserve"> </w:t>
      </w:r>
      <w:r w:rsidRPr="00B444D9">
        <w:rPr>
          <w:rFonts w:ascii="Arial" w:hAnsi="Arial" w:cs="Arial"/>
        </w:rPr>
        <w:t>Formy organizacji i realizacji oraz zawartość Programów oddziaływań korekcyjno</w:t>
      </w:r>
      <w:r w:rsidR="008F3614">
        <w:rPr>
          <w:rFonts w:ascii="Arial" w:hAnsi="Arial" w:cs="Arial"/>
        </w:rPr>
        <w:br/>
      </w:r>
      <w:r w:rsidRPr="00B444D9">
        <w:rPr>
          <w:rFonts w:ascii="Arial" w:hAnsi="Arial" w:cs="Arial"/>
        </w:rPr>
        <w:t>-edukacyjnych wobec osób stosujących przemoc w rodzinie powinny przyjmować jako najwyższy priorytet zasadę ochrony bezpieczeństwa, autonomii i dobra osób doznających</w:t>
      </w:r>
      <w:r w:rsidR="001641DE">
        <w:rPr>
          <w:rFonts w:ascii="Arial" w:hAnsi="Arial" w:cs="Arial"/>
        </w:rPr>
        <w:t xml:space="preserve"> </w:t>
      </w:r>
      <w:r w:rsidRPr="00B444D9">
        <w:rPr>
          <w:rFonts w:ascii="Arial" w:hAnsi="Arial" w:cs="Arial"/>
        </w:rPr>
        <w:t>przemocy.</w:t>
      </w:r>
    </w:p>
    <w:p w14:paraId="2397FD35" w14:textId="114A3809" w:rsidR="004A100E" w:rsidRPr="00B444D9" w:rsidRDefault="00B74A27" w:rsidP="004A100E">
      <w:pPr>
        <w:pStyle w:val="Akapitzlist1"/>
        <w:spacing w:after="120"/>
        <w:ind w:left="0"/>
        <w:jc w:val="both"/>
        <w:rPr>
          <w:rFonts w:ascii="Arial" w:hAnsi="Arial" w:cs="Arial"/>
        </w:rPr>
      </w:pPr>
      <w:r w:rsidRPr="00B444D9">
        <w:rPr>
          <w:rFonts w:ascii="Arial" w:hAnsi="Arial" w:cs="Arial"/>
        </w:rPr>
        <w:t>4</w:t>
      </w:r>
      <w:r w:rsidR="004A100E" w:rsidRPr="00B444D9">
        <w:rPr>
          <w:rFonts w:ascii="Arial" w:hAnsi="Arial" w:cs="Arial"/>
        </w:rPr>
        <w:t>. Uczestnictwo w Programie nie stanowi osobistej psychoterapii osoby stosującej przemoc, jest jedynie oddziaływaniem korygującym jej niepożądane i szkodliwe zachowania.</w:t>
      </w:r>
    </w:p>
    <w:p w14:paraId="18D99EBE" w14:textId="77777777" w:rsidR="004A100E" w:rsidRPr="00B444D9" w:rsidRDefault="00B74A27" w:rsidP="004A100E">
      <w:pPr>
        <w:pStyle w:val="Akapitzlist1"/>
        <w:spacing w:after="120"/>
        <w:ind w:left="0"/>
        <w:jc w:val="both"/>
        <w:rPr>
          <w:rFonts w:ascii="Arial" w:hAnsi="Arial" w:cs="Arial"/>
        </w:rPr>
      </w:pPr>
      <w:r w:rsidRPr="00B444D9">
        <w:rPr>
          <w:rFonts w:ascii="Arial" w:hAnsi="Arial" w:cs="Arial"/>
        </w:rPr>
        <w:t>5</w:t>
      </w:r>
      <w:r w:rsidR="004A100E" w:rsidRPr="00B444D9">
        <w:rPr>
          <w:rFonts w:ascii="Arial" w:hAnsi="Arial" w:cs="Arial"/>
        </w:rPr>
        <w:t>. Realizacja Programów oddziaływań korekcyjno-edukacyjnych wobec osób stosujących przemoc w rodzinie powinna być prowadzona przez osoby, które:</w:t>
      </w:r>
    </w:p>
    <w:p w14:paraId="6FAB933F" w14:textId="5AA737EB" w:rsidR="004A100E" w:rsidRPr="00B444D9" w:rsidRDefault="004A100E" w:rsidP="00A66EEF">
      <w:pPr>
        <w:pStyle w:val="Akapitzlist1"/>
        <w:numPr>
          <w:ilvl w:val="0"/>
          <w:numId w:val="44"/>
        </w:numPr>
        <w:spacing w:after="120"/>
        <w:jc w:val="both"/>
        <w:rPr>
          <w:rFonts w:ascii="Arial" w:hAnsi="Arial" w:cs="Arial"/>
        </w:rPr>
      </w:pPr>
      <w:r w:rsidRPr="00B444D9">
        <w:rPr>
          <w:rFonts w:ascii="Arial" w:hAnsi="Arial" w:cs="Arial"/>
        </w:rPr>
        <w:t>ukończyły studia II stopnia na jednym z kierunków: psychologia, pedagogika, pedagogika specjalna, nauki o rodzinie, politologia,</w:t>
      </w:r>
      <w:r w:rsidR="001641DE">
        <w:rPr>
          <w:rFonts w:ascii="Arial" w:hAnsi="Arial" w:cs="Arial"/>
        </w:rPr>
        <w:t xml:space="preserve"> </w:t>
      </w:r>
      <w:r w:rsidRPr="00B444D9">
        <w:rPr>
          <w:rFonts w:ascii="Arial" w:hAnsi="Arial" w:cs="Arial"/>
        </w:rPr>
        <w:t>nauki społeczne w zakresie pedagogiki opiekuńczo</w:t>
      </w:r>
      <w:r w:rsidR="004E706E" w:rsidRPr="00B444D9">
        <w:rPr>
          <w:rFonts w:ascii="Arial" w:hAnsi="Arial" w:cs="Arial"/>
        </w:rPr>
        <w:t>-</w:t>
      </w:r>
      <w:r w:rsidRPr="00B444D9">
        <w:rPr>
          <w:rFonts w:ascii="Arial" w:hAnsi="Arial" w:cs="Arial"/>
        </w:rPr>
        <w:t>wychowawczej, res</w:t>
      </w:r>
      <w:r w:rsidR="004E706E" w:rsidRPr="00B444D9">
        <w:rPr>
          <w:rFonts w:ascii="Arial" w:hAnsi="Arial" w:cs="Arial"/>
        </w:rPr>
        <w:t>ocjalizacji lub pracy socjalnej</w:t>
      </w:r>
      <w:r w:rsidRPr="00B444D9">
        <w:rPr>
          <w:rFonts w:ascii="Arial" w:hAnsi="Arial" w:cs="Arial"/>
        </w:rPr>
        <w:t xml:space="preserve"> albo innym kierunku uzupełnionym studiami podyplomowymi w zakresie psycholo</w:t>
      </w:r>
      <w:r w:rsidR="004E706E" w:rsidRPr="00B444D9">
        <w:rPr>
          <w:rFonts w:ascii="Arial" w:hAnsi="Arial" w:cs="Arial"/>
        </w:rPr>
        <w:t>gii, pedagogiki, resocjalizacji,</w:t>
      </w:r>
    </w:p>
    <w:p w14:paraId="243CC8E1" w14:textId="77777777" w:rsidR="004A100E" w:rsidRPr="00B444D9" w:rsidRDefault="004A100E" w:rsidP="00A66EEF">
      <w:pPr>
        <w:pStyle w:val="Akapitzlist1"/>
        <w:numPr>
          <w:ilvl w:val="0"/>
          <w:numId w:val="44"/>
        </w:numPr>
        <w:spacing w:after="120"/>
        <w:jc w:val="both"/>
        <w:rPr>
          <w:rFonts w:ascii="Arial" w:hAnsi="Arial" w:cs="Arial"/>
        </w:rPr>
      </w:pPr>
      <w:r w:rsidRPr="00B444D9">
        <w:rPr>
          <w:rFonts w:ascii="Arial" w:hAnsi="Arial" w:cs="Arial"/>
        </w:rPr>
        <w:t>posiadają zaświadczenie o ukończeniu szkoleń w zakresie przeciwdziałania przemocy w rodzinie w wymiarze co najmniej 100 godzin, w tym w wymiarze 50 godzin w zakresie pracy z osobami</w:t>
      </w:r>
      <w:r w:rsidR="004E706E" w:rsidRPr="00B444D9">
        <w:rPr>
          <w:rFonts w:ascii="Arial" w:hAnsi="Arial" w:cs="Arial"/>
        </w:rPr>
        <w:t xml:space="preserve"> stosującymi przemoc w rodzinie,</w:t>
      </w:r>
    </w:p>
    <w:p w14:paraId="4AF33648" w14:textId="77777777" w:rsidR="004A100E" w:rsidRPr="00B444D9" w:rsidRDefault="004A100E" w:rsidP="00A66EEF">
      <w:pPr>
        <w:pStyle w:val="Akapitzlist1"/>
        <w:numPr>
          <w:ilvl w:val="0"/>
          <w:numId w:val="44"/>
        </w:numPr>
        <w:spacing w:after="120"/>
        <w:jc w:val="both"/>
        <w:rPr>
          <w:rFonts w:ascii="Arial" w:hAnsi="Arial" w:cs="Arial"/>
        </w:rPr>
      </w:pPr>
      <w:r w:rsidRPr="00B444D9">
        <w:rPr>
          <w:rFonts w:ascii="Arial" w:hAnsi="Arial" w:cs="Arial"/>
        </w:rPr>
        <w:t>mają udokumentowany co najmniej 3-letni staż pracy w instytucjach realizujących zadania na rzecz przeciwdziałania przemocy w rodzinie.</w:t>
      </w:r>
    </w:p>
    <w:p w14:paraId="25A0D2E4" w14:textId="08C87E8A" w:rsidR="00B74A27" w:rsidRPr="00A10A64" w:rsidRDefault="00B74A27" w:rsidP="004A100E">
      <w:pPr>
        <w:pStyle w:val="Akapitzlist1"/>
        <w:spacing w:after="120"/>
        <w:ind w:left="0"/>
        <w:contextualSpacing w:val="0"/>
        <w:jc w:val="both"/>
        <w:rPr>
          <w:rFonts w:ascii="Arial" w:hAnsi="Arial" w:cs="Arial"/>
        </w:rPr>
      </w:pPr>
      <w:r w:rsidRPr="00B444D9">
        <w:rPr>
          <w:rFonts w:ascii="Arial" w:hAnsi="Arial" w:cs="Arial"/>
        </w:rPr>
        <w:t>6</w:t>
      </w:r>
      <w:r w:rsidR="004A100E" w:rsidRPr="00B444D9">
        <w:rPr>
          <w:rFonts w:ascii="Arial" w:hAnsi="Arial" w:cs="Arial"/>
        </w:rPr>
        <w:t>. Przebieg i efekty Programów oddziaływań korekcyjno-edukacyjnych wobec osób stosujących przemoc w rodzinie</w:t>
      </w:r>
      <w:r w:rsidR="006F49C6" w:rsidRPr="00B444D9">
        <w:rPr>
          <w:rFonts w:ascii="Arial" w:hAnsi="Arial" w:cs="Arial"/>
        </w:rPr>
        <w:t>,</w:t>
      </w:r>
      <w:r w:rsidR="004A100E" w:rsidRPr="00B444D9">
        <w:rPr>
          <w:rFonts w:ascii="Arial" w:hAnsi="Arial" w:cs="Arial"/>
        </w:rPr>
        <w:t xml:space="preserve"> powinny być objęte działaniami monitorującymi i</w:t>
      </w:r>
      <w:r w:rsidR="003D77DD">
        <w:rPr>
          <w:rFonts w:ascii="Arial" w:hAnsi="Arial" w:cs="Arial"/>
        </w:rPr>
        <w:t> </w:t>
      </w:r>
      <w:r w:rsidR="004A100E" w:rsidRPr="00B444D9">
        <w:rPr>
          <w:rFonts w:ascii="Arial" w:hAnsi="Arial" w:cs="Arial"/>
        </w:rPr>
        <w:t>ewaluacyjnymi prowadzonymi przez powiat lub podmioty, którym powiat zlecił realizację prowadzenia oddziaływań korekcyjno-edukacyjnych, a wyniki tych działań powinny być wykorzystywane w pracach nad doskonaleniem i upowszechnianiem dalszych metod oddziaływań korekcyjno-edukacyjnych. W tym celu rekomenduje się</w:t>
      </w:r>
      <w:r w:rsidR="006F49C6" w:rsidRPr="00B444D9">
        <w:rPr>
          <w:rFonts w:ascii="Arial" w:hAnsi="Arial" w:cs="Arial"/>
        </w:rPr>
        <w:t>,</w:t>
      </w:r>
      <w:r w:rsidR="004A100E" w:rsidRPr="00B444D9">
        <w:rPr>
          <w:rFonts w:ascii="Arial" w:hAnsi="Arial" w:cs="Arial"/>
        </w:rPr>
        <w:t xml:space="preserve"> aby Programy zawierały opis systemu umożliwiającego monitorowanie zachowania związanego z przemocą w rodzinie u osób uczestniczących w Programie, w trakcie trwania Programu i po jego zakończeniu. Monitoring powinien zawierać dane podmiotów realizujących program</w:t>
      </w:r>
      <w:r w:rsidR="006F49C6" w:rsidRPr="00B444D9">
        <w:rPr>
          <w:rFonts w:ascii="Arial" w:hAnsi="Arial" w:cs="Arial"/>
        </w:rPr>
        <w:t>,</w:t>
      </w:r>
      <w:r w:rsidR="004A100E" w:rsidRPr="00B444D9">
        <w:rPr>
          <w:rFonts w:ascii="Arial" w:hAnsi="Arial" w:cs="Arial"/>
        </w:rPr>
        <w:t xml:space="preserve"> liczbę osób przystępujących do uczestnictwa w programach oddziaływań korekcyjno-edukacyjnych oraz liczbę osób, które ukończyły programy oddziaływań korekcyjno-edukacyjnych.</w:t>
      </w:r>
      <w:r w:rsidR="001641DE">
        <w:rPr>
          <w:rFonts w:ascii="Arial" w:hAnsi="Arial" w:cs="Arial"/>
        </w:rPr>
        <w:t xml:space="preserve"> </w:t>
      </w:r>
      <w:r w:rsidR="004A100E" w:rsidRPr="00B444D9">
        <w:rPr>
          <w:rFonts w:ascii="Arial" w:hAnsi="Arial" w:cs="Arial"/>
        </w:rPr>
        <w:t>Badanie skuteczności programów oddziaływań korekcyjno-edukacyjnych powinno być prowadzone przez okres 3 lat po ukończeniu Programu. Rekomenduje się</w:t>
      </w:r>
      <w:r w:rsidR="006F49C6" w:rsidRPr="00B444D9">
        <w:rPr>
          <w:rFonts w:ascii="Arial" w:hAnsi="Arial" w:cs="Arial"/>
        </w:rPr>
        <w:t>, aby</w:t>
      </w:r>
      <w:r w:rsidR="004A100E" w:rsidRPr="00B444D9">
        <w:rPr>
          <w:rFonts w:ascii="Arial" w:hAnsi="Arial" w:cs="Arial"/>
        </w:rPr>
        <w:t xml:space="preserve"> realizatorzy Programów utrzymywali kontakt z osobami, wobec których osoby stosujące przemoc</w:t>
      </w:r>
      <w:r w:rsidR="006F49C6" w:rsidRPr="00B444D9">
        <w:rPr>
          <w:rFonts w:ascii="Arial" w:hAnsi="Arial" w:cs="Arial"/>
        </w:rPr>
        <w:t>,</w:t>
      </w:r>
      <w:r w:rsidR="004A100E" w:rsidRPr="00B444D9">
        <w:rPr>
          <w:rFonts w:ascii="Arial" w:hAnsi="Arial" w:cs="Arial"/>
        </w:rPr>
        <w:t xml:space="preserve"> ucze</w:t>
      </w:r>
      <w:r w:rsidR="006F49C6" w:rsidRPr="00B444D9">
        <w:rPr>
          <w:rFonts w:ascii="Arial" w:hAnsi="Arial" w:cs="Arial"/>
        </w:rPr>
        <w:t>stniczące w</w:t>
      </w:r>
      <w:r w:rsidR="004F70CE">
        <w:rPr>
          <w:rFonts w:ascii="Arial" w:hAnsi="Arial" w:cs="Arial"/>
        </w:rPr>
        <w:t> </w:t>
      </w:r>
      <w:r w:rsidR="006F49C6" w:rsidRPr="00B444D9">
        <w:rPr>
          <w:rFonts w:ascii="Arial" w:hAnsi="Arial" w:cs="Arial"/>
        </w:rPr>
        <w:t xml:space="preserve">Programie stosowały </w:t>
      </w:r>
      <w:r w:rsidR="004A100E" w:rsidRPr="00B444D9">
        <w:rPr>
          <w:rFonts w:ascii="Arial" w:hAnsi="Arial" w:cs="Arial"/>
        </w:rPr>
        <w:t xml:space="preserve">przemoc – formy tego kontaktu powinny chronić bezpieczeństwo osób doznających przemocy i dostarczać rzetelnych informacji o zachowaniu uczestników Programu wobec członków swej rodziny. Monitoring powinien być prowadzony w sposób </w:t>
      </w:r>
      <w:r w:rsidR="004A100E" w:rsidRPr="00B444D9">
        <w:rPr>
          <w:rFonts w:ascii="Arial" w:hAnsi="Arial" w:cs="Arial"/>
        </w:rPr>
        <w:lastRenderedPageBreak/>
        <w:t>systematyczny. Program powinien zawierać procedury postępowania na wypadek powrotu osób stosujących przemoc do stosowania zachowań przemocowych.</w:t>
      </w:r>
    </w:p>
    <w:p w14:paraId="65EEB829" w14:textId="6BCB6481" w:rsidR="004A100E" w:rsidRPr="00A10A64" w:rsidRDefault="004A100E" w:rsidP="004A100E">
      <w:pPr>
        <w:pStyle w:val="Akapitzlist1"/>
        <w:spacing w:after="120"/>
        <w:ind w:left="0"/>
        <w:contextualSpacing w:val="0"/>
        <w:jc w:val="both"/>
        <w:rPr>
          <w:rFonts w:ascii="Arial" w:hAnsi="Arial" w:cs="Arial"/>
          <w:b/>
        </w:rPr>
      </w:pPr>
      <w:r w:rsidRPr="00B444D9">
        <w:rPr>
          <w:rFonts w:ascii="Arial" w:hAnsi="Arial" w:cs="Arial"/>
          <w:b/>
        </w:rPr>
        <w:t>III.</w:t>
      </w:r>
      <w:r w:rsidRPr="00B444D9">
        <w:rPr>
          <w:rFonts w:ascii="Arial" w:hAnsi="Arial" w:cs="Arial"/>
          <w:b/>
        </w:rPr>
        <w:tab/>
        <w:t>Podstawowe wskazówki do tworzenia Programó</w:t>
      </w:r>
      <w:r w:rsidR="006B37C6" w:rsidRPr="00B444D9">
        <w:rPr>
          <w:rFonts w:ascii="Arial" w:hAnsi="Arial" w:cs="Arial"/>
          <w:b/>
        </w:rPr>
        <w:t>w.</w:t>
      </w:r>
    </w:p>
    <w:p w14:paraId="121BDD08" w14:textId="580FB25A"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1. Real</w:t>
      </w:r>
      <w:r w:rsidR="004E706E" w:rsidRPr="00B444D9">
        <w:rPr>
          <w:rFonts w:ascii="Arial" w:hAnsi="Arial" w:cs="Arial"/>
        </w:rPr>
        <w:t>izacja oddziaływań korekcyjno–</w:t>
      </w:r>
      <w:r w:rsidRPr="00B444D9">
        <w:rPr>
          <w:rFonts w:ascii="Arial" w:hAnsi="Arial" w:cs="Arial"/>
        </w:rPr>
        <w:t>edukacyjnych wobec osób</w:t>
      </w:r>
      <w:r w:rsidR="004E706E" w:rsidRPr="00B444D9">
        <w:rPr>
          <w:rFonts w:ascii="Arial" w:hAnsi="Arial" w:cs="Arial"/>
        </w:rPr>
        <w:t xml:space="preserve"> stosujących przemoc w</w:t>
      </w:r>
      <w:r w:rsidR="004F70CE">
        <w:rPr>
          <w:rFonts w:ascii="Arial" w:hAnsi="Arial" w:cs="Arial"/>
        </w:rPr>
        <w:t> </w:t>
      </w:r>
      <w:r w:rsidR="004E706E" w:rsidRPr="00B444D9">
        <w:rPr>
          <w:rFonts w:ascii="Arial" w:hAnsi="Arial" w:cs="Arial"/>
        </w:rPr>
        <w:t>rodzinie</w:t>
      </w:r>
      <w:r w:rsidRPr="00B444D9">
        <w:rPr>
          <w:rFonts w:ascii="Arial" w:hAnsi="Arial" w:cs="Arial"/>
        </w:rPr>
        <w:t xml:space="preserve"> jest jednym z elementów systemowego podejścia do problemu zapobiegania i</w:t>
      </w:r>
      <w:r w:rsidR="003D77DD">
        <w:rPr>
          <w:rFonts w:ascii="Arial" w:hAnsi="Arial" w:cs="Arial"/>
        </w:rPr>
        <w:t> </w:t>
      </w:r>
      <w:r w:rsidRPr="00B444D9">
        <w:rPr>
          <w:rFonts w:ascii="Arial" w:hAnsi="Arial" w:cs="Arial"/>
        </w:rPr>
        <w:t>zwalczania przemocy w rodzinie. Oddziaływania korekcyjno-edukacyjne powinny współgrać z pozostałymi elementami systemu przeciwdziałania przemocy w rodzinie. Realizatorzy Programów powinni uwzględniać specyfikę grupy</w:t>
      </w:r>
      <w:r w:rsidR="004E706E" w:rsidRPr="00B444D9">
        <w:rPr>
          <w:rFonts w:ascii="Arial" w:hAnsi="Arial" w:cs="Arial"/>
        </w:rPr>
        <w:t>,</w:t>
      </w:r>
      <w:r w:rsidRPr="00B444D9">
        <w:rPr>
          <w:rFonts w:ascii="Arial" w:hAnsi="Arial" w:cs="Arial"/>
        </w:rPr>
        <w:t xml:space="preserve"> z którą pracują, dostosować Program do potrzeb osób uczestniczących, uwzględniając jednocześnie diagnozę społeczną zjawiska przemocy w rodzinie na obszarze, w którym Program jest realizowany.</w:t>
      </w:r>
    </w:p>
    <w:p w14:paraId="51FB311B" w14:textId="409D5DC9" w:rsidR="004A100E" w:rsidRPr="00B444D9" w:rsidRDefault="004A100E" w:rsidP="004A100E">
      <w:pPr>
        <w:pStyle w:val="Akapitzlist1"/>
        <w:spacing w:after="120"/>
        <w:ind w:left="0"/>
        <w:jc w:val="both"/>
        <w:rPr>
          <w:rFonts w:ascii="Arial" w:hAnsi="Arial" w:cs="Arial"/>
        </w:rPr>
      </w:pPr>
      <w:r w:rsidRPr="00B444D9">
        <w:rPr>
          <w:rFonts w:ascii="Arial" w:hAnsi="Arial" w:cs="Arial"/>
        </w:rPr>
        <w:t>2. Opracowując Program należy kierować się uniwersalnymi wskazówkami wynikającymi z</w:t>
      </w:r>
      <w:r w:rsidR="001A3AFF">
        <w:rPr>
          <w:rFonts w:ascii="Arial" w:hAnsi="Arial" w:cs="Arial"/>
        </w:rPr>
        <w:t> </w:t>
      </w:r>
      <w:r w:rsidRPr="00B444D9">
        <w:rPr>
          <w:rFonts w:ascii="Arial" w:hAnsi="Arial" w:cs="Arial"/>
        </w:rPr>
        <w:t>dotychczasowej praktyki i wiedzy na temat zjawiska przemocy w rodzinie. W związku z</w:t>
      </w:r>
      <w:r w:rsidR="001A3AFF">
        <w:rPr>
          <w:rFonts w:ascii="Arial" w:hAnsi="Arial" w:cs="Arial"/>
        </w:rPr>
        <w:t> </w:t>
      </w:r>
      <w:r w:rsidRPr="00B444D9">
        <w:rPr>
          <w:rFonts w:ascii="Arial" w:hAnsi="Arial" w:cs="Arial"/>
        </w:rPr>
        <w:t>powyższym</w:t>
      </w:r>
      <w:r w:rsidR="004E706E" w:rsidRPr="00B444D9">
        <w:rPr>
          <w:rFonts w:ascii="Arial" w:hAnsi="Arial" w:cs="Arial"/>
        </w:rPr>
        <w:t>,</w:t>
      </w:r>
      <w:r w:rsidRPr="00B444D9">
        <w:rPr>
          <w:rFonts w:ascii="Arial" w:hAnsi="Arial" w:cs="Arial"/>
        </w:rPr>
        <w:t xml:space="preserve"> Program powinien odnosić się do następujących zagadnień:</w:t>
      </w:r>
    </w:p>
    <w:p w14:paraId="2C97B14D" w14:textId="0EB78112" w:rsidR="004A100E" w:rsidRPr="00B444D9" w:rsidRDefault="004A100E" w:rsidP="005A3C2F">
      <w:pPr>
        <w:pStyle w:val="Akapitzlist1"/>
        <w:spacing w:after="120"/>
        <w:ind w:left="284"/>
        <w:jc w:val="both"/>
        <w:rPr>
          <w:rFonts w:ascii="Arial" w:hAnsi="Arial" w:cs="Arial"/>
        </w:rPr>
      </w:pPr>
      <w:r w:rsidRPr="00B444D9">
        <w:rPr>
          <w:rFonts w:ascii="Arial" w:hAnsi="Arial" w:cs="Arial"/>
        </w:rPr>
        <w:t>a)</w:t>
      </w:r>
      <w:r w:rsidRPr="00B444D9">
        <w:rPr>
          <w:rFonts w:ascii="Arial" w:hAnsi="Arial" w:cs="Arial"/>
        </w:rPr>
        <w:tab/>
        <w:t>podstawowym priorytetem powinno być bezpieczeństwo osób doznających przemocy</w:t>
      </w:r>
      <w:r w:rsidR="00601FDF">
        <w:rPr>
          <w:rFonts w:ascii="Arial" w:hAnsi="Arial" w:cs="Arial"/>
        </w:rPr>
        <w:t xml:space="preserve"> </w:t>
      </w:r>
      <w:r w:rsidRPr="00B444D9">
        <w:rPr>
          <w:rFonts w:ascii="Arial" w:hAnsi="Arial" w:cs="Arial"/>
        </w:rPr>
        <w:t>w</w:t>
      </w:r>
      <w:r w:rsidR="001641DE">
        <w:rPr>
          <w:rFonts w:ascii="Arial" w:hAnsi="Arial" w:cs="Arial"/>
        </w:rPr>
        <w:t xml:space="preserve"> </w:t>
      </w:r>
      <w:r w:rsidRPr="00B444D9">
        <w:rPr>
          <w:rFonts w:ascii="Arial" w:hAnsi="Arial" w:cs="Arial"/>
        </w:rPr>
        <w:t xml:space="preserve">rodzinie, </w:t>
      </w:r>
    </w:p>
    <w:p w14:paraId="52799E4E" w14:textId="77777777" w:rsidR="004A100E" w:rsidRPr="00B444D9" w:rsidRDefault="004A100E" w:rsidP="005A3C2F">
      <w:pPr>
        <w:pStyle w:val="Akapitzlist1"/>
        <w:spacing w:after="120"/>
        <w:ind w:left="284"/>
        <w:jc w:val="both"/>
        <w:rPr>
          <w:rFonts w:ascii="Arial" w:hAnsi="Arial" w:cs="Arial"/>
        </w:rPr>
      </w:pPr>
      <w:r w:rsidRPr="00B444D9">
        <w:rPr>
          <w:rFonts w:ascii="Arial" w:hAnsi="Arial" w:cs="Arial"/>
        </w:rPr>
        <w:t>b)</w:t>
      </w:r>
      <w:r w:rsidRPr="00B444D9">
        <w:rPr>
          <w:rFonts w:ascii="Arial" w:hAnsi="Arial" w:cs="Arial"/>
        </w:rPr>
        <w:tab/>
        <w:t>należy promować wysokie standardy etyczne i pragmatyczne oparte na aktualnej wiedzy i badaniach,</w:t>
      </w:r>
    </w:p>
    <w:p w14:paraId="1EBAED2E" w14:textId="19D621FD" w:rsidR="004A100E" w:rsidRPr="00B444D9" w:rsidRDefault="004A100E" w:rsidP="005A3C2F">
      <w:pPr>
        <w:pStyle w:val="Akapitzlist1"/>
        <w:spacing w:after="120"/>
        <w:ind w:left="284"/>
        <w:jc w:val="both"/>
        <w:rPr>
          <w:rFonts w:ascii="Arial" w:hAnsi="Arial" w:cs="Arial"/>
        </w:rPr>
      </w:pPr>
      <w:r w:rsidRPr="00B444D9">
        <w:rPr>
          <w:rFonts w:ascii="Arial" w:hAnsi="Arial" w:cs="Arial"/>
        </w:rPr>
        <w:t>c)</w:t>
      </w:r>
      <w:r w:rsidRPr="00B444D9">
        <w:rPr>
          <w:rFonts w:ascii="Arial" w:hAnsi="Arial" w:cs="Arial"/>
        </w:rPr>
        <w:tab/>
        <w:t>należy dbać o to, by Programy przyczyniały się do faktycznych zmian w przekonaniach i zachowaniach osób stosujących przemoc w rodzinie będących uczestnikami Programów oraz zwiększały ich poczucie odpowiedzialności za własne czyny,</w:t>
      </w:r>
    </w:p>
    <w:p w14:paraId="0429C532" w14:textId="1A7031B0" w:rsidR="004A100E" w:rsidRPr="00B444D9" w:rsidRDefault="004A100E" w:rsidP="005A3C2F">
      <w:pPr>
        <w:pStyle w:val="Akapitzlist1"/>
        <w:spacing w:after="120"/>
        <w:ind w:left="284"/>
        <w:jc w:val="both"/>
        <w:rPr>
          <w:rFonts w:ascii="Arial" w:hAnsi="Arial" w:cs="Arial"/>
        </w:rPr>
      </w:pPr>
      <w:r w:rsidRPr="00B444D9">
        <w:rPr>
          <w:rFonts w:ascii="Arial" w:hAnsi="Arial" w:cs="Arial"/>
        </w:rPr>
        <w:t>d)</w:t>
      </w:r>
      <w:r w:rsidRPr="00B444D9">
        <w:rPr>
          <w:rFonts w:ascii="Arial" w:hAnsi="Arial" w:cs="Arial"/>
        </w:rPr>
        <w:tab/>
        <w:t>należy zachęcać do utrzymywania współpracy i komunikacji między osobami prowadzącymi Programy dla osób stosujących przemoc</w:t>
      </w:r>
      <w:r w:rsidR="006F49C6" w:rsidRPr="00B444D9">
        <w:rPr>
          <w:rFonts w:ascii="Arial" w:hAnsi="Arial" w:cs="Arial"/>
        </w:rPr>
        <w:t>,</w:t>
      </w:r>
      <w:r w:rsidRPr="00B444D9">
        <w:rPr>
          <w:rFonts w:ascii="Arial" w:hAnsi="Arial" w:cs="Arial"/>
        </w:rPr>
        <w:t xml:space="preserve"> a osobami prowadzącymi Pro</w:t>
      </w:r>
      <w:r w:rsidR="004E706E" w:rsidRPr="00B444D9">
        <w:rPr>
          <w:rFonts w:ascii="Arial" w:hAnsi="Arial" w:cs="Arial"/>
        </w:rPr>
        <w:t xml:space="preserve">gramy i/lub placówki zajmujące </w:t>
      </w:r>
      <w:r w:rsidRPr="00B444D9">
        <w:rPr>
          <w:rFonts w:ascii="Arial" w:hAnsi="Arial" w:cs="Arial"/>
        </w:rPr>
        <w:t>się pomaganiem osobom doznającym przemo</w:t>
      </w:r>
      <w:r w:rsidR="00DD47CF" w:rsidRPr="00B444D9">
        <w:rPr>
          <w:rFonts w:ascii="Arial" w:hAnsi="Arial" w:cs="Arial"/>
        </w:rPr>
        <w:t>cy w</w:t>
      </w:r>
      <w:r w:rsidR="004F70CE">
        <w:rPr>
          <w:rFonts w:ascii="Arial" w:hAnsi="Arial" w:cs="Arial"/>
        </w:rPr>
        <w:t> </w:t>
      </w:r>
      <w:r w:rsidR="00DD47CF" w:rsidRPr="00B444D9">
        <w:rPr>
          <w:rFonts w:ascii="Arial" w:hAnsi="Arial" w:cs="Arial"/>
        </w:rPr>
        <w:t>rodzinie na danym terenie.</w:t>
      </w:r>
    </w:p>
    <w:p w14:paraId="517ECD94"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3. Zawartość merytoryczna Programów powinna koncentrować się wokół następujących elementów;</w:t>
      </w:r>
    </w:p>
    <w:p w14:paraId="08A18C5F"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a)</w:t>
      </w:r>
      <w:r w:rsidRPr="00B444D9">
        <w:rPr>
          <w:rFonts w:ascii="Arial" w:hAnsi="Arial" w:cs="Arial"/>
        </w:rPr>
        <w:tab/>
        <w:t>Program w części edukacyjnej powinien:</w:t>
      </w:r>
    </w:p>
    <w:p w14:paraId="3892D7AD" w14:textId="77777777" w:rsidR="004A100E" w:rsidRPr="00B444D9" w:rsidRDefault="004A100E" w:rsidP="00A66EEF">
      <w:pPr>
        <w:pStyle w:val="Akapitzlist1"/>
        <w:numPr>
          <w:ilvl w:val="0"/>
          <w:numId w:val="45"/>
        </w:numPr>
        <w:spacing w:after="120"/>
        <w:jc w:val="both"/>
        <w:rPr>
          <w:rFonts w:ascii="Arial" w:hAnsi="Arial" w:cs="Arial"/>
        </w:rPr>
      </w:pPr>
      <w:r w:rsidRPr="00B444D9">
        <w:rPr>
          <w:rFonts w:ascii="Arial" w:hAnsi="Arial" w:cs="Arial"/>
        </w:rPr>
        <w:t>dostarczać infor</w:t>
      </w:r>
      <w:r w:rsidR="006F49C6" w:rsidRPr="00B444D9">
        <w:rPr>
          <w:rFonts w:ascii="Arial" w:hAnsi="Arial" w:cs="Arial"/>
        </w:rPr>
        <w:t>macji, umożliwiających</w:t>
      </w:r>
      <w:r w:rsidRPr="00B444D9">
        <w:rPr>
          <w:rFonts w:ascii="Arial" w:hAnsi="Arial" w:cs="Arial"/>
        </w:rPr>
        <w:t xml:space="preserve"> uczestnikom zrozumienie dynamiki przemocy,</w:t>
      </w:r>
    </w:p>
    <w:p w14:paraId="7468E667" w14:textId="77777777" w:rsidR="004A100E" w:rsidRPr="00B444D9" w:rsidRDefault="004A100E" w:rsidP="00A66EEF">
      <w:pPr>
        <w:pStyle w:val="Akapitzlist1"/>
        <w:numPr>
          <w:ilvl w:val="0"/>
          <w:numId w:val="45"/>
        </w:numPr>
        <w:spacing w:after="120"/>
        <w:jc w:val="both"/>
        <w:rPr>
          <w:rFonts w:ascii="Arial" w:hAnsi="Arial" w:cs="Arial"/>
        </w:rPr>
      </w:pPr>
      <w:r w:rsidRPr="00B444D9">
        <w:rPr>
          <w:rFonts w:ascii="Arial" w:hAnsi="Arial" w:cs="Arial"/>
        </w:rPr>
        <w:t>konfrontować wszystkie przekonania, przy pomocy których osoby stosujące przemoc usprawiedliwiają stosowanie przemocy i umniejszają stosowaną przez siebie przemoc,</w:t>
      </w:r>
    </w:p>
    <w:p w14:paraId="775C0675" w14:textId="77777777" w:rsidR="004A100E" w:rsidRPr="00B444D9" w:rsidRDefault="004A100E" w:rsidP="00A66EEF">
      <w:pPr>
        <w:pStyle w:val="Akapitzlist1"/>
        <w:numPr>
          <w:ilvl w:val="0"/>
          <w:numId w:val="45"/>
        </w:numPr>
        <w:spacing w:after="120"/>
        <w:jc w:val="both"/>
        <w:rPr>
          <w:rFonts w:ascii="Arial" w:hAnsi="Arial" w:cs="Arial"/>
        </w:rPr>
      </w:pPr>
      <w:r w:rsidRPr="00B444D9">
        <w:rPr>
          <w:rFonts w:ascii="Arial" w:hAnsi="Arial" w:cs="Arial"/>
        </w:rPr>
        <w:t>uczyć osoby stosujące przemoc w jaki sposób ich zachowanie krzywdząco wpływa na członków rodziny i wzajemne relacje oraz przygotowywać ich do wzięcia pełnej odpowiedzialności moralnej i psychologicznej za swoje czyny, a także do rozpoczęcia pozytywnych zmian w ich relacjach osobistych;</w:t>
      </w:r>
    </w:p>
    <w:p w14:paraId="2070BF40" w14:textId="34E54758" w:rsidR="004A100E" w:rsidRPr="00B444D9" w:rsidRDefault="004A100E" w:rsidP="004A100E">
      <w:pPr>
        <w:pStyle w:val="Akapitzlist1"/>
        <w:spacing w:after="120"/>
        <w:ind w:left="0"/>
        <w:jc w:val="both"/>
        <w:rPr>
          <w:rFonts w:ascii="Arial" w:hAnsi="Arial" w:cs="Arial"/>
        </w:rPr>
      </w:pPr>
      <w:r w:rsidRPr="00B444D9">
        <w:rPr>
          <w:rFonts w:ascii="Arial" w:hAnsi="Arial" w:cs="Arial"/>
        </w:rPr>
        <w:t>b)</w:t>
      </w:r>
      <w:r w:rsidRPr="00B444D9">
        <w:rPr>
          <w:rFonts w:ascii="Arial" w:hAnsi="Arial" w:cs="Arial"/>
        </w:rPr>
        <w:tab/>
      </w:r>
      <w:r w:rsidR="006F49C6" w:rsidRPr="00B444D9">
        <w:rPr>
          <w:rFonts w:ascii="Arial" w:hAnsi="Arial" w:cs="Arial"/>
        </w:rPr>
        <w:t xml:space="preserve">Osobom stosującym przemoc </w:t>
      </w:r>
      <w:r w:rsidRPr="00B444D9">
        <w:rPr>
          <w:rFonts w:ascii="Arial" w:hAnsi="Arial" w:cs="Arial"/>
        </w:rPr>
        <w:t>Program powinien stwarzać warunki do uczenia się</w:t>
      </w:r>
      <w:r w:rsidR="006F49C6" w:rsidRPr="00B444D9">
        <w:rPr>
          <w:rFonts w:ascii="Arial" w:hAnsi="Arial" w:cs="Arial"/>
        </w:rPr>
        <w:t>,</w:t>
      </w:r>
      <w:r w:rsidRPr="00B444D9">
        <w:rPr>
          <w:rFonts w:ascii="Arial" w:hAnsi="Arial" w:cs="Arial"/>
        </w:rPr>
        <w:t xml:space="preserve"> rozpoznawania i zmiany systemu przekonań i nastawień emocjonalnych, które inicjują i</w:t>
      </w:r>
      <w:r w:rsidR="003D77DD">
        <w:rPr>
          <w:rFonts w:ascii="Arial" w:hAnsi="Arial" w:cs="Arial"/>
        </w:rPr>
        <w:t> </w:t>
      </w:r>
      <w:r w:rsidRPr="00B444D9">
        <w:rPr>
          <w:rFonts w:ascii="Arial" w:hAnsi="Arial" w:cs="Arial"/>
        </w:rPr>
        <w:t>wzmacniają stosowanie przez nich przemocy. Ponadto powinien promować wartości i</w:t>
      </w:r>
      <w:r w:rsidR="003D77DD">
        <w:rPr>
          <w:rFonts w:ascii="Arial" w:hAnsi="Arial" w:cs="Arial"/>
        </w:rPr>
        <w:t> </w:t>
      </w:r>
      <w:r w:rsidRPr="00B444D9">
        <w:rPr>
          <w:rFonts w:ascii="Arial" w:hAnsi="Arial" w:cs="Arial"/>
        </w:rPr>
        <w:t>postawy, które stanowią konstruktywną alternatywę wobec wartości i postaw wspierających przemoc.</w:t>
      </w:r>
    </w:p>
    <w:p w14:paraId="2065C0C3" w14:textId="4C4A732A" w:rsidR="004A100E" w:rsidRPr="00B444D9" w:rsidRDefault="004E706E" w:rsidP="004A100E">
      <w:pPr>
        <w:pStyle w:val="Akapitzlist1"/>
        <w:spacing w:after="120"/>
        <w:ind w:left="0"/>
        <w:jc w:val="both"/>
        <w:rPr>
          <w:rFonts w:ascii="Arial" w:hAnsi="Arial" w:cs="Arial"/>
        </w:rPr>
      </w:pPr>
      <w:r w:rsidRPr="00B444D9">
        <w:rPr>
          <w:rFonts w:ascii="Arial" w:hAnsi="Arial" w:cs="Arial"/>
        </w:rPr>
        <w:t>c)</w:t>
      </w:r>
      <w:r w:rsidRPr="00B444D9">
        <w:rPr>
          <w:rFonts w:ascii="Arial" w:hAnsi="Arial" w:cs="Arial"/>
        </w:rPr>
        <w:tab/>
        <w:t>Uczestnicy</w:t>
      </w:r>
      <w:r w:rsidR="004A100E" w:rsidRPr="00B444D9">
        <w:rPr>
          <w:rFonts w:ascii="Arial" w:hAnsi="Arial" w:cs="Arial"/>
        </w:rPr>
        <w:t xml:space="preserve"> powinni otrzymać możliwość ćwiczenia konstruktywnych form myślenia i</w:t>
      </w:r>
      <w:r w:rsidR="003D77DD">
        <w:rPr>
          <w:rFonts w:ascii="Arial" w:hAnsi="Arial" w:cs="Arial"/>
        </w:rPr>
        <w:t> </w:t>
      </w:r>
      <w:r w:rsidR="004A100E" w:rsidRPr="00B444D9">
        <w:rPr>
          <w:rFonts w:ascii="Arial" w:hAnsi="Arial" w:cs="Arial"/>
        </w:rPr>
        <w:t>reagowania, służących skutecznej kontroli nad szkodliwymi zachowaniami oraz sprzyjających odpowiedzialnemu podejmowaniu decyzji w sytuacjach konfliktowych i</w:t>
      </w:r>
      <w:r w:rsidR="003D77DD">
        <w:rPr>
          <w:rFonts w:ascii="Arial" w:hAnsi="Arial" w:cs="Arial"/>
        </w:rPr>
        <w:t> </w:t>
      </w:r>
      <w:r w:rsidR="004A100E" w:rsidRPr="00B444D9">
        <w:rPr>
          <w:rFonts w:ascii="Arial" w:hAnsi="Arial" w:cs="Arial"/>
        </w:rPr>
        <w:t>utrzymywaniu egalitarnych relacji międzyludzkich bez przemocy.</w:t>
      </w:r>
    </w:p>
    <w:p w14:paraId="7AA0A964" w14:textId="4A11ACC5" w:rsidR="004A100E" w:rsidRPr="00B444D9" w:rsidRDefault="004A100E" w:rsidP="004A100E">
      <w:pPr>
        <w:pStyle w:val="Akapitzlist1"/>
        <w:spacing w:after="120"/>
        <w:ind w:left="0"/>
        <w:jc w:val="both"/>
        <w:rPr>
          <w:rFonts w:ascii="Arial" w:hAnsi="Arial" w:cs="Arial"/>
        </w:rPr>
      </w:pPr>
      <w:r w:rsidRPr="00B444D9">
        <w:rPr>
          <w:rFonts w:ascii="Arial" w:hAnsi="Arial" w:cs="Arial"/>
        </w:rPr>
        <w:t>4. Podstawowe treści edukacyjne powinny uwzględniać założone cele Programu, być dostosowane do czasu jego trwania i specyfiki uczestników.</w:t>
      </w:r>
    </w:p>
    <w:p w14:paraId="008F5625" w14:textId="6DB12E28" w:rsidR="004A100E" w:rsidRPr="00B444D9" w:rsidRDefault="004A100E" w:rsidP="004A100E">
      <w:pPr>
        <w:pStyle w:val="Akapitzlist1"/>
        <w:spacing w:after="120"/>
        <w:ind w:left="0"/>
        <w:jc w:val="both"/>
        <w:rPr>
          <w:rFonts w:ascii="Arial" w:hAnsi="Arial" w:cs="Arial"/>
        </w:rPr>
      </w:pPr>
      <w:r w:rsidRPr="00B444D9">
        <w:rPr>
          <w:rFonts w:ascii="Arial" w:hAnsi="Arial" w:cs="Arial"/>
        </w:rPr>
        <w:lastRenderedPageBreak/>
        <w:t>5. Zajęcia prowadzone w ramach Programów powinny odbywać się w małych grupach –</w:t>
      </w:r>
      <w:r w:rsidR="001641DE">
        <w:rPr>
          <w:rFonts w:ascii="Arial" w:hAnsi="Arial" w:cs="Arial"/>
        </w:rPr>
        <w:t xml:space="preserve"> </w:t>
      </w:r>
      <w:r w:rsidRPr="00B444D9">
        <w:rPr>
          <w:rFonts w:ascii="Arial" w:hAnsi="Arial" w:cs="Arial"/>
        </w:rPr>
        <w:t xml:space="preserve">maksymalnie do 15 osób. Cykl korekcyjno-edukacyjny powinien obejmować od 60 do 120 godzin zajęć odbywających się w maksymalnie </w:t>
      </w:r>
      <w:r w:rsidR="006F49C6" w:rsidRPr="00B444D9">
        <w:rPr>
          <w:rFonts w:ascii="Arial" w:hAnsi="Arial" w:cs="Arial"/>
        </w:rPr>
        <w:t xml:space="preserve">w </w:t>
      </w:r>
      <w:r w:rsidRPr="00B444D9">
        <w:rPr>
          <w:rFonts w:ascii="Arial" w:hAnsi="Arial" w:cs="Arial"/>
        </w:rPr>
        <w:t>cotygodniowych odstępach czasu. W</w:t>
      </w:r>
      <w:r w:rsidR="004F70CE">
        <w:rPr>
          <w:rFonts w:ascii="Arial" w:hAnsi="Arial" w:cs="Arial"/>
        </w:rPr>
        <w:t> </w:t>
      </w:r>
      <w:r w:rsidRPr="00B444D9">
        <w:rPr>
          <w:rFonts w:ascii="Arial" w:hAnsi="Arial" w:cs="Arial"/>
        </w:rPr>
        <w:t>praktyce długość cykli korekcyjno-edukacyjnych będzie uzależniona od rodzaju i specyfiki grupy uczestników.</w:t>
      </w:r>
    </w:p>
    <w:p w14:paraId="15E883D0"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6. Realizatorzy Programów powinni kierować się zasadą poufności i ochrony danych osobowych. Uzyskiwanie informacji od uczestników programu dotyczących ich życia osobistego powinno być objęte ochroną</w:t>
      </w:r>
      <w:r w:rsidR="004E706E" w:rsidRPr="00B444D9">
        <w:rPr>
          <w:rFonts w:ascii="Arial" w:hAnsi="Arial" w:cs="Arial"/>
        </w:rPr>
        <w:t>,</w:t>
      </w:r>
      <w:r w:rsidRPr="00B444D9">
        <w:rPr>
          <w:rFonts w:ascii="Arial" w:hAnsi="Arial" w:cs="Arial"/>
        </w:rPr>
        <w:t xml:space="preserve"> z wyjątkiem informacji wskazujących na popełnianie czynów zabronionych przez prawo.</w:t>
      </w:r>
    </w:p>
    <w:p w14:paraId="1C06FFB3" w14:textId="004300D2" w:rsidR="00A10A64"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7. Należy dostosowywać formy pracy korekcyjnej do potrzeb uczestników. W tym zakresie rekomenduje się, aby podstawową formą pracy były spotkania grupowe, jednak pożądane jest prowadzenie również pracy indywidualnej.</w:t>
      </w:r>
      <w:r w:rsidR="000339FC" w:rsidRPr="00B444D9">
        <w:rPr>
          <w:rFonts w:ascii="Arial" w:hAnsi="Arial" w:cs="Arial"/>
        </w:rPr>
        <w:t xml:space="preserve"> Rekomenduje się</w:t>
      </w:r>
      <w:r w:rsidR="004E706E" w:rsidRPr="00B444D9">
        <w:rPr>
          <w:rFonts w:ascii="Arial" w:hAnsi="Arial" w:cs="Arial"/>
        </w:rPr>
        <w:t>,</w:t>
      </w:r>
      <w:r w:rsidR="000339FC" w:rsidRPr="00B444D9">
        <w:rPr>
          <w:rFonts w:ascii="Arial" w:hAnsi="Arial" w:cs="Arial"/>
        </w:rPr>
        <w:t xml:space="preserve"> aby na etapie konstruowania programu uwzględnić możliwość indywidualnych konsultacji dla osób stosujących przemoc.</w:t>
      </w:r>
    </w:p>
    <w:p w14:paraId="294ABBB8" w14:textId="25832639" w:rsidR="004A100E" w:rsidRPr="00601FDF" w:rsidRDefault="004A100E" w:rsidP="004A100E">
      <w:pPr>
        <w:pStyle w:val="Akapitzlist1"/>
        <w:spacing w:after="120"/>
        <w:ind w:left="0"/>
        <w:contextualSpacing w:val="0"/>
        <w:jc w:val="both"/>
        <w:rPr>
          <w:rFonts w:ascii="Arial" w:hAnsi="Arial" w:cs="Arial"/>
          <w:b/>
        </w:rPr>
      </w:pPr>
      <w:r w:rsidRPr="00B444D9">
        <w:rPr>
          <w:rFonts w:ascii="Arial" w:hAnsi="Arial" w:cs="Arial"/>
          <w:b/>
        </w:rPr>
        <w:t>IV.</w:t>
      </w:r>
      <w:r w:rsidRPr="00B444D9">
        <w:rPr>
          <w:rFonts w:ascii="Arial" w:hAnsi="Arial" w:cs="Arial"/>
          <w:b/>
        </w:rPr>
        <w:tab/>
        <w:t>Reguły uczestnictwa w Programach dla osób stosujących przemoc</w:t>
      </w:r>
    </w:p>
    <w:p w14:paraId="33105115" w14:textId="77777777" w:rsidR="004A100E" w:rsidRPr="00B444D9" w:rsidRDefault="00BE7334" w:rsidP="004A100E">
      <w:pPr>
        <w:pStyle w:val="Akapitzlist1"/>
        <w:spacing w:after="120"/>
        <w:ind w:left="0"/>
        <w:contextualSpacing w:val="0"/>
        <w:jc w:val="both"/>
        <w:rPr>
          <w:rFonts w:ascii="Arial" w:hAnsi="Arial" w:cs="Arial"/>
        </w:rPr>
      </w:pPr>
      <w:r w:rsidRPr="00B444D9">
        <w:rPr>
          <w:rFonts w:ascii="Arial" w:hAnsi="Arial" w:cs="Arial"/>
        </w:rPr>
        <w:t xml:space="preserve">1. </w:t>
      </w:r>
      <w:r w:rsidR="004A100E" w:rsidRPr="00B444D9">
        <w:rPr>
          <w:rFonts w:ascii="Arial" w:hAnsi="Arial" w:cs="Arial"/>
        </w:rPr>
        <w:t>Nabór i selekcja uczestników</w:t>
      </w:r>
      <w:r w:rsidR="004E706E" w:rsidRPr="00B444D9">
        <w:rPr>
          <w:rFonts w:ascii="Arial" w:hAnsi="Arial" w:cs="Arial"/>
        </w:rPr>
        <w:t>.</w:t>
      </w:r>
    </w:p>
    <w:p w14:paraId="14035C8C" w14:textId="72C74DC9" w:rsidR="004A100E" w:rsidRPr="00B444D9" w:rsidRDefault="004A100E" w:rsidP="004A100E">
      <w:pPr>
        <w:pStyle w:val="Akapitzlist1"/>
        <w:spacing w:after="120"/>
        <w:ind w:left="0"/>
        <w:jc w:val="both"/>
        <w:rPr>
          <w:rFonts w:ascii="Arial" w:hAnsi="Arial" w:cs="Arial"/>
        </w:rPr>
      </w:pPr>
      <w:r w:rsidRPr="00B444D9">
        <w:rPr>
          <w:rFonts w:ascii="Arial" w:hAnsi="Arial" w:cs="Arial"/>
        </w:rPr>
        <w:t>Uczestnictwo w Programach dla osób stosujących przemoc powinno być dobrowolne, jednak praktyka pokazuje, że rzadko rozpoczyna się od spontanicznego poszukiwania pomocy przez kandydata. W zasadzie, w większości przypadków, podstawową lub bardzo istotną rolę w tej sprawie odgrywają różne formy nacisku</w:t>
      </w:r>
      <w:r w:rsidR="004E706E" w:rsidRPr="00B444D9">
        <w:rPr>
          <w:rFonts w:ascii="Arial" w:hAnsi="Arial" w:cs="Arial"/>
        </w:rPr>
        <w:t>,</w:t>
      </w:r>
      <w:r w:rsidRPr="00B444D9">
        <w:rPr>
          <w:rFonts w:ascii="Arial" w:hAnsi="Arial" w:cs="Arial"/>
        </w:rPr>
        <w:t xml:space="preserve"> a nawet presji administracyjno-sądowej. Dlatego w</w:t>
      </w:r>
      <w:r w:rsidR="004F70CE">
        <w:rPr>
          <w:rFonts w:ascii="Arial" w:hAnsi="Arial" w:cs="Arial"/>
        </w:rPr>
        <w:t> </w:t>
      </w:r>
      <w:r w:rsidRPr="00B444D9">
        <w:rPr>
          <w:rFonts w:ascii="Arial" w:hAnsi="Arial" w:cs="Arial"/>
        </w:rPr>
        <w:t xml:space="preserve">oparciu o wytyczne Krajowego Programu Przeciwdziałania Przemocy w Rodzinie rekomenduje się poszukiwanie i wykorzystanie różnych okazji sytuacyjnych i instytucjonalnych do organizowania Programów i do naboru różnego typu kandydatów. Osobami stosującymi przemoc w rodzinie obok mężczyzn są również kobiety i choć jest to obecnie </w:t>
      </w:r>
      <w:r w:rsidR="006F49C6" w:rsidRPr="00B444D9">
        <w:rPr>
          <w:rFonts w:ascii="Arial" w:hAnsi="Arial" w:cs="Arial"/>
        </w:rPr>
        <w:t>problem marginalny</w:t>
      </w:r>
      <w:r w:rsidRPr="00B444D9">
        <w:rPr>
          <w:rFonts w:ascii="Arial" w:hAnsi="Arial" w:cs="Arial"/>
        </w:rPr>
        <w:t xml:space="preserve"> należy pamiętać, że podstawowym wymogiem Programów jest tworzenie i</w:t>
      </w:r>
      <w:r w:rsidR="003D77DD">
        <w:rPr>
          <w:rFonts w:ascii="Arial" w:hAnsi="Arial" w:cs="Arial"/>
        </w:rPr>
        <w:t> </w:t>
      </w:r>
      <w:r w:rsidRPr="00B444D9">
        <w:rPr>
          <w:rFonts w:ascii="Arial" w:hAnsi="Arial" w:cs="Arial"/>
        </w:rPr>
        <w:t>prowadzen</w:t>
      </w:r>
      <w:r w:rsidR="005B4F08" w:rsidRPr="00B444D9">
        <w:rPr>
          <w:rFonts w:ascii="Arial" w:hAnsi="Arial" w:cs="Arial"/>
        </w:rPr>
        <w:t xml:space="preserve">ie grup </w:t>
      </w:r>
      <w:r w:rsidR="00F01FBD" w:rsidRPr="00B444D9">
        <w:rPr>
          <w:rFonts w:ascii="Arial" w:hAnsi="Arial" w:cs="Arial"/>
        </w:rPr>
        <w:t>jednorodnych ze względu na płeć, jednak w sytuacji gdy liczba kobiet jest zbyt niska, by stworzyć odrębną grupę, dopuszczalne jest realizowanie oddziaływań korekcyjno-edukacyjnych w grupach mieszanych.</w:t>
      </w:r>
      <w:r w:rsidR="00DD47CF" w:rsidRPr="00B444D9">
        <w:rPr>
          <w:rFonts w:ascii="Arial" w:hAnsi="Arial" w:cs="Arial"/>
        </w:rPr>
        <w:t xml:space="preserve"> </w:t>
      </w:r>
      <w:r w:rsidRPr="00B444D9">
        <w:rPr>
          <w:rFonts w:ascii="Arial" w:hAnsi="Arial" w:cs="Arial"/>
        </w:rPr>
        <w:t>Programy dla osób stosujących przemoc w</w:t>
      </w:r>
      <w:r w:rsidR="004F70CE">
        <w:rPr>
          <w:rFonts w:ascii="Arial" w:hAnsi="Arial" w:cs="Arial"/>
        </w:rPr>
        <w:t> </w:t>
      </w:r>
      <w:r w:rsidRPr="00B444D9">
        <w:rPr>
          <w:rFonts w:ascii="Arial" w:hAnsi="Arial" w:cs="Arial"/>
        </w:rPr>
        <w:t xml:space="preserve">rodzinie powinny być </w:t>
      </w:r>
      <w:r w:rsidR="008023CD" w:rsidRPr="00B444D9">
        <w:rPr>
          <w:rFonts w:ascii="Arial" w:hAnsi="Arial" w:cs="Arial"/>
        </w:rPr>
        <w:t>skierowane</w:t>
      </w:r>
      <w:r w:rsidRPr="00B444D9">
        <w:rPr>
          <w:rFonts w:ascii="Arial" w:hAnsi="Arial" w:cs="Arial"/>
        </w:rPr>
        <w:t xml:space="preserve"> w szczególności do:</w:t>
      </w:r>
    </w:p>
    <w:p w14:paraId="600234BF"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a)</w:t>
      </w:r>
      <w:r w:rsidRPr="00B444D9">
        <w:rPr>
          <w:rFonts w:ascii="Arial" w:hAnsi="Arial" w:cs="Arial"/>
        </w:rPr>
        <w:tab/>
        <w:t>osób skazanych za czyny związane ze stosowaniem przemocy w rodzinie, odbywających karę pozbawien</w:t>
      </w:r>
      <w:r w:rsidR="004E706E" w:rsidRPr="00B444D9">
        <w:rPr>
          <w:rFonts w:ascii="Arial" w:hAnsi="Arial" w:cs="Arial"/>
        </w:rPr>
        <w:t>ia wolności w zakładach karnych</w:t>
      </w:r>
      <w:r w:rsidR="006F49C6" w:rsidRPr="00B444D9">
        <w:rPr>
          <w:rFonts w:ascii="Arial" w:hAnsi="Arial" w:cs="Arial"/>
        </w:rPr>
        <w:t>,</w:t>
      </w:r>
      <w:r w:rsidRPr="00B444D9">
        <w:rPr>
          <w:rFonts w:ascii="Arial" w:hAnsi="Arial" w:cs="Arial"/>
        </w:rPr>
        <w:t xml:space="preserve"> albo wobec których sąd warunkowo zawiesił wykonywanie kary, zobowiązując je do uczestnictwa w oddziaływaniach korekcyjno-edukacyjnych</w:t>
      </w:r>
      <w:r w:rsidR="005B4F08" w:rsidRPr="00B444D9">
        <w:rPr>
          <w:rFonts w:ascii="Arial" w:hAnsi="Arial" w:cs="Arial"/>
        </w:rPr>
        <w:t>,</w:t>
      </w:r>
    </w:p>
    <w:p w14:paraId="4FAE6953"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b)</w:t>
      </w:r>
      <w:r w:rsidRPr="00B444D9">
        <w:rPr>
          <w:rFonts w:ascii="Arial" w:hAnsi="Arial" w:cs="Arial"/>
        </w:rPr>
        <w:tab/>
        <w:t>osób stosujących przemoc w rodzinie, które uczestniczą w terapii leczenia uzależnienia od alkoholu lub narkotyków, lub innych środków odurzających, substancji psychotropowych albo środków zastępczych, dla których oddziaływania korekcyjno-edukacyjne mogą stanowić uzupełnienie podstawowej terapii,</w:t>
      </w:r>
    </w:p>
    <w:p w14:paraId="6242CEB0" w14:textId="0ED0BF72" w:rsidR="005B4F08"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c)</w:t>
      </w:r>
      <w:r w:rsidRPr="00B444D9">
        <w:rPr>
          <w:rFonts w:ascii="Arial" w:hAnsi="Arial" w:cs="Arial"/>
        </w:rPr>
        <w:tab/>
        <w:t>osób, które w wyniku innych okoliczności zgłoszą się do uczestnictwa w programie korekcyjno-edukacyjnym</w:t>
      </w:r>
      <w:r w:rsidR="005B4F08" w:rsidRPr="00B444D9">
        <w:rPr>
          <w:rFonts w:ascii="Arial" w:hAnsi="Arial" w:cs="Arial"/>
        </w:rPr>
        <w:t>.</w:t>
      </w:r>
    </w:p>
    <w:p w14:paraId="38002B80" w14:textId="7777777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Każdy z wymienionych wyżej typów Programów powinien zawierać:</w:t>
      </w:r>
    </w:p>
    <w:p w14:paraId="7991A71C"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a)</w:t>
      </w:r>
      <w:r w:rsidRPr="00B444D9">
        <w:rPr>
          <w:rFonts w:ascii="Arial" w:hAnsi="Arial" w:cs="Arial"/>
        </w:rPr>
        <w:tab/>
        <w:t>szczegółowe zasady selekcji i naboru uczestników, w tym rozpoznanie ich sytuacji rodzinnej i stanu psychicznego,</w:t>
      </w:r>
    </w:p>
    <w:p w14:paraId="13D1ED97" w14:textId="543503C5" w:rsidR="005B4F08"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b)</w:t>
      </w:r>
      <w:r w:rsidRPr="00B444D9">
        <w:rPr>
          <w:rFonts w:ascii="Arial" w:hAnsi="Arial" w:cs="Arial"/>
        </w:rPr>
        <w:tab/>
        <w:t>reguły uczestnictwa w Programie uwzględniające formalne wymogi dotyczące systematycznej obecności w zajęciach oraz bezpiecznego i zgodnego z zasadami współżycia społecznego zachowania w trakcie uczestnictwa w zajęciach oraz w innych miejscach pobytu.</w:t>
      </w:r>
    </w:p>
    <w:p w14:paraId="7794678F" w14:textId="018E01F7"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2. Wymogi diagnostyczne</w:t>
      </w:r>
      <w:r w:rsidR="004E706E" w:rsidRPr="00B444D9">
        <w:rPr>
          <w:rFonts w:ascii="Arial" w:hAnsi="Arial" w:cs="Arial"/>
        </w:rPr>
        <w:t>.</w:t>
      </w:r>
    </w:p>
    <w:p w14:paraId="1355D183" w14:textId="15AF5126" w:rsidR="004A100E" w:rsidRPr="00B444D9" w:rsidRDefault="004A100E" w:rsidP="004A100E">
      <w:pPr>
        <w:pStyle w:val="Akapitzlist1"/>
        <w:spacing w:after="120"/>
        <w:ind w:left="0"/>
        <w:jc w:val="both"/>
        <w:rPr>
          <w:rFonts w:ascii="Arial" w:hAnsi="Arial" w:cs="Arial"/>
        </w:rPr>
      </w:pPr>
      <w:r w:rsidRPr="00B444D9">
        <w:rPr>
          <w:rFonts w:ascii="Arial" w:hAnsi="Arial" w:cs="Arial"/>
        </w:rPr>
        <w:lastRenderedPageBreak/>
        <w:t>Realizatorzy Programów, powinni stworzyć własne standardy w zakresie metod pozyskiwania informacji o uczestnikach, tak aby każdy z uczestników korzystał z Programu na równych zasadach. Realizatorzy powinni zadbać o uzyskanie i opracowanie informacji o</w:t>
      </w:r>
      <w:r w:rsidR="00730A3A">
        <w:rPr>
          <w:rFonts w:ascii="Arial" w:hAnsi="Arial" w:cs="Arial"/>
        </w:rPr>
        <w:t> </w:t>
      </w:r>
      <w:r w:rsidRPr="00B444D9">
        <w:rPr>
          <w:rFonts w:ascii="Arial" w:hAnsi="Arial" w:cs="Arial"/>
        </w:rPr>
        <w:t>funkcjonowaniu każdego z uczestników i jego sytuacji życiowej oraz o specyfice przemocy, której był sprawcą. Rozpoznanie indywidualnej sytuacji powinno obejmować m.in. takie zagadnienia jak:</w:t>
      </w:r>
    </w:p>
    <w:p w14:paraId="5E534C1B" w14:textId="77777777" w:rsidR="004A100E" w:rsidRPr="00B444D9" w:rsidRDefault="004A100E" w:rsidP="00A66EEF">
      <w:pPr>
        <w:pStyle w:val="Akapitzlist1"/>
        <w:numPr>
          <w:ilvl w:val="0"/>
          <w:numId w:val="46"/>
        </w:numPr>
        <w:spacing w:after="120"/>
        <w:jc w:val="both"/>
        <w:rPr>
          <w:rFonts w:ascii="Arial" w:hAnsi="Arial" w:cs="Arial"/>
        </w:rPr>
      </w:pPr>
      <w:r w:rsidRPr="00B444D9">
        <w:rPr>
          <w:rFonts w:ascii="Arial" w:hAnsi="Arial" w:cs="Arial"/>
        </w:rPr>
        <w:t>rzeczywiste okoliczności skierowania do Programu,</w:t>
      </w:r>
    </w:p>
    <w:p w14:paraId="3C9B8685" w14:textId="4A921EB1" w:rsidR="004A100E" w:rsidRPr="00B444D9" w:rsidRDefault="004E706E" w:rsidP="00A66EEF">
      <w:pPr>
        <w:pStyle w:val="Akapitzlist1"/>
        <w:numPr>
          <w:ilvl w:val="0"/>
          <w:numId w:val="46"/>
        </w:numPr>
        <w:spacing w:after="120"/>
        <w:jc w:val="both"/>
        <w:rPr>
          <w:rFonts w:ascii="Arial" w:hAnsi="Arial" w:cs="Arial"/>
        </w:rPr>
      </w:pPr>
      <w:r w:rsidRPr="00B444D9">
        <w:rPr>
          <w:rFonts w:ascii="Arial" w:hAnsi="Arial" w:cs="Arial"/>
        </w:rPr>
        <w:t>określenie</w:t>
      </w:r>
      <w:r w:rsidR="004A100E" w:rsidRPr="00B444D9">
        <w:rPr>
          <w:rFonts w:ascii="Arial" w:hAnsi="Arial" w:cs="Arial"/>
        </w:rPr>
        <w:t xml:space="preserve"> czy uczestnik Programu aktualnie stosuje przemoc</w:t>
      </w:r>
      <w:r w:rsidR="006E7D01">
        <w:rPr>
          <w:rFonts w:ascii="Arial" w:hAnsi="Arial" w:cs="Arial"/>
        </w:rPr>
        <w:t>,</w:t>
      </w:r>
    </w:p>
    <w:p w14:paraId="35846692" w14:textId="77777777" w:rsidR="004A100E" w:rsidRPr="00B444D9" w:rsidRDefault="004E706E" w:rsidP="00A66EEF">
      <w:pPr>
        <w:pStyle w:val="Akapitzlist1"/>
        <w:numPr>
          <w:ilvl w:val="0"/>
          <w:numId w:val="46"/>
        </w:numPr>
        <w:spacing w:after="120"/>
        <w:jc w:val="both"/>
        <w:rPr>
          <w:rFonts w:ascii="Arial" w:hAnsi="Arial" w:cs="Arial"/>
        </w:rPr>
      </w:pPr>
      <w:r w:rsidRPr="00B444D9">
        <w:rPr>
          <w:rFonts w:ascii="Arial" w:hAnsi="Arial" w:cs="Arial"/>
        </w:rPr>
        <w:t>najgroźniejsze i typowe formy oraz</w:t>
      </w:r>
      <w:r w:rsidR="004A100E" w:rsidRPr="00B444D9">
        <w:rPr>
          <w:rFonts w:ascii="Arial" w:hAnsi="Arial" w:cs="Arial"/>
        </w:rPr>
        <w:t xml:space="preserve"> okoliczności </w:t>
      </w:r>
      <w:r w:rsidRPr="00B444D9">
        <w:rPr>
          <w:rFonts w:ascii="Arial" w:hAnsi="Arial" w:cs="Arial"/>
        </w:rPr>
        <w:t xml:space="preserve">zachowań </w:t>
      </w:r>
      <w:r w:rsidR="004A100E" w:rsidRPr="00B444D9">
        <w:rPr>
          <w:rFonts w:ascii="Arial" w:hAnsi="Arial" w:cs="Arial"/>
        </w:rPr>
        <w:t>przemocowych,</w:t>
      </w:r>
    </w:p>
    <w:p w14:paraId="335FC91B" w14:textId="77777777" w:rsidR="004A100E" w:rsidRPr="00B444D9" w:rsidRDefault="004A100E" w:rsidP="00A66EEF">
      <w:pPr>
        <w:pStyle w:val="Akapitzlist1"/>
        <w:numPr>
          <w:ilvl w:val="0"/>
          <w:numId w:val="46"/>
        </w:numPr>
        <w:spacing w:after="120"/>
        <w:jc w:val="both"/>
        <w:rPr>
          <w:rFonts w:ascii="Arial" w:hAnsi="Arial" w:cs="Arial"/>
        </w:rPr>
      </w:pPr>
      <w:r w:rsidRPr="00B444D9">
        <w:rPr>
          <w:rFonts w:ascii="Arial" w:hAnsi="Arial" w:cs="Arial"/>
        </w:rPr>
        <w:t>aktualną sytuacj</w:t>
      </w:r>
      <w:r w:rsidR="004E706E" w:rsidRPr="00B444D9">
        <w:rPr>
          <w:rFonts w:ascii="Arial" w:hAnsi="Arial" w:cs="Arial"/>
        </w:rPr>
        <w:t>ę</w:t>
      </w:r>
      <w:r w:rsidRPr="00B444D9">
        <w:rPr>
          <w:rFonts w:ascii="Arial" w:hAnsi="Arial" w:cs="Arial"/>
        </w:rPr>
        <w:t xml:space="preserve"> rodzinną i zawodową,</w:t>
      </w:r>
    </w:p>
    <w:p w14:paraId="7CB2D105" w14:textId="77777777" w:rsidR="008023CD" w:rsidRPr="00B444D9" w:rsidRDefault="004A100E" w:rsidP="00A66EEF">
      <w:pPr>
        <w:pStyle w:val="Akapitzlist1"/>
        <w:numPr>
          <w:ilvl w:val="0"/>
          <w:numId w:val="46"/>
        </w:numPr>
        <w:spacing w:after="120"/>
        <w:jc w:val="both"/>
        <w:rPr>
          <w:rFonts w:ascii="Arial" w:hAnsi="Arial" w:cs="Arial"/>
        </w:rPr>
      </w:pPr>
      <w:r w:rsidRPr="00B444D9">
        <w:rPr>
          <w:rFonts w:ascii="Arial" w:hAnsi="Arial" w:cs="Arial"/>
        </w:rPr>
        <w:t>cechy osobist</w:t>
      </w:r>
      <w:r w:rsidR="005B4F08" w:rsidRPr="00B444D9">
        <w:rPr>
          <w:rFonts w:ascii="Arial" w:hAnsi="Arial" w:cs="Arial"/>
        </w:rPr>
        <w:t>e istotne dla pracy korekcyjnej</w:t>
      </w:r>
      <w:r w:rsidR="008023CD" w:rsidRPr="00B444D9">
        <w:rPr>
          <w:rFonts w:ascii="Arial" w:hAnsi="Arial" w:cs="Arial"/>
        </w:rPr>
        <w:t>,</w:t>
      </w:r>
    </w:p>
    <w:p w14:paraId="7309A034" w14:textId="77777777" w:rsidR="008023CD" w:rsidRPr="00B444D9" w:rsidRDefault="008023CD" w:rsidP="00A66EEF">
      <w:pPr>
        <w:pStyle w:val="Akapitzlist1"/>
        <w:numPr>
          <w:ilvl w:val="0"/>
          <w:numId w:val="46"/>
        </w:numPr>
        <w:spacing w:after="120"/>
        <w:jc w:val="both"/>
        <w:rPr>
          <w:rFonts w:ascii="Arial" w:hAnsi="Arial" w:cs="Arial"/>
        </w:rPr>
      </w:pPr>
      <w:r w:rsidRPr="00B444D9">
        <w:rPr>
          <w:rFonts w:ascii="Arial" w:hAnsi="Arial" w:cs="Arial"/>
        </w:rPr>
        <w:t>wcześniej przebyte terapie i ich rezultaty,</w:t>
      </w:r>
    </w:p>
    <w:p w14:paraId="5353E09A" w14:textId="77777777" w:rsidR="004A100E" w:rsidRPr="00B444D9" w:rsidRDefault="008023CD" w:rsidP="00A66EEF">
      <w:pPr>
        <w:pStyle w:val="Akapitzlist1"/>
        <w:numPr>
          <w:ilvl w:val="0"/>
          <w:numId w:val="46"/>
        </w:numPr>
        <w:spacing w:after="120"/>
        <w:jc w:val="both"/>
        <w:rPr>
          <w:rFonts w:ascii="Arial" w:hAnsi="Arial" w:cs="Arial"/>
        </w:rPr>
      </w:pPr>
      <w:r w:rsidRPr="00B444D9">
        <w:rPr>
          <w:rFonts w:ascii="Arial" w:hAnsi="Arial" w:cs="Arial"/>
        </w:rPr>
        <w:t>aktualn</w:t>
      </w:r>
      <w:r w:rsidR="004E706E" w:rsidRPr="00B444D9">
        <w:rPr>
          <w:rFonts w:ascii="Arial" w:hAnsi="Arial" w:cs="Arial"/>
        </w:rPr>
        <w:t>i</w:t>
      </w:r>
      <w:r w:rsidRPr="00B444D9">
        <w:rPr>
          <w:rFonts w:ascii="Arial" w:hAnsi="Arial" w:cs="Arial"/>
        </w:rPr>
        <w:t>e trwające terapie, leczenie psychiatryczne, zażywane leki</w:t>
      </w:r>
      <w:r w:rsidR="005B4F08" w:rsidRPr="00B444D9">
        <w:rPr>
          <w:rFonts w:ascii="Arial" w:hAnsi="Arial" w:cs="Arial"/>
        </w:rPr>
        <w:t>.</w:t>
      </w:r>
    </w:p>
    <w:p w14:paraId="47B1D1E5" w14:textId="6D257C2F" w:rsidR="004A100E" w:rsidRPr="00B444D9" w:rsidRDefault="004A100E" w:rsidP="004A100E">
      <w:pPr>
        <w:pStyle w:val="Akapitzlist1"/>
        <w:spacing w:after="120"/>
        <w:ind w:left="0"/>
        <w:contextualSpacing w:val="0"/>
        <w:jc w:val="both"/>
        <w:rPr>
          <w:rFonts w:ascii="Arial" w:hAnsi="Arial" w:cs="Arial"/>
        </w:rPr>
      </w:pPr>
      <w:r w:rsidRPr="00B444D9">
        <w:rPr>
          <w:rFonts w:ascii="Arial" w:hAnsi="Arial" w:cs="Arial"/>
        </w:rPr>
        <w:t>W uzasadnionych przypadkach rekomenduje się stosowanie diagnozy pogłębionej.</w:t>
      </w:r>
    </w:p>
    <w:p w14:paraId="0BCE2093" w14:textId="2F2757FA" w:rsidR="004A100E" w:rsidRPr="00B444D9" w:rsidRDefault="004A100E" w:rsidP="00A66EEF">
      <w:pPr>
        <w:pStyle w:val="Akapitzlist1"/>
        <w:numPr>
          <w:ilvl w:val="0"/>
          <w:numId w:val="6"/>
        </w:numPr>
        <w:spacing w:after="120"/>
        <w:contextualSpacing w:val="0"/>
        <w:jc w:val="both"/>
        <w:rPr>
          <w:rFonts w:ascii="Arial" w:hAnsi="Arial" w:cs="Arial"/>
        </w:rPr>
      </w:pPr>
      <w:r w:rsidRPr="00B444D9">
        <w:rPr>
          <w:rFonts w:ascii="Arial" w:hAnsi="Arial" w:cs="Arial"/>
        </w:rPr>
        <w:t>Zasady uczestnictwa w Programie</w:t>
      </w:r>
    </w:p>
    <w:p w14:paraId="7DC46DD5" w14:textId="77777777" w:rsidR="004A100E" w:rsidRPr="00B444D9" w:rsidRDefault="004A100E" w:rsidP="004A100E">
      <w:pPr>
        <w:pStyle w:val="Akapitzlist1"/>
        <w:spacing w:after="120"/>
        <w:ind w:left="0"/>
        <w:jc w:val="both"/>
        <w:rPr>
          <w:rFonts w:ascii="Arial" w:hAnsi="Arial" w:cs="Arial"/>
        </w:rPr>
      </w:pPr>
      <w:r w:rsidRPr="00B444D9">
        <w:rPr>
          <w:rFonts w:ascii="Arial" w:hAnsi="Arial" w:cs="Arial"/>
        </w:rPr>
        <w:t xml:space="preserve">Wszystkie kwestie </w:t>
      </w:r>
      <w:r w:rsidR="004E706E" w:rsidRPr="00B444D9">
        <w:rPr>
          <w:rFonts w:ascii="Arial" w:hAnsi="Arial" w:cs="Arial"/>
        </w:rPr>
        <w:t>dotyczące</w:t>
      </w:r>
      <w:r w:rsidRPr="00B444D9">
        <w:rPr>
          <w:rFonts w:ascii="Arial" w:hAnsi="Arial" w:cs="Arial"/>
        </w:rPr>
        <w:t xml:space="preserve"> zasad przyjęcia, uc</w:t>
      </w:r>
      <w:r w:rsidR="004E706E" w:rsidRPr="00B444D9">
        <w:rPr>
          <w:rFonts w:ascii="Arial" w:hAnsi="Arial" w:cs="Arial"/>
        </w:rPr>
        <w:t>zestnictwa i innych zagadnień związa</w:t>
      </w:r>
      <w:r w:rsidRPr="00B444D9">
        <w:rPr>
          <w:rFonts w:ascii="Arial" w:hAnsi="Arial" w:cs="Arial"/>
        </w:rPr>
        <w:t xml:space="preserve">nych </w:t>
      </w:r>
      <w:r w:rsidR="005B4F08" w:rsidRPr="00B444D9">
        <w:rPr>
          <w:rFonts w:ascii="Arial" w:hAnsi="Arial" w:cs="Arial"/>
        </w:rPr>
        <w:br/>
      </w:r>
      <w:r w:rsidRPr="00B444D9">
        <w:rPr>
          <w:rFonts w:ascii="Arial" w:hAnsi="Arial" w:cs="Arial"/>
        </w:rPr>
        <w:t>z Programem powinny być opracowane w formie dokumentu podpisywanego przez uczestników. Zasady te powinny obejmować w szczególności:</w:t>
      </w:r>
    </w:p>
    <w:p w14:paraId="73B67AB0" w14:textId="77777777" w:rsidR="004A100E" w:rsidRPr="00B444D9" w:rsidRDefault="004A100E" w:rsidP="005A3C2F">
      <w:pPr>
        <w:pStyle w:val="Akapitzlist1"/>
        <w:spacing w:after="120"/>
        <w:ind w:left="426"/>
        <w:jc w:val="both"/>
        <w:rPr>
          <w:rFonts w:ascii="Arial" w:hAnsi="Arial" w:cs="Arial"/>
        </w:rPr>
      </w:pPr>
      <w:r w:rsidRPr="00B444D9">
        <w:rPr>
          <w:rFonts w:ascii="Arial" w:hAnsi="Arial" w:cs="Arial"/>
        </w:rPr>
        <w:t>a)</w:t>
      </w:r>
      <w:r w:rsidRPr="00B444D9">
        <w:rPr>
          <w:rFonts w:ascii="Arial" w:hAnsi="Arial" w:cs="Arial"/>
        </w:rPr>
        <w:tab/>
        <w:t xml:space="preserve">z góry określone wymogi </w:t>
      </w:r>
      <w:r w:rsidR="006F49C6" w:rsidRPr="00B444D9">
        <w:rPr>
          <w:rFonts w:ascii="Arial" w:hAnsi="Arial" w:cs="Arial"/>
        </w:rPr>
        <w:t xml:space="preserve">formalne </w:t>
      </w:r>
      <w:r w:rsidRPr="00B444D9">
        <w:rPr>
          <w:rFonts w:ascii="Arial" w:hAnsi="Arial" w:cs="Arial"/>
        </w:rPr>
        <w:t>dotyczące syste</w:t>
      </w:r>
      <w:r w:rsidR="005B4F08" w:rsidRPr="00B444D9">
        <w:rPr>
          <w:rFonts w:ascii="Arial" w:hAnsi="Arial" w:cs="Arial"/>
        </w:rPr>
        <w:t>matycznej obecności w zajęciach,</w:t>
      </w:r>
    </w:p>
    <w:p w14:paraId="3A8DAAF3" w14:textId="18807896" w:rsidR="004A100E" w:rsidRPr="00B444D9" w:rsidRDefault="004A100E" w:rsidP="005A3C2F">
      <w:pPr>
        <w:pStyle w:val="Akapitzlist1"/>
        <w:spacing w:after="120"/>
        <w:ind w:left="426"/>
        <w:jc w:val="both"/>
        <w:rPr>
          <w:rFonts w:ascii="Arial" w:hAnsi="Arial" w:cs="Arial"/>
        </w:rPr>
      </w:pPr>
      <w:r w:rsidRPr="00B444D9">
        <w:rPr>
          <w:rFonts w:ascii="Arial" w:hAnsi="Arial" w:cs="Arial"/>
        </w:rPr>
        <w:t>b)</w:t>
      </w:r>
      <w:r w:rsidRPr="00B444D9">
        <w:rPr>
          <w:rFonts w:ascii="Arial" w:hAnsi="Arial" w:cs="Arial"/>
        </w:rPr>
        <w:tab/>
        <w:t>obowiązek bezpiecznego i zgodnego z zasadami współżycia społecznego</w:t>
      </w:r>
      <w:r w:rsidR="001641DE">
        <w:rPr>
          <w:rFonts w:ascii="Arial" w:hAnsi="Arial" w:cs="Arial"/>
        </w:rPr>
        <w:t xml:space="preserve"> </w:t>
      </w:r>
      <w:r w:rsidRPr="00B444D9">
        <w:rPr>
          <w:rFonts w:ascii="Arial" w:hAnsi="Arial" w:cs="Arial"/>
        </w:rPr>
        <w:t>zachowania w trakcie uczestnict</w:t>
      </w:r>
      <w:r w:rsidR="005B4F08" w:rsidRPr="00B444D9">
        <w:rPr>
          <w:rFonts w:ascii="Arial" w:hAnsi="Arial" w:cs="Arial"/>
        </w:rPr>
        <w:t>wa w zajęciach,</w:t>
      </w:r>
    </w:p>
    <w:p w14:paraId="67E3ED3D" w14:textId="77777777" w:rsidR="004A100E" w:rsidRPr="00B444D9" w:rsidRDefault="004A100E" w:rsidP="005A3C2F">
      <w:pPr>
        <w:pStyle w:val="Akapitzlist1"/>
        <w:spacing w:after="120"/>
        <w:ind w:left="426"/>
        <w:jc w:val="both"/>
        <w:rPr>
          <w:rFonts w:ascii="Arial" w:hAnsi="Arial" w:cs="Arial"/>
        </w:rPr>
      </w:pPr>
      <w:r w:rsidRPr="00B444D9">
        <w:rPr>
          <w:rFonts w:ascii="Arial" w:hAnsi="Arial" w:cs="Arial"/>
        </w:rPr>
        <w:t>c)</w:t>
      </w:r>
      <w:r w:rsidRPr="00B444D9">
        <w:rPr>
          <w:rFonts w:ascii="Arial" w:hAnsi="Arial" w:cs="Arial"/>
        </w:rPr>
        <w:tab/>
        <w:t xml:space="preserve">zobowiązanie do powstrzymywania się od </w:t>
      </w:r>
      <w:r w:rsidR="004E706E" w:rsidRPr="00B444D9">
        <w:rPr>
          <w:rFonts w:ascii="Arial" w:hAnsi="Arial" w:cs="Arial"/>
        </w:rPr>
        <w:t>zachowań przemocowych</w:t>
      </w:r>
      <w:r w:rsidR="005B4F08" w:rsidRPr="00B444D9">
        <w:rPr>
          <w:rFonts w:ascii="Arial" w:hAnsi="Arial" w:cs="Arial"/>
        </w:rPr>
        <w:t>,</w:t>
      </w:r>
      <w:r w:rsidRPr="00B444D9">
        <w:rPr>
          <w:rFonts w:ascii="Arial" w:hAnsi="Arial" w:cs="Arial"/>
        </w:rPr>
        <w:t xml:space="preserve"> w kontaktach </w:t>
      </w:r>
      <w:r w:rsidR="006F49C6" w:rsidRPr="00B444D9">
        <w:rPr>
          <w:rFonts w:ascii="Arial" w:hAnsi="Arial" w:cs="Arial"/>
        </w:rPr>
        <w:br/>
      </w:r>
      <w:r w:rsidRPr="00B444D9">
        <w:rPr>
          <w:rFonts w:ascii="Arial" w:hAnsi="Arial" w:cs="Arial"/>
        </w:rPr>
        <w:t>z czło</w:t>
      </w:r>
      <w:r w:rsidR="005B4F08" w:rsidRPr="00B444D9">
        <w:rPr>
          <w:rFonts w:ascii="Arial" w:hAnsi="Arial" w:cs="Arial"/>
        </w:rPr>
        <w:t>nkami rodziny i z innymi ludźmi,</w:t>
      </w:r>
    </w:p>
    <w:p w14:paraId="2E112982" w14:textId="77777777" w:rsidR="004A100E" w:rsidRPr="00B444D9" w:rsidRDefault="004A100E" w:rsidP="005A3C2F">
      <w:pPr>
        <w:pStyle w:val="Akapitzlist1"/>
        <w:spacing w:after="120"/>
        <w:ind w:left="426"/>
        <w:jc w:val="both"/>
        <w:rPr>
          <w:rFonts w:ascii="Arial" w:hAnsi="Arial" w:cs="Arial"/>
        </w:rPr>
      </w:pPr>
      <w:r w:rsidRPr="00B444D9">
        <w:rPr>
          <w:rFonts w:ascii="Arial" w:hAnsi="Arial" w:cs="Arial"/>
        </w:rPr>
        <w:t>d)</w:t>
      </w:r>
      <w:r w:rsidRPr="00B444D9">
        <w:rPr>
          <w:rFonts w:ascii="Arial" w:hAnsi="Arial" w:cs="Arial"/>
        </w:rPr>
        <w:tab/>
        <w:t>w przypadku osób, których uczestnictwo związane jest z decyzjami sądu ograniczającymi wolność osobistą, powinny przewidywać sankcje za uchyl</w:t>
      </w:r>
      <w:r w:rsidR="005B4F08" w:rsidRPr="00B444D9">
        <w:rPr>
          <w:rFonts w:ascii="Arial" w:hAnsi="Arial" w:cs="Arial"/>
        </w:rPr>
        <w:t>anie się od udziału w Programie,</w:t>
      </w:r>
    </w:p>
    <w:p w14:paraId="2E2AC6DE" w14:textId="538C2754" w:rsidR="00FF6D43" w:rsidRPr="00B444D9" w:rsidRDefault="004A100E" w:rsidP="00A10A64">
      <w:pPr>
        <w:pStyle w:val="Akapitzlist1"/>
        <w:spacing w:after="120"/>
        <w:ind w:left="426"/>
        <w:jc w:val="both"/>
        <w:rPr>
          <w:rFonts w:ascii="Arial" w:hAnsi="Arial" w:cs="Arial"/>
        </w:rPr>
      </w:pPr>
      <w:r w:rsidRPr="00B444D9">
        <w:rPr>
          <w:rFonts w:ascii="Arial" w:hAnsi="Arial" w:cs="Arial"/>
        </w:rPr>
        <w:t>e)</w:t>
      </w:r>
      <w:r w:rsidRPr="00B444D9">
        <w:rPr>
          <w:rFonts w:ascii="Arial" w:hAnsi="Arial" w:cs="Arial"/>
        </w:rPr>
        <w:tab/>
        <w:t xml:space="preserve">w </w:t>
      </w:r>
      <w:r w:rsidR="006F49C6" w:rsidRPr="00B444D9">
        <w:rPr>
          <w:rFonts w:ascii="Arial" w:hAnsi="Arial" w:cs="Arial"/>
        </w:rPr>
        <w:t>przypadku</w:t>
      </w:r>
      <w:r w:rsidRPr="00B444D9">
        <w:rPr>
          <w:rFonts w:ascii="Arial" w:hAnsi="Arial" w:cs="Arial"/>
        </w:rPr>
        <w:t xml:space="preserve"> osób stosujących przemoc w rodzinie, u których stwierdzono uzależnienie od alkoholu lub narkotyków, lub innych środków odurzających, substancji psychotropowych albo środków zastępczych, kieruje się je w pierwszej kolejności na terapię uzależnienia.</w:t>
      </w:r>
    </w:p>
    <w:p w14:paraId="3A1C10AF" w14:textId="77777777" w:rsidR="00B179E0" w:rsidRPr="00B444D9" w:rsidRDefault="004E706E" w:rsidP="00B179E0">
      <w:pPr>
        <w:jc w:val="both"/>
        <w:rPr>
          <w:rFonts w:ascii="Arial" w:hAnsi="Arial" w:cs="Arial"/>
          <w:b/>
        </w:rPr>
      </w:pPr>
      <w:r w:rsidRPr="00B444D9">
        <w:rPr>
          <w:rFonts w:ascii="Arial" w:hAnsi="Arial" w:cs="Arial"/>
          <w:b/>
        </w:rPr>
        <w:br w:type="page"/>
      </w:r>
      <w:r w:rsidR="00B179E0" w:rsidRPr="00B444D9">
        <w:rPr>
          <w:rFonts w:ascii="Arial" w:hAnsi="Arial" w:cs="Arial"/>
          <w:b/>
        </w:rPr>
        <w:lastRenderedPageBreak/>
        <w:t>Spis tabel i wykresów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6"/>
        <w:gridCol w:w="1294"/>
      </w:tblGrid>
      <w:tr w:rsidR="00F44568" w:rsidRPr="00B444D9" w14:paraId="4233AD66" w14:textId="77777777" w:rsidTr="00194396">
        <w:tc>
          <w:tcPr>
            <w:tcW w:w="790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61B8E1D7" w14:textId="77777777" w:rsidR="00F44568" w:rsidRPr="00B444D9" w:rsidRDefault="00F44568" w:rsidP="00EA4A65">
            <w:pPr>
              <w:jc w:val="both"/>
              <w:rPr>
                <w:rFonts w:ascii="Arial" w:hAnsi="Arial" w:cs="Arial"/>
                <w:b/>
                <w:sz w:val="18"/>
                <w:szCs w:val="18"/>
              </w:rPr>
            </w:pPr>
            <w:r w:rsidRPr="00B444D9">
              <w:rPr>
                <w:rFonts w:ascii="Arial" w:hAnsi="Arial" w:cs="Arial"/>
                <w:b/>
                <w:szCs w:val="18"/>
              </w:rPr>
              <w:t>Spis tabel:</w:t>
            </w:r>
          </w:p>
        </w:tc>
        <w:tc>
          <w:tcPr>
            <w:tcW w:w="130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0CBCCDE6" w14:textId="77777777" w:rsidR="00F44568" w:rsidRPr="00B444D9" w:rsidRDefault="00F44568" w:rsidP="00647200">
            <w:pPr>
              <w:jc w:val="center"/>
              <w:rPr>
                <w:rFonts w:ascii="Arial" w:hAnsi="Arial" w:cs="Arial"/>
                <w:b/>
              </w:rPr>
            </w:pPr>
            <w:r w:rsidRPr="00B444D9">
              <w:rPr>
                <w:rFonts w:ascii="Arial" w:hAnsi="Arial" w:cs="Arial"/>
                <w:b/>
              </w:rPr>
              <w:t>Strona</w:t>
            </w:r>
          </w:p>
        </w:tc>
      </w:tr>
      <w:tr w:rsidR="00F44568" w:rsidRPr="00B444D9" w14:paraId="2830D91B" w14:textId="77777777" w:rsidTr="00647200">
        <w:tc>
          <w:tcPr>
            <w:tcW w:w="7905" w:type="dxa"/>
            <w:tcBorders>
              <w:top w:val="double" w:sz="4" w:space="0" w:color="auto"/>
            </w:tcBorders>
          </w:tcPr>
          <w:p w14:paraId="538FE869"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 Infrastruktura instytucji pomagających osobom dotkniętym przemocą w rodzinie realizujących zdania w myśl przepisów ustawy o pomocy społecznej</w:t>
            </w:r>
          </w:p>
        </w:tc>
        <w:tc>
          <w:tcPr>
            <w:tcW w:w="1305" w:type="dxa"/>
            <w:tcBorders>
              <w:top w:val="double" w:sz="4" w:space="0" w:color="auto"/>
            </w:tcBorders>
          </w:tcPr>
          <w:p w14:paraId="52D3F37D" w14:textId="2A09886F" w:rsidR="00F44568" w:rsidRPr="00B444D9" w:rsidRDefault="00137FB6" w:rsidP="00B362DC">
            <w:pPr>
              <w:jc w:val="center"/>
              <w:rPr>
                <w:rFonts w:ascii="Arial" w:hAnsi="Arial" w:cs="Arial"/>
                <w:b/>
              </w:rPr>
            </w:pPr>
            <w:r>
              <w:rPr>
                <w:rFonts w:ascii="Arial" w:hAnsi="Arial" w:cs="Arial"/>
                <w:b/>
              </w:rPr>
              <w:t>8</w:t>
            </w:r>
          </w:p>
        </w:tc>
      </w:tr>
      <w:tr w:rsidR="00F44568" w:rsidRPr="00B444D9" w14:paraId="496E6069" w14:textId="77777777" w:rsidTr="00EA4A65">
        <w:tc>
          <w:tcPr>
            <w:tcW w:w="7905" w:type="dxa"/>
          </w:tcPr>
          <w:p w14:paraId="75059A5A" w14:textId="04CFF33F" w:rsidR="00F44568" w:rsidRPr="00B444D9" w:rsidRDefault="00F44568" w:rsidP="00EA4A65">
            <w:pPr>
              <w:pStyle w:val="Legenda"/>
              <w:spacing w:after="120" w:line="276" w:lineRule="auto"/>
              <w:jc w:val="both"/>
              <w:rPr>
                <w:rFonts w:ascii="Arial" w:hAnsi="Arial" w:cs="Arial"/>
                <w:b w:val="0"/>
                <w:color w:val="auto"/>
              </w:rPr>
            </w:pPr>
            <w:r w:rsidRPr="00B444D9">
              <w:rPr>
                <w:rFonts w:ascii="Arial" w:hAnsi="Arial" w:cs="Arial"/>
                <w:b w:val="0"/>
                <w:color w:val="auto"/>
              </w:rPr>
              <w:t xml:space="preserve">Tabela 2. Liczba zespołów interdyscyplinarnych, liczba grup roboczych funkcjonujących </w:t>
            </w:r>
            <w:r w:rsidR="002B0805">
              <w:rPr>
                <w:rFonts w:ascii="Arial" w:hAnsi="Arial" w:cs="Arial"/>
                <w:b w:val="0"/>
                <w:color w:val="auto"/>
              </w:rPr>
              <w:br/>
            </w:r>
            <w:r w:rsidRPr="00B444D9">
              <w:rPr>
                <w:rFonts w:ascii="Arial" w:hAnsi="Arial" w:cs="Arial"/>
                <w:b w:val="0"/>
                <w:color w:val="auto"/>
              </w:rPr>
              <w:t>w latach 2012-2015</w:t>
            </w:r>
          </w:p>
        </w:tc>
        <w:tc>
          <w:tcPr>
            <w:tcW w:w="1305" w:type="dxa"/>
          </w:tcPr>
          <w:p w14:paraId="72FF5BB7" w14:textId="1967E278" w:rsidR="00F44568" w:rsidRPr="00B444D9" w:rsidRDefault="00137FB6" w:rsidP="00B362DC">
            <w:pPr>
              <w:jc w:val="center"/>
              <w:rPr>
                <w:rFonts w:ascii="Arial" w:hAnsi="Arial" w:cs="Arial"/>
                <w:b/>
              </w:rPr>
            </w:pPr>
            <w:r>
              <w:rPr>
                <w:rFonts w:ascii="Arial" w:hAnsi="Arial" w:cs="Arial"/>
                <w:b/>
              </w:rPr>
              <w:t>9</w:t>
            </w:r>
          </w:p>
        </w:tc>
      </w:tr>
      <w:tr w:rsidR="00F44568" w:rsidRPr="00B444D9" w14:paraId="78F7BE19" w14:textId="77777777" w:rsidTr="00EA4A65">
        <w:tc>
          <w:tcPr>
            <w:tcW w:w="7905" w:type="dxa"/>
          </w:tcPr>
          <w:p w14:paraId="2A756966" w14:textId="77777777" w:rsidR="00F44568" w:rsidRPr="00B444D9" w:rsidRDefault="00F44568" w:rsidP="00BE7334">
            <w:pPr>
              <w:jc w:val="both"/>
              <w:rPr>
                <w:rFonts w:ascii="Arial" w:hAnsi="Arial" w:cs="Arial"/>
                <w:b/>
                <w:sz w:val="18"/>
                <w:szCs w:val="18"/>
              </w:rPr>
            </w:pPr>
            <w:r w:rsidRPr="00B444D9">
              <w:rPr>
                <w:rFonts w:ascii="Arial" w:hAnsi="Arial" w:cs="Arial"/>
                <w:sz w:val="18"/>
                <w:szCs w:val="18"/>
              </w:rPr>
              <w:t xml:space="preserve">Tabela 3. Liczba osób korzystających z pomocy społecznej z powodu przemocy </w:t>
            </w:r>
            <w:r w:rsidR="00C74DB0" w:rsidRPr="00B444D9">
              <w:rPr>
                <w:rFonts w:ascii="Arial" w:hAnsi="Arial" w:cs="Arial"/>
                <w:sz w:val="18"/>
                <w:szCs w:val="18"/>
              </w:rPr>
              <w:br/>
            </w:r>
            <w:r w:rsidRPr="00B444D9">
              <w:rPr>
                <w:rFonts w:ascii="Arial" w:hAnsi="Arial" w:cs="Arial"/>
                <w:sz w:val="18"/>
                <w:szCs w:val="18"/>
              </w:rPr>
              <w:t>w rodzinie</w:t>
            </w:r>
            <w:r w:rsidR="00BE7334" w:rsidRPr="00B444D9">
              <w:rPr>
                <w:rFonts w:ascii="Arial" w:hAnsi="Arial" w:cs="Arial"/>
                <w:sz w:val="18"/>
                <w:szCs w:val="18"/>
              </w:rPr>
              <w:t xml:space="preserve"> </w:t>
            </w:r>
            <w:r w:rsidRPr="00B444D9">
              <w:rPr>
                <w:rFonts w:ascii="Arial" w:hAnsi="Arial" w:cs="Arial"/>
                <w:sz w:val="18"/>
                <w:szCs w:val="18"/>
              </w:rPr>
              <w:t>w odniesieniu do całej populacji osób w latach 2012-2015</w:t>
            </w:r>
          </w:p>
        </w:tc>
        <w:tc>
          <w:tcPr>
            <w:tcW w:w="1305" w:type="dxa"/>
          </w:tcPr>
          <w:p w14:paraId="75592BF1" w14:textId="4562EBAB"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0</w:t>
            </w:r>
          </w:p>
        </w:tc>
      </w:tr>
      <w:tr w:rsidR="00F44568" w:rsidRPr="00B444D9" w14:paraId="0734A0C9" w14:textId="77777777" w:rsidTr="00EA4A65">
        <w:tc>
          <w:tcPr>
            <w:tcW w:w="7905" w:type="dxa"/>
          </w:tcPr>
          <w:p w14:paraId="5344C788"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4. Liczba osób korzystających z pomocy społecznej z powodu przemocy w podziale na rodzaje przemocy w latach 2012-2015</w:t>
            </w:r>
          </w:p>
        </w:tc>
        <w:tc>
          <w:tcPr>
            <w:tcW w:w="1305" w:type="dxa"/>
          </w:tcPr>
          <w:p w14:paraId="10A78F64" w14:textId="0576451A"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0</w:t>
            </w:r>
          </w:p>
        </w:tc>
      </w:tr>
      <w:tr w:rsidR="00F44568" w:rsidRPr="00B444D9" w14:paraId="1822E427" w14:textId="77777777" w:rsidTr="00EA4A65">
        <w:tc>
          <w:tcPr>
            <w:tcW w:w="7905" w:type="dxa"/>
          </w:tcPr>
          <w:p w14:paraId="0908EE01"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5. Liczba osób korzystających z pomocy społecznej z powodu przemocy w podziale na osoby doświadczające przemocy w latach 2012-2015</w:t>
            </w:r>
          </w:p>
        </w:tc>
        <w:tc>
          <w:tcPr>
            <w:tcW w:w="1305" w:type="dxa"/>
          </w:tcPr>
          <w:p w14:paraId="369F4B92" w14:textId="7EC23B50"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1</w:t>
            </w:r>
          </w:p>
        </w:tc>
      </w:tr>
      <w:tr w:rsidR="00F44568" w:rsidRPr="00B444D9" w14:paraId="66140A31" w14:textId="77777777" w:rsidTr="00EA4A65">
        <w:tc>
          <w:tcPr>
            <w:tcW w:w="7905" w:type="dxa"/>
          </w:tcPr>
          <w:p w14:paraId="0D9763EB"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6. Charakterystyka osób doświadczający</w:t>
            </w:r>
            <w:r w:rsidR="00BE7334" w:rsidRPr="00B444D9">
              <w:rPr>
                <w:rFonts w:ascii="Arial" w:hAnsi="Arial" w:cs="Arial"/>
                <w:sz w:val="18"/>
                <w:szCs w:val="18"/>
              </w:rPr>
              <w:t xml:space="preserve">ch przemocy ze względu na wiek </w:t>
            </w:r>
            <w:r w:rsidRPr="00B444D9">
              <w:rPr>
                <w:rFonts w:ascii="Arial" w:hAnsi="Arial" w:cs="Arial"/>
                <w:sz w:val="18"/>
                <w:szCs w:val="18"/>
              </w:rPr>
              <w:t>w latach 2012-2015</w:t>
            </w:r>
          </w:p>
        </w:tc>
        <w:tc>
          <w:tcPr>
            <w:tcW w:w="1305" w:type="dxa"/>
          </w:tcPr>
          <w:p w14:paraId="03E0E73F" w14:textId="1AA2B4A0"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1</w:t>
            </w:r>
          </w:p>
        </w:tc>
      </w:tr>
      <w:tr w:rsidR="00F44568" w:rsidRPr="00B444D9" w14:paraId="22A7926E" w14:textId="77777777" w:rsidTr="00EA4A65">
        <w:tc>
          <w:tcPr>
            <w:tcW w:w="7905" w:type="dxa"/>
          </w:tcPr>
          <w:p w14:paraId="29D7DD62" w14:textId="2F3051F9"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7. Charakterystyka osób doświadczający</w:t>
            </w:r>
            <w:r w:rsidR="00B362DC" w:rsidRPr="00B444D9">
              <w:rPr>
                <w:rFonts w:ascii="Arial" w:hAnsi="Arial" w:cs="Arial"/>
                <w:sz w:val="18"/>
                <w:szCs w:val="18"/>
              </w:rPr>
              <w:t xml:space="preserve">ch przemocy ze względu na płeć </w:t>
            </w:r>
            <w:r w:rsidRPr="00B444D9">
              <w:rPr>
                <w:rFonts w:ascii="Arial" w:hAnsi="Arial" w:cs="Arial"/>
                <w:sz w:val="18"/>
                <w:szCs w:val="18"/>
              </w:rPr>
              <w:t>w latach 2012-</w:t>
            </w:r>
            <w:r w:rsidR="00601FDF">
              <w:rPr>
                <w:rFonts w:ascii="Arial" w:hAnsi="Arial" w:cs="Arial"/>
                <w:sz w:val="18"/>
                <w:szCs w:val="18"/>
              </w:rPr>
              <w:t> </w:t>
            </w:r>
            <w:r w:rsidRPr="00B444D9">
              <w:rPr>
                <w:rFonts w:ascii="Arial" w:hAnsi="Arial" w:cs="Arial"/>
                <w:sz w:val="18"/>
                <w:szCs w:val="18"/>
              </w:rPr>
              <w:t>2015</w:t>
            </w:r>
          </w:p>
        </w:tc>
        <w:tc>
          <w:tcPr>
            <w:tcW w:w="1305" w:type="dxa"/>
          </w:tcPr>
          <w:p w14:paraId="5954BB70" w14:textId="3DD3921A"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2</w:t>
            </w:r>
          </w:p>
        </w:tc>
      </w:tr>
      <w:tr w:rsidR="00F44568" w:rsidRPr="00B444D9" w14:paraId="5AFD4DAB" w14:textId="77777777" w:rsidTr="00EA4A65">
        <w:tc>
          <w:tcPr>
            <w:tcW w:w="7905" w:type="dxa"/>
          </w:tcPr>
          <w:p w14:paraId="11A9382B" w14:textId="55222C5B" w:rsidR="00F44568" w:rsidRPr="00B444D9" w:rsidRDefault="00F44568" w:rsidP="00EA4A65">
            <w:pPr>
              <w:jc w:val="both"/>
              <w:rPr>
                <w:rFonts w:ascii="Arial" w:hAnsi="Arial" w:cs="Arial"/>
                <w:b/>
                <w:sz w:val="18"/>
                <w:szCs w:val="18"/>
              </w:rPr>
            </w:pPr>
            <w:r w:rsidRPr="00B444D9">
              <w:rPr>
                <w:rFonts w:ascii="Arial" w:hAnsi="Arial" w:cs="Arial"/>
                <w:sz w:val="18"/>
                <w:szCs w:val="18"/>
              </w:rPr>
              <w:t xml:space="preserve">Tabela 8. Charakterystyka osób doświadczających przemocy ze względu na wykształcenie </w:t>
            </w:r>
            <w:r w:rsidR="002B0805">
              <w:rPr>
                <w:rFonts w:ascii="Arial" w:hAnsi="Arial" w:cs="Arial"/>
                <w:sz w:val="18"/>
                <w:szCs w:val="18"/>
              </w:rPr>
              <w:br/>
            </w:r>
            <w:r w:rsidRPr="00B444D9">
              <w:rPr>
                <w:rFonts w:ascii="Arial" w:hAnsi="Arial" w:cs="Arial"/>
                <w:sz w:val="18"/>
                <w:szCs w:val="18"/>
              </w:rPr>
              <w:t>w latach 2012-2015</w:t>
            </w:r>
          </w:p>
        </w:tc>
        <w:tc>
          <w:tcPr>
            <w:tcW w:w="1305" w:type="dxa"/>
          </w:tcPr>
          <w:p w14:paraId="23DC718F" w14:textId="15EAE42A"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2</w:t>
            </w:r>
          </w:p>
        </w:tc>
      </w:tr>
      <w:tr w:rsidR="00F44568" w:rsidRPr="00B444D9" w14:paraId="2889F049" w14:textId="77777777" w:rsidTr="00EA4A65">
        <w:tc>
          <w:tcPr>
            <w:tcW w:w="7905" w:type="dxa"/>
          </w:tcPr>
          <w:p w14:paraId="42998757" w14:textId="6BC59B31" w:rsidR="00F44568" w:rsidRPr="00B444D9" w:rsidRDefault="00F44568" w:rsidP="00EA4A65">
            <w:pPr>
              <w:jc w:val="both"/>
              <w:rPr>
                <w:rFonts w:ascii="Arial" w:hAnsi="Arial" w:cs="Arial"/>
                <w:b/>
                <w:sz w:val="18"/>
                <w:szCs w:val="18"/>
              </w:rPr>
            </w:pPr>
            <w:r w:rsidRPr="00B444D9">
              <w:rPr>
                <w:rFonts w:ascii="Arial" w:hAnsi="Arial" w:cs="Arial"/>
                <w:sz w:val="18"/>
                <w:szCs w:val="18"/>
              </w:rPr>
              <w:t>Tabela 9. Charakterystyka osób stosujących przemoc w rodzinie ze</w:t>
            </w:r>
            <w:r w:rsidR="00BE7334" w:rsidRPr="00B444D9">
              <w:rPr>
                <w:rFonts w:ascii="Arial" w:hAnsi="Arial" w:cs="Arial"/>
                <w:sz w:val="18"/>
                <w:szCs w:val="18"/>
              </w:rPr>
              <w:t xml:space="preserve"> względu na wiek w latach 2012</w:t>
            </w:r>
            <w:r w:rsidRPr="00B444D9">
              <w:rPr>
                <w:rFonts w:ascii="Arial" w:hAnsi="Arial" w:cs="Arial"/>
                <w:sz w:val="18"/>
                <w:szCs w:val="18"/>
              </w:rPr>
              <w:t>-2015</w:t>
            </w:r>
          </w:p>
        </w:tc>
        <w:tc>
          <w:tcPr>
            <w:tcW w:w="1305" w:type="dxa"/>
          </w:tcPr>
          <w:p w14:paraId="16E9F5DD" w14:textId="7ED4C458"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3</w:t>
            </w:r>
          </w:p>
        </w:tc>
      </w:tr>
      <w:tr w:rsidR="00F44568" w:rsidRPr="00B444D9" w14:paraId="3BB3214D" w14:textId="77777777" w:rsidTr="00EA4A65">
        <w:tc>
          <w:tcPr>
            <w:tcW w:w="7905" w:type="dxa"/>
          </w:tcPr>
          <w:p w14:paraId="4ED3E18F" w14:textId="16DF898F" w:rsidR="00F44568" w:rsidRPr="00B444D9" w:rsidRDefault="00F44568" w:rsidP="00EA4A65">
            <w:pPr>
              <w:jc w:val="both"/>
              <w:rPr>
                <w:rFonts w:ascii="Arial" w:hAnsi="Arial" w:cs="Arial"/>
                <w:b/>
                <w:sz w:val="18"/>
                <w:szCs w:val="18"/>
              </w:rPr>
            </w:pPr>
            <w:r w:rsidRPr="00B444D9">
              <w:rPr>
                <w:rFonts w:ascii="Arial" w:hAnsi="Arial" w:cs="Arial"/>
                <w:sz w:val="18"/>
                <w:szCs w:val="18"/>
              </w:rPr>
              <w:t>Tabela 10. Charakterystyka osób stosujących przemoc w rodzinie ze</w:t>
            </w:r>
            <w:r w:rsidR="00BE7334" w:rsidRPr="00B444D9">
              <w:rPr>
                <w:rFonts w:ascii="Arial" w:hAnsi="Arial" w:cs="Arial"/>
                <w:sz w:val="18"/>
                <w:szCs w:val="18"/>
              </w:rPr>
              <w:t xml:space="preserve"> względu na płeć w latach 2012</w:t>
            </w:r>
            <w:r w:rsidRPr="00B444D9">
              <w:rPr>
                <w:rFonts w:ascii="Arial" w:hAnsi="Arial" w:cs="Arial"/>
                <w:sz w:val="18"/>
                <w:szCs w:val="18"/>
              </w:rPr>
              <w:t>-2015</w:t>
            </w:r>
          </w:p>
        </w:tc>
        <w:tc>
          <w:tcPr>
            <w:tcW w:w="1305" w:type="dxa"/>
          </w:tcPr>
          <w:p w14:paraId="3180F7E7" w14:textId="3C61BEC4"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4</w:t>
            </w:r>
          </w:p>
        </w:tc>
      </w:tr>
      <w:tr w:rsidR="00F44568" w:rsidRPr="00B444D9" w14:paraId="6DC5CA24" w14:textId="77777777" w:rsidTr="00EA4A65">
        <w:tc>
          <w:tcPr>
            <w:tcW w:w="7905" w:type="dxa"/>
          </w:tcPr>
          <w:p w14:paraId="62114C48"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11. Liczba programów realizowanych przez gminy w latach 2012-2015</w:t>
            </w:r>
          </w:p>
        </w:tc>
        <w:tc>
          <w:tcPr>
            <w:tcW w:w="1305" w:type="dxa"/>
          </w:tcPr>
          <w:p w14:paraId="4CA840AB" w14:textId="120A78BB"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5</w:t>
            </w:r>
          </w:p>
        </w:tc>
      </w:tr>
      <w:tr w:rsidR="00F44568" w:rsidRPr="00B444D9" w14:paraId="0A7D78F3" w14:textId="77777777" w:rsidTr="00EA4A65">
        <w:tc>
          <w:tcPr>
            <w:tcW w:w="7905" w:type="dxa"/>
          </w:tcPr>
          <w:p w14:paraId="57E8C81B"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12. Liczba działań edukacyjnych i profilaktycznych realizow</w:t>
            </w:r>
            <w:r w:rsidR="00BE7334" w:rsidRPr="00B444D9">
              <w:rPr>
                <w:rFonts w:ascii="Arial" w:hAnsi="Arial" w:cs="Arial"/>
                <w:sz w:val="18"/>
                <w:szCs w:val="18"/>
              </w:rPr>
              <w:t>anych przez gminy w latach 2012</w:t>
            </w:r>
            <w:r w:rsidR="00B362DC" w:rsidRPr="00B444D9">
              <w:rPr>
                <w:rFonts w:ascii="Arial" w:hAnsi="Arial" w:cs="Arial"/>
                <w:sz w:val="18"/>
                <w:szCs w:val="18"/>
              </w:rPr>
              <w:t xml:space="preserve">-2015 wraz z liczbą </w:t>
            </w:r>
            <w:r w:rsidRPr="00B444D9">
              <w:rPr>
                <w:rFonts w:ascii="Arial" w:hAnsi="Arial" w:cs="Arial"/>
                <w:sz w:val="18"/>
                <w:szCs w:val="18"/>
              </w:rPr>
              <w:t>uczestników</w:t>
            </w:r>
          </w:p>
        </w:tc>
        <w:tc>
          <w:tcPr>
            <w:tcW w:w="1305" w:type="dxa"/>
          </w:tcPr>
          <w:p w14:paraId="1851858F" w14:textId="7358C1DB"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5</w:t>
            </w:r>
          </w:p>
        </w:tc>
      </w:tr>
      <w:tr w:rsidR="00F44568" w:rsidRPr="00B444D9" w14:paraId="16CBE15F" w14:textId="77777777" w:rsidTr="00EA4A65">
        <w:tc>
          <w:tcPr>
            <w:tcW w:w="7905" w:type="dxa"/>
          </w:tcPr>
          <w:p w14:paraId="0A95A606" w14:textId="77777777" w:rsidR="00F44568" w:rsidRPr="00B444D9" w:rsidRDefault="00F44568" w:rsidP="00EA4A65">
            <w:pPr>
              <w:jc w:val="both"/>
              <w:rPr>
                <w:rFonts w:ascii="Arial" w:hAnsi="Arial" w:cs="Arial"/>
                <w:b/>
                <w:sz w:val="18"/>
                <w:szCs w:val="18"/>
              </w:rPr>
            </w:pPr>
            <w:r w:rsidRPr="00B444D9">
              <w:rPr>
                <w:rFonts w:ascii="Arial" w:hAnsi="Arial" w:cs="Arial"/>
                <w:sz w:val="18"/>
                <w:szCs w:val="18"/>
              </w:rPr>
              <w:t>Tabela 13. Liczba osób przystępujących i osób, które zakończyły udz</w:t>
            </w:r>
            <w:r w:rsidR="00BE7334" w:rsidRPr="00B444D9">
              <w:rPr>
                <w:rFonts w:ascii="Arial" w:hAnsi="Arial" w:cs="Arial"/>
                <w:sz w:val="18"/>
                <w:szCs w:val="18"/>
              </w:rPr>
              <w:t>iał w programach psychologiczno</w:t>
            </w:r>
            <w:r w:rsidR="00B362DC" w:rsidRPr="00B444D9">
              <w:rPr>
                <w:rFonts w:ascii="Arial" w:hAnsi="Arial" w:cs="Arial"/>
                <w:sz w:val="18"/>
                <w:szCs w:val="18"/>
              </w:rPr>
              <w:t xml:space="preserve">-terapeutycznych </w:t>
            </w:r>
            <w:r w:rsidRPr="00B444D9">
              <w:rPr>
                <w:rFonts w:ascii="Arial" w:hAnsi="Arial" w:cs="Arial"/>
                <w:sz w:val="18"/>
                <w:szCs w:val="18"/>
              </w:rPr>
              <w:t>w latach 2014-2015</w:t>
            </w:r>
          </w:p>
        </w:tc>
        <w:tc>
          <w:tcPr>
            <w:tcW w:w="1305" w:type="dxa"/>
          </w:tcPr>
          <w:p w14:paraId="2A0ED9F2" w14:textId="59BA51EF"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6</w:t>
            </w:r>
          </w:p>
        </w:tc>
      </w:tr>
      <w:tr w:rsidR="00F44568" w:rsidRPr="00B444D9" w14:paraId="41BA1254" w14:textId="77777777" w:rsidTr="00EA4A65">
        <w:tc>
          <w:tcPr>
            <w:tcW w:w="7905" w:type="dxa"/>
          </w:tcPr>
          <w:p w14:paraId="2691C5CA"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 xml:space="preserve">Tabela 14. Liczba osób przystępujących i osób, które zakończyły udział </w:t>
            </w:r>
            <w:r w:rsidR="00B362DC" w:rsidRPr="00B444D9">
              <w:rPr>
                <w:rFonts w:ascii="Arial" w:hAnsi="Arial" w:cs="Arial"/>
                <w:sz w:val="18"/>
                <w:szCs w:val="18"/>
              </w:rPr>
              <w:t>w programach</w:t>
            </w:r>
            <w:r w:rsidRPr="00B444D9">
              <w:rPr>
                <w:rFonts w:ascii="Arial" w:hAnsi="Arial" w:cs="Arial"/>
                <w:sz w:val="18"/>
                <w:szCs w:val="18"/>
              </w:rPr>
              <w:t xml:space="preserve"> terapeutycznych dla osób dotkniętych przemocą w rodzinie w latach 2014-2015</w:t>
            </w:r>
          </w:p>
        </w:tc>
        <w:tc>
          <w:tcPr>
            <w:tcW w:w="1305" w:type="dxa"/>
          </w:tcPr>
          <w:p w14:paraId="415DACC6" w14:textId="26C1B3F0"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7</w:t>
            </w:r>
          </w:p>
        </w:tc>
      </w:tr>
      <w:tr w:rsidR="00F44568" w:rsidRPr="00B444D9" w14:paraId="7A716942" w14:textId="77777777" w:rsidTr="00EA4A65">
        <w:tc>
          <w:tcPr>
            <w:tcW w:w="7905" w:type="dxa"/>
          </w:tcPr>
          <w:p w14:paraId="1A5DF7A9"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15. Charakterystyka osób biorących udział w programach terapeutycznych ze względu na wykształcenie w latach 2014-2015</w:t>
            </w:r>
          </w:p>
        </w:tc>
        <w:tc>
          <w:tcPr>
            <w:tcW w:w="1305" w:type="dxa"/>
          </w:tcPr>
          <w:p w14:paraId="21F2CB63" w14:textId="1B6EF4E2" w:rsidR="00F44568" w:rsidRPr="00B444D9" w:rsidRDefault="00B362DC" w:rsidP="00B362DC">
            <w:pPr>
              <w:jc w:val="center"/>
              <w:rPr>
                <w:rFonts w:ascii="Arial" w:hAnsi="Arial" w:cs="Arial"/>
                <w:b/>
              </w:rPr>
            </w:pPr>
            <w:r w:rsidRPr="00B444D9">
              <w:rPr>
                <w:rFonts w:ascii="Arial" w:hAnsi="Arial" w:cs="Arial"/>
                <w:b/>
              </w:rPr>
              <w:t>1</w:t>
            </w:r>
            <w:r w:rsidR="00137FB6">
              <w:rPr>
                <w:rFonts w:ascii="Arial" w:hAnsi="Arial" w:cs="Arial"/>
                <w:b/>
              </w:rPr>
              <w:t>7</w:t>
            </w:r>
          </w:p>
        </w:tc>
      </w:tr>
      <w:tr w:rsidR="00F44568" w:rsidRPr="00B444D9" w14:paraId="60B026B1" w14:textId="77777777" w:rsidTr="00EA4A65">
        <w:tc>
          <w:tcPr>
            <w:tcW w:w="7905" w:type="dxa"/>
          </w:tcPr>
          <w:p w14:paraId="6BDFF01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16. Liczba osób, liczba świadczeń i rodzin jakie objęto wsparciem w latach 2012-2015</w:t>
            </w:r>
          </w:p>
        </w:tc>
        <w:tc>
          <w:tcPr>
            <w:tcW w:w="1305" w:type="dxa"/>
          </w:tcPr>
          <w:p w14:paraId="090A06B6" w14:textId="19804D94" w:rsidR="00F44568" w:rsidRPr="00B444D9" w:rsidRDefault="00137FB6" w:rsidP="00B362DC">
            <w:pPr>
              <w:jc w:val="center"/>
              <w:rPr>
                <w:rFonts w:ascii="Arial" w:hAnsi="Arial" w:cs="Arial"/>
                <w:b/>
              </w:rPr>
            </w:pPr>
            <w:r>
              <w:rPr>
                <w:rFonts w:ascii="Arial" w:hAnsi="Arial" w:cs="Arial"/>
                <w:b/>
              </w:rPr>
              <w:t>19</w:t>
            </w:r>
          </w:p>
        </w:tc>
      </w:tr>
      <w:tr w:rsidR="00F44568" w:rsidRPr="00B444D9" w14:paraId="7340FF22" w14:textId="77777777" w:rsidTr="00EA4A65">
        <w:tc>
          <w:tcPr>
            <w:tcW w:w="7905" w:type="dxa"/>
          </w:tcPr>
          <w:p w14:paraId="60C94571"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17. Liczba osób i porad z uwzględnieniem rodzajów poradn</w:t>
            </w:r>
            <w:r w:rsidR="00BE7334" w:rsidRPr="00B444D9">
              <w:rPr>
                <w:rFonts w:ascii="Arial" w:hAnsi="Arial" w:cs="Arial"/>
                <w:sz w:val="18"/>
                <w:szCs w:val="18"/>
              </w:rPr>
              <w:t>ictwa udzielonych w latach 2012</w:t>
            </w:r>
            <w:r w:rsidRPr="00B444D9">
              <w:rPr>
                <w:rFonts w:ascii="Arial" w:hAnsi="Arial" w:cs="Arial"/>
                <w:sz w:val="18"/>
                <w:szCs w:val="18"/>
              </w:rPr>
              <w:t>-2015</w:t>
            </w:r>
          </w:p>
        </w:tc>
        <w:tc>
          <w:tcPr>
            <w:tcW w:w="1305" w:type="dxa"/>
          </w:tcPr>
          <w:p w14:paraId="2479E488" w14:textId="550B1636"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0</w:t>
            </w:r>
          </w:p>
        </w:tc>
      </w:tr>
      <w:tr w:rsidR="00F44568" w:rsidRPr="00B444D9" w14:paraId="2A34441C" w14:textId="77777777" w:rsidTr="00EA4A65">
        <w:tc>
          <w:tcPr>
            <w:tcW w:w="7905" w:type="dxa"/>
          </w:tcPr>
          <w:p w14:paraId="1F88B15E" w14:textId="7501456F"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18. Liczba osób umieszczonych w ośrodkach wsparcia w latach 2012-2015</w:t>
            </w:r>
          </w:p>
        </w:tc>
        <w:tc>
          <w:tcPr>
            <w:tcW w:w="1305" w:type="dxa"/>
          </w:tcPr>
          <w:p w14:paraId="5A0919EB" w14:textId="702C823D"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3</w:t>
            </w:r>
          </w:p>
        </w:tc>
      </w:tr>
      <w:tr w:rsidR="00F44568" w:rsidRPr="00B444D9" w14:paraId="117F2B90" w14:textId="77777777" w:rsidTr="00EA4A65">
        <w:tc>
          <w:tcPr>
            <w:tcW w:w="7905" w:type="dxa"/>
          </w:tcPr>
          <w:p w14:paraId="3225A3B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19. Liczba osób umieszczonych w oś</w:t>
            </w:r>
            <w:r w:rsidR="00C74DB0" w:rsidRPr="00B444D9">
              <w:rPr>
                <w:rFonts w:ascii="Arial" w:hAnsi="Arial" w:cs="Arial"/>
                <w:sz w:val="18"/>
                <w:szCs w:val="18"/>
              </w:rPr>
              <w:t xml:space="preserve">rodkach interwencji kryzysowej </w:t>
            </w:r>
            <w:r w:rsidRPr="00B444D9">
              <w:rPr>
                <w:rFonts w:ascii="Arial" w:hAnsi="Arial" w:cs="Arial"/>
                <w:sz w:val="18"/>
                <w:szCs w:val="18"/>
              </w:rPr>
              <w:t>w latach 2012-2015</w:t>
            </w:r>
          </w:p>
        </w:tc>
        <w:tc>
          <w:tcPr>
            <w:tcW w:w="1305" w:type="dxa"/>
          </w:tcPr>
          <w:p w14:paraId="690575A5" w14:textId="24875448"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3</w:t>
            </w:r>
          </w:p>
        </w:tc>
      </w:tr>
      <w:tr w:rsidR="00F44568" w:rsidRPr="00B444D9" w14:paraId="615C2125" w14:textId="77777777" w:rsidTr="00EA4A65">
        <w:tc>
          <w:tcPr>
            <w:tcW w:w="7905" w:type="dxa"/>
          </w:tcPr>
          <w:p w14:paraId="56B6E70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20. Liczba porad specjalistycznych względem osób skierowanych do ośrodków interwencji kryzysowej w latach 2012-2015</w:t>
            </w:r>
            <w:r w:rsidRPr="00B444D9">
              <w:rPr>
                <w:rFonts w:ascii="Arial" w:hAnsi="Arial" w:cs="Arial"/>
                <w:sz w:val="18"/>
                <w:szCs w:val="18"/>
              </w:rPr>
              <w:tab/>
            </w:r>
          </w:p>
        </w:tc>
        <w:tc>
          <w:tcPr>
            <w:tcW w:w="1305" w:type="dxa"/>
          </w:tcPr>
          <w:p w14:paraId="41C944AB" w14:textId="34749F06"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4</w:t>
            </w:r>
          </w:p>
        </w:tc>
      </w:tr>
      <w:tr w:rsidR="00F44568" w:rsidRPr="00B444D9" w14:paraId="76AABEBB" w14:textId="77777777" w:rsidTr="00EA4A65">
        <w:tc>
          <w:tcPr>
            <w:tcW w:w="7905" w:type="dxa"/>
          </w:tcPr>
          <w:p w14:paraId="26707E28" w14:textId="1B0C73F4"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21. Liczba wypełnionych Kart A w podziale na rodzaj przemocy, podmiot wypeł</w:t>
            </w:r>
            <w:r w:rsidR="00B362DC" w:rsidRPr="00B444D9">
              <w:rPr>
                <w:rFonts w:ascii="Arial" w:hAnsi="Arial" w:cs="Arial"/>
                <w:sz w:val="18"/>
                <w:szCs w:val="18"/>
              </w:rPr>
              <w:t xml:space="preserve">niający kartę oraz liczbę osób </w:t>
            </w:r>
            <w:r w:rsidRPr="00B444D9">
              <w:rPr>
                <w:rFonts w:ascii="Arial" w:hAnsi="Arial" w:cs="Arial"/>
                <w:sz w:val="18"/>
                <w:szCs w:val="18"/>
              </w:rPr>
              <w:t>w latach 2012-2015</w:t>
            </w:r>
          </w:p>
        </w:tc>
        <w:tc>
          <w:tcPr>
            <w:tcW w:w="1305" w:type="dxa"/>
          </w:tcPr>
          <w:p w14:paraId="44A485B8" w14:textId="5F75570B" w:rsidR="00F44568" w:rsidRPr="00B444D9" w:rsidRDefault="00B362DC" w:rsidP="00B362DC">
            <w:pPr>
              <w:jc w:val="center"/>
              <w:rPr>
                <w:rFonts w:ascii="Arial" w:hAnsi="Arial" w:cs="Arial"/>
                <w:b/>
              </w:rPr>
            </w:pPr>
            <w:r w:rsidRPr="00B444D9">
              <w:rPr>
                <w:rFonts w:ascii="Arial" w:hAnsi="Arial" w:cs="Arial"/>
                <w:b/>
              </w:rPr>
              <w:t>2</w:t>
            </w:r>
            <w:r w:rsidR="00137FB6">
              <w:rPr>
                <w:rFonts w:ascii="Arial" w:hAnsi="Arial" w:cs="Arial"/>
                <w:b/>
              </w:rPr>
              <w:t>5</w:t>
            </w:r>
          </w:p>
        </w:tc>
      </w:tr>
      <w:tr w:rsidR="00F44568" w:rsidRPr="00B444D9" w14:paraId="451D0ADB" w14:textId="77777777" w:rsidTr="00EA4A65">
        <w:tc>
          <w:tcPr>
            <w:tcW w:w="7905" w:type="dxa"/>
          </w:tcPr>
          <w:p w14:paraId="0F63F27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lastRenderedPageBreak/>
              <w:t>Tabela 22. Liczba rodzin objętych procedura NK, średni czas procedury oraz ilość przypadków wszczęcie procedury wobec tej samej rodziny w latach 2012-2015</w:t>
            </w:r>
          </w:p>
        </w:tc>
        <w:tc>
          <w:tcPr>
            <w:tcW w:w="1305" w:type="dxa"/>
          </w:tcPr>
          <w:p w14:paraId="085878C0" w14:textId="12EED20D" w:rsidR="00F44568" w:rsidRPr="00B444D9" w:rsidRDefault="00B362DC" w:rsidP="00B362DC">
            <w:pPr>
              <w:jc w:val="center"/>
              <w:rPr>
                <w:rFonts w:ascii="Arial" w:hAnsi="Arial" w:cs="Arial"/>
                <w:b/>
              </w:rPr>
            </w:pPr>
            <w:r w:rsidRPr="00B444D9">
              <w:rPr>
                <w:rFonts w:ascii="Arial" w:hAnsi="Arial" w:cs="Arial"/>
                <w:b/>
              </w:rPr>
              <w:t>2</w:t>
            </w:r>
            <w:r w:rsidR="005E6825">
              <w:rPr>
                <w:rFonts w:ascii="Arial" w:hAnsi="Arial" w:cs="Arial"/>
                <w:b/>
              </w:rPr>
              <w:t>6</w:t>
            </w:r>
          </w:p>
        </w:tc>
      </w:tr>
      <w:tr w:rsidR="00F44568" w:rsidRPr="00B444D9" w14:paraId="37AB4080" w14:textId="77777777" w:rsidTr="00EA4A65">
        <w:tc>
          <w:tcPr>
            <w:tcW w:w="7905" w:type="dxa"/>
          </w:tcPr>
          <w:p w14:paraId="06365ABD" w14:textId="50118AC1"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23. Liczba osób korzystających z pomocy społeczne</w:t>
            </w:r>
            <w:r w:rsidR="00BE7334" w:rsidRPr="00B444D9">
              <w:rPr>
                <w:rFonts w:ascii="Arial" w:hAnsi="Arial" w:cs="Arial"/>
                <w:sz w:val="18"/>
                <w:szCs w:val="18"/>
              </w:rPr>
              <w:t xml:space="preserve">j z powodu przemocy w rodzinie </w:t>
            </w:r>
            <w:r w:rsidRPr="00B444D9">
              <w:rPr>
                <w:rFonts w:ascii="Arial" w:hAnsi="Arial" w:cs="Arial"/>
                <w:sz w:val="18"/>
                <w:szCs w:val="18"/>
              </w:rPr>
              <w:t>w</w:t>
            </w:r>
            <w:r w:rsidR="001641DE">
              <w:rPr>
                <w:rFonts w:ascii="Arial" w:hAnsi="Arial" w:cs="Arial"/>
                <w:sz w:val="18"/>
                <w:szCs w:val="18"/>
              </w:rPr>
              <w:t xml:space="preserve"> </w:t>
            </w:r>
            <w:r w:rsidRPr="00B444D9">
              <w:rPr>
                <w:rFonts w:ascii="Arial" w:hAnsi="Arial" w:cs="Arial"/>
                <w:sz w:val="18"/>
                <w:szCs w:val="18"/>
              </w:rPr>
              <w:t>odniesieniu do całej populacji osób w latach 2012-2015</w:t>
            </w:r>
          </w:p>
        </w:tc>
        <w:tc>
          <w:tcPr>
            <w:tcW w:w="1305" w:type="dxa"/>
          </w:tcPr>
          <w:p w14:paraId="6E43BCB4" w14:textId="79FC1629" w:rsidR="00F44568" w:rsidRPr="00B444D9" w:rsidRDefault="00B362DC" w:rsidP="00B362DC">
            <w:pPr>
              <w:jc w:val="center"/>
              <w:rPr>
                <w:rFonts w:ascii="Arial" w:hAnsi="Arial" w:cs="Arial"/>
                <w:b/>
              </w:rPr>
            </w:pPr>
            <w:r w:rsidRPr="00B444D9">
              <w:rPr>
                <w:rFonts w:ascii="Arial" w:hAnsi="Arial" w:cs="Arial"/>
                <w:b/>
              </w:rPr>
              <w:t>2</w:t>
            </w:r>
            <w:r w:rsidR="005E6825">
              <w:rPr>
                <w:rFonts w:ascii="Arial" w:hAnsi="Arial" w:cs="Arial"/>
                <w:b/>
              </w:rPr>
              <w:t>6</w:t>
            </w:r>
          </w:p>
        </w:tc>
      </w:tr>
      <w:tr w:rsidR="00F44568" w:rsidRPr="00B444D9" w14:paraId="452D73AC" w14:textId="77777777" w:rsidTr="00EA4A65">
        <w:tc>
          <w:tcPr>
            <w:tcW w:w="7905" w:type="dxa"/>
          </w:tcPr>
          <w:p w14:paraId="3FD632C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24. Liczba osób korzystających z pomocy społecznej z powodu przemocy w podziale na rodzaje przemocy w latach 2012-2015</w:t>
            </w:r>
          </w:p>
        </w:tc>
        <w:tc>
          <w:tcPr>
            <w:tcW w:w="1305" w:type="dxa"/>
          </w:tcPr>
          <w:p w14:paraId="17662887" w14:textId="13CB5D8F" w:rsidR="00F44568" w:rsidRPr="00B444D9" w:rsidRDefault="00B362DC" w:rsidP="00B362DC">
            <w:pPr>
              <w:jc w:val="center"/>
              <w:rPr>
                <w:rFonts w:ascii="Arial" w:hAnsi="Arial" w:cs="Arial"/>
                <w:b/>
              </w:rPr>
            </w:pPr>
            <w:r w:rsidRPr="00B444D9">
              <w:rPr>
                <w:rFonts w:ascii="Arial" w:hAnsi="Arial" w:cs="Arial"/>
                <w:b/>
              </w:rPr>
              <w:t>2</w:t>
            </w:r>
            <w:r w:rsidR="005E6825">
              <w:rPr>
                <w:rFonts w:ascii="Arial" w:hAnsi="Arial" w:cs="Arial"/>
                <w:b/>
              </w:rPr>
              <w:t>7</w:t>
            </w:r>
          </w:p>
        </w:tc>
      </w:tr>
      <w:tr w:rsidR="00F44568" w:rsidRPr="00B444D9" w14:paraId="22F38C92" w14:textId="77777777" w:rsidTr="00EA4A65">
        <w:tc>
          <w:tcPr>
            <w:tcW w:w="7905" w:type="dxa"/>
          </w:tcPr>
          <w:p w14:paraId="7BBB62E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25. Liczba osób korzystających z pomocy społecznej z powodu przemocy w podziale na osoby doświadczające przemocy w latach 2012-2015</w:t>
            </w:r>
          </w:p>
        </w:tc>
        <w:tc>
          <w:tcPr>
            <w:tcW w:w="1305" w:type="dxa"/>
          </w:tcPr>
          <w:p w14:paraId="5ECE1474" w14:textId="3A579E1C" w:rsidR="00F44568" w:rsidRPr="00B444D9" w:rsidRDefault="005E6825" w:rsidP="00B362DC">
            <w:pPr>
              <w:jc w:val="center"/>
              <w:rPr>
                <w:rFonts w:ascii="Arial" w:hAnsi="Arial" w:cs="Arial"/>
                <w:b/>
              </w:rPr>
            </w:pPr>
            <w:r>
              <w:rPr>
                <w:rFonts w:ascii="Arial" w:hAnsi="Arial" w:cs="Arial"/>
                <w:b/>
              </w:rPr>
              <w:t>27</w:t>
            </w:r>
          </w:p>
        </w:tc>
      </w:tr>
      <w:tr w:rsidR="00F44568" w:rsidRPr="00B444D9" w14:paraId="2AE075A5" w14:textId="77777777" w:rsidTr="00EA4A65">
        <w:tc>
          <w:tcPr>
            <w:tcW w:w="7905" w:type="dxa"/>
          </w:tcPr>
          <w:p w14:paraId="74647C2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26. Charakterystyka osób doświadczający</w:t>
            </w:r>
            <w:r w:rsidR="00B362DC" w:rsidRPr="00B444D9">
              <w:rPr>
                <w:rFonts w:ascii="Arial" w:hAnsi="Arial" w:cs="Arial"/>
                <w:sz w:val="18"/>
                <w:szCs w:val="18"/>
              </w:rPr>
              <w:t xml:space="preserve">ch przemocy ze względu na wiek </w:t>
            </w:r>
            <w:r w:rsidRPr="00B444D9">
              <w:rPr>
                <w:rFonts w:ascii="Arial" w:hAnsi="Arial" w:cs="Arial"/>
                <w:sz w:val="18"/>
                <w:szCs w:val="18"/>
              </w:rPr>
              <w:t>w latach 2012-2015</w:t>
            </w:r>
          </w:p>
        </w:tc>
        <w:tc>
          <w:tcPr>
            <w:tcW w:w="1305" w:type="dxa"/>
          </w:tcPr>
          <w:p w14:paraId="4DFAD594" w14:textId="7A1D48B7" w:rsidR="00F44568" w:rsidRPr="00B444D9" w:rsidRDefault="005E6825" w:rsidP="00B362DC">
            <w:pPr>
              <w:jc w:val="center"/>
              <w:rPr>
                <w:rFonts w:ascii="Arial" w:hAnsi="Arial" w:cs="Arial"/>
                <w:b/>
              </w:rPr>
            </w:pPr>
            <w:r>
              <w:rPr>
                <w:rFonts w:ascii="Arial" w:hAnsi="Arial" w:cs="Arial"/>
                <w:b/>
              </w:rPr>
              <w:t>28</w:t>
            </w:r>
          </w:p>
        </w:tc>
      </w:tr>
      <w:tr w:rsidR="00F44568" w:rsidRPr="00B444D9" w14:paraId="37E7E1E9" w14:textId="77777777" w:rsidTr="00EA4A65">
        <w:tc>
          <w:tcPr>
            <w:tcW w:w="7905" w:type="dxa"/>
          </w:tcPr>
          <w:p w14:paraId="000DFD7B"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27. Charakterystyka osób doświadczający</w:t>
            </w:r>
            <w:r w:rsidR="00B362DC" w:rsidRPr="00B444D9">
              <w:rPr>
                <w:rFonts w:ascii="Arial" w:hAnsi="Arial" w:cs="Arial"/>
                <w:sz w:val="18"/>
                <w:szCs w:val="18"/>
              </w:rPr>
              <w:t xml:space="preserve">ch przemocy ze względu na płeć </w:t>
            </w:r>
            <w:r w:rsidRPr="00B444D9">
              <w:rPr>
                <w:rFonts w:ascii="Arial" w:hAnsi="Arial" w:cs="Arial"/>
                <w:sz w:val="18"/>
                <w:szCs w:val="18"/>
              </w:rPr>
              <w:t>w latach 2012-2015</w:t>
            </w:r>
          </w:p>
        </w:tc>
        <w:tc>
          <w:tcPr>
            <w:tcW w:w="1305" w:type="dxa"/>
          </w:tcPr>
          <w:p w14:paraId="33C2168D" w14:textId="1B6A34B1" w:rsidR="00F44568" w:rsidRPr="00B444D9" w:rsidRDefault="005E6825" w:rsidP="00B362DC">
            <w:pPr>
              <w:jc w:val="center"/>
              <w:rPr>
                <w:rFonts w:ascii="Arial" w:hAnsi="Arial" w:cs="Arial"/>
                <w:b/>
              </w:rPr>
            </w:pPr>
            <w:r>
              <w:rPr>
                <w:rFonts w:ascii="Arial" w:hAnsi="Arial" w:cs="Arial"/>
                <w:b/>
              </w:rPr>
              <w:t>28</w:t>
            </w:r>
          </w:p>
        </w:tc>
      </w:tr>
      <w:tr w:rsidR="00F44568" w:rsidRPr="00B444D9" w14:paraId="1B6C125C" w14:textId="77777777" w:rsidTr="00EA4A65">
        <w:tc>
          <w:tcPr>
            <w:tcW w:w="7905" w:type="dxa"/>
          </w:tcPr>
          <w:p w14:paraId="55D28215"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28. Charakterystyka osób stosujących przemoc w rodzinie ze</w:t>
            </w:r>
            <w:r w:rsidR="00B362DC" w:rsidRPr="00B444D9">
              <w:rPr>
                <w:rFonts w:ascii="Arial" w:hAnsi="Arial" w:cs="Arial"/>
                <w:sz w:val="18"/>
                <w:szCs w:val="18"/>
              </w:rPr>
              <w:t xml:space="preserve"> względu na wiek </w:t>
            </w:r>
            <w:r w:rsidR="00BE7334" w:rsidRPr="00B444D9">
              <w:rPr>
                <w:rFonts w:ascii="Arial" w:hAnsi="Arial" w:cs="Arial"/>
                <w:sz w:val="18"/>
                <w:szCs w:val="18"/>
              </w:rPr>
              <w:t>w latach 2012</w:t>
            </w:r>
            <w:r w:rsidRPr="00B444D9">
              <w:rPr>
                <w:rFonts w:ascii="Arial" w:hAnsi="Arial" w:cs="Arial"/>
                <w:sz w:val="18"/>
                <w:szCs w:val="18"/>
              </w:rPr>
              <w:t>-2015</w:t>
            </w:r>
          </w:p>
        </w:tc>
        <w:tc>
          <w:tcPr>
            <w:tcW w:w="1305" w:type="dxa"/>
          </w:tcPr>
          <w:p w14:paraId="07D542B0" w14:textId="7BA41710" w:rsidR="00F44568" w:rsidRPr="00B444D9" w:rsidRDefault="005E6825" w:rsidP="00B362DC">
            <w:pPr>
              <w:jc w:val="center"/>
              <w:rPr>
                <w:rFonts w:ascii="Arial" w:hAnsi="Arial" w:cs="Arial"/>
                <w:b/>
              </w:rPr>
            </w:pPr>
            <w:r>
              <w:rPr>
                <w:rFonts w:ascii="Arial" w:hAnsi="Arial" w:cs="Arial"/>
                <w:b/>
              </w:rPr>
              <w:t>29</w:t>
            </w:r>
          </w:p>
        </w:tc>
      </w:tr>
      <w:tr w:rsidR="00F44568" w:rsidRPr="00B444D9" w14:paraId="29CEFC0E" w14:textId="77777777" w:rsidTr="00EA4A65">
        <w:tc>
          <w:tcPr>
            <w:tcW w:w="7905" w:type="dxa"/>
          </w:tcPr>
          <w:p w14:paraId="1C0924A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29. Charakterystyka osób stosujących przemoc</w:t>
            </w:r>
            <w:r w:rsidR="00B362DC" w:rsidRPr="00B444D9">
              <w:rPr>
                <w:rFonts w:ascii="Arial" w:hAnsi="Arial" w:cs="Arial"/>
                <w:sz w:val="18"/>
                <w:szCs w:val="18"/>
              </w:rPr>
              <w:t xml:space="preserve"> w rodzinie ze względu na płeć </w:t>
            </w:r>
            <w:r w:rsidRPr="00B444D9">
              <w:rPr>
                <w:rFonts w:ascii="Arial" w:hAnsi="Arial" w:cs="Arial"/>
                <w:sz w:val="18"/>
                <w:szCs w:val="18"/>
              </w:rPr>
              <w:t>w latach</w:t>
            </w:r>
            <w:r w:rsidR="00BE7334" w:rsidRPr="00B444D9">
              <w:rPr>
                <w:rFonts w:ascii="Arial" w:hAnsi="Arial" w:cs="Arial"/>
                <w:sz w:val="18"/>
                <w:szCs w:val="18"/>
              </w:rPr>
              <w:t xml:space="preserve"> 2012</w:t>
            </w:r>
            <w:r w:rsidRPr="00B444D9">
              <w:rPr>
                <w:rFonts w:ascii="Arial" w:hAnsi="Arial" w:cs="Arial"/>
                <w:sz w:val="18"/>
                <w:szCs w:val="18"/>
              </w:rPr>
              <w:t>-2015</w:t>
            </w:r>
          </w:p>
        </w:tc>
        <w:tc>
          <w:tcPr>
            <w:tcW w:w="1305" w:type="dxa"/>
          </w:tcPr>
          <w:p w14:paraId="25CFA3E3" w14:textId="1C32B5D7"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0</w:t>
            </w:r>
          </w:p>
        </w:tc>
      </w:tr>
      <w:tr w:rsidR="00F44568" w:rsidRPr="00B444D9" w14:paraId="4FB201CA" w14:textId="77777777" w:rsidTr="00EA4A65">
        <w:tc>
          <w:tcPr>
            <w:tcW w:w="7905" w:type="dxa"/>
          </w:tcPr>
          <w:p w14:paraId="04A86E98"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30. Liczba programów realizowanych przez powiaty w latach 2012-2015</w:t>
            </w:r>
            <w:r w:rsidRPr="00B444D9">
              <w:rPr>
                <w:rFonts w:ascii="Arial" w:hAnsi="Arial" w:cs="Arial"/>
                <w:sz w:val="18"/>
                <w:szCs w:val="18"/>
              </w:rPr>
              <w:tab/>
            </w:r>
          </w:p>
        </w:tc>
        <w:tc>
          <w:tcPr>
            <w:tcW w:w="1305" w:type="dxa"/>
          </w:tcPr>
          <w:p w14:paraId="4CA777F6" w14:textId="434C075D"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1</w:t>
            </w:r>
          </w:p>
        </w:tc>
      </w:tr>
      <w:tr w:rsidR="00F44568" w:rsidRPr="00B444D9" w14:paraId="359088E3" w14:textId="77777777" w:rsidTr="00EA4A65">
        <w:tc>
          <w:tcPr>
            <w:tcW w:w="7905" w:type="dxa"/>
          </w:tcPr>
          <w:p w14:paraId="7AFB920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31. Liczba działań edukacyjnych i profilaktycznych realizow</w:t>
            </w:r>
            <w:r w:rsidR="00BE7334" w:rsidRPr="00B444D9">
              <w:rPr>
                <w:rFonts w:ascii="Arial" w:hAnsi="Arial" w:cs="Arial"/>
                <w:sz w:val="18"/>
                <w:szCs w:val="18"/>
              </w:rPr>
              <w:t>anych przez gminy w latach 2012</w:t>
            </w:r>
            <w:r w:rsidRPr="00B444D9">
              <w:rPr>
                <w:rFonts w:ascii="Arial" w:hAnsi="Arial" w:cs="Arial"/>
                <w:sz w:val="18"/>
                <w:szCs w:val="18"/>
              </w:rPr>
              <w:t>-2015 wraz z liczbą uczestników</w:t>
            </w:r>
          </w:p>
        </w:tc>
        <w:tc>
          <w:tcPr>
            <w:tcW w:w="1305" w:type="dxa"/>
          </w:tcPr>
          <w:p w14:paraId="201DE2BF" w14:textId="1C5089CB"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1</w:t>
            </w:r>
          </w:p>
        </w:tc>
      </w:tr>
      <w:tr w:rsidR="00F44568" w:rsidRPr="00B444D9" w14:paraId="1EB02FC1" w14:textId="77777777" w:rsidTr="00EA4A65">
        <w:tc>
          <w:tcPr>
            <w:tcW w:w="7905" w:type="dxa"/>
          </w:tcPr>
          <w:p w14:paraId="04E03B98"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32. Liczba osób przystępujących i osób, które zakończyły</w:t>
            </w:r>
            <w:r w:rsidR="00BE7334" w:rsidRPr="00B444D9">
              <w:rPr>
                <w:rFonts w:ascii="Arial" w:hAnsi="Arial" w:cs="Arial"/>
                <w:sz w:val="18"/>
                <w:szCs w:val="18"/>
              </w:rPr>
              <w:t xml:space="preserve"> udział w programach korekcyjno</w:t>
            </w:r>
            <w:r w:rsidRPr="00B444D9">
              <w:rPr>
                <w:rFonts w:ascii="Arial" w:hAnsi="Arial" w:cs="Arial"/>
                <w:sz w:val="18"/>
                <w:szCs w:val="18"/>
              </w:rPr>
              <w:t>-edukacyjnych w latach 2012-2015</w:t>
            </w:r>
          </w:p>
        </w:tc>
        <w:tc>
          <w:tcPr>
            <w:tcW w:w="1305" w:type="dxa"/>
          </w:tcPr>
          <w:p w14:paraId="295AE281" w14:textId="4B0FE9F8"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2</w:t>
            </w:r>
          </w:p>
        </w:tc>
      </w:tr>
      <w:tr w:rsidR="00F44568" w:rsidRPr="00B444D9" w14:paraId="3A82F398" w14:textId="77777777" w:rsidTr="00EA4A65">
        <w:tc>
          <w:tcPr>
            <w:tcW w:w="7905" w:type="dxa"/>
          </w:tcPr>
          <w:p w14:paraId="6824BE20" w14:textId="71BF3EC5"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33. Liczba osób przystępujących i osób, które zakończyły udz</w:t>
            </w:r>
            <w:r w:rsidR="00BE7334" w:rsidRPr="00B444D9">
              <w:rPr>
                <w:rFonts w:ascii="Arial" w:hAnsi="Arial" w:cs="Arial"/>
                <w:sz w:val="18"/>
                <w:szCs w:val="18"/>
              </w:rPr>
              <w:t>iał w programach psychologiczno</w:t>
            </w:r>
            <w:r w:rsidRPr="00B444D9">
              <w:rPr>
                <w:rFonts w:ascii="Arial" w:hAnsi="Arial" w:cs="Arial"/>
                <w:sz w:val="18"/>
                <w:szCs w:val="18"/>
              </w:rPr>
              <w:t>-terapeutycznych</w:t>
            </w:r>
            <w:r w:rsidR="001641DE">
              <w:rPr>
                <w:rFonts w:ascii="Arial" w:hAnsi="Arial" w:cs="Arial"/>
                <w:sz w:val="18"/>
                <w:szCs w:val="18"/>
              </w:rPr>
              <w:t xml:space="preserve"> </w:t>
            </w:r>
            <w:r w:rsidRPr="00B444D9">
              <w:rPr>
                <w:rFonts w:ascii="Arial" w:hAnsi="Arial" w:cs="Arial"/>
                <w:sz w:val="18"/>
                <w:szCs w:val="18"/>
              </w:rPr>
              <w:t>w latach 2014-2015</w:t>
            </w:r>
          </w:p>
        </w:tc>
        <w:tc>
          <w:tcPr>
            <w:tcW w:w="1305" w:type="dxa"/>
          </w:tcPr>
          <w:p w14:paraId="649EC89C" w14:textId="6ECC44EF"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3</w:t>
            </w:r>
          </w:p>
        </w:tc>
      </w:tr>
      <w:tr w:rsidR="00F44568" w:rsidRPr="00B444D9" w14:paraId="01A26E65" w14:textId="77777777" w:rsidTr="00EA4A65">
        <w:tc>
          <w:tcPr>
            <w:tcW w:w="7905" w:type="dxa"/>
          </w:tcPr>
          <w:p w14:paraId="4CC7EFC6" w14:textId="085A1825"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34. Liczba działań podjętych</w:t>
            </w:r>
            <w:r w:rsidR="001641DE">
              <w:rPr>
                <w:rFonts w:ascii="Arial" w:hAnsi="Arial" w:cs="Arial"/>
                <w:sz w:val="18"/>
                <w:szCs w:val="18"/>
              </w:rPr>
              <w:t xml:space="preserve"> </w:t>
            </w:r>
            <w:r w:rsidRPr="00B444D9">
              <w:rPr>
                <w:rFonts w:ascii="Arial" w:hAnsi="Arial" w:cs="Arial"/>
                <w:sz w:val="18"/>
                <w:szCs w:val="18"/>
              </w:rPr>
              <w:t>w latach 2012-2015</w:t>
            </w:r>
          </w:p>
        </w:tc>
        <w:tc>
          <w:tcPr>
            <w:tcW w:w="1305" w:type="dxa"/>
          </w:tcPr>
          <w:p w14:paraId="2D466BCD" w14:textId="3FC4B8FD"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5</w:t>
            </w:r>
          </w:p>
        </w:tc>
      </w:tr>
      <w:tr w:rsidR="00F44568" w:rsidRPr="00B444D9" w14:paraId="6B2FC5B7" w14:textId="77777777" w:rsidTr="00EA4A65">
        <w:tc>
          <w:tcPr>
            <w:tcW w:w="7905" w:type="dxa"/>
          </w:tcPr>
          <w:p w14:paraId="4F71C0C7"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35. Liczba osób i porad z uwzględnieniem rodzajów poradn</w:t>
            </w:r>
            <w:r w:rsidR="00BE7334" w:rsidRPr="00B444D9">
              <w:rPr>
                <w:rFonts w:ascii="Arial" w:hAnsi="Arial" w:cs="Arial"/>
                <w:sz w:val="18"/>
                <w:szCs w:val="18"/>
              </w:rPr>
              <w:t>ictwa udzielonych w latach 2012</w:t>
            </w:r>
            <w:r w:rsidRPr="00B444D9">
              <w:rPr>
                <w:rFonts w:ascii="Arial" w:hAnsi="Arial" w:cs="Arial"/>
                <w:sz w:val="18"/>
                <w:szCs w:val="18"/>
              </w:rPr>
              <w:t>-2015</w:t>
            </w:r>
          </w:p>
        </w:tc>
        <w:tc>
          <w:tcPr>
            <w:tcW w:w="1305" w:type="dxa"/>
          </w:tcPr>
          <w:p w14:paraId="59FD72F3" w14:textId="190A1B3F"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5</w:t>
            </w:r>
          </w:p>
        </w:tc>
      </w:tr>
      <w:tr w:rsidR="00F44568" w:rsidRPr="00B444D9" w14:paraId="27C6A1EE" w14:textId="77777777" w:rsidTr="00EA4A65">
        <w:tc>
          <w:tcPr>
            <w:tcW w:w="7905" w:type="dxa"/>
          </w:tcPr>
          <w:p w14:paraId="22C0FDD6"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36. Liczba osób umie</w:t>
            </w:r>
            <w:r w:rsidR="00BE7334" w:rsidRPr="00B444D9">
              <w:rPr>
                <w:rFonts w:ascii="Arial" w:hAnsi="Arial" w:cs="Arial"/>
                <w:sz w:val="18"/>
                <w:szCs w:val="18"/>
              </w:rPr>
              <w:t xml:space="preserve">szczonych w ośrodkach wsparcia </w:t>
            </w:r>
            <w:r w:rsidRPr="00B444D9">
              <w:rPr>
                <w:rFonts w:ascii="Arial" w:hAnsi="Arial" w:cs="Arial"/>
                <w:sz w:val="18"/>
                <w:szCs w:val="18"/>
              </w:rPr>
              <w:t>w latach 2012-2015</w:t>
            </w:r>
          </w:p>
        </w:tc>
        <w:tc>
          <w:tcPr>
            <w:tcW w:w="1305" w:type="dxa"/>
          </w:tcPr>
          <w:p w14:paraId="60D6B410" w14:textId="00FFB594"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7</w:t>
            </w:r>
          </w:p>
        </w:tc>
      </w:tr>
      <w:tr w:rsidR="00F44568" w:rsidRPr="00B444D9" w14:paraId="37B2B133" w14:textId="77777777" w:rsidTr="00EA4A65">
        <w:tc>
          <w:tcPr>
            <w:tcW w:w="7905" w:type="dxa"/>
          </w:tcPr>
          <w:p w14:paraId="0A3EF251"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37. Liczba osób umieszczonych w oś</w:t>
            </w:r>
            <w:r w:rsidR="00C74DB0" w:rsidRPr="00B444D9">
              <w:rPr>
                <w:rFonts w:ascii="Arial" w:hAnsi="Arial" w:cs="Arial"/>
                <w:sz w:val="18"/>
                <w:szCs w:val="18"/>
              </w:rPr>
              <w:t xml:space="preserve">rodkach interwencji kryzysowej </w:t>
            </w:r>
            <w:r w:rsidRPr="00B444D9">
              <w:rPr>
                <w:rFonts w:ascii="Arial" w:hAnsi="Arial" w:cs="Arial"/>
                <w:sz w:val="18"/>
                <w:szCs w:val="18"/>
              </w:rPr>
              <w:t>w latach 2012-2015</w:t>
            </w:r>
          </w:p>
        </w:tc>
        <w:tc>
          <w:tcPr>
            <w:tcW w:w="1305" w:type="dxa"/>
          </w:tcPr>
          <w:p w14:paraId="2BE2D283" w14:textId="424E6206" w:rsidR="00F44568" w:rsidRPr="00B444D9" w:rsidRDefault="00B362DC" w:rsidP="00B362DC">
            <w:pPr>
              <w:jc w:val="center"/>
              <w:rPr>
                <w:rFonts w:ascii="Arial" w:hAnsi="Arial" w:cs="Arial"/>
                <w:b/>
              </w:rPr>
            </w:pPr>
            <w:r w:rsidRPr="00B444D9">
              <w:rPr>
                <w:rFonts w:ascii="Arial" w:hAnsi="Arial" w:cs="Arial"/>
                <w:b/>
              </w:rPr>
              <w:t>3</w:t>
            </w:r>
            <w:r w:rsidR="005E6825">
              <w:rPr>
                <w:rFonts w:ascii="Arial" w:hAnsi="Arial" w:cs="Arial"/>
                <w:b/>
              </w:rPr>
              <w:t>7</w:t>
            </w:r>
          </w:p>
        </w:tc>
      </w:tr>
      <w:tr w:rsidR="00F44568" w:rsidRPr="00B444D9" w14:paraId="7E167000" w14:textId="77777777" w:rsidTr="00EA4A65">
        <w:tc>
          <w:tcPr>
            <w:tcW w:w="7905" w:type="dxa"/>
          </w:tcPr>
          <w:p w14:paraId="5D44C18D"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38. Liczba porad specjalistycznych względem osób skierowanych do ośrodków interwencji kryzysowej w latach 2012-2015</w:t>
            </w:r>
          </w:p>
        </w:tc>
        <w:tc>
          <w:tcPr>
            <w:tcW w:w="1305" w:type="dxa"/>
          </w:tcPr>
          <w:p w14:paraId="31C217C3" w14:textId="6F75B509" w:rsidR="00F44568" w:rsidRPr="00B444D9" w:rsidRDefault="005E6825" w:rsidP="00B362DC">
            <w:pPr>
              <w:jc w:val="center"/>
              <w:rPr>
                <w:rFonts w:ascii="Arial" w:hAnsi="Arial" w:cs="Arial"/>
                <w:b/>
              </w:rPr>
            </w:pPr>
            <w:r>
              <w:rPr>
                <w:rFonts w:ascii="Arial" w:hAnsi="Arial" w:cs="Arial"/>
                <w:b/>
              </w:rPr>
              <w:t>38</w:t>
            </w:r>
          </w:p>
        </w:tc>
      </w:tr>
      <w:tr w:rsidR="00F44568" w:rsidRPr="00B444D9" w14:paraId="46F7E628" w14:textId="77777777" w:rsidTr="00EA4A65">
        <w:tc>
          <w:tcPr>
            <w:tcW w:w="7905" w:type="dxa"/>
          </w:tcPr>
          <w:p w14:paraId="3DD399E0"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39. Liczba wypełnionych Kart A w podziale na rodzaj przemocy, podmiot wypeł</w:t>
            </w:r>
            <w:r w:rsidR="00B362DC" w:rsidRPr="00B444D9">
              <w:rPr>
                <w:rFonts w:ascii="Arial" w:hAnsi="Arial" w:cs="Arial"/>
                <w:sz w:val="18"/>
                <w:szCs w:val="18"/>
              </w:rPr>
              <w:t xml:space="preserve">niający kartę oraz liczbę osób w </w:t>
            </w:r>
            <w:r w:rsidRPr="00B444D9">
              <w:rPr>
                <w:rFonts w:ascii="Arial" w:hAnsi="Arial" w:cs="Arial"/>
                <w:sz w:val="18"/>
                <w:szCs w:val="18"/>
              </w:rPr>
              <w:t>latach 2012-2015</w:t>
            </w:r>
          </w:p>
        </w:tc>
        <w:tc>
          <w:tcPr>
            <w:tcW w:w="1305" w:type="dxa"/>
          </w:tcPr>
          <w:p w14:paraId="79C2F32C" w14:textId="7D4B066F" w:rsidR="00F44568" w:rsidRPr="00B444D9" w:rsidRDefault="005E6825" w:rsidP="00B362DC">
            <w:pPr>
              <w:jc w:val="center"/>
              <w:rPr>
                <w:rFonts w:ascii="Arial" w:hAnsi="Arial" w:cs="Arial"/>
                <w:b/>
              </w:rPr>
            </w:pPr>
            <w:r>
              <w:rPr>
                <w:rFonts w:ascii="Arial" w:hAnsi="Arial" w:cs="Arial"/>
                <w:b/>
              </w:rPr>
              <w:t>39</w:t>
            </w:r>
          </w:p>
        </w:tc>
      </w:tr>
      <w:tr w:rsidR="00F44568" w:rsidRPr="00B444D9" w14:paraId="46AB3A65" w14:textId="77777777" w:rsidTr="00EA4A65">
        <w:tc>
          <w:tcPr>
            <w:tcW w:w="7905" w:type="dxa"/>
          </w:tcPr>
          <w:p w14:paraId="2F455A15"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40. Liczba rodzin objętych procedura NK, średni czas procedury oraz ilość przypadków wszczęcie procedury wobec tej samej rodziny w latach 2012-2015</w:t>
            </w:r>
          </w:p>
        </w:tc>
        <w:tc>
          <w:tcPr>
            <w:tcW w:w="1305" w:type="dxa"/>
          </w:tcPr>
          <w:p w14:paraId="129DB165" w14:textId="15C429A9"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0</w:t>
            </w:r>
          </w:p>
        </w:tc>
      </w:tr>
      <w:tr w:rsidR="00F44568" w:rsidRPr="00B444D9" w14:paraId="69D8A24C" w14:textId="77777777" w:rsidTr="00EA4A65">
        <w:tc>
          <w:tcPr>
            <w:tcW w:w="7905" w:type="dxa"/>
          </w:tcPr>
          <w:p w14:paraId="31EC1234" w14:textId="22B56D4F"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41. Liczba osób korzystających z pomocy społeczne</w:t>
            </w:r>
            <w:r w:rsidR="00BE7334" w:rsidRPr="00B444D9">
              <w:rPr>
                <w:rFonts w:ascii="Arial" w:hAnsi="Arial" w:cs="Arial"/>
                <w:sz w:val="18"/>
                <w:szCs w:val="18"/>
              </w:rPr>
              <w:t xml:space="preserve">j z powodu przemocy w rodzinie </w:t>
            </w:r>
            <w:r w:rsidRPr="00B444D9">
              <w:rPr>
                <w:rFonts w:ascii="Arial" w:hAnsi="Arial" w:cs="Arial"/>
                <w:sz w:val="18"/>
                <w:szCs w:val="18"/>
              </w:rPr>
              <w:t>w</w:t>
            </w:r>
            <w:r w:rsidR="001641DE">
              <w:rPr>
                <w:rFonts w:ascii="Arial" w:hAnsi="Arial" w:cs="Arial"/>
                <w:sz w:val="18"/>
                <w:szCs w:val="18"/>
              </w:rPr>
              <w:t xml:space="preserve"> </w:t>
            </w:r>
            <w:r w:rsidRPr="00B444D9">
              <w:rPr>
                <w:rFonts w:ascii="Arial" w:hAnsi="Arial" w:cs="Arial"/>
                <w:sz w:val="18"/>
                <w:szCs w:val="18"/>
              </w:rPr>
              <w:t>odniesieniu do całej populacji osób w latach 2012-2015</w:t>
            </w:r>
          </w:p>
        </w:tc>
        <w:tc>
          <w:tcPr>
            <w:tcW w:w="1305" w:type="dxa"/>
          </w:tcPr>
          <w:p w14:paraId="488322BE" w14:textId="1DACF5DE"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1</w:t>
            </w:r>
          </w:p>
        </w:tc>
      </w:tr>
      <w:tr w:rsidR="00F44568" w:rsidRPr="00B444D9" w14:paraId="33941754" w14:textId="77777777" w:rsidTr="00EA4A65">
        <w:tc>
          <w:tcPr>
            <w:tcW w:w="7905" w:type="dxa"/>
          </w:tcPr>
          <w:p w14:paraId="36D71E31" w14:textId="1FE8FE8B"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42. Liczba osób korzystających z pomocy społecznej z powodu przemocy w podziale na rodzaje przemocy w</w:t>
            </w:r>
            <w:r w:rsidR="001641DE">
              <w:rPr>
                <w:rFonts w:ascii="Arial" w:hAnsi="Arial" w:cs="Arial"/>
                <w:sz w:val="18"/>
                <w:szCs w:val="18"/>
              </w:rPr>
              <w:t xml:space="preserve"> </w:t>
            </w:r>
            <w:r w:rsidRPr="00B444D9">
              <w:rPr>
                <w:rFonts w:ascii="Arial" w:hAnsi="Arial" w:cs="Arial"/>
                <w:sz w:val="18"/>
                <w:szCs w:val="18"/>
              </w:rPr>
              <w:t>latach 2012-2015</w:t>
            </w:r>
          </w:p>
        </w:tc>
        <w:tc>
          <w:tcPr>
            <w:tcW w:w="1305" w:type="dxa"/>
          </w:tcPr>
          <w:p w14:paraId="75AE1CCF" w14:textId="17252815"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1</w:t>
            </w:r>
          </w:p>
        </w:tc>
      </w:tr>
      <w:tr w:rsidR="00F44568" w:rsidRPr="00B444D9" w14:paraId="1D190DF1" w14:textId="77777777" w:rsidTr="00EA4A65">
        <w:tc>
          <w:tcPr>
            <w:tcW w:w="7905" w:type="dxa"/>
          </w:tcPr>
          <w:p w14:paraId="534FBB2B" w14:textId="77777777" w:rsidR="00F44568" w:rsidRPr="00B444D9" w:rsidRDefault="00F44568" w:rsidP="00B362DC">
            <w:pPr>
              <w:spacing w:after="120"/>
              <w:jc w:val="both"/>
              <w:rPr>
                <w:rFonts w:ascii="Arial" w:hAnsi="Arial" w:cs="Arial"/>
                <w:sz w:val="18"/>
                <w:szCs w:val="18"/>
              </w:rPr>
            </w:pPr>
            <w:r w:rsidRPr="00B444D9">
              <w:rPr>
                <w:rFonts w:ascii="Arial" w:hAnsi="Arial" w:cs="Arial"/>
                <w:sz w:val="18"/>
                <w:szCs w:val="18"/>
              </w:rPr>
              <w:t>Tabela 43. Liczba osób umieszczonych w ośrodkach w latach 2012-2015</w:t>
            </w:r>
          </w:p>
        </w:tc>
        <w:tc>
          <w:tcPr>
            <w:tcW w:w="1305" w:type="dxa"/>
          </w:tcPr>
          <w:p w14:paraId="34CC4FAA" w14:textId="3F9FD93E"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2</w:t>
            </w:r>
          </w:p>
        </w:tc>
      </w:tr>
      <w:tr w:rsidR="00F44568" w:rsidRPr="00B444D9" w14:paraId="54239875" w14:textId="77777777" w:rsidTr="00EA4A65">
        <w:tc>
          <w:tcPr>
            <w:tcW w:w="7905" w:type="dxa"/>
          </w:tcPr>
          <w:p w14:paraId="6538A094"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44. Charakterystyka osób umieszczonych w ośrodkach w latach 2012-2015 w podziale na wiek</w:t>
            </w:r>
          </w:p>
        </w:tc>
        <w:tc>
          <w:tcPr>
            <w:tcW w:w="1305" w:type="dxa"/>
          </w:tcPr>
          <w:p w14:paraId="4875394A" w14:textId="1C64BD3E" w:rsidR="00F44568" w:rsidRPr="00B444D9" w:rsidRDefault="00B362DC" w:rsidP="00B362DC">
            <w:pPr>
              <w:jc w:val="center"/>
              <w:rPr>
                <w:rFonts w:ascii="Arial" w:hAnsi="Arial" w:cs="Arial"/>
                <w:b/>
              </w:rPr>
            </w:pPr>
            <w:r w:rsidRPr="00B444D9">
              <w:rPr>
                <w:rFonts w:ascii="Arial" w:hAnsi="Arial" w:cs="Arial"/>
                <w:b/>
              </w:rPr>
              <w:t>4</w:t>
            </w:r>
            <w:r w:rsidR="005E6825">
              <w:rPr>
                <w:rFonts w:ascii="Arial" w:hAnsi="Arial" w:cs="Arial"/>
                <w:b/>
              </w:rPr>
              <w:t>2</w:t>
            </w:r>
          </w:p>
        </w:tc>
      </w:tr>
      <w:tr w:rsidR="00F44568" w:rsidRPr="00B444D9" w14:paraId="500F8C53" w14:textId="77777777" w:rsidTr="00EA4A65">
        <w:tc>
          <w:tcPr>
            <w:tcW w:w="7905" w:type="dxa"/>
          </w:tcPr>
          <w:p w14:paraId="749CB2C4"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lastRenderedPageBreak/>
              <w:t>Tabela 45. Charakterystyka osób umieszczonych w ośrodkach w latach 2012-2015 w podziale na wykształcenie</w:t>
            </w:r>
          </w:p>
        </w:tc>
        <w:tc>
          <w:tcPr>
            <w:tcW w:w="1305" w:type="dxa"/>
          </w:tcPr>
          <w:p w14:paraId="3A83097B" w14:textId="3A040748"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3</w:t>
            </w:r>
          </w:p>
        </w:tc>
      </w:tr>
      <w:tr w:rsidR="00F44568" w:rsidRPr="00B444D9" w14:paraId="45B8AC0C" w14:textId="77777777" w:rsidTr="00EA4A65">
        <w:tc>
          <w:tcPr>
            <w:tcW w:w="7905" w:type="dxa"/>
          </w:tcPr>
          <w:p w14:paraId="7F87216B"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46. Liczba osób umieszczonych w ośrodkach w latach 2012-2015 z uwzględnieniem rodzaju wsparcia</w:t>
            </w:r>
          </w:p>
        </w:tc>
        <w:tc>
          <w:tcPr>
            <w:tcW w:w="1305" w:type="dxa"/>
          </w:tcPr>
          <w:p w14:paraId="7E19FAD5" w14:textId="35863058"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3</w:t>
            </w:r>
          </w:p>
        </w:tc>
      </w:tr>
      <w:tr w:rsidR="00F44568" w:rsidRPr="00B444D9" w14:paraId="2F3971F4" w14:textId="77777777" w:rsidTr="00EA4A65">
        <w:tc>
          <w:tcPr>
            <w:tcW w:w="7905" w:type="dxa"/>
          </w:tcPr>
          <w:p w14:paraId="58AD2D2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47. Liczba osób i porad z uwzględnieniem rodzajów poradni</w:t>
            </w:r>
            <w:r w:rsidR="00BE7334" w:rsidRPr="00B444D9">
              <w:rPr>
                <w:rFonts w:ascii="Arial" w:hAnsi="Arial" w:cs="Arial"/>
                <w:sz w:val="18"/>
                <w:szCs w:val="18"/>
              </w:rPr>
              <w:t>ctwa udzielonych w latach 2012-</w:t>
            </w:r>
            <w:r w:rsidRPr="00B444D9">
              <w:rPr>
                <w:rFonts w:ascii="Arial" w:hAnsi="Arial" w:cs="Arial"/>
                <w:sz w:val="18"/>
                <w:szCs w:val="18"/>
              </w:rPr>
              <w:t>2015</w:t>
            </w:r>
          </w:p>
        </w:tc>
        <w:tc>
          <w:tcPr>
            <w:tcW w:w="1305" w:type="dxa"/>
          </w:tcPr>
          <w:p w14:paraId="06A97D52" w14:textId="353C347B"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4</w:t>
            </w:r>
          </w:p>
        </w:tc>
      </w:tr>
      <w:tr w:rsidR="00F44568" w:rsidRPr="00B444D9" w14:paraId="16BE3A90" w14:textId="77777777" w:rsidTr="00EA4A65">
        <w:tc>
          <w:tcPr>
            <w:tcW w:w="7905" w:type="dxa"/>
          </w:tcPr>
          <w:p w14:paraId="49D57C33"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48. Liczba osób, które otrzymały indywidualne diagnozy w latach 2012-2015</w:t>
            </w:r>
          </w:p>
        </w:tc>
        <w:tc>
          <w:tcPr>
            <w:tcW w:w="1305" w:type="dxa"/>
          </w:tcPr>
          <w:p w14:paraId="1E0A9336" w14:textId="2338F4FA"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5</w:t>
            </w:r>
          </w:p>
        </w:tc>
      </w:tr>
      <w:tr w:rsidR="00F44568" w:rsidRPr="00B444D9" w14:paraId="3D7E5CFB" w14:textId="77777777" w:rsidTr="00EA4A65">
        <w:tc>
          <w:tcPr>
            <w:tcW w:w="7905" w:type="dxa"/>
          </w:tcPr>
          <w:p w14:paraId="1AD965C8"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 xml:space="preserve">Tabela 49. Liczba grup terapeutycznych lub grup wsparcia dla </w:t>
            </w:r>
            <w:r w:rsidR="00BE7334" w:rsidRPr="00B444D9">
              <w:rPr>
                <w:rFonts w:ascii="Arial" w:hAnsi="Arial" w:cs="Arial"/>
                <w:sz w:val="18"/>
                <w:szCs w:val="18"/>
              </w:rPr>
              <w:t xml:space="preserve">osób doświadczających przemocy </w:t>
            </w:r>
            <w:r w:rsidRPr="00B444D9">
              <w:rPr>
                <w:rFonts w:ascii="Arial" w:hAnsi="Arial" w:cs="Arial"/>
                <w:sz w:val="18"/>
                <w:szCs w:val="18"/>
              </w:rPr>
              <w:t>w latach 2012-2015</w:t>
            </w:r>
          </w:p>
        </w:tc>
        <w:tc>
          <w:tcPr>
            <w:tcW w:w="1305" w:type="dxa"/>
          </w:tcPr>
          <w:p w14:paraId="2122575D" w14:textId="3109AD05"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5</w:t>
            </w:r>
          </w:p>
        </w:tc>
      </w:tr>
      <w:tr w:rsidR="00F44568" w:rsidRPr="00B444D9" w14:paraId="67BA3E0A" w14:textId="77777777" w:rsidTr="00EA4A65">
        <w:tc>
          <w:tcPr>
            <w:tcW w:w="7905" w:type="dxa"/>
          </w:tcPr>
          <w:p w14:paraId="33C1ECFD"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50. Liczba osób korzystających z całodobowego pobytu w latach 2012-2015</w:t>
            </w:r>
          </w:p>
        </w:tc>
        <w:tc>
          <w:tcPr>
            <w:tcW w:w="1305" w:type="dxa"/>
          </w:tcPr>
          <w:p w14:paraId="31AD7DA7" w14:textId="2B43F289"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5</w:t>
            </w:r>
          </w:p>
        </w:tc>
      </w:tr>
      <w:tr w:rsidR="00F44568" w:rsidRPr="00B444D9" w14:paraId="1BC84C1E" w14:textId="77777777" w:rsidTr="00EA4A65">
        <w:tc>
          <w:tcPr>
            <w:tcW w:w="7905" w:type="dxa"/>
          </w:tcPr>
          <w:p w14:paraId="6EEB05AF" w14:textId="7761A3BA" w:rsidR="00F44568" w:rsidRPr="00B444D9" w:rsidRDefault="00F44568" w:rsidP="00B362DC">
            <w:pPr>
              <w:spacing w:after="120"/>
              <w:jc w:val="both"/>
              <w:rPr>
                <w:rFonts w:ascii="Arial" w:hAnsi="Arial" w:cs="Arial"/>
                <w:sz w:val="18"/>
                <w:szCs w:val="18"/>
              </w:rPr>
            </w:pPr>
            <w:r w:rsidRPr="00B444D9">
              <w:rPr>
                <w:rFonts w:ascii="Arial" w:hAnsi="Arial" w:cs="Arial"/>
                <w:sz w:val="18"/>
                <w:szCs w:val="18"/>
              </w:rPr>
              <w:t>Tabela 51. Liczba wypełnionych</w:t>
            </w:r>
            <w:r w:rsidR="00B362DC" w:rsidRPr="00B444D9">
              <w:rPr>
                <w:rFonts w:ascii="Arial" w:hAnsi="Arial" w:cs="Arial"/>
                <w:sz w:val="18"/>
                <w:szCs w:val="18"/>
              </w:rPr>
              <w:t xml:space="preserve"> formularzy NK wg danych KW</w:t>
            </w:r>
            <w:r w:rsidR="008279DE">
              <w:rPr>
                <w:rFonts w:ascii="Arial" w:hAnsi="Arial" w:cs="Arial"/>
                <w:sz w:val="18"/>
                <w:szCs w:val="18"/>
              </w:rPr>
              <w:t xml:space="preserve"> </w:t>
            </w:r>
            <w:r w:rsidRPr="00B444D9">
              <w:rPr>
                <w:rFonts w:ascii="Arial" w:hAnsi="Arial" w:cs="Arial"/>
                <w:sz w:val="18"/>
                <w:szCs w:val="18"/>
              </w:rPr>
              <w:t>Policji w Lublinie</w:t>
            </w:r>
          </w:p>
        </w:tc>
        <w:tc>
          <w:tcPr>
            <w:tcW w:w="1305" w:type="dxa"/>
          </w:tcPr>
          <w:p w14:paraId="4945F4AC" w14:textId="15CDE979" w:rsidR="00F44568" w:rsidRPr="00B444D9" w:rsidRDefault="00B362DC" w:rsidP="00B362DC">
            <w:pPr>
              <w:jc w:val="center"/>
              <w:rPr>
                <w:rFonts w:ascii="Arial" w:hAnsi="Arial" w:cs="Arial"/>
                <w:b/>
              </w:rPr>
            </w:pPr>
            <w:r w:rsidRPr="00B444D9">
              <w:rPr>
                <w:rFonts w:ascii="Arial" w:hAnsi="Arial" w:cs="Arial"/>
                <w:b/>
              </w:rPr>
              <w:t>4</w:t>
            </w:r>
            <w:r w:rsidR="001348D2">
              <w:rPr>
                <w:rFonts w:ascii="Arial" w:hAnsi="Arial" w:cs="Arial"/>
                <w:b/>
              </w:rPr>
              <w:t>6</w:t>
            </w:r>
          </w:p>
        </w:tc>
      </w:tr>
      <w:tr w:rsidR="00F44568" w:rsidRPr="00B444D9" w14:paraId="61E0FE62" w14:textId="77777777" w:rsidTr="00EA4A65">
        <w:tc>
          <w:tcPr>
            <w:tcW w:w="7905" w:type="dxa"/>
          </w:tcPr>
          <w:p w14:paraId="6E1CE85F" w14:textId="77777777" w:rsidR="00F44568" w:rsidRPr="00B444D9" w:rsidRDefault="00F44568" w:rsidP="00EA4A65">
            <w:pPr>
              <w:spacing w:after="120"/>
              <w:jc w:val="both"/>
              <w:rPr>
                <w:rFonts w:ascii="Arial" w:hAnsi="Arial" w:cs="Arial"/>
                <w:sz w:val="18"/>
                <w:szCs w:val="18"/>
              </w:rPr>
            </w:pPr>
            <w:r w:rsidRPr="00B444D9">
              <w:rPr>
                <w:rFonts w:ascii="Arial" w:hAnsi="Arial" w:cs="Arial"/>
                <w:sz w:val="18"/>
                <w:szCs w:val="18"/>
              </w:rPr>
              <w:t>Tabela 52. Liczba wypełnionych formularzy NK karta A w latach 2010 - 2015 z podziałem na powiaty</w:t>
            </w:r>
            <w:r w:rsidR="00B362DC" w:rsidRPr="00B444D9">
              <w:rPr>
                <w:rFonts w:ascii="Arial" w:hAnsi="Arial" w:cs="Arial"/>
                <w:sz w:val="18"/>
                <w:szCs w:val="18"/>
              </w:rPr>
              <w:t xml:space="preserve"> wg danych KW</w:t>
            </w:r>
            <w:r w:rsidR="008E2B9E" w:rsidRPr="00B444D9">
              <w:rPr>
                <w:rFonts w:ascii="Arial" w:hAnsi="Arial" w:cs="Arial"/>
                <w:sz w:val="18"/>
                <w:szCs w:val="18"/>
              </w:rPr>
              <w:t>P w Lublinie</w:t>
            </w:r>
          </w:p>
        </w:tc>
        <w:tc>
          <w:tcPr>
            <w:tcW w:w="1305" w:type="dxa"/>
          </w:tcPr>
          <w:p w14:paraId="660B7DAB" w14:textId="07209DA6" w:rsidR="00F44568" w:rsidRPr="00B444D9" w:rsidRDefault="008E2B9E" w:rsidP="00B362DC">
            <w:pPr>
              <w:jc w:val="center"/>
              <w:rPr>
                <w:rFonts w:ascii="Arial" w:hAnsi="Arial" w:cs="Arial"/>
                <w:b/>
              </w:rPr>
            </w:pPr>
            <w:r w:rsidRPr="00B444D9">
              <w:rPr>
                <w:rFonts w:ascii="Arial" w:hAnsi="Arial" w:cs="Arial"/>
                <w:b/>
              </w:rPr>
              <w:t>4</w:t>
            </w:r>
            <w:r w:rsidR="001348D2">
              <w:rPr>
                <w:rFonts w:ascii="Arial" w:hAnsi="Arial" w:cs="Arial"/>
                <w:b/>
              </w:rPr>
              <w:t>7</w:t>
            </w:r>
          </w:p>
        </w:tc>
      </w:tr>
      <w:tr w:rsidR="00F44568" w:rsidRPr="00B444D9" w14:paraId="40BE849E" w14:textId="77777777" w:rsidTr="00EA4A65">
        <w:tc>
          <w:tcPr>
            <w:tcW w:w="7905" w:type="dxa"/>
          </w:tcPr>
          <w:p w14:paraId="0F8BD9B6" w14:textId="77777777" w:rsidR="00F44568" w:rsidRPr="00B444D9" w:rsidRDefault="00447AF4" w:rsidP="00EA4A65">
            <w:pPr>
              <w:spacing w:after="120"/>
              <w:jc w:val="both"/>
              <w:rPr>
                <w:rFonts w:ascii="Arial" w:hAnsi="Arial" w:cs="Arial"/>
                <w:sz w:val="18"/>
                <w:szCs w:val="18"/>
              </w:rPr>
            </w:pPr>
            <w:r w:rsidRPr="00B444D9">
              <w:rPr>
                <w:rFonts w:ascii="Arial" w:hAnsi="Arial" w:cs="Arial"/>
                <w:sz w:val="18"/>
                <w:szCs w:val="18"/>
              </w:rPr>
              <w:t>Tabela 53. Liczba osób dotkniętych przemocą</w:t>
            </w:r>
          </w:p>
        </w:tc>
        <w:tc>
          <w:tcPr>
            <w:tcW w:w="1305" w:type="dxa"/>
          </w:tcPr>
          <w:p w14:paraId="032BC202" w14:textId="16245C94" w:rsidR="00F44568" w:rsidRPr="00B444D9" w:rsidRDefault="001348D2" w:rsidP="00B362DC">
            <w:pPr>
              <w:jc w:val="center"/>
              <w:rPr>
                <w:rFonts w:ascii="Arial" w:hAnsi="Arial" w:cs="Arial"/>
                <w:b/>
              </w:rPr>
            </w:pPr>
            <w:r>
              <w:rPr>
                <w:rFonts w:ascii="Arial" w:hAnsi="Arial" w:cs="Arial"/>
                <w:b/>
              </w:rPr>
              <w:t>48</w:t>
            </w:r>
          </w:p>
        </w:tc>
      </w:tr>
      <w:tr w:rsidR="00F44568" w:rsidRPr="00B444D9" w14:paraId="601C4318" w14:textId="77777777" w:rsidTr="00EA4A65">
        <w:tc>
          <w:tcPr>
            <w:tcW w:w="7905" w:type="dxa"/>
          </w:tcPr>
          <w:p w14:paraId="67F27C96" w14:textId="77777777" w:rsidR="00F44568" w:rsidRPr="00B444D9" w:rsidRDefault="00447AF4" w:rsidP="00EA4A65">
            <w:pPr>
              <w:spacing w:after="120"/>
              <w:jc w:val="both"/>
              <w:rPr>
                <w:rFonts w:ascii="Arial" w:hAnsi="Arial" w:cs="Arial"/>
                <w:sz w:val="18"/>
                <w:szCs w:val="18"/>
              </w:rPr>
            </w:pPr>
            <w:r w:rsidRPr="00B444D9">
              <w:rPr>
                <w:rFonts w:ascii="Arial" w:hAnsi="Arial" w:cs="Arial"/>
                <w:sz w:val="18"/>
                <w:szCs w:val="18"/>
              </w:rPr>
              <w:t>Tabela 54. Liczba osób podejrzanych o stosowanie przemocy domowej</w:t>
            </w:r>
          </w:p>
        </w:tc>
        <w:tc>
          <w:tcPr>
            <w:tcW w:w="1305" w:type="dxa"/>
          </w:tcPr>
          <w:p w14:paraId="5CA27981" w14:textId="226C3935" w:rsidR="00F44568" w:rsidRPr="00B444D9" w:rsidRDefault="001348D2" w:rsidP="00B362DC">
            <w:pPr>
              <w:jc w:val="center"/>
              <w:rPr>
                <w:rFonts w:ascii="Arial" w:hAnsi="Arial" w:cs="Arial"/>
                <w:b/>
              </w:rPr>
            </w:pPr>
            <w:r>
              <w:rPr>
                <w:rFonts w:ascii="Arial" w:hAnsi="Arial" w:cs="Arial"/>
                <w:b/>
              </w:rPr>
              <w:t>48</w:t>
            </w:r>
          </w:p>
        </w:tc>
      </w:tr>
      <w:tr w:rsidR="00F44568" w:rsidRPr="00B444D9" w14:paraId="75E1D312" w14:textId="77777777" w:rsidTr="00EA4A65">
        <w:tc>
          <w:tcPr>
            <w:tcW w:w="7905" w:type="dxa"/>
          </w:tcPr>
          <w:p w14:paraId="3746EBE0" w14:textId="77777777" w:rsidR="00F44568" w:rsidRPr="00B444D9" w:rsidRDefault="00447AF4" w:rsidP="00EA4A65">
            <w:pPr>
              <w:spacing w:after="120"/>
              <w:jc w:val="both"/>
              <w:rPr>
                <w:rFonts w:ascii="Arial" w:hAnsi="Arial" w:cs="Arial"/>
                <w:sz w:val="18"/>
                <w:szCs w:val="18"/>
              </w:rPr>
            </w:pPr>
            <w:r w:rsidRPr="00B444D9">
              <w:rPr>
                <w:rFonts w:ascii="Arial" w:hAnsi="Arial" w:cs="Arial"/>
                <w:sz w:val="18"/>
                <w:szCs w:val="18"/>
              </w:rPr>
              <w:t>Tabela 55. Liczba przestępstw z art. 207 i 190 kodeksu karnego</w:t>
            </w:r>
          </w:p>
        </w:tc>
        <w:tc>
          <w:tcPr>
            <w:tcW w:w="1305" w:type="dxa"/>
          </w:tcPr>
          <w:p w14:paraId="36D3C964" w14:textId="0D2CB3FD" w:rsidR="00F44568" w:rsidRPr="00B444D9" w:rsidRDefault="001348D2" w:rsidP="00B362DC">
            <w:pPr>
              <w:jc w:val="center"/>
              <w:rPr>
                <w:rFonts w:ascii="Arial" w:hAnsi="Arial" w:cs="Arial"/>
                <w:b/>
              </w:rPr>
            </w:pPr>
            <w:r>
              <w:rPr>
                <w:rFonts w:ascii="Arial" w:hAnsi="Arial" w:cs="Arial"/>
                <w:b/>
              </w:rPr>
              <w:t>4</w:t>
            </w:r>
            <w:r w:rsidR="009457F1">
              <w:rPr>
                <w:rFonts w:ascii="Arial" w:hAnsi="Arial" w:cs="Arial"/>
                <w:b/>
              </w:rPr>
              <w:t>8</w:t>
            </w:r>
          </w:p>
        </w:tc>
      </w:tr>
      <w:tr w:rsidR="00447AF4" w:rsidRPr="00B444D9" w14:paraId="5B15055B" w14:textId="77777777" w:rsidTr="00EA4A65">
        <w:tc>
          <w:tcPr>
            <w:tcW w:w="7905" w:type="dxa"/>
          </w:tcPr>
          <w:p w14:paraId="736B6042"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 xml:space="preserve">Tabela 56. Liczba przypadków poszczególnych rodzajów przemocy </w:t>
            </w:r>
          </w:p>
        </w:tc>
        <w:tc>
          <w:tcPr>
            <w:tcW w:w="1305" w:type="dxa"/>
          </w:tcPr>
          <w:p w14:paraId="7958B497" w14:textId="1DA3ABF9" w:rsidR="00447AF4" w:rsidRPr="00B444D9" w:rsidRDefault="001348D2" w:rsidP="00B362DC">
            <w:pPr>
              <w:jc w:val="center"/>
              <w:rPr>
                <w:rFonts w:ascii="Arial" w:hAnsi="Arial" w:cs="Arial"/>
                <w:b/>
              </w:rPr>
            </w:pPr>
            <w:r>
              <w:rPr>
                <w:rFonts w:ascii="Arial" w:hAnsi="Arial" w:cs="Arial"/>
                <w:b/>
              </w:rPr>
              <w:t>49</w:t>
            </w:r>
          </w:p>
        </w:tc>
      </w:tr>
      <w:tr w:rsidR="00447AF4" w:rsidRPr="00B444D9" w14:paraId="645EB798" w14:textId="77777777" w:rsidTr="00EA4A65">
        <w:tc>
          <w:tcPr>
            <w:tcW w:w="7905" w:type="dxa"/>
          </w:tcPr>
          <w:p w14:paraId="507B61AE"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57. Liczba spraw dotyczących przemocy w rodzinie i liczba spraw</w:t>
            </w:r>
            <w:r w:rsidR="008E2B9E" w:rsidRPr="00B444D9">
              <w:rPr>
                <w:rFonts w:ascii="Arial" w:hAnsi="Arial" w:cs="Arial"/>
                <w:sz w:val="18"/>
                <w:szCs w:val="18"/>
              </w:rPr>
              <w:t xml:space="preserve"> zakończonych aktami oskarżenia</w:t>
            </w:r>
          </w:p>
        </w:tc>
        <w:tc>
          <w:tcPr>
            <w:tcW w:w="1305" w:type="dxa"/>
          </w:tcPr>
          <w:p w14:paraId="285F2016" w14:textId="6BE5CB9D" w:rsidR="00447AF4" w:rsidRPr="00B444D9" w:rsidRDefault="001348D2" w:rsidP="00B362DC">
            <w:pPr>
              <w:jc w:val="center"/>
              <w:rPr>
                <w:rFonts w:ascii="Arial" w:hAnsi="Arial" w:cs="Arial"/>
                <w:b/>
              </w:rPr>
            </w:pPr>
            <w:r>
              <w:rPr>
                <w:rFonts w:ascii="Arial" w:hAnsi="Arial" w:cs="Arial"/>
                <w:b/>
              </w:rPr>
              <w:t>50</w:t>
            </w:r>
          </w:p>
        </w:tc>
      </w:tr>
      <w:tr w:rsidR="00447AF4" w:rsidRPr="00B444D9" w14:paraId="6E80FA3B" w14:textId="77777777" w:rsidTr="00EA4A65">
        <w:tc>
          <w:tcPr>
            <w:tcW w:w="7905" w:type="dxa"/>
          </w:tcPr>
          <w:p w14:paraId="20B626A0"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58. Liczba spraw, z tytułu przemocy w rodzinie, w tym liczba spraw zakończonych wyrokiem skazującym oraz spraw, w któ</w:t>
            </w:r>
            <w:r w:rsidR="008E2B9E" w:rsidRPr="00B444D9">
              <w:rPr>
                <w:rFonts w:ascii="Arial" w:hAnsi="Arial" w:cs="Arial"/>
                <w:sz w:val="18"/>
                <w:szCs w:val="18"/>
              </w:rPr>
              <w:t>rych orzeczono eksmisję sprawcy</w:t>
            </w:r>
          </w:p>
        </w:tc>
        <w:tc>
          <w:tcPr>
            <w:tcW w:w="1305" w:type="dxa"/>
          </w:tcPr>
          <w:p w14:paraId="06F48AE4" w14:textId="0A31F57F" w:rsidR="00447AF4" w:rsidRPr="00B444D9" w:rsidRDefault="001348D2" w:rsidP="00B362DC">
            <w:pPr>
              <w:jc w:val="center"/>
              <w:rPr>
                <w:rFonts w:ascii="Arial" w:hAnsi="Arial" w:cs="Arial"/>
                <w:b/>
              </w:rPr>
            </w:pPr>
            <w:r>
              <w:rPr>
                <w:rFonts w:ascii="Arial" w:hAnsi="Arial" w:cs="Arial"/>
                <w:b/>
              </w:rPr>
              <w:t>51</w:t>
            </w:r>
          </w:p>
        </w:tc>
      </w:tr>
      <w:tr w:rsidR="00447AF4" w:rsidRPr="00B444D9" w14:paraId="2416AC92" w14:textId="77777777" w:rsidTr="00EA4A65">
        <w:tc>
          <w:tcPr>
            <w:tcW w:w="7905" w:type="dxa"/>
          </w:tcPr>
          <w:p w14:paraId="650CAC7B" w14:textId="4331910E"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59. Działania gmin i powiatów w zakresie profilaktyki i edukacji społecznej w latach 2014-</w:t>
            </w:r>
            <w:r w:rsidR="00BE1E68">
              <w:rPr>
                <w:rFonts w:ascii="Arial" w:hAnsi="Arial" w:cs="Arial"/>
                <w:sz w:val="18"/>
                <w:szCs w:val="18"/>
              </w:rPr>
              <w:t> </w:t>
            </w:r>
            <w:r w:rsidRPr="00B444D9">
              <w:rPr>
                <w:rFonts w:ascii="Arial" w:hAnsi="Arial" w:cs="Arial"/>
                <w:sz w:val="18"/>
                <w:szCs w:val="18"/>
              </w:rPr>
              <w:t>2015</w:t>
            </w:r>
          </w:p>
        </w:tc>
        <w:tc>
          <w:tcPr>
            <w:tcW w:w="1305" w:type="dxa"/>
          </w:tcPr>
          <w:p w14:paraId="3241DF0C" w14:textId="5A341CF2" w:rsidR="00447AF4" w:rsidRPr="00B444D9" w:rsidRDefault="008E2B9E" w:rsidP="00B362DC">
            <w:pPr>
              <w:jc w:val="center"/>
              <w:rPr>
                <w:rFonts w:ascii="Arial" w:hAnsi="Arial" w:cs="Arial"/>
                <w:b/>
              </w:rPr>
            </w:pPr>
            <w:r w:rsidRPr="00B444D9">
              <w:rPr>
                <w:rFonts w:ascii="Arial" w:hAnsi="Arial" w:cs="Arial"/>
                <w:b/>
              </w:rPr>
              <w:t>5</w:t>
            </w:r>
            <w:r w:rsidR="001348D2">
              <w:rPr>
                <w:rFonts w:ascii="Arial" w:hAnsi="Arial" w:cs="Arial"/>
                <w:b/>
              </w:rPr>
              <w:t>2</w:t>
            </w:r>
          </w:p>
        </w:tc>
      </w:tr>
      <w:tr w:rsidR="00447AF4" w:rsidRPr="00B444D9" w14:paraId="2C417AB9" w14:textId="77777777" w:rsidTr="00EA4A65">
        <w:tc>
          <w:tcPr>
            <w:tcW w:w="7905" w:type="dxa"/>
          </w:tcPr>
          <w:p w14:paraId="14E73562" w14:textId="0EFB9F7F"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60. Działania gmin i powiatów w zakresie ochrony i pom</w:t>
            </w:r>
            <w:r w:rsidR="00BE7334" w:rsidRPr="00B444D9">
              <w:rPr>
                <w:rFonts w:ascii="Arial" w:hAnsi="Arial" w:cs="Arial"/>
                <w:sz w:val="18"/>
                <w:szCs w:val="18"/>
              </w:rPr>
              <w:t xml:space="preserve">ocy osobom dotkniętym przemocą </w:t>
            </w:r>
            <w:r w:rsidRPr="00B444D9">
              <w:rPr>
                <w:rFonts w:ascii="Arial" w:hAnsi="Arial" w:cs="Arial"/>
                <w:sz w:val="18"/>
                <w:szCs w:val="18"/>
              </w:rPr>
              <w:t xml:space="preserve">w rodzinie latach 2014-2015 </w:t>
            </w:r>
          </w:p>
        </w:tc>
        <w:tc>
          <w:tcPr>
            <w:tcW w:w="1305" w:type="dxa"/>
          </w:tcPr>
          <w:p w14:paraId="04F7AA00" w14:textId="79045ED4" w:rsidR="00447AF4" w:rsidRPr="00B444D9" w:rsidRDefault="008E2B9E" w:rsidP="00B362DC">
            <w:pPr>
              <w:jc w:val="center"/>
              <w:rPr>
                <w:rFonts w:ascii="Arial" w:hAnsi="Arial" w:cs="Arial"/>
                <w:b/>
              </w:rPr>
            </w:pPr>
            <w:r w:rsidRPr="00B444D9">
              <w:rPr>
                <w:rFonts w:ascii="Arial" w:hAnsi="Arial" w:cs="Arial"/>
                <w:b/>
              </w:rPr>
              <w:t>5</w:t>
            </w:r>
            <w:r w:rsidR="001348D2">
              <w:rPr>
                <w:rFonts w:ascii="Arial" w:hAnsi="Arial" w:cs="Arial"/>
                <w:b/>
              </w:rPr>
              <w:t>3</w:t>
            </w:r>
          </w:p>
        </w:tc>
      </w:tr>
      <w:tr w:rsidR="00447AF4" w:rsidRPr="00B444D9" w14:paraId="49A7C52D" w14:textId="77777777" w:rsidTr="00EA4A65">
        <w:tc>
          <w:tcPr>
            <w:tcW w:w="7905" w:type="dxa"/>
          </w:tcPr>
          <w:p w14:paraId="670DD1F0"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61. Działania gmin i powiatów w zakresie prowadzenia oddział</w:t>
            </w:r>
            <w:r w:rsidR="00B362DC" w:rsidRPr="00B444D9">
              <w:rPr>
                <w:rFonts w:ascii="Arial" w:hAnsi="Arial" w:cs="Arial"/>
                <w:sz w:val="18"/>
                <w:szCs w:val="18"/>
              </w:rPr>
              <w:t xml:space="preserve">ywań na osoby stosujące przemoc </w:t>
            </w:r>
            <w:r w:rsidRPr="00B444D9">
              <w:rPr>
                <w:rFonts w:ascii="Arial" w:hAnsi="Arial" w:cs="Arial"/>
                <w:sz w:val="18"/>
                <w:szCs w:val="18"/>
              </w:rPr>
              <w:t xml:space="preserve">w rodzinie w latach 2014-2015 </w:t>
            </w:r>
          </w:p>
        </w:tc>
        <w:tc>
          <w:tcPr>
            <w:tcW w:w="1305" w:type="dxa"/>
          </w:tcPr>
          <w:p w14:paraId="183BD003" w14:textId="6892D307" w:rsidR="00447AF4" w:rsidRPr="00B444D9" w:rsidRDefault="008E2B9E" w:rsidP="00B362DC">
            <w:pPr>
              <w:jc w:val="center"/>
              <w:rPr>
                <w:rFonts w:ascii="Arial" w:hAnsi="Arial" w:cs="Arial"/>
                <w:b/>
              </w:rPr>
            </w:pPr>
            <w:r w:rsidRPr="00B444D9">
              <w:rPr>
                <w:rFonts w:ascii="Arial" w:hAnsi="Arial" w:cs="Arial"/>
                <w:b/>
              </w:rPr>
              <w:t>5</w:t>
            </w:r>
            <w:r w:rsidR="009457F1">
              <w:rPr>
                <w:rFonts w:ascii="Arial" w:hAnsi="Arial" w:cs="Arial"/>
                <w:b/>
              </w:rPr>
              <w:t>5</w:t>
            </w:r>
          </w:p>
        </w:tc>
      </w:tr>
      <w:tr w:rsidR="00447AF4" w:rsidRPr="00B444D9" w14:paraId="15B92BF9" w14:textId="77777777" w:rsidTr="00EA4A65">
        <w:tc>
          <w:tcPr>
            <w:tcW w:w="7905" w:type="dxa"/>
          </w:tcPr>
          <w:p w14:paraId="44443121"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62. Największe trudności przy współpracy międzyinstytucjonalnej</w:t>
            </w:r>
          </w:p>
        </w:tc>
        <w:tc>
          <w:tcPr>
            <w:tcW w:w="1305" w:type="dxa"/>
          </w:tcPr>
          <w:p w14:paraId="071D9A68" w14:textId="15060A91" w:rsidR="00447AF4" w:rsidRPr="00B444D9" w:rsidRDefault="008E2B9E" w:rsidP="00B362DC">
            <w:pPr>
              <w:jc w:val="center"/>
              <w:rPr>
                <w:rFonts w:ascii="Arial" w:hAnsi="Arial" w:cs="Arial"/>
                <w:b/>
              </w:rPr>
            </w:pPr>
            <w:r w:rsidRPr="00B444D9">
              <w:rPr>
                <w:rFonts w:ascii="Arial" w:hAnsi="Arial" w:cs="Arial"/>
                <w:b/>
              </w:rPr>
              <w:t>6</w:t>
            </w:r>
            <w:r w:rsidR="001348D2">
              <w:rPr>
                <w:rFonts w:ascii="Arial" w:hAnsi="Arial" w:cs="Arial"/>
                <w:b/>
              </w:rPr>
              <w:t>3</w:t>
            </w:r>
          </w:p>
        </w:tc>
      </w:tr>
      <w:tr w:rsidR="00447AF4" w:rsidRPr="00B444D9" w14:paraId="47AD0A9A" w14:textId="77777777" w:rsidTr="00EA4A65">
        <w:tc>
          <w:tcPr>
            <w:tcW w:w="7905" w:type="dxa"/>
          </w:tcPr>
          <w:p w14:paraId="7BD8BF07" w14:textId="77777777"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Tabela 63. Największe korzyści przy współpracy międzyinstytucjonalnej</w:t>
            </w:r>
          </w:p>
        </w:tc>
        <w:tc>
          <w:tcPr>
            <w:tcW w:w="1305" w:type="dxa"/>
          </w:tcPr>
          <w:p w14:paraId="45256C00" w14:textId="00DA5067" w:rsidR="00447AF4" w:rsidRPr="00B444D9" w:rsidRDefault="008E2B9E" w:rsidP="00B362DC">
            <w:pPr>
              <w:jc w:val="center"/>
              <w:rPr>
                <w:rFonts w:ascii="Arial" w:hAnsi="Arial" w:cs="Arial"/>
                <w:b/>
              </w:rPr>
            </w:pPr>
            <w:r w:rsidRPr="00B444D9">
              <w:rPr>
                <w:rFonts w:ascii="Arial" w:hAnsi="Arial" w:cs="Arial"/>
                <w:b/>
              </w:rPr>
              <w:t>6</w:t>
            </w:r>
            <w:r w:rsidR="001348D2">
              <w:rPr>
                <w:rFonts w:ascii="Arial" w:hAnsi="Arial" w:cs="Arial"/>
                <w:b/>
              </w:rPr>
              <w:t>7</w:t>
            </w:r>
          </w:p>
        </w:tc>
      </w:tr>
      <w:tr w:rsidR="00447AF4" w:rsidRPr="00B444D9" w14:paraId="1B1CA263" w14:textId="77777777" w:rsidTr="00EA4A65">
        <w:tc>
          <w:tcPr>
            <w:tcW w:w="7905" w:type="dxa"/>
          </w:tcPr>
          <w:p w14:paraId="547C7E2D" w14:textId="5F969EA6" w:rsidR="00447AF4" w:rsidRPr="00B444D9" w:rsidRDefault="00447AF4" w:rsidP="00EA4A65">
            <w:pPr>
              <w:spacing w:after="120"/>
              <w:jc w:val="both"/>
              <w:rPr>
                <w:rFonts w:ascii="Arial" w:hAnsi="Arial" w:cs="Arial"/>
                <w:sz w:val="18"/>
                <w:szCs w:val="18"/>
              </w:rPr>
            </w:pPr>
            <w:r w:rsidRPr="00B444D9">
              <w:rPr>
                <w:rFonts w:ascii="Arial" w:hAnsi="Arial" w:cs="Arial"/>
                <w:sz w:val="18"/>
                <w:szCs w:val="18"/>
              </w:rPr>
              <w:t xml:space="preserve">Tabela 64. Realizacja celów Wojewódzkiego Programu Przeciwdziałania Przemocy </w:t>
            </w:r>
            <w:r w:rsidR="00C74DB0" w:rsidRPr="00B444D9">
              <w:rPr>
                <w:rFonts w:ascii="Arial" w:hAnsi="Arial" w:cs="Arial"/>
                <w:sz w:val="18"/>
                <w:szCs w:val="18"/>
              </w:rPr>
              <w:t xml:space="preserve">w Rodzinie </w:t>
            </w:r>
            <w:r w:rsidR="000936F2">
              <w:rPr>
                <w:rFonts w:ascii="Arial" w:hAnsi="Arial" w:cs="Arial"/>
                <w:sz w:val="18"/>
                <w:szCs w:val="18"/>
              </w:rPr>
              <w:t xml:space="preserve">na lata </w:t>
            </w:r>
            <w:r w:rsidRPr="00B444D9">
              <w:rPr>
                <w:rFonts w:ascii="Arial" w:hAnsi="Arial" w:cs="Arial"/>
                <w:sz w:val="18"/>
                <w:szCs w:val="18"/>
              </w:rPr>
              <w:t>2014-201</w:t>
            </w:r>
            <w:r w:rsidR="000936F2">
              <w:rPr>
                <w:rFonts w:ascii="Arial" w:hAnsi="Arial" w:cs="Arial"/>
                <w:sz w:val="18"/>
                <w:szCs w:val="18"/>
              </w:rPr>
              <w:t>6 za lata 2014-2016</w:t>
            </w:r>
          </w:p>
        </w:tc>
        <w:tc>
          <w:tcPr>
            <w:tcW w:w="1305" w:type="dxa"/>
          </w:tcPr>
          <w:p w14:paraId="47016215" w14:textId="593A6D7E" w:rsidR="00447AF4" w:rsidRPr="00B444D9" w:rsidRDefault="001348D2" w:rsidP="00B362DC">
            <w:pPr>
              <w:jc w:val="center"/>
              <w:rPr>
                <w:rFonts w:ascii="Arial" w:hAnsi="Arial" w:cs="Arial"/>
                <w:b/>
              </w:rPr>
            </w:pPr>
            <w:r>
              <w:rPr>
                <w:rFonts w:ascii="Arial" w:hAnsi="Arial" w:cs="Arial"/>
                <w:b/>
              </w:rPr>
              <w:t>79</w:t>
            </w:r>
          </w:p>
        </w:tc>
      </w:tr>
      <w:tr w:rsidR="000936F2" w:rsidRPr="00B444D9" w14:paraId="5C034312" w14:textId="77777777" w:rsidTr="00EA4A65">
        <w:tc>
          <w:tcPr>
            <w:tcW w:w="7905" w:type="dxa"/>
          </w:tcPr>
          <w:p w14:paraId="348E72E0" w14:textId="77777777" w:rsidR="000936F2" w:rsidRPr="00B444D9" w:rsidRDefault="000936F2" w:rsidP="00EA4A65">
            <w:pPr>
              <w:spacing w:after="120"/>
              <w:jc w:val="both"/>
              <w:rPr>
                <w:rFonts w:ascii="Arial" w:hAnsi="Arial" w:cs="Arial"/>
                <w:sz w:val="18"/>
                <w:szCs w:val="18"/>
              </w:rPr>
            </w:pPr>
            <w:r>
              <w:rPr>
                <w:rFonts w:ascii="Arial" w:hAnsi="Arial" w:cs="Arial"/>
                <w:sz w:val="18"/>
                <w:szCs w:val="18"/>
              </w:rPr>
              <w:t>Tabela 65. Realizacja Wojewódzkiego Programu Przeciwdziałania Przemocy w Rodzinie na lata 2017-2020 za lata 2017-2019</w:t>
            </w:r>
          </w:p>
        </w:tc>
        <w:tc>
          <w:tcPr>
            <w:tcW w:w="1305" w:type="dxa"/>
          </w:tcPr>
          <w:p w14:paraId="57D9DD15" w14:textId="3191C804" w:rsidR="000936F2" w:rsidRDefault="000936F2" w:rsidP="00B362DC">
            <w:pPr>
              <w:jc w:val="center"/>
              <w:rPr>
                <w:rFonts w:ascii="Arial" w:hAnsi="Arial" w:cs="Arial"/>
                <w:b/>
              </w:rPr>
            </w:pPr>
            <w:r>
              <w:rPr>
                <w:rFonts w:ascii="Arial" w:hAnsi="Arial" w:cs="Arial"/>
                <w:b/>
              </w:rPr>
              <w:t>8</w:t>
            </w:r>
            <w:r w:rsidR="001348D2">
              <w:rPr>
                <w:rFonts w:ascii="Arial" w:hAnsi="Arial" w:cs="Arial"/>
                <w:b/>
              </w:rPr>
              <w:t>0</w:t>
            </w:r>
          </w:p>
        </w:tc>
      </w:tr>
    </w:tbl>
    <w:p w14:paraId="65222E63" w14:textId="77777777" w:rsidR="00194396" w:rsidRDefault="00194396" w:rsidP="00B179E0">
      <w:pPr>
        <w:spacing w:after="120"/>
        <w:jc w:val="both"/>
        <w:rPr>
          <w:rFonts w:ascii="Arial" w:hAnsi="Arial" w:cs="Arial"/>
          <w:b/>
        </w:rPr>
      </w:pPr>
    </w:p>
    <w:p w14:paraId="526B5AD5" w14:textId="6B5A839F" w:rsidR="00B362DC" w:rsidRPr="00B444D9" w:rsidRDefault="00B362DC" w:rsidP="00B179E0">
      <w:pPr>
        <w:spacing w:after="120"/>
        <w:jc w:val="both"/>
        <w:rPr>
          <w:rFonts w:ascii="Arial" w:hAnsi="Arial" w:cs="Arial"/>
          <w:b/>
        </w:rPr>
      </w:pPr>
      <w:r w:rsidRPr="00B444D9">
        <w:rPr>
          <w:rFonts w:ascii="Arial" w:hAnsi="Arial" w:cs="Arial"/>
          <w:b/>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45"/>
        <w:gridCol w:w="1295"/>
      </w:tblGrid>
      <w:tr w:rsidR="00447AF4" w:rsidRPr="00B444D9" w14:paraId="70D7F672" w14:textId="77777777" w:rsidTr="00194396">
        <w:tc>
          <w:tcPr>
            <w:tcW w:w="790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7B8890D7" w14:textId="77777777" w:rsidR="00447AF4" w:rsidRPr="00B444D9" w:rsidRDefault="00447AF4" w:rsidP="00EA4A65">
            <w:pPr>
              <w:spacing w:after="120"/>
              <w:jc w:val="both"/>
              <w:rPr>
                <w:rFonts w:ascii="Arial" w:hAnsi="Arial" w:cs="Arial"/>
                <w:b/>
              </w:rPr>
            </w:pPr>
            <w:r w:rsidRPr="00B444D9">
              <w:rPr>
                <w:rFonts w:ascii="Arial" w:hAnsi="Arial" w:cs="Arial"/>
                <w:b/>
              </w:rPr>
              <w:lastRenderedPageBreak/>
              <w:t xml:space="preserve">Spis wykresów: </w:t>
            </w:r>
          </w:p>
        </w:tc>
        <w:tc>
          <w:tcPr>
            <w:tcW w:w="1305" w:type="dxa"/>
            <w:tcBorders>
              <w:top w:val="double" w:sz="4" w:space="0" w:color="auto"/>
              <w:left w:val="double" w:sz="4" w:space="0" w:color="auto"/>
              <w:bottom w:val="double" w:sz="4" w:space="0" w:color="auto"/>
              <w:right w:val="double" w:sz="4" w:space="0" w:color="auto"/>
            </w:tcBorders>
            <w:shd w:val="clear" w:color="auto" w:fill="1F3864" w:themeFill="accent1" w:themeFillShade="80"/>
          </w:tcPr>
          <w:p w14:paraId="412984C9" w14:textId="77777777" w:rsidR="00447AF4" w:rsidRPr="00B444D9" w:rsidRDefault="00447AF4" w:rsidP="008E2B9E">
            <w:pPr>
              <w:spacing w:after="120"/>
              <w:jc w:val="center"/>
              <w:rPr>
                <w:rFonts w:ascii="Arial" w:hAnsi="Arial" w:cs="Arial"/>
                <w:b/>
              </w:rPr>
            </w:pPr>
            <w:r w:rsidRPr="00B444D9">
              <w:rPr>
                <w:rFonts w:ascii="Arial" w:hAnsi="Arial" w:cs="Arial"/>
                <w:b/>
              </w:rPr>
              <w:t>Strona</w:t>
            </w:r>
          </w:p>
        </w:tc>
      </w:tr>
      <w:tr w:rsidR="00447AF4" w:rsidRPr="00B444D9" w14:paraId="6AF29597" w14:textId="77777777" w:rsidTr="00647200">
        <w:tc>
          <w:tcPr>
            <w:tcW w:w="7905" w:type="dxa"/>
            <w:tcBorders>
              <w:top w:val="double" w:sz="4" w:space="0" w:color="auto"/>
            </w:tcBorders>
          </w:tcPr>
          <w:p w14:paraId="2816750B" w14:textId="77777777" w:rsidR="00447AF4" w:rsidRPr="00B444D9" w:rsidRDefault="00447AF4" w:rsidP="00BE7334">
            <w:pPr>
              <w:spacing w:after="120"/>
              <w:jc w:val="both"/>
              <w:rPr>
                <w:rFonts w:ascii="Arial" w:hAnsi="Arial" w:cs="Arial"/>
                <w:b/>
                <w:sz w:val="18"/>
              </w:rPr>
            </w:pPr>
            <w:r w:rsidRPr="00B444D9">
              <w:rPr>
                <w:rFonts w:ascii="Arial" w:hAnsi="Arial" w:cs="Arial"/>
                <w:sz w:val="18"/>
              </w:rPr>
              <w:t>Wykres 1. Problemy, które współwystępują wśród osób doświa</w:t>
            </w:r>
            <w:r w:rsidR="00BE7334" w:rsidRPr="00B444D9">
              <w:rPr>
                <w:rFonts w:ascii="Arial" w:hAnsi="Arial" w:cs="Arial"/>
                <w:sz w:val="18"/>
              </w:rPr>
              <w:t xml:space="preserve">dczających przemocy w rodzinie w </w:t>
            </w:r>
            <w:r w:rsidRPr="00B444D9">
              <w:rPr>
                <w:rFonts w:ascii="Arial" w:hAnsi="Arial" w:cs="Arial"/>
                <w:sz w:val="18"/>
              </w:rPr>
              <w:t>latach 2012-2015</w:t>
            </w:r>
          </w:p>
        </w:tc>
        <w:tc>
          <w:tcPr>
            <w:tcW w:w="1305" w:type="dxa"/>
            <w:tcBorders>
              <w:top w:val="double" w:sz="4" w:space="0" w:color="auto"/>
            </w:tcBorders>
          </w:tcPr>
          <w:p w14:paraId="0094E3C4" w14:textId="55E16C3D" w:rsidR="00447AF4" w:rsidRPr="00B444D9" w:rsidRDefault="008E2B9E" w:rsidP="00B362DC">
            <w:pPr>
              <w:spacing w:after="120"/>
              <w:jc w:val="center"/>
              <w:rPr>
                <w:rFonts w:ascii="Arial" w:hAnsi="Arial" w:cs="Arial"/>
                <w:b/>
              </w:rPr>
            </w:pPr>
            <w:r w:rsidRPr="00B444D9">
              <w:rPr>
                <w:rFonts w:ascii="Arial" w:hAnsi="Arial" w:cs="Arial"/>
                <w:b/>
              </w:rPr>
              <w:t>1</w:t>
            </w:r>
            <w:r w:rsidR="008D3F2E">
              <w:rPr>
                <w:rFonts w:ascii="Arial" w:hAnsi="Arial" w:cs="Arial"/>
                <w:b/>
              </w:rPr>
              <w:t>3</w:t>
            </w:r>
          </w:p>
        </w:tc>
      </w:tr>
      <w:tr w:rsidR="00447AF4" w:rsidRPr="00B444D9" w14:paraId="19073845" w14:textId="77777777" w:rsidTr="00EA4A65">
        <w:tc>
          <w:tcPr>
            <w:tcW w:w="7905" w:type="dxa"/>
          </w:tcPr>
          <w:p w14:paraId="7761B551"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2. Formy wsparcia oferowane przez ośrodki pomocy społecznej w latach 2012-2015</w:t>
            </w:r>
          </w:p>
        </w:tc>
        <w:tc>
          <w:tcPr>
            <w:tcW w:w="1305" w:type="dxa"/>
          </w:tcPr>
          <w:p w14:paraId="7A75ECB8" w14:textId="2052D3E8" w:rsidR="00447AF4" w:rsidRPr="00B444D9" w:rsidRDefault="008D3F2E" w:rsidP="00B362DC">
            <w:pPr>
              <w:spacing w:after="120"/>
              <w:jc w:val="center"/>
              <w:rPr>
                <w:rFonts w:ascii="Arial" w:hAnsi="Arial" w:cs="Arial"/>
                <w:b/>
              </w:rPr>
            </w:pPr>
            <w:r>
              <w:rPr>
                <w:rFonts w:ascii="Arial" w:hAnsi="Arial" w:cs="Arial"/>
                <w:b/>
              </w:rPr>
              <w:t>18</w:t>
            </w:r>
          </w:p>
        </w:tc>
      </w:tr>
      <w:tr w:rsidR="00447AF4" w:rsidRPr="00B444D9" w14:paraId="439E5316" w14:textId="77777777" w:rsidTr="00EA4A65">
        <w:tc>
          <w:tcPr>
            <w:tcW w:w="7905" w:type="dxa"/>
          </w:tcPr>
          <w:p w14:paraId="4506786C" w14:textId="77777777" w:rsidR="00447AF4" w:rsidRPr="00B444D9" w:rsidRDefault="00447AF4" w:rsidP="00EA4A65">
            <w:pPr>
              <w:pStyle w:val="Legenda"/>
              <w:spacing w:after="120" w:line="276" w:lineRule="auto"/>
              <w:jc w:val="both"/>
              <w:rPr>
                <w:rFonts w:ascii="Arial" w:hAnsi="Arial" w:cs="Arial"/>
                <w:b w:val="0"/>
                <w:color w:val="auto"/>
                <w:szCs w:val="22"/>
              </w:rPr>
            </w:pPr>
            <w:r w:rsidRPr="00B444D9">
              <w:rPr>
                <w:rFonts w:ascii="Arial" w:hAnsi="Arial" w:cs="Arial"/>
                <w:b w:val="0"/>
                <w:color w:val="auto"/>
                <w:szCs w:val="22"/>
              </w:rPr>
              <w:t>Wykres 3. Skład zespołów interdyscyplinarnych w latach 2012-2015</w:t>
            </w:r>
          </w:p>
        </w:tc>
        <w:tc>
          <w:tcPr>
            <w:tcW w:w="1305" w:type="dxa"/>
          </w:tcPr>
          <w:p w14:paraId="24469A68" w14:textId="5EC13D05" w:rsidR="00447AF4" w:rsidRPr="00B444D9" w:rsidRDefault="008D3F2E" w:rsidP="00B362DC">
            <w:pPr>
              <w:spacing w:after="120"/>
              <w:jc w:val="center"/>
              <w:rPr>
                <w:rFonts w:ascii="Arial" w:hAnsi="Arial" w:cs="Arial"/>
                <w:b/>
              </w:rPr>
            </w:pPr>
            <w:r>
              <w:rPr>
                <w:rFonts w:ascii="Arial" w:hAnsi="Arial" w:cs="Arial"/>
                <w:b/>
              </w:rPr>
              <w:t>21</w:t>
            </w:r>
          </w:p>
        </w:tc>
      </w:tr>
      <w:tr w:rsidR="00447AF4" w:rsidRPr="00B444D9" w14:paraId="4EC1945E" w14:textId="77777777" w:rsidTr="00EA4A65">
        <w:tc>
          <w:tcPr>
            <w:tcW w:w="7905" w:type="dxa"/>
          </w:tcPr>
          <w:p w14:paraId="2BE63B86"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4. Problemy, które współwystępują wśród osób doświa</w:t>
            </w:r>
            <w:r w:rsidR="00BE7334" w:rsidRPr="00B444D9">
              <w:rPr>
                <w:rFonts w:ascii="Arial" w:hAnsi="Arial" w:cs="Arial"/>
                <w:sz w:val="18"/>
              </w:rPr>
              <w:t xml:space="preserve">dczających przemocy w rodzinie </w:t>
            </w:r>
            <w:r w:rsidRPr="00B444D9">
              <w:rPr>
                <w:rFonts w:ascii="Arial" w:hAnsi="Arial" w:cs="Arial"/>
                <w:sz w:val="18"/>
              </w:rPr>
              <w:t>w latach 2012-2015</w:t>
            </w:r>
          </w:p>
        </w:tc>
        <w:tc>
          <w:tcPr>
            <w:tcW w:w="1305" w:type="dxa"/>
          </w:tcPr>
          <w:p w14:paraId="3A8656ED" w14:textId="1C507D9F" w:rsidR="00447AF4" w:rsidRPr="00B444D9" w:rsidRDefault="008D3F2E" w:rsidP="00B362DC">
            <w:pPr>
              <w:spacing w:after="120"/>
              <w:jc w:val="center"/>
              <w:rPr>
                <w:rFonts w:ascii="Arial" w:hAnsi="Arial" w:cs="Arial"/>
                <w:b/>
              </w:rPr>
            </w:pPr>
            <w:r>
              <w:rPr>
                <w:rFonts w:ascii="Arial" w:hAnsi="Arial" w:cs="Arial"/>
                <w:b/>
              </w:rPr>
              <w:t>29</w:t>
            </w:r>
          </w:p>
        </w:tc>
      </w:tr>
      <w:tr w:rsidR="00447AF4" w:rsidRPr="00B444D9" w14:paraId="1B7D22D0" w14:textId="77777777" w:rsidTr="00EA4A65">
        <w:tc>
          <w:tcPr>
            <w:tcW w:w="7905" w:type="dxa"/>
          </w:tcPr>
          <w:p w14:paraId="7365C4EB"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5. Sposoby monitorowania uczestników programów korekcyjno-edukacyjnych</w:t>
            </w:r>
          </w:p>
        </w:tc>
        <w:tc>
          <w:tcPr>
            <w:tcW w:w="1305" w:type="dxa"/>
          </w:tcPr>
          <w:p w14:paraId="2240655B" w14:textId="50D423D2" w:rsidR="00447AF4" w:rsidRPr="00B444D9" w:rsidRDefault="008E2B9E" w:rsidP="00B362DC">
            <w:pPr>
              <w:spacing w:after="120"/>
              <w:jc w:val="center"/>
              <w:rPr>
                <w:rFonts w:ascii="Arial" w:hAnsi="Arial" w:cs="Arial"/>
                <w:b/>
              </w:rPr>
            </w:pPr>
            <w:r w:rsidRPr="00B444D9">
              <w:rPr>
                <w:rFonts w:ascii="Arial" w:hAnsi="Arial" w:cs="Arial"/>
                <w:b/>
              </w:rPr>
              <w:t>3</w:t>
            </w:r>
            <w:r w:rsidR="008D3F2E">
              <w:rPr>
                <w:rFonts w:ascii="Arial" w:hAnsi="Arial" w:cs="Arial"/>
                <w:b/>
              </w:rPr>
              <w:t>2</w:t>
            </w:r>
          </w:p>
        </w:tc>
      </w:tr>
      <w:tr w:rsidR="00447AF4" w:rsidRPr="00B444D9" w14:paraId="5FEE7315" w14:textId="77777777" w:rsidTr="00EA4A65">
        <w:tc>
          <w:tcPr>
            <w:tcW w:w="7905" w:type="dxa"/>
          </w:tcPr>
          <w:p w14:paraId="2AAD355E"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6. Formy wsparcia oferowane przez ośrodki pomocy społecznej w latach 2012-2015</w:t>
            </w:r>
          </w:p>
        </w:tc>
        <w:tc>
          <w:tcPr>
            <w:tcW w:w="1305" w:type="dxa"/>
          </w:tcPr>
          <w:p w14:paraId="51E52CA4" w14:textId="3E39FA1F" w:rsidR="00447AF4" w:rsidRPr="00B444D9" w:rsidRDefault="008E2B9E" w:rsidP="00B362DC">
            <w:pPr>
              <w:spacing w:after="120"/>
              <w:jc w:val="center"/>
              <w:rPr>
                <w:rFonts w:ascii="Arial" w:hAnsi="Arial" w:cs="Arial"/>
                <w:b/>
              </w:rPr>
            </w:pPr>
            <w:r w:rsidRPr="00B444D9">
              <w:rPr>
                <w:rFonts w:ascii="Arial" w:hAnsi="Arial" w:cs="Arial"/>
                <w:b/>
              </w:rPr>
              <w:t>3</w:t>
            </w:r>
            <w:r w:rsidR="008D3F2E">
              <w:rPr>
                <w:rFonts w:ascii="Arial" w:hAnsi="Arial" w:cs="Arial"/>
                <w:b/>
              </w:rPr>
              <w:t>4</w:t>
            </w:r>
          </w:p>
        </w:tc>
      </w:tr>
      <w:tr w:rsidR="00447AF4" w:rsidRPr="00B444D9" w14:paraId="08D64CDA" w14:textId="77777777" w:rsidTr="00EA4A65">
        <w:tc>
          <w:tcPr>
            <w:tcW w:w="7905" w:type="dxa"/>
          </w:tcPr>
          <w:p w14:paraId="59C1CEDC"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7. Specjaliści zatrudnieni w podmiotach pomocy społecznej</w:t>
            </w:r>
          </w:p>
        </w:tc>
        <w:tc>
          <w:tcPr>
            <w:tcW w:w="1305" w:type="dxa"/>
          </w:tcPr>
          <w:p w14:paraId="7B29ACC7" w14:textId="6ED62933" w:rsidR="00447AF4" w:rsidRPr="00B444D9" w:rsidRDefault="008E2B9E" w:rsidP="00B362DC">
            <w:pPr>
              <w:spacing w:after="120"/>
              <w:jc w:val="center"/>
              <w:rPr>
                <w:rFonts w:ascii="Arial" w:hAnsi="Arial" w:cs="Arial"/>
                <w:b/>
              </w:rPr>
            </w:pPr>
            <w:r w:rsidRPr="00B444D9">
              <w:rPr>
                <w:rFonts w:ascii="Arial" w:hAnsi="Arial" w:cs="Arial"/>
                <w:b/>
              </w:rPr>
              <w:t>5</w:t>
            </w:r>
            <w:r w:rsidR="009457F1">
              <w:rPr>
                <w:rFonts w:ascii="Arial" w:hAnsi="Arial" w:cs="Arial"/>
                <w:b/>
              </w:rPr>
              <w:t>7</w:t>
            </w:r>
          </w:p>
        </w:tc>
      </w:tr>
      <w:tr w:rsidR="00447AF4" w:rsidRPr="00B444D9" w14:paraId="3C148183" w14:textId="77777777" w:rsidTr="00EA4A65">
        <w:tc>
          <w:tcPr>
            <w:tcW w:w="7905" w:type="dxa"/>
          </w:tcPr>
          <w:p w14:paraId="204EF2BB" w14:textId="77777777" w:rsidR="00447AF4" w:rsidRPr="00B444D9" w:rsidRDefault="00447AF4" w:rsidP="008E2B9E">
            <w:pPr>
              <w:spacing w:after="120"/>
              <w:jc w:val="both"/>
              <w:rPr>
                <w:rFonts w:ascii="Arial" w:hAnsi="Arial" w:cs="Arial"/>
                <w:sz w:val="18"/>
              </w:rPr>
            </w:pPr>
            <w:r w:rsidRPr="00B444D9">
              <w:rPr>
                <w:rFonts w:ascii="Arial" w:hAnsi="Arial" w:cs="Arial"/>
                <w:sz w:val="18"/>
              </w:rPr>
              <w:t xml:space="preserve">Wykres 8. Najbardziej skuteczne formy wsparcia </w:t>
            </w:r>
            <w:r w:rsidR="008E2B9E" w:rsidRPr="00B444D9">
              <w:rPr>
                <w:rFonts w:ascii="Arial" w:hAnsi="Arial" w:cs="Arial"/>
                <w:sz w:val="18"/>
              </w:rPr>
              <w:t>oferowane przez ośrodki pomocy społecznej</w:t>
            </w:r>
          </w:p>
        </w:tc>
        <w:tc>
          <w:tcPr>
            <w:tcW w:w="1305" w:type="dxa"/>
          </w:tcPr>
          <w:p w14:paraId="0FC2B7DE" w14:textId="3A51E95B" w:rsidR="00447AF4" w:rsidRPr="00B444D9" w:rsidRDefault="008D3F2E" w:rsidP="00B362DC">
            <w:pPr>
              <w:spacing w:after="120"/>
              <w:jc w:val="center"/>
              <w:rPr>
                <w:rFonts w:ascii="Arial" w:hAnsi="Arial" w:cs="Arial"/>
                <w:b/>
              </w:rPr>
            </w:pPr>
            <w:r>
              <w:rPr>
                <w:rFonts w:ascii="Arial" w:hAnsi="Arial" w:cs="Arial"/>
                <w:b/>
              </w:rPr>
              <w:t>5</w:t>
            </w:r>
            <w:r w:rsidR="009457F1">
              <w:rPr>
                <w:rFonts w:ascii="Arial" w:hAnsi="Arial" w:cs="Arial"/>
                <w:b/>
              </w:rPr>
              <w:t>8</w:t>
            </w:r>
          </w:p>
        </w:tc>
      </w:tr>
      <w:tr w:rsidR="00447AF4" w:rsidRPr="00B444D9" w14:paraId="5920A23B" w14:textId="77777777" w:rsidTr="00EA4A65">
        <w:tc>
          <w:tcPr>
            <w:tcW w:w="7905" w:type="dxa"/>
          </w:tcPr>
          <w:p w14:paraId="79B94B77"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9. Działania jakie należy podjąć wg respondentów aby lepiej wspierać osoby doznające przemocy w rodzinie</w:t>
            </w:r>
          </w:p>
        </w:tc>
        <w:tc>
          <w:tcPr>
            <w:tcW w:w="1305" w:type="dxa"/>
          </w:tcPr>
          <w:p w14:paraId="5490FC01" w14:textId="6F98B2D6" w:rsidR="00447AF4" w:rsidRPr="00B444D9" w:rsidRDefault="008D3F2E" w:rsidP="00B362DC">
            <w:pPr>
              <w:spacing w:after="120"/>
              <w:jc w:val="center"/>
              <w:rPr>
                <w:rFonts w:ascii="Arial" w:hAnsi="Arial" w:cs="Arial"/>
                <w:b/>
              </w:rPr>
            </w:pPr>
            <w:r>
              <w:rPr>
                <w:rFonts w:ascii="Arial" w:hAnsi="Arial" w:cs="Arial"/>
                <w:b/>
              </w:rPr>
              <w:t>58</w:t>
            </w:r>
          </w:p>
        </w:tc>
      </w:tr>
      <w:tr w:rsidR="00447AF4" w:rsidRPr="00B444D9" w14:paraId="49D8B43B" w14:textId="77777777" w:rsidTr="00EA4A65">
        <w:tc>
          <w:tcPr>
            <w:tcW w:w="7905" w:type="dxa"/>
          </w:tcPr>
          <w:p w14:paraId="53FC928A"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10. Specjaliści jakich brakuje w regionie wg respondentów</w:t>
            </w:r>
          </w:p>
        </w:tc>
        <w:tc>
          <w:tcPr>
            <w:tcW w:w="1305" w:type="dxa"/>
          </w:tcPr>
          <w:p w14:paraId="1B8EA18F" w14:textId="7ACC2D1D" w:rsidR="00447AF4" w:rsidRPr="00B444D9" w:rsidRDefault="008D3F2E" w:rsidP="00B362DC">
            <w:pPr>
              <w:spacing w:after="120"/>
              <w:jc w:val="center"/>
              <w:rPr>
                <w:rFonts w:ascii="Arial" w:hAnsi="Arial" w:cs="Arial"/>
                <w:b/>
              </w:rPr>
            </w:pPr>
            <w:r>
              <w:rPr>
                <w:rFonts w:ascii="Arial" w:hAnsi="Arial" w:cs="Arial"/>
                <w:b/>
              </w:rPr>
              <w:t>59</w:t>
            </w:r>
          </w:p>
        </w:tc>
      </w:tr>
      <w:tr w:rsidR="00447AF4" w:rsidRPr="00B444D9" w14:paraId="72C3A6BB" w14:textId="77777777" w:rsidTr="00EA4A65">
        <w:tc>
          <w:tcPr>
            <w:tcW w:w="7905" w:type="dxa"/>
          </w:tcPr>
          <w:p w14:paraId="198707A3" w14:textId="77777777" w:rsidR="00447AF4" w:rsidRPr="00B444D9" w:rsidRDefault="00447AF4" w:rsidP="00EA4A65">
            <w:pPr>
              <w:pStyle w:val="Legenda"/>
              <w:spacing w:after="120" w:line="276" w:lineRule="auto"/>
              <w:jc w:val="both"/>
              <w:rPr>
                <w:rFonts w:ascii="Arial" w:hAnsi="Arial" w:cs="Arial"/>
                <w:b w:val="0"/>
                <w:color w:val="auto"/>
                <w:szCs w:val="22"/>
              </w:rPr>
            </w:pPr>
            <w:r w:rsidRPr="00B444D9">
              <w:rPr>
                <w:rFonts w:ascii="Arial" w:hAnsi="Arial" w:cs="Arial"/>
                <w:b w:val="0"/>
                <w:color w:val="auto"/>
                <w:szCs w:val="22"/>
              </w:rPr>
              <w:t>Wykres 11. Specjaliści zatrudnieni w podmiotach pomocy społecznej</w:t>
            </w:r>
          </w:p>
        </w:tc>
        <w:tc>
          <w:tcPr>
            <w:tcW w:w="1305" w:type="dxa"/>
          </w:tcPr>
          <w:p w14:paraId="6C3CC7A3" w14:textId="5A542ADF" w:rsidR="00447AF4" w:rsidRPr="00B444D9" w:rsidRDefault="008D3F2E" w:rsidP="00B362DC">
            <w:pPr>
              <w:spacing w:after="120"/>
              <w:jc w:val="center"/>
              <w:rPr>
                <w:rFonts w:ascii="Arial" w:hAnsi="Arial" w:cs="Arial"/>
                <w:b/>
              </w:rPr>
            </w:pPr>
            <w:r>
              <w:rPr>
                <w:rFonts w:ascii="Arial" w:hAnsi="Arial" w:cs="Arial"/>
                <w:b/>
              </w:rPr>
              <w:t>59</w:t>
            </w:r>
          </w:p>
        </w:tc>
      </w:tr>
      <w:tr w:rsidR="00447AF4" w:rsidRPr="00B444D9" w14:paraId="6433C799" w14:textId="77777777" w:rsidTr="00EA4A65">
        <w:tc>
          <w:tcPr>
            <w:tcW w:w="7905" w:type="dxa"/>
          </w:tcPr>
          <w:p w14:paraId="56E05123" w14:textId="77777777" w:rsidR="00447AF4" w:rsidRPr="00B444D9" w:rsidRDefault="00447AF4" w:rsidP="00EA4A65">
            <w:pPr>
              <w:pStyle w:val="Legenda"/>
              <w:spacing w:after="120" w:line="276" w:lineRule="auto"/>
              <w:jc w:val="both"/>
              <w:rPr>
                <w:rFonts w:ascii="Arial" w:hAnsi="Arial" w:cs="Arial"/>
                <w:b w:val="0"/>
                <w:color w:val="auto"/>
                <w:szCs w:val="22"/>
              </w:rPr>
            </w:pPr>
            <w:r w:rsidRPr="00B444D9">
              <w:rPr>
                <w:rFonts w:ascii="Arial" w:hAnsi="Arial" w:cs="Arial"/>
                <w:b w:val="0"/>
                <w:color w:val="auto"/>
                <w:szCs w:val="22"/>
              </w:rPr>
              <w:t>Wykres 12 . Najbardziej skuteczne formy wsparcia wg badanych</w:t>
            </w:r>
          </w:p>
        </w:tc>
        <w:tc>
          <w:tcPr>
            <w:tcW w:w="1305" w:type="dxa"/>
          </w:tcPr>
          <w:p w14:paraId="769599A2" w14:textId="3FC078A2" w:rsidR="00447AF4" w:rsidRPr="00B444D9" w:rsidRDefault="008E2B9E" w:rsidP="00B362DC">
            <w:pPr>
              <w:spacing w:after="120"/>
              <w:jc w:val="center"/>
              <w:rPr>
                <w:rFonts w:ascii="Arial" w:hAnsi="Arial" w:cs="Arial"/>
                <w:b/>
              </w:rPr>
            </w:pPr>
            <w:r w:rsidRPr="00B444D9">
              <w:rPr>
                <w:rFonts w:ascii="Arial" w:hAnsi="Arial" w:cs="Arial"/>
                <w:b/>
              </w:rPr>
              <w:t>6</w:t>
            </w:r>
            <w:r w:rsidR="008D3F2E">
              <w:rPr>
                <w:rFonts w:ascii="Arial" w:hAnsi="Arial" w:cs="Arial"/>
                <w:b/>
              </w:rPr>
              <w:t>1</w:t>
            </w:r>
          </w:p>
        </w:tc>
      </w:tr>
      <w:tr w:rsidR="00447AF4" w:rsidRPr="00B444D9" w14:paraId="2ED0C44D" w14:textId="77777777" w:rsidTr="00EA4A65">
        <w:tc>
          <w:tcPr>
            <w:tcW w:w="7905" w:type="dxa"/>
          </w:tcPr>
          <w:p w14:paraId="317D1A37" w14:textId="662290F8" w:rsidR="00447AF4" w:rsidRPr="00B444D9" w:rsidRDefault="00447AF4" w:rsidP="00EA4A65">
            <w:pPr>
              <w:spacing w:after="120"/>
              <w:jc w:val="both"/>
              <w:rPr>
                <w:rFonts w:ascii="Arial" w:hAnsi="Arial" w:cs="Arial"/>
                <w:sz w:val="18"/>
              </w:rPr>
            </w:pPr>
            <w:r w:rsidRPr="00B444D9">
              <w:rPr>
                <w:rFonts w:ascii="Arial" w:hAnsi="Arial" w:cs="Arial"/>
                <w:sz w:val="18"/>
              </w:rPr>
              <w:t>Wykres 13. Działania jakie należy podjąć wg respondentów</w:t>
            </w:r>
            <w:r w:rsidR="002B0805">
              <w:rPr>
                <w:rFonts w:ascii="Arial" w:hAnsi="Arial" w:cs="Arial"/>
                <w:sz w:val="18"/>
              </w:rPr>
              <w:t>,</w:t>
            </w:r>
            <w:r w:rsidRPr="00B444D9">
              <w:rPr>
                <w:rFonts w:ascii="Arial" w:hAnsi="Arial" w:cs="Arial"/>
                <w:sz w:val="18"/>
              </w:rPr>
              <w:t xml:space="preserve"> aby lepiej wspierać osoby doznające przemocy w rodzinie</w:t>
            </w:r>
          </w:p>
        </w:tc>
        <w:tc>
          <w:tcPr>
            <w:tcW w:w="1305" w:type="dxa"/>
          </w:tcPr>
          <w:p w14:paraId="27637D75" w14:textId="28315A73" w:rsidR="00447AF4" w:rsidRPr="00B444D9" w:rsidRDefault="008E2B9E" w:rsidP="00B362DC">
            <w:pPr>
              <w:spacing w:after="120"/>
              <w:jc w:val="center"/>
              <w:rPr>
                <w:rFonts w:ascii="Arial" w:hAnsi="Arial" w:cs="Arial"/>
                <w:b/>
              </w:rPr>
            </w:pPr>
            <w:r w:rsidRPr="00B444D9">
              <w:rPr>
                <w:rFonts w:ascii="Arial" w:hAnsi="Arial" w:cs="Arial"/>
                <w:b/>
              </w:rPr>
              <w:t>6</w:t>
            </w:r>
            <w:r w:rsidR="008D3F2E">
              <w:rPr>
                <w:rFonts w:ascii="Arial" w:hAnsi="Arial" w:cs="Arial"/>
                <w:b/>
              </w:rPr>
              <w:t>2</w:t>
            </w:r>
          </w:p>
        </w:tc>
      </w:tr>
      <w:tr w:rsidR="00447AF4" w:rsidRPr="00B444D9" w14:paraId="62A08142" w14:textId="77777777" w:rsidTr="00EA4A65">
        <w:tc>
          <w:tcPr>
            <w:tcW w:w="7905" w:type="dxa"/>
          </w:tcPr>
          <w:p w14:paraId="1A078CCD" w14:textId="77777777" w:rsidR="00447AF4" w:rsidRPr="00B444D9" w:rsidRDefault="00447AF4" w:rsidP="00EA4A65">
            <w:pPr>
              <w:spacing w:after="120"/>
              <w:jc w:val="both"/>
              <w:rPr>
                <w:rFonts w:ascii="Arial" w:hAnsi="Arial" w:cs="Arial"/>
                <w:b/>
                <w:sz w:val="18"/>
              </w:rPr>
            </w:pPr>
            <w:r w:rsidRPr="00B444D9">
              <w:rPr>
                <w:rFonts w:ascii="Arial" w:hAnsi="Arial" w:cs="Arial"/>
                <w:sz w:val="18"/>
              </w:rPr>
              <w:t>Wykres 14. Specj</w:t>
            </w:r>
            <w:r w:rsidR="006F49C6" w:rsidRPr="00B444D9">
              <w:rPr>
                <w:rFonts w:ascii="Arial" w:hAnsi="Arial" w:cs="Arial"/>
                <w:sz w:val="18"/>
              </w:rPr>
              <w:t>aliści jakich brakuje w powiecie</w:t>
            </w:r>
            <w:r w:rsidRPr="00B444D9">
              <w:rPr>
                <w:rFonts w:ascii="Arial" w:hAnsi="Arial" w:cs="Arial"/>
                <w:sz w:val="18"/>
              </w:rPr>
              <w:t xml:space="preserve"> wg respondentów</w:t>
            </w:r>
          </w:p>
        </w:tc>
        <w:tc>
          <w:tcPr>
            <w:tcW w:w="1305" w:type="dxa"/>
          </w:tcPr>
          <w:p w14:paraId="2EB14B3F" w14:textId="0E98BEA3" w:rsidR="00447AF4" w:rsidRPr="00B444D9" w:rsidRDefault="008E2B9E" w:rsidP="00B362DC">
            <w:pPr>
              <w:spacing w:after="120"/>
              <w:jc w:val="center"/>
              <w:rPr>
                <w:rFonts w:ascii="Arial" w:hAnsi="Arial" w:cs="Arial"/>
                <w:b/>
              </w:rPr>
            </w:pPr>
            <w:r w:rsidRPr="00B444D9">
              <w:rPr>
                <w:rFonts w:ascii="Arial" w:hAnsi="Arial" w:cs="Arial"/>
                <w:b/>
              </w:rPr>
              <w:t>6</w:t>
            </w:r>
            <w:r w:rsidR="008D3F2E">
              <w:rPr>
                <w:rFonts w:ascii="Arial" w:hAnsi="Arial" w:cs="Arial"/>
                <w:b/>
              </w:rPr>
              <w:t>2</w:t>
            </w:r>
          </w:p>
        </w:tc>
      </w:tr>
      <w:tr w:rsidR="00447AF4" w:rsidRPr="00B444D9" w14:paraId="7687D551" w14:textId="77777777" w:rsidTr="00EA4A65">
        <w:tc>
          <w:tcPr>
            <w:tcW w:w="7905" w:type="dxa"/>
          </w:tcPr>
          <w:p w14:paraId="428BA4DB"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15 .Opinia na temat skutecznych form przeciwdziałania przemocy w rodzinie</w:t>
            </w:r>
          </w:p>
        </w:tc>
        <w:tc>
          <w:tcPr>
            <w:tcW w:w="1305" w:type="dxa"/>
          </w:tcPr>
          <w:p w14:paraId="02404446" w14:textId="76FBC171" w:rsidR="00447AF4" w:rsidRPr="00B444D9" w:rsidRDefault="008E2B9E" w:rsidP="00B362DC">
            <w:pPr>
              <w:spacing w:after="120"/>
              <w:jc w:val="center"/>
              <w:rPr>
                <w:rFonts w:ascii="Arial" w:hAnsi="Arial" w:cs="Arial"/>
                <w:b/>
              </w:rPr>
            </w:pPr>
            <w:r w:rsidRPr="00B444D9">
              <w:rPr>
                <w:rFonts w:ascii="Arial" w:hAnsi="Arial" w:cs="Arial"/>
                <w:b/>
              </w:rPr>
              <w:t>6</w:t>
            </w:r>
            <w:r w:rsidR="008D3F2E">
              <w:rPr>
                <w:rFonts w:ascii="Arial" w:hAnsi="Arial" w:cs="Arial"/>
                <w:b/>
              </w:rPr>
              <w:t>4</w:t>
            </w:r>
          </w:p>
        </w:tc>
      </w:tr>
      <w:tr w:rsidR="00447AF4" w:rsidRPr="00B444D9" w14:paraId="32562220" w14:textId="77777777" w:rsidTr="00EA4A65">
        <w:tc>
          <w:tcPr>
            <w:tcW w:w="7905" w:type="dxa"/>
          </w:tcPr>
          <w:p w14:paraId="540F84DB" w14:textId="57205F05" w:rsidR="00447AF4" w:rsidRPr="00B444D9" w:rsidRDefault="00447AF4" w:rsidP="00EA4A65">
            <w:pPr>
              <w:spacing w:after="120"/>
              <w:jc w:val="both"/>
              <w:rPr>
                <w:rFonts w:ascii="Arial" w:hAnsi="Arial" w:cs="Arial"/>
                <w:sz w:val="18"/>
              </w:rPr>
            </w:pPr>
            <w:r w:rsidRPr="00B444D9">
              <w:rPr>
                <w:rFonts w:ascii="Arial" w:hAnsi="Arial" w:cs="Arial"/>
                <w:sz w:val="18"/>
              </w:rPr>
              <w:t>Wykres 16. Działania jakie należy podjąć wg NGO aby lepiej wsp</w:t>
            </w:r>
            <w:r w:rsidR="00BE7334" w:rsidRPr="00B444D9">
              <w:rPr>
                <w:rFonts w:ascii="Arial" w:hAnsi="Arial" w:cs="Arial"/>
                <w:sz w:val="18"/>
              </w:rPr>
              <w:t xml:space="preserve">ierać osoby doznające przemocy </w:t>
            </w:r>
            <w:r w:rsidRPr="00B444D9">
              <w:rPr>
                <w:rFonts w:ascii="Arial" w:hAnsi="Arial" w:cs="Arial"/>
                <w:sz w:val="18"/>
              </w:rPr>
              <w:t>w rodzinie</w:t>
            </w:r>
          </w:p>
        </w:tc>
        <w:tc>
          <w:tcPr>
            <w:tcW w:w="1305" w:type="dxa"/>
          </w:tcPr>
          <w:p w14:paraId="72689CD9" w14:textId="0F50E899" w:rsidR="00447AF4" w:rsidRPr="00B444D9" w:rsidRDefault="008D3F2E" w:rsidP="00B362DC">
            <w:pPr>
              <w:spacing w:after="120"/>
              <w:jc w:val="center"/>
              <w:rPr>
                <w:rFonts w:ascii="Arial" w:hAnsi="Arial" w:cs="Arial"/>
                <w:b/>
              </w:rPr>
            </w:pPr>
            <w:r>
              <w:rPr>
                <w:rFonts w:ascii="Arial" w:hAnsi="Arial" w:cs="Arial"/>
                <w:b/>
              </w:rPr>
              <w:t>66</w:t>
            </w:r>
          </w:p>
        </w:tc>
      </w:tr>
      <w:tr w:rsidR="00447AF4" w:rsidRPr="00B444D9" w14:paraId="6E43E06C" w14:textId="77777777" w:rsidTr="00EA4A65">
        <w:tc>
          <w:tcPr>
            <w:tcW w:w="7905" w:type="dxa"/>
          </w:tcPr>
          <w:p w14:paraId="2D67F1AE" w14:textId="77777777" w:rsidR="00447AF4" w:rsidRPr="00B444D9" w:rsidRDefault="00447AF4" w:rsidP="00EA4A65">
            <w:pPr>
              <w:spacing w:after="120"/>
              <w:jc w:val="both"/>
              <w:rPr>
                <w:rFonts w:ascii="Arial" w:hAnsi="Arial" w:cs="Arial"/>
                <w:sz w:val="18"/>
              </w:rPr>
            </w:pPr>
            <w:r w:rsidRPr="00B444D9">
              <w:rPr>
                <w:rFonts w:ascii="Arial" w:hAnsi="Arial" w:cs="Arial"/>
                <w:sz w:val="18"/>
              </w:rPr>
              <w:t>Wykres 17. Co ułatwia realizację zadań ustawowych</w:t>
            </w:r>
          </w:p>
        </w:tc>
        <w:tc>
          <w:tcPr>
            <w:tcW w:w="1305" w:type="dxa"/>
          </w:tcPr>
          <w:p w14:paraId="07AF61B4" w14:textId="035C95F3" w:rsidR="00447AF4" w:rsidRPr="00B444D9" w:rsidRDefault="008D3F2E" w:rsidP="00B362DC">
            <w:pPr>
              <w:spacing w:after="120"/>
              <w:jc w:val="center"/>
              <w:rPr>
                <w:rFonts w:ascii="Arial" w:hAnsi="Arial" w:cs="Arial"/>
                <w:b/>
              </w:rPr>
            </w:pPr>
            <w:r>
              <w:rPr>
                <w:rFonts w:ascii="Arial" w:hAnsi="Arial" w:cs="Arial"/>
                <w:b/>
              </w:rPr>
              <w:t>68</w:t>
            </w:r>
          </w:p>
        </w:tc>
      </w:tr>
    </w:tbl>
    <w:p w14:paraId="3D058B9E" w14:textId="77777777" w:rsidR="00BB4E61" w:rsidRPr="00B444D9" w:rsidRDefault="00BB4E61" w:rsidP="00447AF4">
      <w:pPr>
        <w:spacing w:after="120"/>
        <w:jc w:val="both"/>
        <w:rPr>
          <w:rFonts w:ascii="Arial" w:hAnsi="Arial" w:cs="Arial"/>
        </w:rPr>
      </w:pPr>
    </w:p>
    <w:sectPr w:rsidR="00BB4E61" w:rsidRPr="00B444D9" w:rsidSect="00D74D58">
      <w:footerReference w:type="default" r:id="rId26"/>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7363E1" w14:textId="77777777" w:rsidR="00BB4280" w:rsidRDefault="00BB4280" w:rsidP="00816BC9">
      <w:pPr>
        <w:spacing w:after="0" w:line="240" w:lineRule="auto"/>
      </w:pPr>
      <w:r>
        <w:separator/>
      </w:r>
    </w:p>
  </w:endnote>
  <w:endnote w:type="continuationSeparator" w:id="0">
    <w:p w14:paraId="7731D131" w14:textId="77777777" w:rsidR="00BB4280" w:rsidRDefault="00BB4280" w:rsidP="00816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Arial Unicode MS"/>
    <w:charset w:val="80"/>
    <w:family w:val="roman"/>
    <w:pitch w:val="variable"/>
    <w:sig w:usb0="E0000AFF" w:usb1="500078FF" w:usb2="00000021" w:usb3="00000000" w:csb0="000001B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EE"/>
    <w:family w:val="swiss"/>
    <w:pitch w:val="variable"/>
    <w:sig w:usb0="E0002EFF" w:usb1="C000785B" w:usb2="00000009" w:usb3="00000000" w:csb0="000001F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832EB" w14:textId="1E2A772C" w:rsidR="0077530D" w:rsidRDefault="0077530D" w:rsidP="005703FF">
    <w:pPr>
      <w:pStyle w:val="Stopka"/>
      <w:pBdr>
        <w:top w:val="single" w:sz="4" w:space="1" w:color="auto"/>
      </w:pBdr>
      <w:jc w:val="right"/>
      <w:rPr>
        <w:rFonts w:ascii="Arial" w:hAnsi="Arial" w:cs="Arial"/>
        <w:sz w:val="16"/>
        <w:szCs w:val="16"/>
      </w:rPr>
    </w:pPr>
    <w:r w:rsidRPr="00566106">
      <w:rPr>
        <w:rFonts w:ascii="Arial" w:hAnsi="Arial" w:cs="Arial"/>
        <w:sz w:val="16"/>
        <w:szCs w:val="16"/>
      </w:rPr>
      <w:fldChar w:fldCharType="begin"/>
    </w:r>
    <w:r w:rsidRPr="00566106">
      <w:rPr>
        <w:rFonts w:ascii="Arial" w:hAnsi="Arial" w:cs="Arial"/>
        <w:sz w:val="16"/>
        <w:szCs w:val="16"/>
      </w:rPr>
      <w:instrText xml:space="preserve"> PAGE   \* MERGEFORMAT </w:instrText>
    </w:r>
    <w:r w:rsidRPr="00566106">
      <w:rPr>
        <w:rFonts w:ascii="Arial" w:hAnsi="Arial" w:cs="Arial"/>
        <w:sz w:val="16"/>
        <w:szCs w:val="16"/>
      </w:rPr>
      <w:fldChar w:fldCharType="separate"/>
    </w:r>
    <w:r>
      <w:rPr>
        <w:rFonts w:ascii="Arial" w:hAnsi="Arial" w:cs="Arial"/>
        <w:noProof/>
        <w:sz w:val="16"/>
        <w:szCs w:val="16"/>
      </w:rPr>
      <w:t>103</w:t>
    </w:r>
    <w:r w:rsidRPr="00566106">
      <w:rPr>
        <w:rFonts w:ascii="Arial" w:hAnsi="Arial" w:cs="Arial"/>
        <w:sz w:val="16"/>
        <w:szCs w:val="16"/>
      </w:rPr>
      <w:fldChar w:fldCharType="end"/>
    </w:r>
  </w:p>
  <w:p w14:paraId="2F0A2EAE" w14:textId="4C0E1645" w:rsidR="0077530D" w:rsidRPr="00566106" w:rsidRDefault="0077530D" w:rsidP="00BC0235">
    <w:pPr>
      <w:pStyle w:val="Stopka"/>
      <w:pBdr>
        <w:top w:val="single" w:sz="4" w:space="1" w:color="auto"/>
      </w:pBdr>
      <w:jc w:val="center"/>
      <w:rPr>
        <w:rFonts w:ascii="Arial" w:hAnsi="Arial" w:cs="Arial"/>
        <w:sz w:val="16"/>
        <w:szCs w:val="16"/>
      </w:rPr>
    </w:pPr>
    <w:r w:rsidRPr="00566106">
      <w:rPr>
        <w:rFonts w:ascii="Arial" w:hAnsi="Arial" w:cs="Arial"/>
        <w:sz w:val="16"/>
        <w:szCs w:val="16"/>
      </w:rPr>
      <w:t xml:space="preserve">Załącznik do uchwały Nr </w:t>
    </w:r>
    <w:r w:rsidR="00D719E8">
      <w:rPr>
        <w:rFonts w:ascii="Arial" w:hAnsi="Arial" w:cs="Arial"/>
        <w:sz w:val="16"/>
        <w:szCs w:val="16"/>
      </w:rPr>
      <w:t>XXII</w:t>
    </w:r>
    <w:r w:rsidRPr="00566106">
      <w:rPr>
        <w:rFonts w:ascii="Arial" w:hAnsi="Arial" w:cs="Arial"/>
        <w:sz w:val="16"/>
        <w:szCs w:val="16"/>
      </w:rPr>
      <w:t>/</w:t>
    </w:r>
    <w:r w:rsidR="00D719E8">
      <w:rPr>
        <w:rFonts w:ascii="Arial" w:hAnsi="Arial" w:cs="Arial"/>
        <w:sz w:val="16"/>
        <w:szCs w:val="16"/>
      </w:rPr>
      <w:t>371</w:t>
    </w:r>
    <w:r w:rsidRPr="00566106">
      <w:rPr>
        <w:rFonts w:ascii="Arial" w:hAnsi="Arial" w:cs="Arial"/>
        <w:sz w:val="16"/>
        <w:szCs w:val="16"/>
      </w:rPr>
      <w:t>/</w:t>
    </w:r>
    <w:r w:rsidR="00D719E8">
      <w:rPr>
        <w:rFonts w:ascii="Arial" w:hAnsi="Arial" w:cs="Arial"/>
        <w:sz w:val="16"/>
        <w:szCs w:val="16"/>
      </w:rPr>
      <w:t>2020</w:t>
    </w:r>
    <w:r w:rsidRPr="00566106">
      <w:rPr>
        <w:rFonts w:ascii="Arial" w:hAnsi="Arial" w:cs="Arial"/>
        <w:sz w:val="16"/>
        <w:szCs w:val="16"/>
      </w:rPr>
      <w:t xml:space="preserve"> Sejmiku Województwa Lubelskiego z dnia </w:t>
    </w:r>
    <w:r w:rsidR="00D719E8">
      <w:rPr>
        <w:rFonts w:ascii="Arial" w:hAnsi="Arial" w:cs="Arial"/>
        <w:sz w:val="16"/>
        <w:szCs w:val="16"/>
      </w:rPr>
      <w:t>21 grudnia 2020 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AF952" w14:textId="77777777" w:rsidR="00BB4280" w:rsidRDefault="00BB4280" w:rsidP="00816BC9">
      <w:pPr>
        <w:spacing w:after="0" w:line="240" w:lineRule="auto"/>
      </w:pPr>
      <w:r>
        <w:separator/>
      </w:r>
    </w:p>
  </w:footnote>
  <w:footnote w:type="continuationSeparator" w:id="0">
    <w:p w14:paraId="1828B00B" w14:textId="77777777" w:rsidR="00BB4280" w:rsidRDefault="00BB4280" w:rsidP="00816BC9">
      <w:pPr>
        <w:spacing w:after="0" w:line="240" w:lineRule="auto"/>
      </w:pPr>
      <w:r>
        <w:continuationSeparator/>
      </w:r>
    </w:p>
  </w:footnote>
  <w:footnote w:id="1">
    <w:p w14:paraId="4B7B654B" w14:textId="77777777" w:rsidR="0077530D" w:rsidRPr="00B444D9" w:rsidRDefault="0077530D" w:rsidP="00A2226F">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potrzeb, dobrych praktyk i trudności w realizacji zadań związanych z przeciwdziałaniem przemocy na terenie województwa lubelskiego”, badanie na zlecenie ROPS w Lublinie przeprowadziła firma Realizacja sp. </w:t>
      </w:r>
      <w:r w:rsidRPr="00B444D9">
        <w:rPr>
          <w:rFonts w:ascii="Arial" w:hAnsi="Arial" w:cs="Arial"/>
          <w:sz w:val="16"/>
          <w:szCs w:val="16"/>
        </w:rPr>
        <w:br/>
        <w:t>z o.o., ul. Kolbaczewska 6A, 02-879 Warszawa, 2015 r.</w:t>
      </w:r>
    </w:p>
  </w:footnote>
  <w:footnote w:id="2">
    <w:p w14:paraId="57E9D87F" w14:textId="05F922F3" w:rsidR="0077530D" w:rsidRPr="00B444D9" w:rsidRDefault="0077530D" w:rsidP="00A2226F">
      <w:pPr>
        <w:autoSpaceDE w:val="0"/>
        <w:autoSpaceDN w:val="0"/>
        <w:adjustRightInd w:val="0"/>
        <w:spacing w:after="0" w:line="240" w:lineRule="aut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Dotyczy członków rodziny - należy przez to rozumieć osobę najbliższą w rozumieniu art. 115 § 11 ustawy z dnia 6 czerwca 1997</w:t>
      </w:r>
      <w:r>
        <w:rPr>
          <w:rFonts w:ascii="Arial" w:hAnsi="Arial" w:cs="Arial"/>
          <w:sz w:val="16"/>
          <w:szCs w:val="16"/>
        </w:rPr>
        <w:t> </w:t>
      </w:r>
      <w:r w:rsidRPr="00B444D9">
        <w:rPr>
          <w:rFonts w:ascii="Arial" w:hAnsi="Arial" w:cs="Arial"/>
          <w:sz w:val="16"/>
          <w:szCs w:val="16"/>
        </w:rPr>
        <w:t>r. - Kodeks karny (Dz. U.</w:t>
      </w:r>
      <w:r>
        <w:rPr>
          <w:rFonts w:ascii="Arial" w:hAnsi="Arial" w:cs="Arial"/>
          <w:sz w:val="16"/>
          <w:szCs w:val="16"/>
        </w:rPr>
        <w:t xml:space="preserve"> 2019 r.</w:t>
      </w:r>
      <w:r w:rsidRPr="00B444D9">
        <w:rPr>
          <w:rFonts w:ascii="Arial" w:hAnsi="Arial" w:cs="Arial"/>
          <w:sz w:val="16"/>
          <w:szCs w:val="16"/>
        </w:rPr>
        <w:t xml:space="preserve"> poz. </w:t>
      </w:r>
      <w:r>
        <w:rPr>
          <w:rFonts w:ascii="Arial" w:hAnsi="Arial" w:cs="Arial"/>
          <w:sz w:val="16"/>
          <w:szCs w:val="16"/>
        </w:rPr>
        <w:t>1950, z późn.zm</w:t>
      </w:r>
      <w:r w:rsidRPr="00B444D9">
        <w:rPr>
          <w:rFonts w:ascii="Arial" w:hAnsi="Arial" w:cs="Arial"/>
          <w:sz w:val="16"/>
          <w:szCs w:val="16"/>
        </w:rPr>
        <w:t>), a także inną osobę wspólnie zamieszkującą lub gospodarującą</w:t>
      </w:r>
    </w:p>
  </w:footnote>
  <w:footnote w:id="3">
    <w:p w14:paraId="0533F281" w14:textId="1587D2F9" w:rsidR="0077530D" w:rsidRPr="00F90A88" w:rsidRDefault="0077530D" w:rsidP="00F90A88">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potrzeb, dobrych praktyk…” j.w.</w:t>
      </w:r>
    </w:p>
  </w:footnote>
  <w:footnote w:id="4">
    <w:p w14:paraId="34EAECDF" w14:textId="77777777" w:rsidR="0077530D" w:rsidRPr="00B444D9" w:rsidRDefault="0077530D" w:rsidP="00D415B7">
      <w:pPr>
        <w:autoSpaceDE w:val="0"/>
        <w:autoSpaceDN w:val="0"/>
        <w:adjustRightInd w:val="0"/>
        <w:spacing w:after="0" w:line="240" w:lineRule="auto"/>
        <w:jc w:val="both"/>
        <w:rPr>
          <w:rFonts w:ascii="Arial" w:hAnsi="Arial" w:cs="Arial"/>
          <w:bCs/>
          <w:sz w:val="16"/>
          <w:szCs w:val="18"/>
        </w:rPr>
      </w:pPr>
      <w:r w:rsidRPr="00B444D9">
        <w:rPr>
          <w:rStyle w:val="Odwoanieprzypisudolnego"/>
          <w:rFonts w:ascii="Arial" w:hAnsi="Arial" w:cs="Arial"/>
          <w:sz w:val="16"/>
          <w:szCs w:val="18"/>
        </w:rPr>
        <w:footnoteRef/>
      </w:r>
      <w:r w:rsidRPr="00B444D9">
        <w:rPr>
          <w:rFonts w:ascii="Arial" w:hAnsi="Arial" w:cs="Arial"/>
          <w:sz w:val="16"/>
          <w:szCs w:val="18"/>
        </w:rPr>
        <w:t xml:space="preserve"> Informacje o badaniu zasięgnięte z publikacji </w:t>
      </w:r>
      <w:r w:rsidRPr="00B444D9">
        <w:rPr>
          <w:rFonts w:ascii="Arial" w:hAnsi="Arial" w:cs="Arial"/>
          <w:bCs/>
          <w:sz w:val="16"/>
          <w:szCs w:val="18"/>
        </w:rPr>
        <w:t>Michała Lewoca, „</w:t>
      </w:r>
      <w:r w:rsidRPr="00B444D9">
        <w:rPr>
          <w:rFonts w:ascii="Arial" w:hAnsi="Arial" w:cs="Arial"/>
          <w:bCs/>
          <w:i/>
          <w:sz w:val="16"/>
          <w:szCs w:val="18"/>
        </w:rPr>
        <w:t xml:space="preserve">Diagnoza skali zjawiska przemocy w rodzinie w Polsce”. </w:t>
      </w:r>
      <w:r w:rsidRPr="00B444D9">
        <w:rPr>
          <w:rFonts w:ascii="Arial" w:hAnsi="Arial" w:cs="Arial"/>
          <w:bCs/>
          <w:sz w:val="16"/>
          <w:szCs w:val="18"/>
        </w:rPr>
        <w:t>Przywołane wyniki dotyczą badania realizowanego w 28 europejskich krajach.</w:t>
      </w:r>
    </w:p>
  </w:footnote>
  <w:footnote w:id="5">
    <w:p w14:paraId="338DEEB8" w14:textId="77777777" w:rsidR="0077530D" w:rsidRPr="00B444D9" w:rsidRDefault="0077530D" w:rsidP="00D415B7">
      <w:pPr>
        <w:pStyle w:val="Tekstprzypisudolnego"/>
        <w:jc w:val="both"/>
        <w:rPr>
          <w:rFonts w:ascii="Arial" w:hAnsi="Arial" w:cs="Arial"/>
          <w:sz w:val="16"/>
          <w:szCs w:val="18"/>
        </w:rPr>
      </w:pPr>
      <w:r w:rsidRPr="00B444D9">
        <w:rPr>
          <w:rStyle w:val="Odwoanieprzypisudolnego"/>
          <w:rFonts w:ascii="Arial" w:hAnsi="Arial" w:cs="Arial"/>
          <w:sz w:val="16"/>
          <w:szCs w:val="18"/>
        </w:rPr>
        <w:footnoteRef/>
      </w:r>
      <w:r w:rsidRPr="00B444D9">
        <w:rPr>
          <w:rFonts w:ascii="Arial" w:hAnsi="Arial" w:cs="Arial"/>
          <w:sz w:val="16"/>
          <w:szCs w:val="18"/>
        </w:rPr>
        <w:t xml:space="preserve"> Raport z badania: „Diagnoza potrzeb, dobrych praktyk…” j.w.</w:t>
      </w:r>
    </w:p>
  </w:footnote>
  <w:footnote w:id="6">
    <w:p w14:paraId="670BDC29" w14:textId="77777777" w:rsidR="0077530D" w:rsidRPr="00B444D9" w:rsidRDefault="0077530D" w:rsidP="009B6E78">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potrzeb, dobrych praktyk i trudności w realizacji zadań związanych z przeciwdziałaniem przemocy na terenie województwa lubelskiego”, badanie na zlecenie ROPS w Lublinie przeprowadziła firma Realizacja sp.</w:t>
      </w:r>
      <w:r w:rsidRPr="00B444D9">
        <w:rPr>
          <w:rFonts w:ascii="Arial" w:hAnsi="Arial" w:cs="Arial"/>
          <w:sz w:val="16"/>
          <w:szCs w:val="16"/>
        </w:rPr>
        <w:br/>
        <w:t>z o.o. ul. Kolbaczewska 6A, 02-879 Warszawa, 2015 r.</w:t>
      </w:r>
    </w:p>
  </w:footnote>
  <w:footnote w:id="7">
    <w:p w14:paraId="4D0A107F" w14:textId="77777777" w:rsidR="0077530D" w:rsidRPr="00B444D9" w:rsidRDefault="0077530D" w:rsidP="009B6E78">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skali przemocy w rodzinie, charakterystyka osób doznających przemocy i osób stosujących przemoc w rodzinie oraz skuteczność i efektywność działań instytucjonalnych przeciwdziałających zjawisku przemocy </w:t>
      </w:r>
      <w:r w:rsidRPr="00B444D9">
        <w:rPr>
          <w:rFonts w:ascii="Arial" w:hAnsi="Arial" w:cs="Arial"/>
          <w:sz w:val="16"/>
          <w:szCs w:val="16"/>
        </w:rPr>
        <w:br/>
        <w:t xml:space="preserve">w rodzinie w województwie lubelskim”, badanie na zlecenie ROPS w Lublinie przeprowadziła firma ASM Centrum Badań </w:t>
      </w:r>
      <w:r w:rsidRPr="00B444D9">
        <w:rPr>
          <w:rFonts w:ascii="Arial" w:hAnsi="Arial" w:cs="Arial"/>
          <w:sz w:val="16"/>
          <w:szCs w:val="16"/>
        </w:rPr>
        <w:br/>
        <w:t>i Analiz Rynku sp. z o.o. ul. Grunwaldzka 5, 99-301 Kutno, 2016 r.</w:t>
      </w:r>
    </w:p>
  </w:footnote>
  <w:footnote w:id="8">
    <w:p w14:paraId="1627BECB" w14:textId="1A74F342" w:rsidR="0077530D" w:rsidRPr="00B444D9" w:rsidRDefault="0077530D" w:rsidP="00D415B7">
      <w:pPr>
        <w:pStyle w:val="Tekstprzypisudolnego"/>
        <w:jc w:val="both"/>
        <w:rPr>
          <w:rFonts w:ascii="Arial" w:hAnsi="Arial" w:cs="Arial"/>
          <w:sz w:val="16"/>
          <w:szCs w:val="18"/>
        </w:rPr>
      </w:pPr>
      <w:r w:rsidRPr="00B444D9">
        <w:rPr>
          <w:rStyle w:val="Odwoanieprzypisudolnego"/>
          <w:rFonts w:ascii="Arial" w:hAnsi="Arial" w:cs="Arial"/>
          <w:sz w:val="16"/>
          <w:szCs w:val="18"/>
        </w:rPr>
        <w:footnoteRef/>
      </w:r>
      <w:r w:rsidRPr="00B444D9">
        <w:rPr>
          <w:rFonts w:ascii="Arial" w:hAnsi="Arial" w:cs="Arial"/>
          <w:sz w:val="16"/>
          <w:szCs w:val="18"/>
        </w:rPr>
        <w:t xml:space="preserve"> Informacja uzyskana z Lubelskiego Urzędu Wojewódzkiego w Lublinie z dnia 21 stycznia 2014 roku (sygnatura PS-</w:t>
      </w:r>
      <w:r>
        <w:rPr>
          <w:rFonts w:ascii="Arial" w:hAnsi="Arial" w:cs="Arial"/>
          <w:sz w:val="16"/>
          <w:szCs w:val="18"/>
          <w:lang w:val="pl-PL"/>
        </w:rPr>
        <w:t> </w:t>
      </w:r>
      <w:r w:rsidRPr="00B444D9">
        <w:rPr>
          <w:rFonts w:ascii="Arial" w:hAnsi="Arial" w:cs="Arial"/>
          <w:sz w:val="16"/>
          <w:szCs w:val="18"/>
        </w:rPr>
        <w:t>II.9452.1.2014) oraz informacja z dnia 18 lipca 2016 r. (sygnatura PS-II.9452.10.2016)</w:t>
      </w:r>
    </w:p>
  </w:footnote>
  <w:footnote w:id="9">
    <w:p w14:paraId="0DCF1F61" w14:textId="77777777" w:rsidR="0077530D" w:rsidRPr="00B444D9" w:rsidRDefault="0077530D" w:rsidP="00837B50">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skali przemocy rodzinie…” j.</w:t>
      </w:r>
      <w:r>
        <w:rPr>
          <w:rFonts w:ascii="Arial" w:hAnsi="Arial" w:cs="Arial"/>
          <w:sz w:val="16"/>
          <w:szCs w:val="16"/>
          <w:lang w:val="pl-PL"/>
        </w:rPr>
        <w:t xml:space="preserve"> </w:t>
      </w:r>
      <w:r w:rsidRPr="00B444D9">
        <w:rPr>
          <w:rFonts w:ascii="Arial" w:hAnsi="Arial" w:cs="Arial"/>
          <w:sz w:val="16"/>
          <w:szCs w:val="16"/>
        </w:rPr>
        <w:t xml:space="preserve">w. </w:t>
      </w:r>
    </w:p>
  </w:footnote>
  <w:footnote w:id="10">
    <w:p w14:paraId="5DF39777" w14:textId="77777777" w:rsidR="0077530D" w:rsidRPr="00B444D9" w:rsidRDefault="0077530D" w:rsidP="00837B50">
      <w:pPr>
        <w:pStyle w:val="Tekstprzypisudolnego"/>
        <w:jc w:val="both"/>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w:t>
      </w:r>
      <w:r>
        <w:rPr>
          <w:rFonts w:ascii="Arial" w:hAnsi="Arial" w:cs="Arial"/>
          <w:sz w:val="16"/>
          <w:szCs w:val="16"/>
          <w:lang w:val="pl-PL"/>
        </w:rPr>
        <w:t>„</w:t>
      </w:r>
      <w:r w:rsidRPr="00B444D9">
        <w:rPr>
          <w:rFonts w:ascii="Arial" w:hAnsi="Arial" w:cs="Arial"/>
          <w:sz w:val="16"/>
          <w:szCs w:val="16"/>
        </w:rPr>
        <w:t>Diagnoza skali przemocy rodzinie…” j.</w:t>
      </w:r>
      <w:r>
        <w:rPr>
          <w:rFonts w:ascii="Arial" w:hAnsi="Arial" w:cs="Arial"/>
          <w:sz w:val="16"/>
          <w:szCs w:val="16"/>
          <w:lang w:val="pl-PL"/>
        </w:rPr>
        <w:t xml:space="preserve"> </w:t>
      </w:r>
      <w:r w:rsidRPr="00B444D9">
        <w:rPr>
          <w:rFonts w:ascii="Arial" w:hAnsi="Arial" w:cs="Arial"/>
          <w:sz w:val="16"/>
          <w:szCs w:val="16"/>
        </w:rPr>
        <w:t xml:space="preserve">w. </w:t>
      </w:r>
    </w:p>
  </w:footnote>
  <w:footnote w:id="11">
    <w:p w14:paraId="65069827" w14:textId="77777777" w:rsidR="0077530D" w:rsidRPr="00B444D9" w:rsidRDefault="0077530D">
      <w:pPr>
        <w:pStyle w:val="Tekstprzypisudolnego"/>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Raport z badania: „Diagnoza skali przemocy w rodzinie…” j.w. </w:t>
      </w:r>
    </w:p>
  </w:footnote>
  <w:footnote w:id="12">
    <w:p w14:paraId="49080DE6" w14:textId="77777777" w:rsidR="0077530D" w:rsidRPr="00B444D9" w:rsidRDefault="0077530D">
      <w:pPr>
        <w:pStyle w:val="Tekstprzypisudolnego"/>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skali przemocy w rodzinie…” j.w.</w:t>
      </w:r>
    </w:p>
  </w:footnote>
  <w:footnote w:id="13">
    <w:p w14:paraId="550A0273" w14:textId="77777777" w:rsidR="0077530D" w:rsidRPr="00B444D9" w:rsidRDefault="0077530D">
      <w:pPr>
        <w:pStyle w:val="Tekstprzypisudolnego"/>
        <w:rPr>
          <w:rFonts w:ascii="Arial" w:hAnsi="Arial" w:cs="Arial"/>
          <w:sz w:val="16"/>
          <w:szCs w:val="16"/>
        </w:rPr>
      </w:pPr>
      <w:r w:rsidRPr="00B444D9">
        <w:rPr>
          <w:rStyle w:val="Odwoanieprzypisudolnego"/>
          <w:rFonts w:ascii="Arial" w:hAnsi="Arial" w:cs="Arial"/>
          <w:sz w:val="16"/>
          <w:szCs w:val="16"/>
        </w:rPr>
        <w:footnoteRef/>
      </w:r>
      <w:r w:rsidRPr="00B444D9">
        <w:rPr>
          <w:rFonts w:ascii="Arial" w:hAnsi="Arial" w:cs="Arial"/>
          <w:sz w:val="16"/>
          <w:szCs w:val="16"/>
        </w:rPr>
        <w:t xml:space="preserve"> Raport z badania: „Diagnoza skali przemocy w rodzinie…” j.w.</w:t>
      </w:r>
    </w:p>
  </w:footnote>
  <w:footnote w:id="14">
    <w:p w14:paraId="7C0CE412" w14:textId="77777777" w:rsidR="0077530D" w:rsidRPr="00D07A95" w:rsidRDefault="0077530D" w:rsidP="00456D45">
      <w:pPr>
        <w:pStyle w:val="Tekstprzypisudolnego"/>
        <w:jc w:val="both"/>
        <w:rPr>
          <w:rFonts w:ascii="Arial" w:hAnsi="Arial" w:cs="Arial"/>
          <w:sz w:val="16"/>
          <w:szCs w:val="16"/>
          <w:lang w:val="pl-PL"/>
        </w:rPr>
      </w:pPr>
      <w:r w:rsidRPr="00B444D9">
        <w:rPr>
          <w:rStyle w:val="Odwoanieprzypisudolnego"/>
          <w:rFonts w:ascii="Arial" w:hAnsi="Arial" w:cs="Arial"/>
          <w:sz w:val="16"/>
          <w:szCs w:val="16"/>
        </w:rPr>
        <w:footnoteRef/>
      </w:r>
      <w:r w:rsidRPr="00B444D9">
        <w:rPr>
          <w:rFonts w:ascii="Arial" w:hAnsi="Arial" w:cs="Arial"/>
          <w:sz w:val="16"/>
          <w:szCs w:val="16"/>
        </w:rPr>
        <w:t xml:space="preserve"> Art.6 ust.2 Ustawy z dnia 29 lipca 2005 roku o przeciwdziałaniu przemocy w rodzinie (Dz.U. z 20</w:t>
      </w:r>
      <w:r>
        <w:rPr>
          <w:rFonts w:ascii="Arial" w:hAnsi="Arial" w:cs="Arial"/>
          <w:sz w:val="16"/>
          <w:szCs w:val="16"/>
          <w:lang w:val="pl-PL"/>
        </w:rPr>
        <w:t>20</w:t>
      </w:r>
      <w:r w:rsidRPr="00B444D9">
        <w:rPr>
          <w:rFonts w:ascii="Arial" w:hAnsi="Arial" w:cs="Arial"/>
          <w:sz w:val="16"/>
          <w:szCs w:val="16"/>
        </w:rPr>
        <w:t xml:space="preserve"> r. poz. </w:t>
      </w:r>
      <w:r>
        <w:rPr>
          <w:rFonts w:ascii="Arial" w:hAnsi="Arial" w:cs="Arial"/>
          <w:sz w:val="16"/>
          <w:szCs w:val="16"/>
          <w:lang w:val="pl-PL"/>
        </w:rPr>
        <w:t>218, z późn. zm</w:t>
      </w:r>
      <w:r w:rsidRPr="00B444D9">
        <w:rPr>
          <w:rFonts w:ascii="Arial" w:hAnsi="Arial" w:cs="Arial"/>
          <w:sz w:val="16"/>
          <w:szCs w:val="16"/>
        </w:rPr>
        <w:t>)</w:t>
      </w:r>
      <w:r>
        <w:rPr>
          <w:rFonts w:ascii="Arial" w:hAnsi="Arial" w:cs="Arial"/>
          <w:sz w:val="16"/>
          <w:szCs w:val="16"/>
          <w:lang w:val="pl-PL"/>
        </w:rPr>
        <w:t>.</w:t>
      </w:r>
    </w:p>
  </w:footnote>
  <w:footnote w:id="15">
    <w:p w14:paraId="15966EC4" w14:textId="77777777" w:rsidR="0077530D" w:rsidRPr="00AC1514" w:rsidRDefault="0077530D" w:rsidP="00876375">
      <w:pPr>
        <w:pStyle w:val="Tekstprzypisudolnego"/>
        <w:jc w:val="both"/>
        <w:rPr>
          <w:rFonts w:ascii="Arial" w:hAnsi="Arial" w:cs="Arial"/>
          <w:sz w:val="16"/>
          <w:szCs w:val="16"/>
        </w:rPr>
      </w:pPr>
      <w:r w:rsidRPr="00AC1514">
        <w:rPr>
          <w:rStyle w:val="Odwoanieprzypisudolnego"/>
          <w:rFonts w:ascii="Arial" w:hAnsi="Arial" w:cs="Arial"/>
          <w:sz w:val="16"/>
          <w:szCs w:val="16"/>
        </w:rPr>
        <w:footnoteRef/>
      </w:r>
      <w:r w:rsidRPr="00AC1514">
        <w:rPr>
          <w:rFonts w:ascii="Arial" w:hAnsi="Arial" w:cs="Arial"/>
          <w:sz w:val="16"/>
          <w:szCs w:val="16"/>
        </w:rPr>
        <w:t xml:space="preserve"> </w:t>
      </w:r>
      <w:r w:rsidRPr="00AC1514">
        <w:rPr>
          <w:rFonts w:ascii="Arial" w:hAnsi="Arial" w:cs="Arial"/>
          <w:color w:val="000000"/>
          <w:sz w:val="16"/>
          <w:szCs w:val="16"/>
          <w:shd w:val="clear" w:color="auto" w:fill="FFFFFF"/>
        </w:rPr>
        <w:t>Art. 9b ust. 2 Ustawy z dnia 29 lipca 2005 roku</w:t>
      </w:r>
      <w:r w:rsidRPr="00AC1514">
        <w:rPr>
          <w:rStyle w:val="apple-converted-space"/>
          <w:rFonts w:ascii="Arial" w:hAnsi="Arial" w:cs="Arial"/>
          <w:color w:val="000000"/>
          <w:sz w:val="16"/>
          <w:szCs w:val="16"/>
          <w:shd w:val="clear" w:color="auto" w:fill="FFFFFF"/>
        </w:rPr>
        <w:t> </w:t>
      </w:r>
      <w:r w:rsidRPr="00AC1514">
        <w:rPr>
          <w:rFonts w:ascii="Arial" w:hAnsi="Arial" w:cs="Arial"/>
          <w:color w:val="000000"/>
          <w:sz w:val="16"/>
          <w:szCs w:val="16"/>
          <w:bdr w:val="none" w:sz="0" w:space="0" w:color="auto" w:frame="1"/>
          <w:shd w:val="clear" w:color="auto" w:fill="FFFFFF"/>
        </w:rPr>
        <w:t>o przeciwdziałaniu przemocy w rodzinie</w:t>
      </w:r>
      <w:r w:rsidRPr="00AC1514">
        <w:rPr>
          <w:rStyle w:val="apple-converted-space"/>
          <w:rFonts w:ascii="Arial" w:hAnsi="Arial" w:cs="Arial"/>
          <w:color w:val="000000"/>
          <w:sz w:val="16"/>
          <w:szCs w:val="16"/>
          <w:shd w:val="clear" w:color="auto" w:fill="FFFFFF"/>
        </w:rPr>
        <w:t xml:space="preserve"> (</w:t>
      </w:r>
      <w:r w:rsidRPr="00AC1514">
        <w:rPr>
          <w:rFonts w:ascii="Arial" w:hAnsi="Arial" w:cs="Arial"/>
          <w:color w:val="000000"/>
          <w:sz w:val="16"/>
          <w:szCs w:val="16"/>
        </w:rPr>
        <w:t>Dz.U.</w:t>
      </w:r>
      <w:r w:rsidRPr="00AC1514">
        <w:rPr>
          <w:rStyle w:val="Odwoanieprzypisudolnego"/>
          <w:rFonts w:ascii="Arial" w:hAnsi="Arial" w:cs="Arial"/>
          <w:color w:val="000000"/>
          <w:sz w:val="16"/>
          <w:szCs w:val="16"/>
        </w:rPr>
        <w:t xml:space="preserve"> </w:t>
      </w:r>
      <w:r w:rsidRPr="00AC1514">
        <w:rPr>
          <w:rFonts w:ascii="Arial" w:hAnsi="Arial" w:cs="Arial"/>
          <w:color w:val="000000"/>
          <w:sz w:val="16"/>
          <w:szCs w:val="16"/>
        </w:rPr>
        <w:t>2015 r. poz. 1390)</w:t>
      </w:r>
    </w:p>
  </w:footnote>
  <w:footnote w:id="16">
    <w:p w14:paraId="47242228" w14:textId="5D4F7969" w:rsidR="0077530D" w:rsidRPr="00AC1514" w:rsidRDefault="0077530D" w:rsidP="00395ABF">
      <w:pPr>
        <w:pStyle w:val="Tekstprzypisudolnego"/>
        <w:jc w:val="both"/>
        <w:rPr>
          <w:rFonts w:ascii="Arial" w:hAnsi="Arial" w:cs="Arial"/>
          <w:sz w:val="16"/>
          <w:szCs w:val="16"/>
        </w:rPr>
      </w:pPr>
      <w:r w:rsidRPr="00AC1514">
        <w:rPr>
          <w:rStyle w:val="Odwoanieprzypisudolnego"/>
          <w:rFonts w:ascii="Arial" w:hAnsi="Arial" w:cs="Arial"/>
          <w:sz w:val="16"/>
          <w:szCs w:val="16"/>
        </w:rPr>
        <w:footnoteRef/>
      </w:r>
      <w:r w:rsidRPr="00AC1514">
        <w:rPr>
          <w:rFonts w:ascii="Arial" w:hAnsi="Arial" w:cs="Arial"/>
          <w:sz w:val="16"/>
          <w:szCs w:val="16"/>
        </w:rPr>
        <w:t xml:space="preserve"> Raport z badania: „Diagnoza potrzeb, dobrych praktyk …” j.</w:t>
      </w:r>
      <w:r>
        <w:rPr>
          <w:rFonts w:ascii="Arial" w:hAnsi="Arial" w:cs="Arial"/>
          <w:sz w:val="16"/>
          <w:szCs w:val="16"/>
          <w:lang w:val="pl-PL"/>
        </w:rPr>
        <w:t xml:space="preserve"> </w:t>
      </w:r>
      <w:r w:rsidRPr="00AC1514">
        <w:rPr>
          <w:rFonts w:ascii="Arial" w:hAnsi="Arial" w:cs="Arial"/>
          <w:sz w:val="16"/>
          <w:szCs w:val="16"/>
        </w:rPr>
        <w:t>w.</w:t>
      </w:r>
    </w:p>
  </w:footnote>
  <w:footnote w:id="17">
    <w:p w14:paraId="503F20E9" w14:textId="77777777" w:rsidR="0077530D" w:rsidRPr="00AC1514" w:rsidRDefault="0077530D" w:rsidP="00824078">
      <w:pPr>
        <w:pStyle w:val="Tekstprzypisudolnego"/>
        <w:jc w:val="both"/>
        <w:rPr>
          <w:rFonts w:ascii="Arial" w:hAnsi="Arial" w:cs="Arial"/>
          <w:sz w:val="16"/>
          <w:szCs w:val="18"/>
        </w:rPr>
      </w:pPr>
      <w:r w:rsidRPr="00AC1514">
        <w:rPr>
          <w:rStyle w:val="Odwoanieprzypisudolnego"/>
          <w:rFonts w:ascii="Arial" w:hAnsi="Arial" w:cs="Arial"/>
          <w:sz w:val="16"/>
          <w:szCs w:val="18"/>
        </w:rPr>
        <w:footnoteRef/>
      </w:r>
      <w:r w:rsidRPr="00AC1514">
        <w:rPr>
          <w:rFonts w:ascii="Arial" w:hAnsi="Arial" w:cs="Arial"/>
          <w:sz w:val="16"/>
          <w:szCs w:val="18"/>
        </w:rPr>
        <w:t xml:space="preserve"> Raport z badania: „Diagnoza skali przemocy w rodzinie…” j.w.</w:t>
      </w:r>
    </w:p>
  </w:footnote>
  <w:footnote w:id="18">
    <w:p w14:paraId="20DE7652" w14:textId="77777777" w:rsidR="0077530D" w:rsidRPr="00AC1514" w:rsidRDefault="0077530D" w:rsidP="00824078">
      <w:pPr>
        <w:pStyle w:val="Tekstprzypisudolnego"/>
        <w:jc w:val="both"/>
        <w:rPr>
          <w:rFonts w:ascii="Arial" w:hAnsi="Arial" w:cs="Arial"/>
          <w:sz w:val="16"/>
          <w:szCs w:val="18"/>
        </w:rPr>
      </w:pPr>
      <w:r w:rsidRPr="00AC1514">
        <w:rPr>
          <w:rStyle w:val="Odwoanieprzypisudolnego"/>
          <w:rFonts w:ascii="Arial" w:hAnsi="Arial" w:cs="Arial"/>
          <w:sz w:val="16"/>
          <w:szCs w:val="18"/>
        </w:rPr>
        <w:footnoteRef/>
      </w:r>
      <w:r w:rsidRPr="00AC1514">
        <w:rPr>
          <w:rFonts w:ascii="Arial" w:hAnsi="Arial" w:cs="Arial"/>
          <w:sz w:val="16"/>
          <w:szCs w:val="18"/>
        </w:rPr>
        <w:t xml:space="preserve"> Raport z badania: „Diagnoza skali przemocy w rodzinie …” j.w. </w:t>
      </w:r>
    </w:p>
  </w:footnote>
  <w:footnote w:id="19">
    <w:p w14:paraId="116DDBF1" w14:textId="77777777" w:rsidR="0077530D" w:rsidRPr="006B7E2F" w:rsidRDefault="0077530D" w:rsidP="005B1672">
      <w:pPr>
        <w:pStyle w:val="Tekstprzypisudolnego"/>
        <w:jc w:val="both"/>
        <w:rPr>
          <w:rFonts w:ascii="Arial" w:hAnsi="Arial" w:cs="Arial"/>
          <w:sz w:val="16"/>
          <w:szCs w:val="18"/>
        </w:rPr>
      </w:pPr>
      <w:r w:rsidRPr="006B7E2F">
        <w:rPr>
          <w:rStyle w:val="Odwoanieprzypisudolnego"/>
          <w:rFonts w:ascii="Arial" w:hAnsi="Arial" w:cs="Arial"/>
          <w:sz w:val="16"/>
          <w:szCs w:val="18"/>
        </w:rPr>
        <w:footnoteRef/>
      </w:r>
      <w:r w:rsidRPr="006B7E2F">
        <w:rPr>
          <w:rFonts w:ascii="Arial" w:hAnsi="Arial" w:cs="Arial"/>
          <w:sz w:val="16"/>
          <w:szCs w:val="18"/>
        </w:rPr>
        <w:t xml:space="preserve"> Raport z badania: Diagnoza skali przemocy w rodzinie …” j.w.</w:t>
      </w:r>
    </w:p>
  </w:footnote>
  <w:footnote w:id="20">
    <w:p w14:paraId="3E9B7036" w14:textId="77777777" w:rsidR="0077530D" w:rsidRPr="00AC1514" w:rsidRDefault="0077530D" w:rsidP="005B1672">
      <w:pPr>
        <w:pStyle w:val="Tekstprzypisudolnego"/>
        <w:jc w:val="both"/>
        <w:rPr>
          <w:rFonts w:ascii="Arial" w:hAnsi="Arial" w:cs="Arial"/>
          <w:sz w:val="16"/>
          <w:szCs w:val="18"/>
        </w:rPr>
      </w:pPr>
      <w:r w:rsidRPr="00AC1514">
        <w:rPr>
          <w:rStyle w:val="Odwoanieprzypisudolnego"/>
          <w:rFonts w:ascii="Arial" w:hAnsi="Arial" w:cs="Arial"/>
          <w:sz w:val="16"/>
          <w:szCs w:val="18"/>
        </w:rPr>
        <w:footnoteRef/>
      </w:r>
      <w:r w:rsidRPr="00AC1514">
        <w:rPr>
          <w:rFonts w:ascii="Arial" w:hAnsi="Arial" w:cs="Arial"/>
          <w:sz w:val="16"/>
          <w:szCs w:val="18"/>
        </w:rPr>
        <w:t xml:space="preserve"> Raport z badania: „Diagnoza skali przemocy w rodzinie …” j.w. </w:t>
      </w:r>
    </w:p>
  </w:footnote>
  <w:footnote w:id="21">
    <w:p w14:paraId="6C2CA247" w14:textId="77777777" w:rsidR="0077530D" w:rsidRPr="003E672F" w:rsidRDefault="0077530D" w:rsidP="005B1672">
      <w:pPr>
        <w:pStyle w:val="Tekstprzypisudolnego"/>
        <w:jc w:val="both"/>
        <w:rPr>
          <w:rFonts w:ascii="Arial" w:hAnsi="Arial" w:cs="Arial"/>
          <w:sz w:val="16"/>
          <w:szCs w:val="18"/>
          <w:lang w:val="pl-PL"/>
        </w:rPr>
      </w:pPr>
      <w:r w:rsidRPr="00AC1514">
        <w:rPr>
          <w:rStyle w:val="Odwoanieprzypisudolnego"/>
          <w:rFonts w:ascii="Arial" w:hAnsi="Arial" w:cs="Arial"/>
          <w:sz w:val="16"/>
          <w:szCs w:val="18"/>
        </w:rPr>
        <w:footnoteRef/>
      </w:r>
      <w:r w:rsidRPr="00AC1514">
        <w:rPr>
          <w:rFonts w:ascii="Arial" w:hAnsi="Arial" w:cs="Arial"/>
          <w:sz w:val="16"/>
          <w:szCs w:val="18"/>
        </w:rPr>
        <w:t xml:space="preserve"> Art.6 ust 3 Ustawy z dnia 29 lipca 2005 roku o przeciwdziałaniu przemocy w rodzinie (Dz.U. 20</w:t>
      </w:r>
      <w:r>
        <w:rPr>
          <w:rFonts w:ascii="Arial" w:hAnsi="Arial" w:cs="Arial"/>
          <w:sz w:val="16"/>
          <w:szCs w:val="18"/>
          <w:lang w:val="pl-PL"/>
        </w:rPr>
        <w:t>20</w:t>
      </w:r>
      <w:r w:rsidRPr="00AC1514">
        <w:rPr>
          <w:rFonts w:ascii="Arial" w:hAnsi="Arial" w:cs="Arial"/>
          <w:sz w:val="16"/>
          <w:szCs w:val="18"/>
        </w:rPr>
        <w:t xml:space="preserve"> r. poz. </w:t>
      </w:r>
      <w:r>
        <w:rPr>
          <w:rFonts w:ascii="Arial" w:hAnsi="Arial" w:cs="Arial"/>
          <w:sz w:val="16"/>
          <w:szCs w:val="18"/>
          <w:lang w:val="pl-PL"/>
        </w:rPr>
        <w:t>218, z późn. zm.</w:t>
      </w:r>
      <w:r w:rsidRPr="00AC1514">
        <w:rPr>
          <w:rFonts w:ascii="Arial" w:hAnsi="Arial" w:cs="Arial"/>
          <w:sz w:val="16"/>
          <w:szCs w:val="18"/>
        </w:rPr>
        <w:t>)</w:t>
      </w:r>
      <w:r>
        <w:rPr>
          <w:rFonts w:ascii="Arial" w:hAnsi="Arial" w:cs="Arial"/>
          <w:sz w:val="16"/>
          <w:szCs w:val="18"/>
          <w:lang w:val="pl-PL"/>
        </w:rPr>
        <w:t>.</w:t>
      </w:r>
    </w:p>
  </w:footnote>
  <w:footnote w:id="22">
    <w:p w14:paraId="075A75C2" w14:textId="77777777" w:rsidR="0077530D" w:rsidRPr="00C54C5D" w:rsidRDefault="0077530D" w:rsidP="00D77829">
      <w:pPr>
        <w:pStyle w:val="Tekstprzypisudolnego"/>
        <w:jc w:val="both"/>
        <w:rPr>
          <w:rFonts w:ascii="Arial" w:hAnsi="Arial" w:cs="Arial"/>
          <w:sz w:val="16"/>
          <w:szCs w:val="16"/>
        </w:rPr>
      </w:pPr>
      <w:r w:rsidRPr="00C54C5D">
        <w:rPr>
          <w:rStyle w:val="Odwoanieprzypisudolnego"/>
          <w:rFonts w:ascii="Arial" w:hAnsi="Arial" w:cs="Arial"/>
          <w:sz w:val="16"/>
          <w:szCs w:val="16"/>
        </w:rPr>
        <w:footnoteRef/>
      </w:r>
      <w:r w:rsidRPr="00C54C5D">
        <w:rPr>
          <w:rFonts w:ascii="Arial" w:hAnsi="Arial" w:cs="Arial"/>
          <w:sz w:val="16"/>
          <w:szCs w:val="16"/>
        </w:rPr>
        <w:t xml:space="preserve"> Raport z badania: „Diagnoza skali przemocy w rodzinie …” j.w.</w:t>
      </w:r>
    </w:p>
  </w:footnote>
  <w:footnote w:id="23">
    <w:p w14:paraId="34643F9C" w14:textId="77777777" w:rsidR="0077530D" w:rsidRPr="00C54C5D" w:rsidRDefault="0077530D" w:rsidP="00D77829">
      <w:pPr>
        <w:pStyle w:val="Tekstprzypisudolnego"/>
        <w:jc w:val="both"/>
        <w:rPr>
          <w:rFonts w:ascii="Arial" w:hAnsi="Arial" w:cs="Arial"/>
          <w:sz w:val="16"/>
          <w:szCs w:val="16"/>
        </w:rPr>
      </w:pPr>
      <w:r w:rsidRPr="00C54C5D">
        <w:rPr>
          <w:rStyle w:val="Odwoanieprzypisudolnego"/>
          <w:rFonts w:ascii="Arial" w:hAnsi="Arial" w:cs="Arial"/>
          <w:sz w:val="16"/>
          <w:szCs w:val="16"/>
        </w:rPr>
        <w:footnoteRef/>
      </w:r>
      <w:r w:rsidRPr="00C54C5D">
        <w:rPr>
          <w:rFonts w:ascii="Arial" w:hAnsi="Arial" w:cs="Arial"/>
          <w:sz w:val="16"/>
          <w:szCs w:val="16"/>
        </w:rPr>
        <w:t xml:space="preserve"> Raport z badania: „Diagnoza skali przemocy w rodzinie …” j.w.</w:t>
      </w:r>
    </w:p>
  </w:footnote>
  <w:footnote w:id="24">
    <w:p w14:paraId="04E91CFE" w14:textId="77777777" w:rsidR="0077530D" w:rsidRPr="00C54C5D" w:rsidRDefault="0077530D">
      <w:pPr>
        <w:pStyle w:val="Tekstprzypisudolnego"/>
        <w:rPr>
          <w:rFonts w:ascii="Arial" w:hAnsi="Arial" w:cs="Arial"/>
          <w:sz w:val="16"/>
          <w:szCs w:val="18"/>
        </w:rPr>
      </w:pPr>
      <w:r w:rsidRPr="00C54C5D">
        <w:rPr>
          <w:rStyle w:val="Odwoanieprzypisudolnego"/>
          <w:rFonts w:ascii="Arial" w:hAnsi="Arial" w:cs="Arial"/>
          <w:sz w:val="16"/>
          <w:szCs w:val="18"/>
        </w:rPr>
        <w:footnoteRef/>
      </w:r>
      <w:r w:rsidRPr="00C54C5D">
        <w:rPr>
          <w:rFonts w:ascii="Arial" w:hAnsi="Arial" w:cs="Arial"/>
          <w:sz w:val="16"/>
          <w:szCs w:val="18"/>
        </w:rPr>
        <w:t xml:space="preserve"> Dane pochodzą z formularza III/8 systemu elektronicznej sprawozdawczości w Policji SESPOL, przesłane do ROPS w dniu 10 maja 2016 r. pismem znak: E-468/2016.</w:t>
      </w:r>
    </w:p>
  </w:footnote>
  <w:footnote w:id="25">
    <w:p w14:paraId="7E09DD2A" w14:textId="77777777" w:rsidR="0077530D" w:rsidRPr="00C54C5D" w:rsidRDefault="0077530D" w:rsidP="00EE1FF5">
      <w:pPr>
        <w:pStyle w:val="Tekstprzypisudolnego"/>
        <w:jc w:val="both"/>
        <w:rPr>
          <w:rFonts w:ascii="Arial" w:hAnsi="Arial" w:cs="Arial"/>
          <w:sz w:val="16"/>
        </w:rPr>
      </w:pPr>
      <w:r w:rsidRPr="00C54C5D">
        <w:rPr>
          <w:rStyle w:val="Odwoanieprzypisudolnego"/>
          <w:rFonts w:ascii="Arial" w:hAnsi="Arial" w:cs="Arial"/>
          <w:sz w:val="16"/>
        </w:rPr>
        <w:footnoteRef/>
      </w:r>
      <w:r w:rsidRPr="00C54C5D">
        <w:rPr>
          <w:rFonts w:ascii="Arial" w:hAnsi="Arial" w:cs="Arial"/>
          <w:sz w:val="16"/>
        </w:rPr>
        <w:t xml:space="preserve"> Informacja uzyskana od Prokuratora Okręgowego w Lublinie z dnia 25 kwietnia 2016 r. (Sygnatura RP A 032.7.2016)</w:t>
      </w:r>
    </w:p>
  </w:footnote>
  <w:footnote w:id="26">
    <w:p w14:paraId="5B768A7E" w14:textId="42725F62" w:rsidR="0077530D" w:rsidRPr="00C54C5D" w:rsidRDefault="0077530D" w:rsidP="00EE1FF5">
      <w:pPr>
        <w:pStyle w:val="Tekstprzypisudolnego"/>
        <w:jc w:val="both"/>
        <w:rPr>
          <w:rFonts w:ascii="Arial" w:hAnsi="Arial" w:cs="Arial"/>
          <w:sz w:val="16"/>
        </w:rPr>
      </w:pPr>
      <w:r w:rsidRPr="00C54C5D">
        <w:rPr>
          <w:rStyle w:val="Odwoanieprzypisudolnego"/>
          <w:rFonts w:ascii="Arial" w:hAnsi="Arial" w:cs="Arial"/>
          <w:sz w:val="16"/>
        </w:rPr>
        <w:footnoteRef/>
      </w:r>
      <w:r w:rsidRPr="00C54C5D">
        <w:rPr>
          <w:rFonts w:ascii="Arial" w:hAnsi="Arial" w:cs="Arial"/>
          <w:sz w:val="16"/>
        </w:rPr>
        <w:t xml:space="preserve"> Informacja uzyskana od Prezesa Sądu</w:t>
      </w:r>
      <w:r>
        <w:rPr>
          <w:rFonts w:ascii="Arial" w:hAnsi="Arial" w:cs="Arial"/>
          <w:sz w:val="16"/>
        </w:rPr>
        <w:t xml:space="preserve"> </w:t>
      </w:r>
      <w:r w:rsidRPr="00C54C5D">
        <w:rPr>
          <w:rFonts w:ascii="Arial" w:hAnsi="Arial" w:cs="Arial"/>
          <w:sz w:val="16"/>
        </w:rPr>
        <w:t>Okręgowego w Lublinie z dnia 23 października 2012 roku (sygnatura Wiz X-095-578/12)</w:t>
      </w:r>
    </w:p>
  </w:footnote>
  <w:footnote w:id="27">
    <w:p w14:paraId="6DABF5E3" w14:textId="77777777" w:rsidR="0077530D" w:rsidRPr="00C54C5D" w:rsidRDefault="0077530D" w:rsidP="00EE1FF5">
      <w:pPr>
        <w:pStyle w:val="Tekstprzypisudolnego"/>
        <w:jc w:val="both"/>
        <w:rPr>
          <w:rFonts w:ascii="Arial" w:hAnsi="Arial" w:cs="Arial"/>
          <w:sz w:val="16"/>
        </w:rPr>
      </w:pPr>
      <w:r w:rsidRPr="00C54C5D">
        <w:rPr>
          <w:rStyle w:val="Odwoanieprzypisudolnego"/>
          <w:rFonts w:ascii="Arial" w:hAnsi="Arial" w:cs="Arial"/>
          <w:sz w:val="16"/>
        </w:rPr>
        <w:footnoteRef/>
      </w:r>
      <w:r w:rsidRPr="00C54C5D">
        <w:rPr>
          <w:rFonts w:ascii="Arial" w:hAnsi="Arial" w:cs="Arial"/>
          <w:sz w:val="16"/>
        </w:rPr>
        <w:t xml:space="preserve"> Informacja uzyskana od Prezesa Sądu Okręgowego w Lublinie z dnia 31 stycznia 2014 r. (sygnatura Wiz X-095-51/14)</w:t>
      </w:r>
    </w:p>
  </w:footnote>
  <w:footnote w:id="28">
    <w:p w14:paraId="7904F7CD" w14:textId="77777777" w:rsidR="0077530D" w:rsidRPr="00C54C5D" w:rsidRDefault="0077530D" w:rsidP="00EE1FF5">
      <w:pPr>
        <w:pStyle w:val="Tekstprzypisudolnego"/>
        <w:jc w:val="both"/>
        <w:rPr>
          <w:rFonts w:ascii="Arial" w:hAnsi="Arial" w:cs="Arial"/>
          <w:sz w:val="18"/>
        </w:rPr>
      </w:pPr>
      <w:r w:rsidRPr="00C54C5D">
        <w:rPr>
          <w:rStyle w:val="Odwoanieprzypisudolnego"/>
          <w:rFonts w:ascii="Arial" w:hAnsi="Arial" w:cs="Arial"/>
          <w:sz w:val="16"/>
        </w:rPr>
        <w:footnoteRef/>
      </w:r>
      <w:r w:rsidRPr="00C54C5D">
        <w:rPr>
          <w:rFonts w:ascii="Arial" w:hAnsi="Arial" w:cs="Arial"/>
          <w:sz w:val="16"/>
        </w:rPr>
        <w:t xml:space="preserve"> Informacja uzyskana od Prezesa Sądu Okręgowego w Lublinie z dnia 16 czerwca 2016 r. (sygnatura Wiz X-095-281/16/K) </w:t>
      </w:r>
    </w:p>
  </w:footnote>
  <w:footnote w:id="29">
    <w:p w14:paraId="4EA37ADE" w14:textId="77777777" w:rsidR="0077530D" w:rsidRPr="008E52E8" w:rsidRDefault="0077530D" w:rsidP="00A14E57">
      <w:pPr>
        <w:pStyle w:val="Tekstprzypisudolnego"/>
        <w:jc w:val="both"/>
        <w:rPr>
          <w:rFonts w:ascii="Arial" w:hAnsi="Arial" w:cs="Arial"/>
          <w:sz w:val="16"/>
        </w:rPr>
      </w:pPr>
      <w:r w:rsidRPr="008E52E8">
        <w:rPr>
          <w:rStyle w:val="Odwoanieprzypisudolnego"/>
          <w:rFonts w:ascii="Arial" w:hAnsi="Arial" w:cs="Arial"/>
          <w:sz w:val="16"/>
        </w:rPr>
        <w:footnoteRef/>
      </w:r>
      <w:r w:rsidRPr="008E52E8">
        <w:rPr>
          <w:rFonts w:ascii="Arial" w:hAnsi="Arial" w:cs="Arial"/>
          <w:sz w:val="16"/>
        </w:rPr>
        <w:t xml:space="preserve"> Informacja uzyskana z Lubelskiego Urzędu Wojewódzkiego w Lublinie z dnia 18 lipca 2016 r. znak: PS-II.942.10.2016</w:t>
      </w:r>
    </w:p>
  </w:footnote>
  <w:footnote w:id="30">
    <w:p w14:paraId="70AD792D" w14:textId="13B1B51D" w:rsidR="0077530D" w:rsidRPr="008E52E8" w:rsidRDefault="0077530D" w:rsidP="007711A2">
      <w:pPr>
        <w:pStyle w:val="Tekstprzypisudolnego"/>
        <w:jc w:val="both"/>
        <w:rPr>
          <w:rFonts w:ascii="Arial" w:hAnsi="Arial" w:cs="Arial"/>
          <w:sz w:val="18"/>
        </w:rPr>
      </w:pPr>
      <w:r w:rsidRPr="008E52E8">
        <w:rPr>
          <w:rStyle w:val="Odwoanieprzypisudolnego"/>
          <w:rFonts w:ascii="Arial" w:hAnsi="Arial" w:cs="Arial"/>
          <w:sz w:val="16"/>
        </w:rPr>
        <w:footnoteRef/>
      </w:r>
      <w:hyperlink r:id="rId1" w:tooltip="Krajowy Program Przeciwdziałania Przemocy w Rodzinie" w:history="1">
        <w:r w:rsidRPr="0086222B">
          <w:rPr>
            <w:rStyle w:val="Hipercze"/>
            <w:rFonts w:ascii="Arial" w:hAnsi="Arial" w:cs="Arial"/>
            <w:sz w:val="16"/>
            <w:shd w:val="clear" w:color="auto" w:fill="FFFFFF"/>
          </w:rPr>
          <w:t>https://ms.gov.pl/pl/dzialalnosc/przeciwdzialanie-przemocy-w-rodzinie/ogolne/krajowy-program-przeciwdzialania-przemocy-</w:t>
        </w:r>
        <w:r w:rsidRPr="0086222B">
          <w:rPr>
            <w:rStyle w:val="Hipercze"/>
            <w:rFonts w:ascii="Arial" w:hAnsi="Arial" w:cs="Arial"/>
            <w:sz w:val="16"/>
            <w:shd w:val="clear" w:color="auto" w:fill="FFFFFF"/>
          </w:rPr>
          <w:br/>
          <w:t>w-rodzinie-na-lata-2014-2020/</w:t>
        </w:r>
      </w:hyperlink>
      <w:r w:rsidRPr="008E52E8">
        <w:rPr>
          <w:rFonts w:ascii="Arial" w:hAnsi="Arial" w:cs="Arial"/>
          <w:color w:val="000000"/>
          <w:sz w:val="18"/>
          <w:shd w:val="clear" w:color="auto" w:fill="FFFFFF"/>
        </w:rPr>
        <w:t xml:space="preserve"> </w:t>
      </w:r>
    </w:p>
  </w:footnote>
  <w:footnote w:id="31">
    <w:p w14:paraId="3039237D" w14:textId="19CA597B" w:rsidR="0077530D" w:rsidRPr="003E280E" w:rsidRDefault="0077530D" w:rsidP="003E280E">
      <w:pPr>
        <w:pStyle w:val="Tekstprzypisudolnego"/>
        <w:jc w:val="both"/>
        <w:rPr>
          <w:rFonts w:ascii="Arial" w:hAnsi="Arial" w:cs="Arial"/>
          <w:sz w:val="16"/>
          <w:szCs w:val="18"/>
        </w:rPr>
      </w:pPr>
      <w:r w:rsidRPr="008E52E8">
        <w:rPr>
          <w:rStyle w:val="Odwoanieprzypisudolnego"/>
          <w:rFonts w:ascii="Arial" w:hAnsi="Arial" w:cs="Arial"/>
          <w:sz w:val="16"/>
          <w:szCs w:val="18"/>
        </w:rPr>
        <w:footnoteRef/>
      </w:r>
      <w:r w:rsidRPr="008E52E8">
        <w:rPr>
          <w:rFonts w:ascii="Arial" w:hAnsi="Arial" w:cs="Arial"/>
          <w:sz w:val="16"/>
          <w:szCs w:val="18"/>
        </w:rPr>
        <w:t xml:space="preserve"> Raport z badania: „Diagnoza po</w:t>
      </w:r>
      <w:r>
        <w:rPr>
          <w:rFonts w:ascii="Arial" w:hAnsi="Arial" w:cs="Arial"/>
          <w:sz w:val="16"/>
          <w:szCs w:val="18"/>
        </w:rPr>
        <w:t xml:space="preserve">trzeb, dobrych praktyk …” j.w. </w:t>
      </w:r>
    </w:p>
  </w:footnote>
  <w:footnote w:id="32">
    <w:p w14:paraId="49BDDA55" w14:textId="48AF8383" w:rsidR="0077530D" w:rsidRPr="00221BF5" w:rsidRDefault="0077530D" w:rsidP="00221BF5">
      <w:pPr>
        <w:pStyle w:val="Tekstprzypisudolnego"/>
        <w:jc w:val="both"/>
        <w:rPr>
          <w:rFonts w:ascii="Arial" w:hAnsi="Arial" w:cs="Arial"/>
          <w:sz w:val="16"/>
          <w:szCs w:val="16"/>
        </w:rPr>
      </w:pPr>
      <w:r w:rsidRPr="008E52E8">
        <w:rPr>
          <w:rStyle w:val="Odwoanieprzypisudolnego"/>
          <w:rFonts w:ascii="Arial" w:hAnsi="Arial" w:cs="Arial"/>
          <w:sz w:val="16"/>
          <w:szCs w:val="16"/>
        </w:rPr>
        <w:footnoteRef/>
      </w:r>
      <w:r w:rsidRPr="008E52E8">
        <w:rPr>
          <w:rFonts w:ascii="Arial" w:hAnsi="Arial" w:cs="Arial"/>
          <w:sz w:val="16"/>
          <w:szCs w:val="16"/>
        </w:rPr>
        <w:t xml:space="preserve"> Raport z badania: „Diagnoza skali przemocy w rodzinie …”, j.w. </w:t>
      </w:r>
    </w:p>
  </w:footnote>
  <w:footnote w:id="33">
    <w:p w14:paraId="136DD648" w14:textId="77777777" w:rsidR="0077530D" w:rsidRPr="008E52E8" w:rsidRDefault="0077530D" w:rsidP="00DD1CFB">
      <w:pPr>
        <w:pStyle w:val="Tekstprzypisudolnego"/>
        <w:jc w:val="both"/>
        <w:rPr>
          <w:rFonts w:ascii="Arial" w:hAnsi="Arial" w:cs="Arial"/>
          <w:sz w:val="16"/>
          <w:szCs w:val="16"/>
        </w:rPr>
      </w:pPr>
      <w:r w:rsidRPr="008E52E8">
        <w:rPr>
          <w:rStyle w:val="Odwoanieprzypisudolnego"/>
          <w:rFonts w:ascii="Arial" w:hAnsi="Arial" w:cs="Arial"/>
          <w:sz w:val="16"/>
          <w:szCs w:val="16"/>
        </w:rPr>
        <w:footnoteRef/>
      </w:r>
      <w:r w:rsidRPr="008E52E8">
        <w:rPr>
          <w:rFonts w:ascii="Arial" w:hAnsi="Arial" w:cs="Arial"/>
          <w:sz w:val="16"/>
          <w:szCs w:val="16"/>
        </w:rPr>
        <w:t xml:space="preserve"> Raport z badania: „Diagnoza potrzeb, dobrych praktyk …” j.w.</w:t>
      </w:r>
    </w:p>
  </w:footnote>
  <w:footnote w:id="34">
    <w:p w14:paraId="77C2551B" w14:textId="77777777" w:rsidR="0077530D" w:rsidRPr="008E52E8" w:rsidRDefault="0077530D" w:rsidP="00BE1C95">
      <w:pPr>
        <w:pStyle w:val="Tekstprzypisudolnego"/>
        <w:rPr>
          <w:rFonts w:ascii="Arial" w:hAnsi="Arial" w:cs="Arial"/>
          <w:sz w:val="16"/>
          <w:szCs w:val="16"/>
        </w:rPr>
      </w:pPr>
      <w:r w:rsidRPr="008E52E8">
        <w:rPr>
          <w:rStyle w:val="Odwoanieprzypisudolnego"/>
          <w:rFonts w:ascii="Arial" w:hAnsi="Arial" w:cs="Arial"/>
          <w:sz w:val="16"/>
          <w:szCs w:val="16"/>
        </w:rPr>
        <w:footnoteRef/>
      </w:r>
      <w:r w:rsidRPr="008E52E8">
        <w:rPr>
          <w:rFonts w:ascii="Arial" w:hAnsi="Arial" w:cs="Arial"/>
          <w:sz w:val="16"/>
          <w:szCs w:val="16"/>
        </w:rPr>
        <w:t xml:space="preserve"> Możliwość wskazania więcej niż jednej odpowiedzi </w:t>
      </w:r>
    </w:p>
  </w:footnote>
  <w:footnote w:id="35">
    <w:p w14:paraId="7547DB8D" w14:textId="77777777" w:rsidR="0077530D" w:rsidRPr="008E52E8" w:rsidRDefault="0077530D" w:rsidP="00A61AB2">
      <w:pPr>
        <w:pStyle w:val="Tekstprzypisudolnego"/>
        <w:rPr>
          <w:rFonts w:ascii="Arial" w:hAnsi="Arial" w:cs="Arial"/>
          <w:sz w:val="16"/>
          <w:szCs w:val="16"/>
        </w:rPr>
      </w:pPr>
      <w:r w:rsidRPr="008E52E8">
        <w:rPr>
          <w:rStyle w:val="Odwoanieprzypisudolnego"/>
          <w:rFonts w:ascii="Arial" w:hAnsi="Arial" w:cs="Arial"/>
          <w:sz w:val="16"/>
          <w:szCs w:val="16"/>
        </w:rPr>
        <w:footnoteRef/>
      </w:r>
      <w:r w:rsidRPr="008E52E8">
        <w:rPr>
          <w:rFonts w:ascii="Arial" w:hAnsi="Arial" w:cs="Arial"/>
          <w:sz w:val="16"/>
          <w:szCs w:val="16"/>
        </w:rPr>
        <w:t xml:space="preserve"> Raport z badania: „Diagnoza skali przemocy rodzinie …”, j.w. </w:t>
      </w:r>
    </w:p>
  </w:footnote>
  <w:footnote w:id="36">
    <w:p w14:paraId="60BE9C0B" w14:textId="19006988" w:rsidR="0077530D" w:rsidRPr="00571F56" w:rsidRDefault="0077530D" w:rsidP="009273E3">
      <w:pPr>
        <w:pStyle w:val="Tekstprzypisudolnego"/>
        <w:jc w:val="both"/>
        <w:rPr>
          <w:rFonts w:ascii="Arial" w:hAnsi="Arial" w:cs="Arial"/>
          <w:sz w:val="16"/>
          <w:szCs w:val="18"/>
        </w:rPr>
      </w:pPr>
      <w:r w:rsidRPr="00571F56">
        <w:rPr>
          <w:rStyle w:val="Odwoanieprzypisudolnego"/>
          <w:rFonts w:ascii="Arial" w:hAnsi="Arial" w:cs="Arial"/>
          <w:sz w:val="16"/>
          <w:szCs w:val="18"/>
        </w:rPr>
        <w:footnoteRef/>
      </w:r>
      <w:r w:rsidRPr="00571F56">
        <w:rPr>
          <w:rFonts w:ascii="Arial" w:hAnsi="Arial" w:cs="Arial"/>
          <w:sz w:val="16"/>
          <w:szCs w:val="18"/>
        </w:rPr>
        <w:t xml:space="preserve"> Raport z badania: „Diagnoza potrzeb, dobrych praktyk …” j.</w:t>
      </w:r>
      <w:r>
        <w:rPr>
          <w:rFonts w:ascii="Arial" w:hAnsi="Arial" w:cs="Arial"/>
          <w:sz w:val="16"/>
          <w:szCs w:val="18"/>
          <w:lang w:val="pl-PL"/>
        </w:rPr>
        <w:t xml:space="preserve"> </w:t>
      </w:r>
      <w:r w:rsidRPr="00571F56">
        <w:rPr>
          <w:rFonts w:ascii="Arial" w:hAnsi="Arial" w:cs="Arial"/>
          <w:sz w:val="16"/>
          <w:szCs w:val="18"/>
        </w:rPr>
        <w:t xml:space="preserve">w. </w:t>
      </w:r>
    </w:p>
  </w:footnote>
  <w:footnote w:id="37">
    <w:p w14:paraId="0B753A86" w14:textId="77777777" w:rsidR="0077530D" w:rsidRPr="008E52E8" w:rsidRDefault="0077530D" w:rsidP="00C75161">
      <w:pPr>
        <w:pStyle w:val="Tekstprzypisudolnego"/>
        <w:rPr>
          <w:rFonts w:ascii="Arial" w:hAnsi="Arial" w:cs="Arial"/>
          <w:sz w:val="16"/>
          <w:szCs w:val="18"/>
        </w:rPr>
      </w:pPr>
      <w:r w:rsidRPr="008E52E8">
        <w:rPr>
          <w:rStyle w:val="Odwoanieprzypisudolnego"/>
          <w:rFonts w:ascii="Arial" w:hAnsi="Arial" w:cs="Arial"/>
          <w:sz w:val="16"/>
          <w:szCs w:val="18"/>
        </w:rPr>
        <w:footnoteRef/>
      </w:r>
      <w:r w:rsidRPr="008E52E8">
        <w:rPr>
          <w:rFonts w:ascii="Arial" w:hAnsi="Arial" w:cs="Arial"/>
          <w:sz w:val="16"/>
          <w:szCs w:val="18"/>
        </w:rPr>
        <w:t xml:space="preserve"> Możliwość wskazania więcej niż jednej odpowiedzi </w:t>
      </w:r>
    </w:p>
  </w:footnote>
  <w:footnote w:id="38">
    <w:p w14:paraId="2B52E911" w14:textId="0F8EADD6" w:rsidR="0077530D" w:rsidRPr="00FC2037" w:rsidRDefault="0077530D" w:rsidP="00C75161">
      <w:pPr>
        <w:pStyle w:val="Tekstprzypisudolnego"/>
      </w:pPr>
      <w:r>
        <w:rPr>
          <w:rStyle w:val="Odwoanieprzypisudolnego"/>
        </w:rPr>
        <w:footnoteRef/>
      </w:r>
      <w:r>
        <w:t>Odpowiedzi nie sumują się do 100% ponieważ nie uwzględniono odpowiedzi neutralnej (w średnim stopniu).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singleLevel"/>
    <w:tmpl w:val="00000003"/>
    <w:name w:val="WW8Num3"/>
    <w:lvl w:ilvl="0">
      <w:start w:val="100"/>
      <w:numFmt w:val="bullet"/>
      <w:lvlText w:val="-"/>
      <w:lvlJc w:val="left"/>
      <w:pPr>
        <w:tabs>
          <w:tab w:val="num" w:pos="360"/>
        </w:tabs>
        <w:ind w:left="360" w:hanging="360"/>
      </w:pPr>
      <w:rPr>
        <w:rFonts w:ascii="Liberation Serif" w:eastAsia="Times New Roman" w:hAnsi="Liberation Serif" w:cs="Liberation Serif" w:hint="eastAsia"/>
      </w:rPr>
    </w:lvl>
  </w:abstractNum>
  <w:abstractNum w:abstractNumId="1" w15:restartNumberingAfterBreak="0">
    <w:nsid w:val="01554577"/>
    <w:multiLevelType w:val="hybridMultilevel"/>
    <w:tmpl w:val="9A1A42E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 w15:restartNumberingAfterBreak="0">
    <w:nsid w:val="02720C5B"/>
    <w:multiLevelType w:val="hybridMultilevel"/>
    <w:tmpl w:val="44AC0774"/>
    <w:lvl w:ilvl="0" w:tplc="04150011">
      <w:start w:val="1"/>
      <w:numFmt w:val="decimal"/>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3" w15:restartNumberingAfterBreak="0">
    <w:nsid w:val="02A772E3"/>
    <w:multiLevelType w:val="hybridMultilevel"/>
    <w:tmpl w:val="5A420FC4"/>
    <w:lvl w:ilvl="0" w:tplc="04150001">
      <w:start w:val="1"/>
      <w:numFmt w:val="bullet"/>
      <w:lvlText w:val=""/>
      <w:lvlJc w:val="left"/>
      <w:pPr>
        <w:ind w:left="765" w:hanging="360"/>
      </w:pPr>
      <w:rPr>
        <w:rFonts w:ascii="Symbol" w:hAnsi="Symbol" w:cs="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cs="Wingdings" w:hint="default"/>
      </w:rPr>
    </w:lvl>
    <w:lvl w:ilvl="3" w:tplc="04150001">
      <w:start w:val="1"/>
      <w:numFmt w:val="bullet"/>
      <w:lvlText w:val=""/>
      <w:lvlJc w:val="left"/>
      <w:pPr>
        <w:ind w:left="2925" w:hanging="360"/>
      </w:pPr>
      <w:rPr>
        <w:rFonts w:ascii="Symbol" w:hAnsi="Symbol" w:cs="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cs="Wingdings" w:hint="default"/>
      </w:rPr>
    </w:lvl>
    <w:lvl w:ilvl="6" w:tplc="04150001">
      <w:start w:val="1"/>
      <w:numFmt w:val="bullet"/>
      <w:lvlText w:val=""/>
      <w:lvlJc w:val="left"/>
      <w:pPr>
        <w:ind w:left="5085" w:hanging="360"/>
      </w:pPr>
      <w:rPr>
        <w:rFonts w:ascii="Symbol" w:hAnsi="Symbol" w:cs="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cs="Wingdings" w:hint="default"/>
      </w:rPr>
    </w:lvl>
  </w:abstractNum>
  <w:abstractNum w:abstractNumId="4" w15:restartNumberingAfterBreak="0">
    <w:nsid w:val="06341F46"/>
    <w:multiLevelType w:val="hybridMultilevel"/>
    <w:tmpl w:val="01A6A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F6088F"/>
    <w:multiLevelType w:val="hybridMultilevel"/>
    <w:tmpl w:val="FB50C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A137AA"/>
    <w:multiLevelType w:val="hybridMultilevel"/>
    <w:tmpl w:val="6D8C35E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 w15:restartNumberingAfterBreak="0">
    <w:nsid w:val="096E6315"/>
    <w:multiLevelType w:val="hybridMultilevel"/>
    <w:tmpl w:val="D89094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304198"/>
    <w:multiLevelType w:val="hybridMultilevel"/>
    <w:tmpl w:val="555C02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E4C3A36"/>
    <w:multiLevelType w:val="hybridMultilevel"/>
    <w:tmpl w:val="F0E8AA1C"/>
    <w:lvl w:ilvl="0" w:tplc="0BC2937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10" w15:restartNumberingAfterBreak="0">
    <w:nsid w:val="0EF343FD"/>
    <w:multiLevelType w:val="hybridMultilevel"/>
    <w:tmpl w:val="2C369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F0C6550"/>
    <w:multiLevelType w:val="hybridMultilevel"/>
    <w:tmpl w:val="65DC4020"/>
    <w:lvl w:ilvl="0" w:tplc="42A074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BC5DA0"/>
    <w:multiLevelType w:val="hybridMultilevel"/>
    <w:tmpl w:val="65DC4020"/>
    <w:lvl w:ilvl="0" w:tplc="42A0740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557667E"/>
    <w:multiLevelType w:val="hybridMultilevel"/>
    <w:tmpl w:val="5ED68A9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15:restartNumberingAfterBreak="0">
    <w:nsid w:val="15F62218"/>
    <w:multiLevelType w:val="hybridMultilevel"/>
    <w:tmpl w:val="50E00F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3B4206"/>
    <w:multiLevelType w:val="hybridMultilevel"/>
    <w:tmpl w:val="35C67F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4529FA"/>
    <w:multiLevelType w:val="hybridMultilevel"/>
    <w:tmpl w:val="FD962A2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 w15:restartNumberingAfterBreak="0">
    <w:nsid w:val="20C97090"/>
    <w:multiLevelType w:val="multilevel"/>
    <w:tmpl w:val="ABDCC54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lang w:val="pl-PL"/>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221D7D76"/>
    <w:multiLevelType w:val="multilevel"/>
    <w:tmpl w:val="8078E6D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2794125"/>
    <w:multiLevelType w:val="hybridMultilevel"/>
    <w:tmpl w:val="B41AC2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227C2807"/>
    <w:multiLevelType w:val="hybridMultilevel"/>
    <w:tmpl w:val="B762CE3A"/>
    <w:lvl w:ilvl="0" w:tplc="0BC2937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21" w15:restartNumberingAfterBreak="0">
    <w:nsid w:val="23287E17"/>
    <w:multiLevelType w:val="hybridMultilevel"/>
    <w:tmpl w:val="3DE4AF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5A73C84"/>
    <w:multiLevelType w:val="hybridMultilevel"/>
    <w:tmpl w:val="94E22CDC"/>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23" w15:restartNumberingAfterBreak="0">
    <w:nsid w:val="27855356"/>
    <w:multiLevelType w:val="multilevel"/>
    <w:tmpl w:val="9ADE9C00"/>
    <w:lvl w:ilvl="0">
      <w:start w:val="2"/>
      <w:numFmt w:val="decimal"/>
      <w:lvlText w:val="%1."/>
      <w:lvlJc w:val="left"/>
      <w:pPr>
        <w:ind w:left="360" w:hanging="3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360" w:hanging="1800"/>
      </w:pPr>
      <w:rPr>
        <w:rFonts w:hint="default"/>
      </w:rPr>
    </w:lvl>
  </w:abstractNum>
  <w:abstractNum w:abstractNumId="24" w15:restartNumberingAfterBreak="0">
    <w:nsid w:val="292F19FC"/>
    <w:multiLevelType w:val="hybridMultilevel"/>
    <w:tmpl w:val="2234A5BA"/>
    <w:lvl w:ilvl="0" w:tplc="0BC2937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25" w15:restartNumberingAfterBreak="0">
    <w:nsid w:val="2B383734"/>
    <w:multiLevelType w:val="hybridMultilevel"/>
    <w:tmpl w:val="0972BD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2BC00FB8"/>
    <w:multiLevelType w:val="hybridMultilevel"/>
    <w:tmpl w:val="74C4F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C0C7F5F"/>
    <w:multiLevelType w:val="hybridMultilevel"/>
    <w:tmpl w:val="F0D26848"/>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8" w15:restartNumberingAfterBreak="0">
    <w:nsid w:val="2E1B0903"/>
    <w:multiLevelType w:val="hybridMultilevel"/>
    <w:tmpl w:val="CA34B0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08775B1"/>
    <w:multiLevelType w:val="hybridMultilevel"/>
    <w:tmpl w:val="C658D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0D47F35"/>
    <w:multiLevelType w:val="hybridMultilevel"/>
    <w:tmpl w:val="E21ABB1E"/>
    <w:lvl w:ilvl="0" w:tplc="0BC2937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31" w15:restartNumberingAfterBreak="0">
    <w:nsid w:val="33BA2CD7"/>
    <w:multiLevelType w:val="hybridMultilevel"/>
    <w:tmpl w:val="3294C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6424CD2"/>
    <w:multiLevelType w:val="hybridMultilevel"/>
    <w:tmpl w:val="ABAA17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6FA5C52"/>
    <w:multiLevelType w:val="hybridMultilevel"/>
    <w:tmpl w:val="1584C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794F78"/>
    <w:multiLevelType w:val="multilevel"/>
    <w:tmpl w:val="6936A15A"/>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8083CA3"/>
    <w:multiLevelType w:val="hybridMultilevel"/>
    <w:tmpl w:val="F9804F8E"/>
    <w:lvl w:ilvl="0" w:tplc="0415000B">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ind w:left="1788" w:hanging="708"/>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91E00EA"/>
    <w:multiLevelType w:val="hybridMultilevel"/>
    <w:tmpl w:val="6E5641BC"/>
    <w:lvl w:ilvl="0" w:tplc="0BC2937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37" w15:restartNumberingAfterBreak="0">
    <w:nsid w:val="3C1E1CD2"/>
    <w:multiLevelType w:val="hybridMultilevel"/>
    <w:tmpl w:val="56880BD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01D5129"/>
    <w:multiLevelType w:val="hybridMultilevel"/>
    <w:tmpl w:val="8AD4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17974AD"/>
    <w:multiLevelType w:val="hybridMultilevel"/>
    <w:tmpl w:val="934C46FA"/>
    <w:lvl w:ilvl="0" w:tplc="53CC282E">
      <w:start w:val="1"/>
      <w:numFmt w:val="decimal"/>
      <w:lvlText w:val="%1."/>
      <w:lvlJc w:val="left"/>
      <w:pPr>
        <w:ind w:left="1211" w:hanging="360"/>
      </w:pPr>
      <w:rPr>
        <w:rFonts w:ascii="Calibri" w:hAnsi="Calibri" w:cs="Calibri" w:hint="default"/>
        <w:b w:val="0"/>
        <w:i w:val="0"/>
        <w:sz w:val="24"/>
        <w:szCs w:val="24"/>
      </w:rPr>
    </w:lvl>
    <w:lvl w:ilvl="1" w:tplc="3A007CCA">
      <w:start w:val="1"/>
      <w:numFmt w:val="lowerLetter"/>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484433C"/>
    <w:multiLevelType w:val="hybridMultilevel"/>
    <w:tmpl w:val="297014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53B2452"/>
    <w:multiLevelType w:val="hybridMultilevel"/>
    <w:tmpl w:val="11D6A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D4E7877"/>
    <w:multiLevelType w:val="multilevel"/>
    <w:tmpl w:val="69427A60"/>
    <w:lvl w:ilvl="0">
      <w:start w:val="2"/>
      <w:numFmt w:val="decimal"/>
      <w:lvlText w:val="%1."/>
      <w:lvlJc w:val="left"/>
      <w:pPr>
        <w:ind w:left="360" w:hanging="360"/>
      </w:pPr>
      <w:rPr>
        <w:rFonts w:hint="default"/>
      </w:rPr>
    </w:lvl>
    <w:lvl w:ilvl="1">
      <w:start w:val="3"/>
      <w:numFmt w:val="decimal"/>
      <w:lvlText w:val="%1.%2."/>
      <w:lvlJc w:val="left"/>
      <w:pPr>
        <w:ind w:left="915"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360" w:hanging="1800"/>
      </w:pPr>
      <w:rPr>
        <w:rFonts w:hint="default"/>
      </w:rPr>
    </w:lvl>
  </w:abstractNum>
  <w:abstractNum w:abstractNumId="43" w15:restartNumberingAfterBreak="0">
    <w:nsid w:val="4DF91536"/>
    <w:multiLevelType w:val="hybridMultilevel"/>
    <w:tmpl w:val="5BE6E8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E0D1915"/>
    <w:multiLevelType w:val="hybridMultilevel"/>
    <w:tmpl w:val="D0B0985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EDA478E"/>
    <w:multiLevelType w:val="hybridMultilevel"/>
    <w:tmpl w:val="DEDEA7C2"/>
    <w:lvl w:ilvl="0" w:tplc="0BC2937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46" w15:restartNumberingAfterBreak="0">
    <w:nsid w:val="527171EF"/>
    <w:multiLevelType w:val="hybridMultilevel"/>
    <w:tmpl w:val="0D78FCB4"/>
    <w:lvl w:ilvl="0" w:tplc="19320960">
      <w:start w:val="1"/>
      <w:numFmt w:val="decimal"/>
      <w:lvlText w:val="%1."/>
      <w:lvlJc w:val="left"/>
      <w:pPr>
        <w:ind w:left="644" w:hanging="360"/>
      </w:pPr>
      <w:rPr>
        <w:rFonts w:ascii="Calibri" w:hAnsi="Calibri" w:cs="Calibri" w:hint="default"/>
        <w:b w:val="0"/>
        <w:i w:val="0"/>
        <w:sz w:val="24"/>
        <w:szCs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7" w15:restartNumberingAfterBreak="0">
    <w:nsid w:val="54615500"/>
    <w:multiLevelType w:val="hybridMultilevel"/>
    <w:tmpl w:val="2E221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47856DC"/>
    <w:multiLevelType w:val="hybridMultilevel"/>
    <w:tmpl w:val="0826073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49" w15:restartNumberingAfterBreak="0">
    <w:nsid w:val="598E6787"/>
    <w:multiLevelType w:val="hybridMultilevel"/>
    <w:tmpl w:val="D0A62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A12235B"/>
    <w:multiLevelType w:val="hybridMultilevel"/>
    <w:tmpl w:val="1138F91A"/>
    <w:lvl w:ilvl="0" w:tplc="0BC2937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51" w15:restartNumberingAfterBreak="0">
    <w:nsid w:val="5C834CED"/>
    <w:multiLevelType w:val="hybridMultilevel"/>
    <w:tmpl w:val="D44AD588"/>
    <w:lvl w:ilvl="0" w:tplc="04150001">
      <w:start w:val="1"/>
      <w:numFmt w:val="bullet"/>
      <w:lvlText w:val=""/>
      <w:lvlJc w:val="left"/>
      <w:pPr>
        <w:ind w:left="1275" w:hanging="360"/>
      </w:pPr>
      <w:rPr>
        <w:rFonts w:ascii="Symbol" w:hAnsi="Symbol" w:hint="default"/>
      </w:rPr>
    </w:lvl>
    <w:lvl w:ilvl="1" w:tplc="04150003" w:tentative="1">
      <w:start w:val="1"/>
      <w:numFmt w:val="bullet"/>
      <w:lvlText w:val="o"/>
      <w:lvlJc w:val="left"/>
      <w:pPr>
        <w:ind w:left="1995" w:hanging="360"/>
      </w:pPr>
      <w:rPr>
        <w:rFonts w:ascii="Courier New" w:hAnsi="Courier New" w:cs="Courier New" w:hint="default"/>
      </w:rPr>
    </w:lvl>
    <w:lvl w:ilvl="2" w:tplc="04150005" w:tentative="1">
      <w:start w:val="1"/>
      <w:numFmt w:val="bullet"/>
      <w:lvlText w:val=""/>
      <w:lvlJc w:val="left"/>
      <w:pPr>
        <w:ind w:left="2715" w:hanging="360"/>
      </w:pPr>
      <w:rPr>
        <w:rFonts w:ascii="Wingdings" w:hAnsi="Wingdings" w:hint="default"/>
      </w:rPr>
    </w:lvl>
    <w:lvl w:ilvl="3" w:tplc="04150001" w:tentative="1">
      <w:start w:val="1"/>
      <w:numFmt w:val="bullet"/>
      <w:lvlText w:val=""/>
      <w:lvlJc w:val="left"/>
      <w:pPr>
        <w:ind w:left="3435" w:hanging="360"/>
      </w:pPr>
      <w:rPr>
        <w:rFonts w:ascii="Symbol" w:hAnsi="Symbol" w:hint="default"/>
      </w:rPr>
    </w:lvl>
    <w:lvl w:ilvl="4" w:tplc="04150003" w:tentative="1">
      <w:start w:val="1"/>
      <w:numFmt w:val="bullet"/>
      <w:lvlText w:val="o"/>
      <w:lvlJc w:val="left"/>
      <w:pPr>
        <w:ind w:left="4155" w:hanging="360"/>
      </w:pPr>
      <w:rPr>
        <w:rFonts w:ascii="Courier New" w:hAnsi="Courier New" w:cs="Courier New" w:hint="default"/>
      </w:rPr>
    </w:lvl>
    <w:lvl w:ilvl="5" w:tplc="04150005" w:tentative="1">
      <w:start w:val="1"/>
      <w:numFmt w:val="bullet"/>
      <w:lvlText w:val=""/>
      <w:lvlJc w:val="left"/>
      <w:pPr>
        <w:ind w:left="4875" w:hanging="360"/>
      </w:pPr>
      <w:rPr>
        <w:rFonts w:ascii="Wingdings" w:hAnsi="Wingdings" w:hint="default"/>
      </w:rPr>
    </w:lvl>
    <w:lvl w:ilvl="6" w:tplc="04150001" w:tentative="1">
      <w:start w:val="1"/>
      <w:numFmt w:val="bullet"/>
      <w:lvlText w:val=""/>
      <w:lvlJc w:val="left"/>
      <w:pPr>
        <w:ind w:left="5595" w:hanging="360"/>
      </w:pPr>
      <w:rPr>
        <w:rFonts w:ascii="Symbol" w:hAnsi="Symbol" w:hint="default"/>
      </w:rPr>
    </w:lvl>
    <w:lvl w:ilvl="7" w:tplc="04150003" w:tentative="1">
      <w:start w:val="1"/>
      <w:numFmt w:val="bullet"/>
      <w:lvlText w:val="o"/>
      <w:lvlJc w:val="left"/>
      <w:pPr>
        <w:ind w:left="6315" w:hanging="360"/>
      </w:pPr>
      <w:rPr>
        <w:rFonts w:ascii="Courier New" w:hAnsi="Courier New" w:cs="Courier New" w:hint="default"/>
      </w:rPr>
    </w:lvl>
    <w:lvl w:ilvl="8" w:tplc="04150005" w:tentative="1">
      <w:start w:val="1"/>
      <w:numFmt w:val="bullet"/>
      <w:lvlText w:val=""/>
      <w:lvlJc w:val="left"/>
      <w:pPr>
        <w:ind w:left="7035" w:hanging="360"/>
      </w:pPr>
      <w:rPr>
        <w:rFonts w:ascii="Wingdings" w:hAnsi="Wingdings" w:hint="default"/>
      </w:rPr>
    </w:lvl>
  </w:abstractNum>
  <w:abstractNum w:abstractNumId="52" w15:restartNumberingAfterBreak="0">
    <w:nsid w:val="5D4D1AE3"/>
    <w:multiLevelType w:val="hybridMultilevel"/>
    <w:tmpl w:val="F8A686BA"/>
    <w:lvl w:ilvl="0" w:tplc="0BC2937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53" w15:restartNumberingAfterBreak="0">
    <w:nsid w:val="5F3C3AE5"/>
    <w:multiLevelType w:val="hybridMultilevel"/>
    <w:tmpl w:val="42FAB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1CB7388"/>
    <w:multiLevelType w:val="hybridMultilevel"/>
    <w:tmpl w:val="604011C8"/>
    <w:lvl w:ilvl="0" w:tplc="8462024C">
      <w:start w:val="1"/>
      <w:numFmt w:val="decimal"/>
      <w:pStyle w:val="Odpowied"/>
      <w:lvlText w:val="%1."/>
      <w:lvlJc w:val="left"/>
      <w:pPr>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637D7ADE"/>
    <w:multiLevelType w:val="hybridMultilevel"/>
    <w:tmpl w:val="020E20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44736D0"/>
    <w:multiLevelType w:val="hybridMultilevel"/>
    <w:tmpl w:val="27544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4DE5BE4"/>
    <w:multiLevelType w:val="hybridMultilevel"/>
    <w:tmpl w:val="1C9E1A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66796A7A"/>
    <w:multiLevelType w:val="hybridMultilevel"/>
    <w:tmpl w:val="35D20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6A47BB0"/>
    <w:multiLevelType w:val="hybridMultilevel"/>
    <w:tmpl w:val="AF5A97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92160B7"/>
    <w:multiLevelType w:val="hybridMultilevel"/>
    <w:tmpl w:val="471E9C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A65654B"/>
    <w:multiLevelType w:val="hybridMultilevel"/>
    <w:tmpl w:val="597AF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AE64ED9"/>
    <w:multiLevelType w:val="hybridMultilevel"/>
    <w:tmpl w:val="367CA9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1EB0FC8"/>
    <w:multiLevelType w:val="hybridMultilevel"/>
    <w:tmpl w:val="F7C8494C"/>
    <w:lvl w:ilvl="0" w:tplc="6960F67E">
      <w:start w:val="1"/>
      <w:numFmt w:val="decimal"/>
      <w:lvlText w:val="%1."/>
      <w:lvlJc w:val="left"/>
      <w:pPr>
        <w:tabs>
          <w:tab w:val="num" w:pos="720"/>
        </w:tabs>
        <w:ind w:left="720" w:hanging="360"/>
      </w:pPr>
      <w:rPr>
        <w:rFonts w:ascii="Calibri" w:hAnsi="Calibri" w:cs="Calibri" w:hint="default"/>
        <w:b w:val="0"/>
        <w:i w:val="0"/>
        <w:sz w:val="24"/>
        <w:szCs w:val="24"/>
      </w:rPr>
    </w:lvl>
    <w:lvl w:ilvl="1" w:tplc="18DC068E">
      <w:numFmt w:val="bullet"/>
      <w:lvlText w:val="•"/>
      <w:lvlJc w:val="left"/>
      <w:pPr>
        <w:ind w:left="1788" w:hanging="708"/>
      </w:pPr>
      <w:rPr>
        <w:rFonts w:ascii="Arial" w:eastAsia="Times New Roman" w:hAnsi="Arial" w:cs="Aria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5FD3A2A"/>
    <w:multiLevelType w:val="hybridMultilevel"/>
    <w:tmpl w:val="37401AA6"/>
    <w:lvl w:ilvl="0" w:tplc="0BC29378">
      <w:start w:val="1"/>
      <w:numFmt w:val="bullet"/>
      <w:lvlText w:val=""/>
      <w:lvlJc w:val="left"/>
      <w:pPr>
        <w:ind w:left="1778" w:hanging="360"/>
      </w:pPr>
      <w:rPr>
        <w:rFonts w:ascii="Symbol" w:hAnsi="Symbol"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65" w15:restartNumberingAfterBreak="0">
    <w:nsid w:val="771E1C36"/>
    <w:multiLevelType w:val="hybridMultilevel"/>
    <w:tmpl w:val="F47E1ED2"/>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6" w15:restartNumberingAfterBreak="0">
    <w:nsid w:val="79E3467A"/>
    <w:multiLevelType w:val="hybridMultilevel"/>
    <w:tmpl w:val="D156632E"/>
    <w:lvl w:ilvl="0" w:tplc="0415000F">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7E820925"/>
    <w:multiLevelType w:val="hybridMultilevel"/>
    <w:tmpl w:val="DD161D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7F390487"/>
    <w:multiLevelType w:val="hybridMultilevel"/>
    <w:tmpl w:val="B2168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5"/>
  </w:num>
  <w:num w:numId="2">
    <w:abstractNumId w:val="60"/>
  </w:num>
  <w:num w:numId="3">
    <w:abstractNumId w:val="34"/>
  </w:num>
  <w:num w:numId="4">
    <w:abstractNumId w:val="17"/>
  </w:num>
  <w:num w:numId="5">
    <w:abstractNumId w:val="12"/>
  </w:num>
  <w:num w:numId="6">
    <w:abstractNumId w:val="42"/>
  </w:num>
  <w:num w:numId="7">
    <w:abstractNumId w:val="23"/>
  </w:num>
  <w:num w:numId="8">
    <w:abstractNumId w:val="48"/>
  </w:num>
  <w:num w:numId="9">
    <w:abstractNumId w:val="16"/>
  </w:num>
  <w:num w:numId="10">
    <w:abstractNumId w:val="27"/>
  </w:num>
  <w:num w:numId="11">
    <w:abstractNumId w:val="66"/>
  </w:num>
  <w:num w:numId="12">
    <w:abstractNumId w:val="53"/>
  </w:num>
  <w:num w:numId="13">
    <w:abstractNumId w:val="59"/>
  </w:num>
  <w:num w:numId="14">
    <w:abstractNumId w:val="1"/>
  </w:num>
  <w:num w:numId="15">
    <w:abstractNumId w:val="31"/>
  </w:num>
  <w:num w:numId="16">
    <w:abstractNumId w:val="6"/>
  </w:num>
  <w:num w:numId="17">
    <w:abstractNumId w:val="13"/>
  </w:num>
  <w:num w:numId="18">
    <w:abstractNumId w:val="3"/>
  </w:num>
  <w:num w:numId="19">
    <w:abstractNumId w:val="54"/>
  </w:num>
  <w:num w:numId="20">
    <w:abstractNumId w:val="46"/>
  </w:num>
  <w:num w:numId="21">
    <w:abstractNumId w:val="39"/>
  </w:num>
  <w:num w:numId="22">
    <w:abstractNumId w:val="68"/>
  </w:num>
  <w:num w:numId="23">
    <w:abstractNumId w:val="22"/>
  </w:num>
  <w:num w:numId="24">
    <w:abstractNumId w:val="40"/>
  </w:num>
  <w:num w:numId="25">
    <w:abstractNumId w:val="33"/>
  </w:num>
  <w:num w:numId="26">
    <w:abstractNumId w:val="35"/>
  </w:num>
  <w:num w:numId="27">
    <w:abstractNumId w:val="4"/>
  </w:num>
  <w:num w:numId="28">
    <w:abstractNumId w:val="51"/>
  </w:num>
  <w:num w:numId="29">
    <w:abstractNumId w:val="25"/>
  </w:num>
  <w:num w:numId="30">
    <w:abstractNumId w:val="67"/>
  </w:num>
  <w:num w:numId="31">
    <w:abstractNumId w:val="44"/>
  </w:num>
  <w:num w:numId="32">
    <w:abstractNumId w:val="7"/>
  </w:num>
  <w:num w:numId="33">
    <w:abstractNumId w:val="10"/>
  </w:num>
  <w:num w:numId="34">
    <w:abstractNumId w:val="14"/>
  </w:num>
  <w:num w:numId="35">
    <w:abstractNumId w:val="62"/>
  </w:num>
  <w:num w:numId="36">
    <w:abstractNumId w:val="56"/>
  </w:num>
  <w:num w:numId="37">
    <w:abstractNumId w:val="49"/>
  </w:num>
  <w:num w:numId="38">
    <w:abstractNumId w:val="21"/>
  </w:num>
  <w:num w:numId="39">
    <w:abstractNumId w:val="58"/>
  </w:num>
  <w:num w:numId="40">
    <w:abstractNumId w:val="57"/>
  </w:num>
  <w:num w:numId="41">
    <w:abstractNumId w:val="32"/>
  </w:num>
  <w:num w:numId="42">
    <w:abstractNumId w:val="38"/>
  </w:num>
  <w:num w:numId="43">
    <w:abstractNumId w:val="47"/>
  </w:num>
  <w:num w:numId="44">
    <w:abstractNumId w:val="28"/>
  </w:num>
  <w:num w:numId="45">
    <w:abstractNumId w:val="5"/>
  </w:num>
  <w:num w:numId="46">
    <w:abstractNumId w:val="61"/>
  </w:num>
  <w:num w:numId="47">
    <w:abstractNumId w:val="11"/>
  </w:num>
  <w:num w:numId="48">
    <w:abstractNumId w:val="63"/>
  </w:num>
  <w:num w:numId="49">
    <w:abstractNumId w:val="37"/>
  </w:num>
  <w:num w:numId="50">
    <w:abstractNumId w:val="15"/>
  </w:num>
  <w:num w:numId="51">
    <w:abstractNumId w:val="8"/>
  </w:num>
  <w:num w:numId="52">
    <w:abstractNumId w:val="26"/>
  </w:num>
  <w:num w:numId="53">
    <w:abstractNumId w:val="29"/>
  </w:num>
  <w:num w:numId="54">
    <w:abstractNumId w:val="41"/>
  </w:num>
  <w:num w:numId="55">
    <w:abstractNumId w:val="43"/>
  </w:num>
  <w:num w:numId="56">
    <w:abstractNumId w:val="2"/>
  </w:num>
  <w:num w:numId="57">
    <w:abstractNumId w:val="19"/>
  </w:num>
  <w:num w:numId="58">
    <w:abstractNumId w:val="18"/>
  </w:num>
  <w:num w:numId="59">
    <w:abstractNumId w:val="36"/>
  </w:num>
  <w:num w:numId="60">
    <w:abstractNumId w:val="30"/>
  </w:num>
  <w:num w:numId="61">
    <w:abstractNumId w:val="24"/>
  </w:num>
  <w:num w:numId="62">
    <w:abstractNumId w:val="20"/>
  </w:num>
  <w:num w:numId="63">
    <w:abstractNumId w:val="64"/>
  </w:num>
  <w:num w:numId="64">
    <w:abstractNumId w:val="9"/>
  </w:num>
  <w:num w:numId="65">
    <w:abstractNumId w:val="52"/>
  </w:num>
  <w:num w:numId="66">
    <w:abstractNumId w:val="45"/>
  </w:num>
  <w:num w:numId="67">
    <w:abstractNumId w:val="50"/>
  </w:num>
  <w:num w:numId="68">
    <w:abstractNumId w:val="6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752"/>
    <w:rsid w:val="00000AA6"/>
    <w:rsid w:val="00002214"/>
    <w:rsid w:val="00002C5B"/>
    <w:rsid w:val="00004C29"/>
    <w:rsid w:val="00005DD2"/>
    <w:rsid w:val="0001089F"/>
    <w:rsid w:val="000125CD"/>
    <w:rsid w:val="000132CA"/>
    <w:rsid w:val="000139DF"/>
    <w:rsid w:val="00013D2A"/>
    <w:rsid w:val="00015E18"/>
    <w:rsid w:val="00016016"/>
    <w:rsid w:val="00016659"/>
    <w:rsid w:val="000208D0"/>
    <w:rsid w:val="000234A4"/>
    <w:rsid w:val="000277ED"/>
    <w:rsid w:val="000278C5"/>
    <w:rsid w:val="00027A3E"/>
    <w:rsid w:val="00027BEC"/>
    <w:rsid w:val="00030151"/>
    <w:rsid w:val="00030440"/>
    <w:rsid w:val="000314EF"/>
    <w:rsid w:val="00032547"/>
    <w:rsid w:val="00032E5F"/>
    <w:rsid w:val="000339FC"/>
    <w:rsid w:val="00036265"/>
    <w:rsid w:val="00036F26"/>
    <w:rsid w:val="00037CAF"/>
    <w:rsid w:val="0004036A"/>
    <w:rsid w:val="00042BF2"/>
    <w:rsid w:val="0004368A"/>
    <w:rsid w:val="00043882"/>
    <w:rsid w:val="00045BAA"/>
    <w:rsid w:val="00045EA1"/>
    <w:rsid w:val="00046458"/>
    <w:rsid w:val="00046A41"/>
    <w:rsid w:val="00047761"/>
    <w:rsid w:val="000478F7"/>
    <w:rsid w:val="000501FC"/>
    <w:rsid w:val="000551BE"/>
    <w:rsid w:val="00055248"/>
    <w:rsid w:val="000644F7"/>
    <w:rsid w:val="000655EA"/>
    <w:rsid w:val="00065761"/>
    <w:rsid w:val="00067F7F"/>
    <w:rsid w:val="00073103"/>
    <w:rsid w:val="00074381"/>
    <w:rsid w:val="00075AE6"/>
    <w:rsid w:val="00075DDF"/>
    <w:rsid w:val="000764A3"/>
    <w:rsid w:val="00076742"/>
    <w:rsid w:val="00076988"/>
    <w:rsid w:val="000819B9"/>
    <w:rsid w:val="000826F1"/>
    <w:rsid w:val="00084C6B"/>
    <w:rsid w:val="00084DB6"/>
    <w:rsid w:val="00085250"/>
    <w:rsid w:val="0009080D"/>
    <w:rsid w:val="0009098A"/>
    <w:rsid w:val="00091FDA"/>
    <w:rsid w:val="000936F2"/>
    <w:rsid w:val="00095376"/>
    <w:rsid w:val="00096DCA"/>
    <w:rsid w:val="000978FC"/>
    <w:rsid w:val="000979D6"/>
    <w:rsid w:val="00097F8B"/>
    <w:rsid w:val="000A1805"/>
    <w:rsid w:val="000A27D9"/>
    <w:rsid w:val="000A5BEC"/>
    <w:rsid w:val="000A7BA8"/>
    <w:rsid w:val="000B194E"/>
    <w:rsid w:val="000B2776"/>
    <w:rsid w:val="000B37DD"/>
    <w:rsid w:val="000B3E02"/>
    <w:rsid w:val="000B5C0F"/>
    <w:rsid w:val="000C0B51"/>
    <w:rsid w:val="000C0D98"/>
    <w:rsid w:val="000C203B"/>
    <w:rsid w:val="000D186B"/>
    <w:rsid w:val="000D265C"/>
    <w:rsid w:val="000D3702"/>
    <w:rsid w:val="000D3B73"/>
    <w:rsid w:val="000D3D24"/>
    <w:rsid w:val="000D3F3F"/>
    <w:rsid w:val="000D6476"/>
    <w:rsid w:val="000D7C9C"/>
    <w:rsid w:val="000E1700"/>
    <w:rsid w:val="000F02CA"/>
    <w:rsid w:val="000F070F"/>
    <w:rsid w:val="000F0E42"/>
    <w:rsid w:val="000F3748"/>
    <w:rsid w:val="000F5D2F"/>
    <w:rsid w:val="001003DE"/>
    <w:rsid w:val="00101676"/>
    <w:rsid w:val="00104898"/>
    <w:rsid w:val="00105F2B"/>
    <w:rsid w:val="0010622C"/>
    <w:rsid w:val="001074AB"/>
    <w:rsid w:val="00110655"/>
    <w:rsid w:val="00112040"/>
    <w:rsid w:val="00114323"/>
    <w:rsid w:val="00115FDF"/>
    <w:rsid w:val="001160F0"/>
    <w:rsid w:val="00122E7D"/>
    <w:rsid w:val="001236A9"/>
    <w:rsid w:val="00123E3E"/>
    <w:rsid w:val="0012491F"/>
    <w:rsid w:val="00125165"/>
    <w:rsid w:val="00125A39"/>
    <w:rsid w:val="001271E0"/>
    <w:rsid w:val="00127BD2"/>
    <w:rsid w:val="00131C49"/>
    <w:rsid w:val="001348D2"/>
    <w:rsid w:val="00137FB6"/>
    <w:rsid w:val="00140F9C"/>
    <w:rsid w:val="001416B3"/>
    <w:rsid w:val="001426A1"/>
    <w:rsid w:val="001432CE"/>
    <w:rsid w:val="001433CF"/>
    <w:rsid w:val="00144AD8"/>
    <w:rsid w:val="001452CD"/>
    <w:rsid w:val="00145D95"/>
    <w:rsid w:val="00147528"/>
    <w:rsid w:val="00150069"/>
    <w:rsid w:val="00150244"/>
    <w:rsid w:val="00151146"/>
    <w:rsid w:val="00151863"/>
    <w:rsid w:val="0015254B"/>
    <w:rsid w:val="001528B3"/>
    <w:rsid w:val="00152FDB"/>
    <w:rsid w:val="0015395D"/>
    <w:rsid w:val="00153BEC"/>
    <w:rsid w:val="00155D6B"/>
    <w:rsid w:val="00156361"/>
    <w:rsid w:val="00157DC3"/>
    <w:rsid w:val="0016316F"/>
    <w:rsid w:val="001641DE"/>
    <w:rsid w:val="00164EDB"/>
    <w:rsid w:val="00165881"/>
    <w:rsid w:val="001663AC"/>
    <w:rsid w:val="00170276"/>
    <w:rsid w:val="0017030D"/>
    <w:rsid w:val="0017228B"/>
    <w:rsid w:val="001727ED"/>
    <w:rsid w:val="00172C10"/>
    <w:rsid w:val="00172FC7"/>
    <w:rsid w:val="001732FB"/>
    <w:rsid w:val="00173B2C"/>
    <w:rsid w:val="00174ABC"/>
    <w:rsid w:val="00176F10"/>
    <w:rsid w:val="001804C3"/>
    <w:rsid w:val="00183F5A"/>
    <w:rsid w:val="00184D19"/>
    <w:rsid w:val="00185168"/>
    <w:rsid w:val="001865E7"/>
    <w:rsid w:val="00187232"/>
    <w:rsid w:val="001919ED"/>
    <w:rsid w:val="001925DC"/>
    <w:rsid w:val="00193AF6"/>
    <w:rsid w:val="00194396"/>
    <w:rsid w:val="00194981"/>
    <w:rsid w:val="00194BF1"/>
    <w:rsid w:val="00194C89"/>
    <w:rsid w:val="00196933"/>
    <w:rsid w:val="0019783D"/>
    <w:rsid w:val="001A0132"/>
    <w:rsid w:val="001A20CC"/>
    <w:rsid w:val="001A3AFF"/>
    <w:rsid w:val="001A55AC"/>
    <w:rsid w:val="001A6929"/>
    <w:rsid w:val="001A6DCE"/>
    <w:rsid w:val="001B0846"/>
    <w:rsid w:val="001B0928"/>
    <w:rsid w:val="001B237B"/>
    <w:rsid w:val="001B31FC"/>
    <w:rsid w:val="001B3748"/>
    <w:rsid w:val="001B496E"/>
    <w:rsid w:val="001B4A30"/>
    <w:rsid w:val="001B6750"/>
    <w:rsid w:val="001B7854"/>
    <w:rsid w:val="001C20F7"/>
    <w:rsid w:val="001C39D1"/>
    <w:rsid w:val="001C3A02"/>
    <w:rsid w:val="001C57C5"/>
    <w:rsid w:val="001D1FFB"/>
    <w:rsid w:val="001D265D"/>
    <w:rsid w:val="001D2748"/>
    <w:rsid w:val="001D34C7"/>
    <w:rsid w:val="001D553E"/>
    <w:rsid w:val="001D732C"/>
    <w:rsid w:val="001D7C00"/>
    <w:rsid w:val="001E1FDD"/>
    <w:rsid w:val="001E391F"/>
    <w:rsid w:val="001E3F8B"/>
    <w:rsid w:val="001E4A44"/>
    <w:rsid w:val="001E4D35"/>
    <w:rsid w:val="001E6245"/>
    <w:rsid w:val="001E72CA"/>
    <w:rsid w:val="001E780B"/>
    <w:rsid w:val="001F2C47"/>
    <w:rsid w:val="00200E99"/>
    <w:rsid w:val="00201B8B"/>
    <w:rsid w:val="00204AB9"/>
    <w:rsid w:val="0020641B"/>
    <w:rsid w:val="00206C28"/>
    <w:rsid w:val="00211A8D"/>
    <w:rsid w:val="002123EA"/>
    <w:rsid w:val="00212BDA"/>
    <w:rsid w:val="00213DEA"/>
    <w:rsid w:val="0021458D"/>
    <w:rsid w:val="002149C8"/>
    <w:rsid w:val="00216AD0"/>
    <w:rsid w:val="00217040"/>
    <w:rsid w:val="002172D8"/>
    <w:rsid w:val="00217912"/>
    <w:rsid w:val="00220A8D"/>
    <w:rsid w:val="00220F08"/>
    <w:rsid w:val="00221BF5"/>
    <w:rsid w:val="00223D98"/>
    <w:rsid w:val="00226576"/>
    <w:rsid w:val="002274FF"/>
    <w:rsid w:val="00231A01"/>
    <w:rsid w:val="0023240B"/>
    <w:rsid w:val="00233C27"/>
    <w:rsid w:val="00234014"/>
    <w:rsid w:val="00234588"/>
    <w:rsid w:val="00234CED"/>
    <w:rsid w:val="002361B4"/>
    <w:rsid w:val="00236DDD"/>
    <w:rsid w:val="002372A2"/>
    <w:rsid w:val="00240A60"/>
    <w:rsid w:val="00242325"/>
    <w:rsid w:val="00250111"/>
    <w:rsid w:val="00250C2A"/>
    <w:rsid w:val="00251606"/>
    <w:rsid w:val="002516A8"/>
    <w:rsid w:val="00252596"/>
    <w:rsid w:val="00253747"/>
    <w:rsid w:val="00254CCD"/>
    <w:rsid w:val="00254F6B"/>
    <w:rsid w:val="00255654"/>
    <w:rsid w:val="00255D7F"/>
    <w:rsid w:val="00261E06"/>
    <w:rsid w:val="00261EC3"/>
    <w:rsid w:val="00265599"/>
    <w:rsid w:val="0026634F"/>
    <w:rsid w:val="00266EF2"/>
    <w:rsid w:val="002675DC"/>
    <w:rsid w:val="002703E9"/>
    <w:rsid w:val="00272D7B"/>
    <w:rsid w:val="00273A78"/>
    <w:rsid w:val="00274E1F"/>
    <w:rsid w:val="00277CA0"/>
    <w:rsid w:val="00283CA2"/>
    <w:rsid w:val="00285BAC"/>
    <w:rsid w:val="002874D7"/>
    <w:rsid w:val="00287A16"/>
    <w:rsid w:val="00291754"/>
    <w:rsid w:val="00291F67"/>
    <w:rsid w:val="002922F6"/>
    <w:rsid w:val="00293A06"/>
    <w:rsid w:val="00293AB0"/>
    <w:rsid w:val="00294EA6"/>
    <w:rsid w:val="00295BDF"/>
    <w:rsid w:val="00296AEA"/>
    <w:rsid w:val="00297D95"/>
    <w:rsid w:val="002A57CD"/>
    <w:rsid w:val="002A5877"/>
    <w:rsid w:val="002A74D6"/>
    <w:rsid w:val="002B0067"/>
    <w:rsid w:val="002B0368"/>
    <w:rsid w:val="002B0805"/>
    <w:rsid w:val="002B7A86"/>
    <w:rsid w:val="002B7EBB"/>
    <w:rsid w:val="002C0B8B"/>
    <w:rsid w:val="002C27C0"/>
    <w:rsid w:val="002C2C39"/>
    <w:rsid w:val="002C3E90"/>
    <w:rsid w:val="002D08BE"/>
    <w:rsid w:val="002D097C"/>
    <w:rsid w:val="002D642B"/>
    <w:rsid w:val="002D6867"/>
    <w:rsid w:val="002D7B69"/>
    <w:rsid w:val="002E0A50"/>
    <w:rsid w:val="002E13C2"/>
    <w:rsid w:val="002E23FB"/>
    <w:rsid w:val="002E4F80"/>
    <w:rsid w:val="002E7776"/>
    <w:rsid w:val="002F0322"/>
    <w:rsid w:val="002F26E0"/>
    <w:rsid w:val="002F3788"/>
    <w:rsid w:val="002F4174"/>
    <w:rsid w:val="002F436D"/>
    <w:rsid w:val="002F43DD"/>
    <w:rsid w:val="002F59B1"/>
    <w:rsid w:val="002F7FC5"/>
    <w:rsid w:val="00302905"/>
    <w:rsid w:val="00304AA5"/>
    <w:rsid w:val="00304BF2"/>
    <w:rsid w:val="00305BAE"/>
    <w:rsid w:val="00305C1F"/>
    <w:rsid w:val="003070DE"/>
    <w:rsid w:val="003118E1"/>
    <w:rsid w:val="00312831"/>
    <w:rsid w:val="00312FD6"/>
    <w:rsid w:val="00313E1B"/>
    <w:rsid w:val="0031581C"/>
    <w:rsid w:val="00316471"/>
    <w:rsid w:val="00317829"/>
    <w:rsid w:val="003202F6"/>
    <w:rsid w:val="00320BE3"/>
    <w:rsid w:val="00322D1D"/>
    <w:rsid w:val="00323593"/>
    <w:rsid w:val="00323D3F"/>
    <w:rsid w:val="00325166"/>
    <w:rsid w:val="00325B02"/>
    <w:rsid w:val="00326E57"/>
    <w:rsid w:val="00327107"/>
    <w:rsid w:val="003334CB"/>
    <w:rsid w:val="00335664"/>
    <w:rsid w:val="003413AC"/>
    <w:rsid w:val="00341F27"/>
    <w:rsid w:val="003436F1"/>
    <w:rsid w:val="00346314"/>
    <w:rsid w:val="00354608"/>
    <w:rsid w:val="003557B4"/>
    <w:rsid w:val="003569A6"/>
    <w:rsid w:val="00356AE6"/>
    <w:rsid w:val="003578D6"/>
    <w:rsid w:val="00357F01"/>
    <w:rsid w:val="00360DDE"/>
    <w:rsid w:val="00362727"/>
    <w:rsid w:val="0036458B"/>
    <w:rsid w:val="0036461C"/>
    <w:rsid w:val="003652E8"/>
    <w:rsid w:val="003654E3"/>
    <w:rsid w:val="00370676"/>
    <w:rsid w:val="003716E2"/>
    <w:rsid w:val="00371D71"/>
    <w:rsid w:val="00374D47"/>
    <w:rsid w:val="00380654"/>
    <w:rsid w:val="00381EC2"/>
    <w:rsid w:val="00382720"/>
    <w:rsid w:val="00386820"/>
    <w:rsid w:val="00392FFD"/>
    <w:rsid w:val="00395ABF"/>
    <w:rsid w:val="00396EC6"/>
    <w:rsid w:val="003A4125"/>
    <w:rsid w:val="003A5DAC"/>
    <w:rsid w:val="003A61DF"/>
    <w:rsid w:val="003A6BCD"/>
    <w:rsid w:val="003A774A"/>
    <w:rsid w:val="003A7E02"/>
    <w:rsid w:val="003B06A4"/>
    <w:rsid w:val="003B23EC"/>
    <w:rsid w:val="003B68DD"/>
    <w:rsid w:val="003C0151"/>
    <w:rsid w:val="003C1B6A"/>
    <w:rsid w:val="003C6C26"/>
    <w:rsid w:val="003C71E4"/>
    <w:rsid w:val="003D199F"/>
    <w:rsid w:val="003D308F"/>
    <w:rsid w:val="003D6938"/>
    <w:rsid w:val="003D77DD"/>
    <w:rsid w:val="003E0261"/>
    <w:rsid w:val="003E20DC"/>
    <w:rsid w:val="003E280E"/>
    <w:rsid w:val="003E50BB"/>
    <w:rsid w:val="003E567B"/>
    <w:rsid w:val="003E672F"/>
    <w:rsid w:val="003E7E95"/>
    <w:rsid w:val="003F02ED"/>
    <w:rsid w:val="003F1F18"/>
    <w:rsid w:val="003F2923"/>
    <w:rsid w:val="003F3581"/>
    <w:rsid w:val="003F3BD0"/>
    <w:rsid w:val="003F3DAA"/>
    <w:rsid w:val="003F3F77"/>
    <w:rsid w:val="003F524F"/>
    <w:rsid w:val="003F5DE8"/>
    <w:rsid w:val="00401A82"/>
    <w:rsid w:val="0040234D"/>
    <w:rsid w:val="004027AA"/>
    <w:rsid w:val="004031CE"/>
    <w:rsid w:val="004032EB"/>
    <w:rsid w:val="004058C4"/>
    <w:rsid w:val="00407915"/>
    <w:rsid w:val="00407B21"/>
    <w:rsid w:val="00407B51"/>
    <w:rsid w:val="00410BF9"/>
    <w:rsid w:val="004118A3"/>
    <w:rsid w:val="00412506"/>
    <w:rsid w:val="00413B29"/>
    <w:rsid w:val="00414058"/>
    <w:rsid w:val="00414DBB"/>
    <w:rsid w:val="00417C3A"/>
    <w:rsid w:val="00421731"/>
    <w:rsid w:val="00422774"/>
    <w:rsid w:val="00430DEF"/>
    <w:rsid w:val="0043587A"/>
    <w:rsid w:val="00436145"/>
    <w:rsid w:val="00436F3B"/>
    <w:rsid w:val="00437ED9"/>
    <w:rsid w:val="00444636"/>
    <w:rsid w:val="0044601E"/>
    <w:rsid w:val="0044675B"/>
    <w:rsid w:val="00447AF4"/>
    <w:rsid w:val="004515D5"/>
    <w:rsid w:val="00451DB0"/>
    <w:rsid w:val="00456D45"/>
    <w:rsid w:val="00456FB5"/>
    <w:rsid w:val="00460B45"/>
    <w:rsid w:val="00461029"/>
    <w:rsid w:val="00461359"/>
    <w:rsid w:val="00461EAD"/>
    <w:rsid w:val="00463285"/>
    <w:rsid w:val="00463ED7"/>
    <w:rsid w:val="004712E0"/>
    <w:rsid w:val="00471848"/>
    <w:rsid w:val="00474528"/>
    <w:rsid w:val="00474A77"/>
    <w:rsid w:val="0047522B"/>
    <w:rsid w:val="004762BC"/>
    <w:rsid w:val="00476668"/>
    <w:rsid w:val="0048079D"/>
    <w:rsid w:val="004807EB"/>
    <w:rsid w:val="004860C6"/>
    <w:rsid w:val="0048640F"/>
    <w:rsid w:val="00486E4C"/>
    <w:rsid w:val="00491316"/>
    <w:rsid w:val="00491391"/>
    <w:rsid w:val="00491DE3"/>
    <w:rsid w:val="0049329C"/>
    <w:rsid w:val="00493D7F"/>
    <w:rsid w:val="004943D6"/>
    <w:rsid w:val="0049675D"/>
    <w:rsid w:val="004A0F5D"/>
    <w:rsid w:val="004A100E"/>
    <w:rsid w:val="004A2673"/>
    <w:rsid w:val="004A2861"/>
    <w:rsid w:val="004A3E23"/>
    <w:rsid w:val="004A41A3"/>
    <w:rsid w:val="004A59E9"/>
    <w:rsid w:val="004B027E"/>
    <w:rsid w:val="004B166E"/>
    <w:rsid w:val="004B209F"/>
    <w:rsid w:val="004B5941"/>
    <w:rsid w:val="004B5C03"/>
    <w:rsid w:val="004B5FB1"/>
    <w:rsid w:val="004B64B2"/>
    <w:rsid w:val="004B6F68"/>
    <w:rsid w:val="004B7380"/>
    <w:rsid w:val="004C101E"/>
    <w:rsid w:val="004C1794"/>
    <w:rsid w:val="004C17E6"/>
    <w:rsid w:val="004C1B0B"/>
    <w:rsid w:val="004C3A4B"/>
    <w:rsid w:val="004C5940"/>
    <w:rsid w:val="004C73BF"/>
    <w:rsid w:val="004D1142"/>
    <w:rsid w:val="004D1983"/>
    <w:rsid w:val="004D3759"/>
    <w:rsid w:val="004D6637"/>
    <w:rsid w:val="004E1E1E"/>
    <w:rsid w:val="004E21EB"/>
    <w:rsid w:val="004E26BB"/>
    <w:rsid w:val="004E34CE"/>
    <w:rsid w:val="004E6DD8"/>
    <w:rsid w:val="004E706E"/>
    <w:rsid w:val="004F2170"/>
    <w:rsid w:val="004F313E"/>
    <w:rsid w:val="004F4102"/>
    <w:rsid w:val="004F70CE"/>
    <w:rsid w:val="005005EF"/>
    <w:rsid w:val="00500C8D"/>
    <w:rsid w:val="00501C22"/>
    <w:rsid w:val="00505237"/>
    <w:rsid w:val="00506122"/>
    <w:rsid w:val="00507D96"/>
    <w:rsid w:val="00510654"/>
    <w:rsid w:val="00512D1F"/>
    <w:rsid w:val="0051312C"/>
    <w:rsid w:val="005154E6"/>
    <w:rsid w:val="00517869"/>
    <w:rsid w:val="005215F2"/>
    <w:rsid w:val="00524D76"/>
    <w:rsid w:val="00525691"/>
    <w:rsid w:val="0052724C"/>
    <w:rsid w:val="00527D83"/>
    <w:rsid w:val="00530A25"/>
    <w:rsid w:val="0053331D"/>
    <w:rsid w:val="0053597B"/>
    <w:rsid w:val="00536869"/>
    <w:rsid w:val="0054049A"/>
    <w:rsid w:val="005421A2"/>
    <w:rsid w:val="005428FF"/>
    <w:rsid w:val="00543473"/>
    <w:rsid w:val="005442A9"/>
    <w:rsid w:val="00546102"/>
    <w:rsid w:val="00547185"/>
    <w:rsid w:val="00550016"/>
    <w:rsid w:val="005508D5"/>
    <w:rsid w:val="00550A42"/>
    <w:rsid w:val="00550BEF"/>
    <w:rsid w:val="00550C06"/>
    <w:rsid w:val="00550E84"/>
    <w:rsid w:val="00551ADA"/>
    <w:rsid w:val="005529D7"/>
    <w:rsid w:val="00553345"/>
    <w:rsid w:val="00557A50"/>
    <w:rsid w:val="00560261"/>
    <w:rsid w:val="00561D67"/>
    <w:rsid w:val="0056271A"/>
    <w:rsid w:val="00565C03"/>
    <w:rsid w:val="00565D2D"/>
    <w:rsid w:val="00566106"/>
    <w:rsid w:val="0056683B"/>
    <w:rsid w:val="0056736C"/>
    <w:rsid w:val="00567624"/>
    <w:rsid w:val="00567E1A"/>
    <w:rsid w:val="005703FF"/>
    <w:rsid w:val="00571F56"/>
    <w:rsid w:val="00572BBC"/>
    <w:rsid w:val="00574B47"/>
    <w:rsid w:val="00574BD6"/>
    <w:rsid w:val="0057695A"/>
    <w:rsid w:val="00577F25"/>
    <w:rsid w:val="0058015F"/>
    <w:rsid w:val="00580B26"/>
    <w:rsid w:val="0058114A"/>
    <w:rsid w:val="005849A6"/>
    <w:rsid w:val="00584B93"/>
    <w:rsid w:val="00585985"/>
    <w:rsid w:val="0059025B"/>
    <w:rsid w:val="005922A0"/>
    <w:rsid w:val="00592771"/>
    <w:rsid w:val="00592F13"/>
    <w:rsid w:val="005963FF"/>
    <w:rsid w:val="00596C9C"/>
    <w:rsid w:val="005A07E8"/>
    <w:rsid w:val="005A194F"/>
    <w:rsid w:val="005A3BD2"/>
    <w:rsid w:val="005A3C2F"/>
    <w:rsid w:val="005A40D4"/>
    <w:rsid w:val="005A4551"/>
    <w:rsid w:val="005A5A85"/>
    <w:rsid w:val="005A7C73"/>
    <w:rsid w:val="005B09CB"/>
    <w:rsid w:val="005B0E9D"/>
    <w:rsid w:val="005B1672"/>
    <w:rsid w:val="005B16CB"/>
    <w:rsid w:val="005B4F08"/>
    <w:rsid w:val="005B5B21"/>
    <w:rsid w:val="005B6243"/>
    <w:rsid w:val="005B7705"/>
    <w:rsid w:val="005C13E8"/>
    <w:rsid w:val="005C1AD7"/>
    <w:rsid w:val="005C4680"/>
    <w:rsid w:val="005D28EC"/>
    <w:rsid w:val="005D3077"/>
    <w:rsid w:val="005D34D7"/>
    <w:rsid w:val="005D4734"/>
    <w:rsid w:val="005D5067"/>
    <w:rsid w:val="005D51FD"/>
    <w:rsid w:val="005D6475"/>
    <w:rsid w:val="005D6C06"/>
    <w:rsid w:val="005E0048"/>
    <w:rsid w:val="005E0B0D"/>
    <w:rsid w:val="005E4A83"/>
    <w:rsid w:val="005E4EDC"/>
    <w:rsid w:val="005E6825"/>
    <w:rsid w:val="005F0DBB"/>
    <w:rsid w:val="005F4975"/>
    <w:rsid w:val="005F4CE4"/>
    <w:rsid w:val="005F5BC8"/>
    <w:rsid w:val="005F65DB"/>
    <w:rsid w:val="005F75FA"/>
    <w:rsid w:val="006018A4"/>
    <w:rsid w:val="00601998"/>
    <w:rsid w:val="00601FDF"/>
    <w:rsid w:val="00603352"/>
    <w:rsid w:val="00604191"/>
    <w:rsid w:val="00604A38"/>
    <w:rsid w:val="00604C7C"/>
    <w:rsid w:val="006065FE"/>
    <w:rsid w:val="006068DD"/>
    <w:rsid w:val="006112CD"/>
    <w:rsid w:val="00620C19"/>
    <w:rsid w:val="00620FC7"/>
    <w:rsid w:val="0062231E"/>
    <w:rsid w:val="006243E9"/>
    <w:rsid w:val="00626310"/>
    <w:rsid w:val="006267D5"/>
    <w:rsid w:val="00630529"/>
    <w:rsid w:val="00630ABE"/>
    <w:rsid w:val="00632021"/>
    <w:rsid w:val="00633D8E"/>
    <w:rsid w:val="006347EC"/>
    <w:rsid w:val="00635304"/>
    <w:rsid w:val="00636639"/>
    <w:rsid w:val="006375D9"/>
    <w:rsid w:val="00641DF2"/>
    <w:rsid w:val="006420ED"/>
    <w:rsid w:val="00642F7E"/>
    <w:rsid w:val="006440A5"/>
    <w:rsid w:val="00646C1C"/>
    <w:rsid w:val="00647200"/>
    <w:rsid w:val="00650F52"/>
    <w:rsid w:val="0065134B"/>
    <w:rsid w:val="00651F26"/>
    <w:rsid w:val="00660CF5"/>
    <w:rsid w:val="00660E67"/>
    <w:rsid w:val="00661BF3"/>
    <w:rsid w:val="0066209D"/>
    <w:rsid w:val="006625B7"/>
    <w:rsid w:val="00662CBD"/>
    <w:rsid w:val="00662F61"/>
    <w:rsid w:val="006636DA"/>
    <w:rsid w:val="00665893"/>
    <w:rsid w:val="00665DE0"/>
    <w:rsid w:val="00665F8F"/>
    <w:rsid w:val="006661FC"/>
    <w:rsid w:val="0066639A"/>
    <w:rsid w:val="00667F74"/>
    <w:rsid w:val="00670B5E"/>
    <w:rsid w:val="006725B2"/>
    <w:rsid w:val="006823C1"/>
    <w:rsid w:val="00682F81"/>
    <w:rsid w:val="00684DAD"/>
    <w:rsid w:val="00686762"/>
    <w:rsid w:val="0068762C"/>
    <w:rsid w:val="00687AA8"/>
    <w:rsid w:val="0069011E"/>
    <w:rsid w:val="00690250"/>
    <w:rsid w:val="00690922"/>
    <w:rsid w:val="00693B2B"/>
    <w:rsid w:val="00694445"/>
    <w:rsid w:val="006957D1"/>
    <w:rsid w:val="00697B27"/>
    <w:rsid w:val="006A16ED"/>
    <w:rsid w:val="006A4DF9"/>
    <w:rsid w:val="006A5423"/>
    <w:rsid w:val="006A5B99"/>
    <w:rsid w:val="006B0683"/>
    <w:rsid w:val="006B06FE"/>
    <w:rsid w:val="006B0C28"/>
    <w:rsid w:val="006B1D1D"/>
    <w:rsid w:val="006B37C6"/>
    <w:rsid w:val="006B5F9B"/>
    <w:rsid w:val="006B7E2F"/>
    <w:rsid w:val="006C08AD"/>
    <w:rsid w:val="006C498F"/>
    <w:rsid w:val="006C4C07"/>
    <w:rsid w:val="006C5659"/>
    <w:rsid w:val="006C5EA9"/>
    <w:rsid w:val="006C6DDA"/>
    <w:rsid w:val="006C7FD3"/>
    <w:rsid w:val="006D10E6"/>
    <w:rsid w:val="006D53D7"/>
    <w:rsid w:val="006D5F11"/>
    <w:rsid w:val="006E173E"/>
    <w:rsid w:val="006E361F"/>
    <w:rsid w:val="006E4164"/>
    <w:rsid w:val="006E45C8"/>
    <w:rsid w:val="006E4E87"/>
    <w:rsid w:val="006E5E28"/>
    <w:rsid w:val="006E5F39"/>
    <w:rsid w:val="006E7D01"/>
    <w:rsid w:val="006F32CF"/>
    <w:rsid w:val="006F49C6"/>
    <w:rsid w:val="006F4D25"/>
    <w:rsid w:val="006F7439"/>
    <w:rsid w:val="006F7B42"/>
    <w:rsid w:val="006F7C3F"/>
    <w:rsid w:val="00704C2B"/>
    <w:rsid w:val="00706FBD"/>
    <w:rsid w:val="0070744A"/>
    <w:rsid w:val="00711AD5"/>
    <w:rsid w:val="00716446"/>
    <w:rsid w:val="007219F5"/>
    <w:rsid w:val="00722E77"/>
    <w:rsid w:val="00726077"/>
    <w:rsid w:val="00730A3A"/>
    <w:rsid w:val="00734FE6"/>
    <w:rsid w:val="007355AB"/>
    <w:rsid w:val="0073635A"/>
    <w:rsid w:val="0073678A"/>
    <w:rsid w:val="0074482D"/>
    <w:rsid w:val="007455CE"/>
    <w:rsid w:val="007462DA"/>
    <w:rsid w:val="00750984"/>
    <w:rsid w:val="007522BC"/>
    <w:rsid w:val="00754156"/>
    <w:rsid w:val="0075505E"/>
    <w:rsid w:val="00756994"/>
    <w:rsid w:val="00756EC1"/>
    <w:rsid w:val="00760754"/>
    <w:rsid w:val="00761056"/>
    <w:rsid w:val="00761C83"/>
    <w:rsid w:val="007623C3"/>
    <w:rsid w:val="007641D2"/>
    <w:rsid w:val="00764945"/>
    <w:rsid w:val="00766E08"/>
    <w:rsid w:val="00767104"/>
    <w:rsid w:val="00770EC0"/>
    <w:rsid w:val="007711A2"/>
    <w:rsid w:val="00773BF5"/>
    <w:rsid w:val="00773CD9"/>
    <w:rsid w:val="0077530D"/>
    <w:rsid w:val="00776D4D"/>
    <w:rsid w:val="00777E08"/>
    <w:rsid w:val="00780E32"/>
    <w:rsid w:val="00782F34"/>
    <w:rsid w:val="00794E76"/>
    <w:rsid w:val="00797B93"/>
    <w:rsid w:val="007A02A6"/>
    <w:rsid w:val="007A0E56"/>
    <w:rsid w:val="007A3E91"/>
    <w:rsid w:val="007A4797"/>
    <w:rsid w:val="007B0D8C"/>
    <w:rsid w:val="007B1757"/>
    <w:rsid w:val="007B3D38"/>
    <w:rsid w:val="007B5C3E"/>
    <w:rsid w:val="007B64FA"/>
    <w:rsid w:val="007C159C"/>
    <w:rsid w:val="007C24F0"/>
    <w:rsid w:val="007C2CBB"/>
    <w:rsid w:val="007C34D7"/>
    <w:rsid w:val="007C6A53"/>
    <w:rsid w:val="007C767D"/>
    <w:rsid w:val="007D0D39"/>
    <w:rsid w:val="007D14F6"/>
    <w:rsid w:val="007D210E"/>
    <w:rsid w:val="007D2273"/>
    <w:rsid w:val="007D22AA"/>
    <w:rsid w:val="007D2957"/>
    <w:rsid w:val="007D29F6"/>
    <w:rsid w:val="007D500D"/>
    <w:rsid w:val="007D69CB"/>
    <w:rsid w:val="007D7568"/>
    <w:rsid w:val="007D798A"/>
    <w:rsid w:val="007E136C"/>
    <w:rsid w:val="007E2E53"/>
    <w:rsid w:val="007E2E88"/>
    <w:rsid w:val="007E3332"/>
    <w:rsid w:val="007E53E7"/>
    <w:rsid w:val="007E693F"/>
    <w:rsid w:val="007F0263"/>
    <w:rsid w:val="007F4DFD"/>
    <w:rsid w:val="007F5275"/>
    <w:rsid w:val="007F57BC"/>
    <w:rsid w:val="007F6683"/>
    <w:rsid w:val="007F68C6"/>
    <w:rsid w:val="007F6F53"/>
    <w:rsid w:val="00801CA0"/>
    <w:rsid w:val="008023CD"/>
    <w:rsid w:val="00802E2C"/>
    <w:rsid w:val="0080319C"/>
    <w:rsid w:val="00803AD7"/>
    <w:rsid w:val="00805540"/>
    <w:rsid w:val="00805AE9"/>
    <w:rsid w:val="00806489"/>
    <w:rsid w:val="00807847"/>
    <w:rsid w:val="00811121"/>
    <w:rsid w:val="00811481"/>
    <w:rsid w:val="00811795"/>
    <w:rsid w:val="00811B86"/>
    <w:rsid w:val="00813069"/>
    <w:rsid w:val="00813CBA"/>
    <w:rsid w:val="008147B9"/>
    <w:rsid w:val="008156B5"/>
    <w:rsid w:val="00815ADA"/>
    <w:rsid w:val="0081644C"/>
    <w:rsid w:val="00816BC9"/>
    <w:rsid w:val="00816FBD"/>
    <w:rsid w:val="0081772A"/>
    <w:rsid w:val="00821539"/>
    <w:rsid w:val="008231AF"/>
    <w:rsid w:val="008233D4"/>
    <w:rsid w:val="00824078"/>
    <w:rsid w:val="0082543B"/>
    <w:rsid w:val="008257DD"/>
    <w:rsid w:val="0082651F"/>
    <w:rsid w:val="00827450"/>
    <w:rsid w:val="008279DE"/>
    <w:rsid w:val="00830827"/>
    <w:rsid w:val="00834E6B"/>
    <w:rsid w:val="00835CEE"/>
    <w:rsid w:val="00836951"/>
    <w:rsid w:val="00837B50"/>
    <w:rsid w:val="00845797"/>
    <w:rsid w:val="00846764"/>
    <w:rsid w:val="00846FB3"/>
    <w:rsid w:val="00856664"/>
    <w:rsid w:val="00857ADD"/>
    <w:rsid w:val="00860918"/>
    <w:rsid w:val="00862C53"/>
    <w:rsid w:val="0086687A"/>
    <w:rsid w:val="00870CD9"/>
    <w:rsid w:val="008713B2"/>
    <w:rsid w:val="00872E7A"/>
    <w:rsid w:val="00873C6B"/>
    <w:rsid w:val="00875AAB"/>
    <w:rsid w:val="00875F30"/>
    <w:rsid w:val="00876375"/>
    <w:rsid w:val="00876DE2"/>
    <w:rsid w:val="00880021"/>
    <w:rsid w:val="008804F6"/>
    <w:rsid w:val="00881AE1"/>
    <w:rsid w:val="0088265F"/>
    <w:rsid w:val="00882ECE"/>
    <w:rsid w:val="0088471A"/>
    <w:rsid w:val="00885960"/>
    <w:rsid w:val="00886B40"/>
    <w:rsid w:val="0089043C"/>
    <w:rsid w:val="00891844"/>
    <w:rsid w:val="008932BF"/>
    <w:rsid w:val="00894310"/>
    <w:rsid w:val="00894BA2"/>
    <w:rsid w:val="00895AD9"/>
    <w:rsid w:val="00896132"/>
    <w:rsid w:val="00896A71"/>
    <w:rsid w:val="008A1B2B"/>
    <w:rsid w:val="008A4249"/>
    <w:rsid w:val="008A5679"/>
    <w:rsid w:val="008A5FDE"/>
    <w:rsid w:val="008B64C6"/>
    <w:rsid w:val="008B6F11"/>
    <w:rsid w:val="008B7362"/>
    <w:rsid w:val="008B7575"/>
    <w:rsid w:val="008B7EED"/>
    <w:rsid w:val="008C0FDE"/>
    <w:rsid w:val="008C2ABB"/>
    <w:rsid w:val="008C3CDE"/>
    <w:rsid w:val="008C4041"/>
    <w:rsid w:val="008C413A"/>
    <w:rsid w:val="008C6FCC"/>
    <w:rsid w:val="008C7FE8"/>
    <w:rsid w:val="008D083E"/>
    <w:rsid w:val="008D1079"/>
    <w:rsid w:val="008D3F2E"/>
    <w:rsid w:val="008D460F"/>
    <w:rsid w:val="008D5001"/>
    <w:rsid w:val="008D71F5"/>
    <w:rsid w:val="008E110D"/>
    <w:rsid w:val="008E1DD6"/>
    <w:rsid w:val="008E2B9E"/>
    <w:rsid w:val="008E3EAA"/>
    <w:rsid w:val="008E52E8"/>
    <w:rsid w:val="008E570C"/>
    <w:rsid w:val="008E64A1"/>
    <w:rsid w:val="008E6B41"/>
    <w:rsid w:val="008E70C7"/>
    <w:rsid w:val="008E79C9"/>
    <w:rsid w:val="008F0338"/>
    <w:rsid w:val="008F1222"/>
    <w:rsid w:val="008F13CB"/>
    <w:rsid w:val="008F3614"/>
    <w:rsid w:val="008F43E4"/>
    <w:rsid w:val="008F5707"/>
    <w:rsid w:val="008F636D"/>
    <w:rsid w:val="008F6722"/>
    <w:rsid w:val="008F6C83"/>
    <w:rsid w:val="009000DB"/>
    <w:rsid w:val="009004C3"/>
    <w:rsid w:val="0090099B"/>
    <w:rsid w:val="0090212F"/>
    <w:rsid w:val="00902A09"/>
    <w:rsid w:val="00906E81"/>
    <w:rsid w:val="00907179"/>
    <w:rsid w:val="00911045"/>
    <w:rsid w:val="00913571"/>
    <w:rsid w:val="00916A6A"/>
    <w:rsid w:val="00916CF0"/>
    <w:rsid w:val="00920FD1"/>
    <w:rsid w:val="009212A7"/>
    <w:rsid w:val="0092173C"/>
    <w:rsid w:val="00922403"/>
    <w:rsid w:val="0092332B"/>
    <w:rsid w:val="0092339A"/>
    <w:rsid w:val="00924BEF"/>
    <w:rsid w:val="00925C33"/>
    <w:rsid w:val="009260B7"/>
    <w:rsid w:val="009273E3"/>
    <w:rsid w:val="00931438"/>
    <w:rsid w:val="00931E51"/>
    <w:rsid w:val="009323A4"/>
    <w:rsid w:val="00932C2E"/>
    <w:rsid w:val="00932DD3"/>
    <w:rsid w:val="009345EC"/>
    <w:rsid w:val="00934866"/>
    <w:rsid w:val="00936149"/>
    <w:rsid w:val="009365AD"/>
    <w:rsid w:val="00937D87"/>
    <w:rsid w:val="00942E0A"/>
    <w:rsid w:val="009435A2"/>
    <w:rsid w:val="009452A9"/>
    <w:rsid w:val="00945318"/>
    <w:rsid w:val="009457F1"/>
    <w:rsid w:val="00946E35"/>
    <w:rsid w:val="00946FB3"/>
    <w:rsid w:val="00951781"/>
    <w:rsid w:val="00952805"/>
    <w:rsid w:val="0095424C"/>
    <w:rsid w:val="00954CAB"/>
    <w:rsid w:val="00954D4A"/>
    <w:rsid w:val="00957646"/>
    <w:rsid w:val="00960399"/>
    <w:rsid w:val="00962A4D"/>
    <w:rsid w:val="009634F2"/>
    <w:rsid w:val="00963F9B"/>
    <w:rsid w:val="00966DB9"/>
    <w:rsid w:val="009671EA"/>
    <w:rsid w:val="009713DC"/>
    <w:rsid w:val="009719BA"/>
    <w:rsid w:val="00971F58"/>
    <w:rsid w:val="00972F0A"/>
    <w:rsid w:val="00974981"/>
    <w:rsid w:val="0098253F"/>
    <w:rsid w:val="00983E85"/>
    <w:rsid w:val="00984825"/>
    <w:rsid w:val="00985D43"/>
    <w:rsid w:val="00991576"/>
    <w:rsid w:val="00993991"/>
    <w:rsid w:val="00993EE6"/>
    <w:rsid w:val="009940A8"/>
    <w:rsid w:val="0099431D"/>
    <w:rsid w:val="0099452E"/>
    <w:rsid w:val="009A0C30"/>
    <w:rsid w:val="009A1A15"/>
    <w:rsid w:val="009A1B83"/>
    <w:rsid w:val="009A272C"/>
    <w:rsid w:val="009A2BDB"/>
    <w:rsid w:val="009A4312"/>
    <w:rsid w:val="009A55EF"/>
    <w:rsid w:val="009A6267"/>
    <w:rsid w:val="009A6BC2"/>
    <w:rsid w:val="009A746A"/>
    <w:rsid w:val="009A7BFB"/>
    <w:rsid w:val="009B0331"/>
    <w:rsid w:val="009B0926"/>
    <w:rsid w:val="009B0D6F"/>
    <w:rsid w:val="009B5944"/>
    <w:rsid w:val="009B6E78"/>
    <w:rsid w:val="009C2B45"/>
    <w:rsid w:val="009C4240"/>
    <w:rsid w:val="009C4426"/>
    <w:rsid w:val="009C7E27"/>
    <w:rsid w:val="009D260E"/>
    <w:rsid w:val="009D33B7"/>
    <w:rsid w:val="009D563E"/>
    <w:rsid w:val="009D6292"/>
    <w:rsid w:val="009D6FF6"/>
    <w:rsid w:val="009E038F"/>
    <w:rsid w:val="009E6164"/>
    <w:rsid w:val="009E67B1"/>
    <w:rsid w:val="009E67DD"/>
    <w:rsid w:val="009E6E42"/>
    <w:rsid w:val="009E6F2D"/>
    <w:rsid w:val="009E73B1"/>
    <w:rsid w:val="009F0493"/>
    <w:rsid w:val="009F0D20"/>
    <w:rsid w:val="009F16C1"/>
    <w:rsid w:val="009F2907"/>
    <w:rsid w:val="009F3167"/>
    <w:rsid w:val="009F4556"/>
    <w:rsid w:val="009F4C7E"/>
    <w:rsid w:val="009F5EE1"/>
    <w:rsid w:val="009F78EB"/>
    <w:rsid w:val="00A00200"/>
    <w:rsid w:val="00A030FC"/>
    <w:rsid w:val="00A046F9"/>
    <w:rsid w:val="00A07A1A"/>
    <w:rsid w:val="00A07D54"/>
    <w:rsid w:val="00A10A64"/>
    <w:rsid w:val="00A10C51"/>
    <w:rsid w:val="00A11A8E"/>
    <w:rsid w:val="00A12508"/>
    <w:rsid w:val="00A134A3"/>
    <w:rsid w:val="00A14E57"/>
    <w:rsid w:val="00A209BC"/>
    <w:rsid w:val="00A211D4"/>
    <w:rsid w:val="00A2226F"/>
    <w:rsid w:val="00A227A8"/>
    <w:rsid w:val="00A23775"/>
    <w:rsid w:val="00A23E1E"/>
    <w:rsid w:val="00A31B81"/>
    <w:rsid w:val="00A40C1C"/>
    <w:rsid w:val="00A42C13"/>
    <w:rsid w:val="00A456F9"/>
    <w:rsid w:val="00A462D8"/>
    <w:rsid w:val="00A50C27"/>
    <w:rsid w:val="00A51633"/>
    <w:rsid w:val="00A53871"/>
    <w:rsid w:val="00A5417B"/>
    <w:rsid w:val="00A56984"/>
    <w:rsid w:val="00A57F34"/>
    <w:rsid w:val="00A61AB2"/>
    <w:rsid w:val="00A6404D"/>
    <w:rsid w:val="00A6467C"/>
    <w:rsid w:val="00A646AE"/>
    <w:rsid w:val="00A647A4"/>
    <w:rsid w:val="00A66EEF"/>
    <w:rsid w:val="00A66FAA"/>
    <w:rsid w:val="00A70BBD"/>
    <w:rsid w:val="00A711BD"/>
    <w:rsid w:val="00A720A4"/>
    <w:rsid w:val="00A7262A"/>
    <w:rsid w:val="00A75A18"/>
    <w:rsid w:val="00A765F9"/>
    <w:rsid w:val="00A76748"/>
    <w:rsid w:val="00A7679C"/>
    <w:rsid w:val="00A8085F"/>
    <w:rsid w:val="00A813FC"/>
    <w:rsid w:val="00A81C12"/>
    <w:rsid w:val="00A81C7C"/>
    <w:rsid w:val="00A81E9E"/>
    <w:rsid w:val="00A82BAC"/>
    <w:rsid w:val="00A83016"/>
    <w:rsid w:val="00A84F61"/>
    <w:rsid w:val="00A86407"/>
    <w:rsid w:val="00A8675F"/>
    <w:rsid w:val="00A86DFC"/>
    <w:rsid w:val="00A86F11"/>
    <w:rsid w:val="00A90377"/>
    <w:rsid w:val="00A9048D"/>
    <w:rsid w:val="00A907AE"/>
    <w:rsid w:val="00A91F88"/>
    <w:rsid w:val="00A92A2C"/>
    <w:rsid w:val="00A96694"/>
    <w:rsid w:val="00A96B22"/>
    <w:rsid w:val="00AA10EE"/>
    <w:rsid w:val="00AA311D"/>
    <w:rsid w:val="00AA6E34"/>
    <w:rsid w:val="00AA765A"/>
    <w:rsid w:val="00AB177B"/>
    <w:rsid w:val="00AB2128"/>
    <w:rsid w:val="00AB2CB0"/>
    <w:rsid w:val="00AB3A42"/>
    <w:rsid w:val="00AB3DF0"/>
    <w:rsid w:val="00AB70EF"/>
    <w:rsid w:val="00AB714B"/>
    <w:rsid w:val="00AB7323"/>
    <w:rsid w:val="00AB75F8"/>
    <w:rsid w:val="00AC054D"/>
    <w:rsid w:val="00AC1514"/>
    <w:rsid w:val="00AC2722"/>
    <w:rsid w:val="00AC3538"/>
    <w:rsid w:val="00AC58F2"/>
    <w:rsid w:val="00AC5CEC"/>
    <w:rsid w:val="00AC5F70"/>
    <w:rsid w:val="00AC7642"/>
    <w:rsid w:val="00AC7802"/>
    <w:rsid w:val="00AD538C"/>
    <w:rsid w:val="00AD57FB"/>
    <w:rsid w:val="00AD7212"/>
    <w:rsid w:val="00AE0B8B"/>
    <w:rsid w:val="00AE177A"/>
    <w:rsid w:val="00AE482B"/>
    <w:rsid w:val="00AE558E"/>
    <w:rsid w:val="00AE648F"/>
    <w:rsid w:val="00AE7C08"/>
    <w:rsid w:val="00AF0FF3"/>
    <w:rsid w:val="00AF1A0F"/>
    <w:rsid w:val="00AF3990"/>
    <w:rsid w:val="00B01D01"/>
    <w:rsid w:val="00B028D0"/>
    <w:rsid w:val="00B02D0D"/>
    <w:rsid w:val="00B063C9"/>
    <w:rsid w:val="00B100D7"/>
    <w:rsid w:val="00B102BD"/>
    <w:rsid w:val="00B1090B"/>
    <w:rsid w:val="00B11303"/>
    <w:rsid w:val="00B11A3A"/>
    <w:rsid w:val="00B12DCF"/>
    <w:rsid w:val="00B1353A"/>
    <w:rsid w:val="00B14752"/>
    <w:rsid w:val="00B15854"/>
    <w:rsid w:val="00B179E0"/>
    <w:rsid w:val="00B21A3A"/>
    <w:rsid w:val="00B221A9"/>
    <w:rsid w:val="00B22E3A"/>
    <w:rsid w:val="00B23226"/>
    <w:rsid w:val="00B2490E"/>
    <w:rsid w:val="00B25DE0"/>
    <w:rsid w:val="00B2644B"/>
    <w:rsid w:val="00B26FDD"/>
    <w:rsid w:val="00B329D1"/>
    <w:rsid w:val="00B35418"/>
    <w:rsid w:val="00B362DC"/>
    <w:rsid w:val="00B40365"/>
    <w:rsid w:val="00B41390"/>
    <w:rsid w:val="00B4212A"/>
    <w:rsid w:val="00B422AA"/>
    <w:rsid w:val="00B434DA"/>
    <w:rsid w:val="00B444D9"/>
    <w:rsid w:val="00B447B7"/>
    <w:rsid w:val="00B44BA0"/>
    <w:rsid w:val="00B44C83"/>
    <w:rsid w:val="00B517D5"/>
    <w:rsid w:val="00B5378A"/>
    <w:rsid w:val="00B53A6D"/>
    <w:rsid w:val="00B540CB"/>
    <w:rsid w:val="00B554FA"/>
    <w:rsid w:val="00B574FF"/>
    <w:rsid w:val="00B5754F"/>
    <w:rsid w:val="00B61B24"/>
    <w:rsid w:val="00B62482"/>
    <w:rsid w:val="00B637D4"/>
    <w:rsid w:val="00B70414"/>
    <w:rsid w:val="00B70770"/>
    <w:rsid w:val="00B7176B"/>
    <w:rsid w:val="00B739E1"/>
    <w:rsid w:val="00B74A27"/>
    <w:rsid w:val="00B74F81"/>
    <w:rsid w:val="00B76136"/>
    <w:rsid w:val="00B77663"/>
    <w:rsid w:val="00B80EF4"/>
    <w:rsid w:val="00B83438"/>
    <w:rsid w:val="00B83AFC"/>
    <w:rsid w:val="00B84E40"/>
    <w:rsid w:val="00B8663B"/>
    <w:rsid w:val="00B866C2"/>
    <w:rsid w:val="00B8755D"/>
    <w:rsid w:val="00B878F5"/>
    <w:rsid w:val="00B92EC9"/>
    <w:rsid w:val="00B955C5"/>
    <w:rsid w:val="00BA1D0E"/>
    <w:rsid w:val="00BA4AD8"/>
    <w:rsid w:val="00BA6919"/>
    <w:rsid w:val="00BA702F"/>
    <w:rsid w:val="00BA7109"/>
    <w:rsid w:val="00BB01F7"/>
    <w:rsid w:val="00BB13E6"/>
    <w:rsid w:val="00BB1BC2"/>
    <w:rsid w:val="00BB24ED"/>
    <w:rsid w:val="00BB2C08"/>
    <w:rsid w:val="00BB2FA6"/>
    <w:rsid w:val="00BB4280"/>
    <w:rsid w:val="00BB48B0"/>
    <w:rsid w:val="00BB4E61"/>
    <w:rsid w:val="00BB50ED"/>
    <w:rsid w:val="00BB5732"/>
    <w:rsid w:val="00BB5A73"/>
    <w:rsid w:val="00BC0184"/>
    <w:rsid w:val="00BC0235"/>
    <w:rsid w:val="00BC0599"/>
    <w:rsid w:val="00BC24E4"/>
    <w:rsid w:val="00BC398F"/>
    <w:rsid w:val="00BC6F38"/>
    <w:rsid w:val="00BD11E9"/>
    <w:rsid w:val="00BD1817"/>
    <w:rsid w:val="00BD30DD"/>
    <w:rsid w:val="00BD7F21"/>
    <w:rsid w:val="00BE064C"/>
    <w:rsid w:val="00BE1A6C"/>
    <w:rsid w:val="00BE1C95"/>
    <w:rsid w:val="00BE1E68"/>
    <w:rsid w:val="00BE34F7"/>
    <w:rsid w:val="00BE44BF"/>
    <w:rsid w:val="00BE543F"/>
    <w:rsid w:val="00BE7333"/>
    <w:rsid w:val="00BE7334"/>
    <w:rsid w:val="00BE76DE"/>
    <w:rsid w:val="00BE7785"/>
    <w:rsid w:val="00BE7C87"/>
    <w:rsid w:val="00BE7CB7"/>
    <w:rsid w:val="00BF0E01"/>
    <w:rsid w:val="00BF217D"/>
    <w:rsid w:val="00BF2AA1"/>
    <w:rsid w:val="00BF4822"/>
    <w:rsid w:val="00BF4FB9"/>
    <w:rsid w:val="00BF690C"/>
    <w:rsid w:val="00C02C20"/>
    <w:rsid w:val="00C057C4"/>
    <w:rsid w:val="00C05BCE"/>
    <w:rsid w:val="00C05D51"/>
    <w:rsid w:val="00C06404"/>
    <w:rsid w:val="00C06B6B"/>
    <w:rsid w:val="00C10522"/>
    <w:rsid w:val="00C10C84"/>
    <w:rsid w:val="00C11A60"/>
    <w:rsid w:val="00C1472C"/>
    <w:rsid w:val="00C15255"/>
    <w:rsid w:val="00C15E23"/>
    <w:rsid w:val="00C16C4D"/>
    <w:rsid w:val="00C176D1"/>
    <w:rsid w:val="00C20833"/>
    <w:rsid w:val="00C20B65"/>
    <w:rsid w:val="00C20F91"/>
    <w:rsid w:val="00C240BD"/>
    <w:rsid w:val="00C24ECB"/>
    <w:rsid w:val="00C24F30"/>
    <w:rsid w:val="00C2537B"/>
    <w:rsid w:val="00C30188"/>
    <w:rsid w:val="00C30224"/>
    <w:rsid w:val="00C3349A"/>
    <w:rsid w:val="00C3677F"/>
    <w:rsid w:val="00C4064C"/>
    <w:rsid w:val="00C42539"/>
    <w:rsid w:val="00C43E72"/>
    <w:rsid w:val="00C4420F"/>
    <w:rsid w:val="00C50A24"/>
    <w:rsid w:val="00C518EB"/>
    <w:rsid w:val="00C54C5D"/>
    <w:rsid w:val="00C55B6E"/>
    <w:rsid w:val="00C55D3B"/>
    <w:rsid w:val="00C56EA6"/>
    <w:rsid w:val="00C602CE"/>
    <w:rsid w:val="00C60AEB"/>
    <w:rsid w:val="00C60EE4"/>
    <w:rsid w:val="00C62DDE"/>
    <w:rsid w:val="00C64281"/>
    <w:rsid w:val="00C64A69"/>
    <w:rsid w:val="00C65D45"/>
    <w:rsid w:val="00C71B7F"/>
    <w:rsid w:val="00C722C8"/>
    <w:rsid w:val="00C7258C"/>
    <w:rsid w:val="00C74B0B"/>
    <w:rsid w:val="00C74DB0"/>
    <w:rsid w:val="00C75161"/>
    <w:rsid w:val="00C765A3"/>
    <w:rsid w:val="00C76FEF"/>
    <w:rsid w:val="00C80211"/>
    <w:rsid w:val="00C85BFF"/>
    <w:rsid w:val="00C8720B"/>
    <w:rsid w:val="00C872C0"/>
    <w:rsid w:val="00C96486"/>
    <w:rsid w:val="00C96DFA"/>
    <w:rsid w:val="00C97FE5"/>
    <w:rsid w:val="00CA037B"/>
    <w:rsid w:val="00CA0DB1"/>
    <w:rsid w:val="00CA3808"/>
    <w:rsid w:val="00CA610F"/>
    <w:rsid w:val="00CA7338"/>
    <w:rsid w:val="00CB088E"/>
    <w:rsid w:val="00CB2A25"/>
    <w:rsid w:val="00CB5152"/>
    <w:rsid w:val="00CB70D5"/>
    <w:rsid w:val="00CC01BD"/>
    <w:rsid w:val="00CC32A0"/>
    <w:rsid w:val="00CC54A5"/>
    <w:rsid w:val="00CC5C82"/>
    <w:rsid w:val="00CC68C1"/>
    <w:rsid w:val="00CC6ACC"/>
    <w:rsid w:val="00CC6C2D"/>
    <w:rsid w:val="00CC76FA"/>
    <w:rsid w:val="00CC7B58"/>
    <w:rsid w:val="00CD0012"/>
    <w:rsid w:val="00CD10B7"/>
    <w:rsid w:val="00CD131F"/>
    <w:rsid w:val="00CD1928"/>
    <w:rsid w:val="00CD32B3"/>
    <w:rsid w:val="00CD32E5"/>
    <w:rsid w:val="00CD4107"/>
    <w:rsid w:val="00CD5204"/>
    <w:rsid w:val="00CE055C"/>
    <w:rsid w:val="00CE1DA4"/>
    <w:rsid w:val="00CE4313"/>
    <w:rsid w:val="00CE4E52"/>
    <w:rsid w:val="00CE5594"/>
    <w:rsid w:val="00CF0DF2"/>
    <w:rsid w:val="00CF2E8D"/>
    <w:rsid w:val="00D00CBD"/>
    <w:rsid w:val="00D0216B"/>
    <w:rsid w:val="00D02A72"/>
    <w:rsid w:val="00D03033"/>
    <w:rsid w:val="00D034BD"/>
    <w:rsid w:val="00D03D51"/>
    <w:rsid w:val="00D0529A"/>
    <w:rsid w:val="00D064F5"/>
    <w:rsid w:val="00D07462"/>
    <w:rsid w:val="00D07A95"/>
    <w:rsid w:val="00D109ED"/>
    <w:rsid w:val="00D10E35"/>
    <w:rsid w:val="00D12134"/>
    <w:rsid w:val="00D1561E"/>
    <w:rsid w:val="00D157C7"/>
    <w:rsid w:val="00D17264"/>
    <w:rsid w:val="00D20807"/>
    <w:rsid w:val="00D23BF0"/>
    <w:rsid w:val="00D23D57"/>
    <w:rsid w:val="00D25AEA"/>
    <w:rsid w:val="00D25AEC"/>
    <w:rsid w:val="00D2691F"/>
    <w:rsid w:val="00D27018"/>
    <w:rsid w:val="00D27355"/>
    <w:rsid w:val="00D309EB"/>
    <w:rsid w:val="00D31B78"/>
    <w:rsid w:val="00D32F59"/>
    <w:rsid w:val="00D3786E"/>
    <w:rsid w:val="00D405B5"/>
    <w:rsid w:val="00D415B7"/>
    <w:rsid w:val="00D415EB"/>
    <w:rsid w:val="00D42895"/>
    <w:rsid w:val="00D42B69"/>
    <w:rsid w:val="00D463B6"/>
    <w:rsid w:val="00D57D8E"/>
    <w:rsid w:val="00D616D2"/>
    <w:rsid w:val="00D633EA"/>
    <w:rsid w:val="00D635A0"/>
    <w:rsid w:val="00D63EBB"/>
    <w:rsid w:val="00D67EFD"/>
    <w:rsid w:val="00D7020B"/>
    <w:rsid w:val="00D719E8"/>
    <w:rsid w:val="00D73232"/>
    <w:rsid w:val="00D73261"/>
    <w:rsid w:val="00D743E9"/>
    <w:rsid w:val="00D74D58"/>
    <w:rsid w:val="00D74D63"/>
    <w:rsid w:val="00D75539"/>
    <w:rsid w:val="00D75D49"/>
    <w:rsid w:val="00D760FC"/>
    <w:rsid w:val="00D7611A"/>
    <w:rsid w:val="00D7623F"/>
    <w:rsid w:val="00D7647C"/>
    <w:rsid w:val="00D76F6E"/>
    <w:rsid w:val="00D7727D"/>
    <w:rsid w:val="00D77829"/>
    <w:rsid w:val="00D82029"/>
    <w:rsid w:val="00D82C86"/>
    <w:rsid w:val="00D8371D"/>
    <w:rsid w:val="00D8430B"/>
    <w:rsid w:val="00D8473F"/>
    <w:rsid w:val="00D85DC3"/>
    <w:rsid w:val="00D85E38"/>
    <w:rsid w:val="00D860BD"/>
    <w:rsid w:val="00D86125"/>
    <w:rsid w:val="00D90C39"/>
    <w:rsid w:val="00D914F1"/>
    <w:rsid w:val="00D937C7"/>
    <w:rsid w:val="00D9380A"/>
    <w:rsid w:val="00D978CF"/>
    <w:rsid w:val="00DA16AA"/>
    <w:rsid w:val="00DA1957"/>
    <w:rsid w:val="00DA29B1"/>
    <w:rsid w:val="00DA3252"/>
    <w:rsid w:val="00DA6AD3"/>
    <w:rsid w:val="00DA6C6C"/>
    <w:rsid w:val="00DB0A52"/>
    <w:rsid w:val="00DB160F"/>
    <w:rsid w:val="00DB1D5C"/>
    <w:rsid w:val="00DB5127"/>
    <w:rsid w:val="00DB663F"/>
    <w:rsid w:val="00DB6870"/>
    <w:rsid w:val="00DB7C98"/>
    <w:rsid w:val="00DC02A8"/>
    <w:rsid w:val="00DC3E68"/>
    <w:rsid w:val="00DC52A9"/>
    <w:rsid w:val="00DC684A"/>
    <w:rsid w:val="00DC6A98"/>
    <w:rsid w:val="00DC7511"/>
    <w:rsid w:val="00DC7E22"/>
    <w:rsid w:val="00DD0FBA"/>
    <w:rsid w:val="00DD0FEC"/>
    <w:rsid w:val="00DD1CFB"/>
    <w:rsid w:val="00DD47CF"/>
    <w:rsid w:val="00DE05EA"/>
    <w:rsid w:val="00DE0D3F"/>
    <w:rsid w:val="00DE2A6A"/>
    <w:rsid w:val="00DE3800"/>
    <w:rsid w:val="00DE4734"/>
    <w:rsid w:val="00DE4766"/>
    <w:rsid w:val="00DE4998"/>
    <w:rsid w:val="00DE5E93"/>
    <w:rsid w:val="00DF0054"/>
    <w:rsid w:val="00DF4F56"/>
    <w:rsid w:val="00DF6F99"/>
    <w:rsid w:val="00E0098C"/>
    <w:rsid w:val="00E011D5"/>
    <w:rsid w:val="00E021FE"/>
    <w:rsid w:val="00E0321D"/>
    <w:rsid w:val="00E042E3"/>
    <w:rsid w:val="00E04E8A"/>
    <w:rsid w:val="00E04FA9"/>
    <w:rsid w:val="00E05EF6"/>
    <w:rsid w:val="00E1511D"/>
    <w:rsid w:val="00E1626E"/>
    <w:rsid w:val="00E16A69"/>
    <w:rsid w:val="00E16FEE"/>
    <w:rsid w:val="00E1733E"/>
    <w:rsid w:val="00E20F43"/>
    <w:rsid w:val="00E2398E"/>
    <w:rsid w:val="00E247BB"/>
    <w:rsid w:val="00E26178"/>
    <w:rsid w:val="00E3087E"/>
    <w:rsid w:val="00E308DD"/>
    <w:rsid w:val="00E3171F"/>
    <w:rsid w:val="00E31AE9"/>
    <w:rsid w:val="00E3399D"/>
    <w:rsid w:val="00E35DD8"/>
    <w:rsid w:val="00E379E5"/>
    <w:rsid w:val="00E40514"/>
    <w:rsid w:val="00E40D9C"/>
    <w:rsid w:val="00E432FE"/>
    <w:rsid w:val="00E443D7"/>
    <w:rsid w:val="00E446C9"/>
    <w:rsid w:val="00E458F9"/>
    <w:rsid w:val="00E469C6"/>
    <w:rsid w:val="00E50F48"/>
    <w:rsid w:val="00E54D1B"/>
    <w:rsid w:val="00E55837"/>
    <w:rsid w:val="00E559FE"/>
    <w:rsid w:val="00E57D44"/>
    <w:rsid w:val="00E60776"/>
    <w:rsid w:val="00E6086C"/>
    <w:rsid w:val="00E608AB"/>
    <w:rsid w:val="00E624FE"/>
    <w:rsid w:val="00E62516"/>
    <w:rsid w:val="00E63FCE"/>
    <w:rsid w:val="00E65BB8"/>
    <w:rsid w:val="00E6665B"/>
    <w:rsid w:val="00E668BE"/>
    <w:rsid w:val="00E66D4C"/>
    <w:rsid w:val="00E67A40"/>
    <w:rsid w:val="00E71921"/>
    <w:rsid w:val="00E7291A"/>
    <w:rsid w:val="00E73D0F"/>
    <w:rsid w:val="00E73EC2"/>
    <w:rsid w:val="00E75EFB"/>
    <w:rsid w:val="00E7601E"/>
    <w:rsid w:val="00E761F0"/>
    <w:rsid w:val="00E7723F"/>
    <w:rsid w:val="00E7791E"/>
    <w:rsid w:val="00E81E3C"/>
    <w:rsid w:val="00E8547A"/>
    <w:rsid w:val="00E855F7"/>
    <w:rsid w:val="00E87F79"/>
    <w:rsid w:val="00E917D2"/>
    <w:rsid w:val="00E922F2"/>
    <w:rsid w:val="00E9232E"/>
    <w:rsid w:val="00E97AE7"/>
    <w:rsid w:val="00EA00E0"/>
    <w:rsid w:val="00EA0835"/>
    <w:rsid w:val="00EA396E"/>
    <w:rsid w:val="00EA4A65"/>
    <w:rsid w:val="00EA4F64"/>
    <w:rsid w:val="00EB0D69"/>
    <w:rsid w:val="00EB1410"/>
    <w:rsid w:val="00EB34F0"/>
    <w:rsid w:val="00EB69CF"/>
    <w:rsid w:val="00EB7541"/>
    <w:rsid w:val="00EC0358"/>
    <w:rsid w:val="00EC076D"/>
    <w:rsid w:val="00EC236C"/>
    <w:rsid w:val="00EC350C"/>
    <w:rsid w:val="00EC6C96"/>
    <w:rsid w:val="00EC7BB4"/>
    <w:rsid w:val="00ED00B3"/>
    <w:rsid w:val="00ED1448"/>
    <w:rsid w:val="00ED1714"/>
    <w:rsid w:val="00ED21A9"/>
    <w:rsid w:val="00ED66AF"/>
    <w:rsid w:val="00ED728A"/>
    <w:rsid w:val="00EE1020"/>
    <w:rsid w:val="00EE1FF5"/>
    <w:rsid w:val="00EE2EC2"/>
    <w:rsid w:val="00EE3D14"/>
    <w:rsid w:val="00EE4A96"/>
    <w:rsid w:val="00EE51E3"/>
    <w:rsid w:val="00EF02AD"/>
    <w:rsid w:val="00EF1484"/>
    <w:rsid w:val="00EF280A"/>
    <w:rsid w:val="00EF28CD"/>
    <w:rsid w:val="00EF30F8"/>
    <w:rsid w:val="00EF38DA"/>
    <w:rsid w:val="00EF4212"/>
    <w:rsid w:val="00EF546A"/>
    <w:rsid w:val="00EF57D9"/>
    <w:rsid w:val="00EF64B7"/>
    <w:rsid w:val="00EF6DF5"/>
    <w:rsid w:val="00F00120"/>
    <w:rsid w:val="00F00871"/>
    <w:rsid w:val="00F01B24"/>
    <w:rsid w:val="00F01FBD"/>
    <w:rsid w:val="00F04092"/>
    <w:rsid w:val="00F05DD9"/>
    <w:rsid w:val="00F06472"/>
    <w:rsid w:val="00F14A79"/>
    <w:rsid w:val="00F155F6"/>
    <w:rsid w:val="00F169F4"/>
    <w:rsid w:val="00F200FB"/>
    <w:rsid w:val="00F2134B"/>
    <w:rsid w:val="00F2164E"/>
    <w:rsid w:val="00F2416E"/>
    <w:rsid w:val="00F24603"/>
    <w:rsid w:val="00F2503D"/>
    <w:rsid w:val="00F31844"/>
    <w:rsid w:val="00F31F2B"/>
    <w:rsid w:val="00F329B7"/>
    <w:rsid w:val="00F329E0"/>
    <w:rsid w:val="00F3360A"/>
    <w:rsid w:val="00F36F9F"/>
    <w:rsid w:val="00F40277"/>
    <w:rsid w:val="00F40EA4"/>
    <w:rsid w:val="00F41186"/>
    <w:rsid w:val="00F4225D"/>
    <w:rsid w:val="00F43B87"/>
    <w:rsid w:val="00F44568"/>
    <w:rsid w:val="00F455FD"/>
    <w:rsid w:val="00F46131"/>
    <w:rsid w:val="00F46B9D"/>
    <w:rsid w:val="00F46E72"/>
    <w:rsid w:val="00F47550"/>
    <w:rsid w:val="00F47F8D"/>
    <w:rsid w:val="00F50126"/>
    <w:rsid w:val="00F503E6"/>
    <w:rsid w:val="00F51F6D"/>
    <w:rsid w:val="00F52CF9"/>
    <w:rsid w:val="00F536E7"/>
    <w:rsid w:val="00F537BF"/>
    <w:rsid w:val="00F54700"/>
    <w:rsid w:val="00F550EB"/>
    <w:rsid w:val="00F6005B"/>
    <w:rsid w:val="00F6078E"/>
    <w:rsid w:val="00F61D41"/>
    <w:rsid w:val="00F64C15"/>
    <w:rsid w:val="00F64F57"/>
    <w:rsid w:val="00F65250"/>
    <w:rsid w:val="00F65364"/>
    <w:rsid w:val="00F653FF"/>
    <w:rsid w:val="00F66469"/>
    <w:rsid w:val="00F6764E"/>
    <w:rsid w:val="00F7247A"/>
    <w:rsid w:val="00F73D63"/>
    <w:rsid w:val="00F7564D"/>
    <w:rsid w:val="00F8053F"/>
    <w:rsid w:val="00F81F69"/>
    <w:rsid w:val="00F84BC1"/>
    <w:rsid w:val="00F85817"/>
    <w:rsid w:val="00F85882"/>
    <w:rsid w:val="00F86F3C"/>
    <w:rsid w:val="00F90A88"/>
    <w:rsid w:val="00F90AFE"/>
    <w:rsid w:val="00F93036"/>
    <w:rsid w:val="00F93595"/>
    <w:rsid w:val="00F9485A"/>
    <w:rsid w:val="00F95103"/>
    <w:rsid w:val="00F9594B"/>
    <w:rsid w:val="00F96B0A"/>
    <w:rsid w:val="00F97589"/>
    <w:rsid w:val="00FA1AB5"/>
    <w:rsid w:val="00FA1BED"/>
    <w:rsid w:val="00FA3859"/>
    <w:rsid w:val="00FA44CC"/>
    <w:rsid w:val="00FB0462"/>
    <w:rsid w:val="00FB0A1C"/>
    <w:rsid w:val="00FB2988"/>
    <w:rsid w:val="00FB2B43"/>
    <w:rsid w:val="00FB54FC"/>
    <w:rsid w:val="00FB580A"/>
    <w:rsid w:val="00FB5E1D"/>
    <w:rsid w:val="00FC0651"/>
    <w:rsid w:val="00FC1110"/>
    <w:rsid w:val="00FC4852"/>
    <w:rsid w:val="00FD09CC"/>
    <w:rsid w:val="00FD0B0C"/>
    <w:rsid w:val="00FD14E9"/>
    <w:rsid w:val="00FD2DD8"/>
    <w:rsid w:val="00FD2FB1"/>
    <w:rsid w:val="00FD3686"/>
    <w:rsid w:val="00FD472B"/>
    <w:rsid w:val="00FD61EB"/>
    <w:rsid w:val="00FD6622"/>
    <w:rsid w:val="00FD70A5"/>
    <w:rsid w:val="00FE012D"/>
    <w:rsid w:val="00FE1A60"/>
    <w:rsid w:val="00FE22EC"/>
    <w:rsid w:val="00FE6243"/>
    <w:rsid w:val="00FE6873"/>
    <w:rsid w:val="00FF187E"/>
    <w:rsid w:val="00FF3002"/>
    <w:rsid w:val="00FF3175"/>
    <w:rsid w:val="00FF6D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8516BC"/>
  <w15:chartTrackingRefBased/>
  <w15:docId w15:val="{C250F4A2-27D2-4C30-85FD-467ACC67A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4981"/>
    <w:pPr>
      <w:spacing w:after="200" w:line="276" w:lineRule="auto"/>
    </w:pPr>
    <w:rPr>
      <w:sz w:val="22"/>
      <w:szCs w:val="22"/>
    </w:rPr>
  </w:style>
  <w:style w:type="paragraph" w:styleId="Nagwek1">
    <w:name w:val="heading 1"/>
    <w:basedOn w:val="Normalny"/>
    <w:next w:val="Normalny"/>
    <w:link w:val="Nagwek1Znak"/>
    <w:uiPriority w:val="99"/>
    <w:qFormat/>
    <w:rsid w:val="001E4A44"/>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next w:val="Normalny"/>
    <w:link w:val="Nagwek2Znak"/>
    <w:uiPriority w:val="99"/>
    <w:qFormat/>
    <w:rsid w:val="00C42539"/>
    <w:pPr>
      <w:keepNext/>
      <w:keepLines/>
      <w:spacing w:before="200" w:after="0"/>
      <w:outlineLvl w:val="1"/>
    </w:pPr>
    <w:rPr>
      <w:rFonts w:ascii="Cambria" w:hAnsi="Cambria"/>
      <w:b/>
      <w:bCs/>
      <w:color w:val="4F81BD"/>
      <w:sz w:val="26"/>
      <w:szCs w:val="26"/>
      <w:lang w:val="x-none" w:eastAsia="en-US"/>
    </w:rPr>
  </w:style>
  <w:style w:type="paragraph" w:styleId="Nagwek3">
    <w:name w:val="heading 3"/>
    <w:basedOn w:val="Normalny"/>
    <w:next w:val="Normalny"/>
    <w:link w:val="Nagwek3Znak"/>
    <w:uiPriority w:val="99"/>
    <w:qFormat/>
    <w:rsid w:val="00C42539"/>
    <w:pPr>
      <w:keepNext/>
      <w:keepLines/>
      <w:spacing w:before="200" w:after="0"/>
      <w:outlineLvl w:val="2"/>
    </w:pPr>
    <w:rPr>
      <w:rFonts w:ascii="Cambria" w:hAnsi="Cambria"/>
      <w:b/>
      <w:bCs/>
      <w:color w:val="4F81BD"/>
      <w:lang w:val="x-none"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11481"/>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11481"/>
    <w:rPr>
      <w:rFonts w:ascii="Tahoma" w:hAnsi="Tahoma" w:cs="Tahoma"/>
      <w:sz w:val="16"/>
      <w:szCs w:val="16"/>
    </w:rPr>
  </w:style>
  <w:style w:type="table" w:styleId="Tabela-Siatka">
    <w:name w:val="Table Grid"/>
    <w:basedOn w:val="Standardowy"/>
    <w:uiPriority w:val="59"/>
    <w:rsid w:val="00D10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basedOn w:val="Normalny"/>
    <w:link w:val="AkapitzlistZnak"/>
    <w:uiPriority w:val="34"/>
    <w:qFormat/>
    <w:rsid w:val="0056736C"/>
    <w:pPr>
      <w:ind w:left="720"/>
      <w:contextualSpacing/>
    </w:pPr>
    <w:rPr>
      <w:lang w:val="x-none" w:eastAsia="x-none"/>
    </w:rPr>
  </w:style>
  <w:style w:type="paragraph" w:styleId="Nagwek">
    <w:name w:val="header"/>
    <w:basedOn w:val="Normalny"/>
    <w:link w:val="NagwekZnak"/>
    <w:uiPriority w:val="99"/>
    <w:unhideWhenUsed/>
    <w:rsid w:val="00816BC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6BC9"/>
  </w:style>
  <w:style w:type="paragraph" w:styleId="Stopka">
    <w:name w:val="footer"/>
    <w:basedOn w:val="Normalny"/>
    <w:link w:val="StopkaZnak"/>
    <w:uiPriority w:val="99"/>
    <w:unhideWhenUsed/>
    <w:rsid w:val="00816BC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6BC9"/>
  </w:style>
  <w:style w:type="paragraph" w:styleId="Tekstprzypisudolnego">
    <w:name w:val="footnote text"/>
    <w:basedOn w:val="Normalny"/>
    <w:link w:val="TekstprzypisudolnegoZnak"/>
    <w:uiPriority w:val="99"/>
    <w:unhideWhenUsed/>
    <w:rsid w:val="00EB0D69"/>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rsid w:val="00EB0D69"/>
    <w:rPr>
      <w:sz w:val="20"/>
      <w:szCs w:val="20"/>
    </w:rPr>
  </w:style>
  <w:style w:type="character" w:styleId="Odwoanieprzypisudolnego">
    <w:name w:val="footnote reference"/>
    <w:uiPriority w:val="99"/>
    <w:semiHidden/>
    <w:unhideWhenUsed/>
    <w:rsid w:val="00EB0D69"/>
    <w:rPr>
      <w:vertAlign w:val="superscript"/>
    </w:rPr>
  </w:style>
  <w:style w:type="character" w:styleId="Hipercze">
    <w:name w:val="Hyperlink"/>
    <w:uiPriority w:val="99"/>
    <w:unhideWhenUsed/>
    <w:rsid w:val="00EB0D69"/>
    <w:rPr>
      <w:color w:val="0000FF"/>
      <w:u w:val="single"/>
    </w:rPr>
  </w:style>
  <w:style w:type="paragraph" w:styleId="Legenda">
    <w:name w:val="caption"/>
    <w:basedOn w:val="Normalny"/>
    <w:next w:val="Normalny"/>
    <w:qFormat/>
    <w:rsid w:val="00D85E38"/>
    <w:pPr>
      <w:spacing w:line="240" w:lineRule="auto"/>
    </w:pPr>
    <w:rPr>
      <w:b/>
      <w:bCs/>
      <w:color w:val="4F81BD"/>
      <w:sz w:val="18"/>
      <w:szCs w:val="18"/>
    </w:rPr>
  </w:style>
  <w:style w:type="paragraph" w:customStyle="1" w:styleId="Akapitzlist1">
    <w:name w:val="Akapit z listą1"/>
    <w:basedOn w:val="Normalny"/>
    <w:rsid w:val="00D85E38"/>
    <w:pPr>
      <w:ind w:left="720"/>
      <w:contextualSpacing/>
    </w:pPr>
  </w:style>
  <w:style w:type="character" w:styleId="Odwoaniedokomentarza">
    <w:name w:val="annotation reference"/>
    <w:uiPriority w:val="99"/>
    <w:semiHidden/>
    <w:unhideWhenUsed/>
    <w:rsid w:val="00AB75F8"/>
    <w:rPr>
      <w:sz w:val="16"/>
      <w:szCs w:val="16"/>
    </w:rPr>
  </w:style>
  <w:style w:type="paragraph" w:styleId="Tekstkomentarza">
    <w:name w:val="annotation text"/>
    <w:basedOn w:val="Normalny"/>
    <w:link w:val="TekstkomentarzaZnak"/>
    <w:uiPriority w:val="99"/>
    <w:semiHidden/>
    <w:unhideWhenUsed/>
    <w:rsid w:val="00AB75F8"/>
    <w:pPr>
      <w:spacing w:line="240" w:lineRule="auto"/>
    </w:pPr>
    <w:rPr>
      <w:sz w:val="20"/>
      <w:szCs w:val="20"/>
      <w:lang w:val="x-none" w:eastAsia="x-none"/>
    </w:rPr>
  </w:style>
  <w:style w:type="character" w:customStyle="1" w:styleId="TekstkomentarzaZnak">
    <w:name w:val="Tekst komentarza Znak"/>
    <w:link w:val="Tekstkomentarza"/>
    <w:uiPriority w:val="99"/>
    <w:semiHidden/>
    <w:rsid w:val="00AB75F8"/>
    <w:rPr>
      <w:sz w:val="20"/>
      <w:szCs w:val="20"/>
    </w:rPr>
  </w:style>
  <w:style w:type="paragraph" w:styleId="Tematkomentarza">
    <w:name w:val="annotation subject"/>
    <w:basedOn w:val="Tekstkomentarza"/>
    <w:next w:val="Tekstkomentarza"/>
    <w:link w:val="TematkomentarzaZnak"/>
    <w:uiPriority w:val="99"/>
    <w:semiHidden/>
    <w:unhideWhenUsed/>
    <w:rsid w:val="00AB75F8"/>
    <w:rPr>
      <w:b/>
      <w:bCs/>
    </w:rPr>
  </w:style>
  <w:style w:type="character" w:customStyle="1" w:styleId="TematkomentarzaZnak">
    <w:name w:val="Temat komentarza Znak"/>
    <w:link w:val="Tematkomentarza"/>
    <w:uiPriority w:val="99"/>
    <w:semiHidden/>
    <w:rsid w:val="00AB75F8"/>
    <w:rPr>
      <w:b/>
      <w:bCs/>
      <w:sz w:val="20"/>
      <w:szCs w:val="20"/>
    </w:rPr>
  </w:style>
  <w:style w:type="paragraph" w:styleId="Tekstprzypisukocowego">
    <w:name w:val="endnote text"/>
    <w:basedOn w:val="Normalny"/>
    <w:link w:val="TekstprzypisukocowegoZnak"/>
    <w:uiPriority w:val="99"/>
    <w:semiHidden/>
    <w:unhideWhenUsed/>
    <w:rsid w:val="00557A50"/>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rsid w:val="00557A50"/>
    <w:rPr>
      <w:sz w:val="20"/>
      <w:szCs w:val="20"/>
    </w:rPr>
  </w:style>
  <w:style w:type="character" w:styleId="Odwoanieprzypisukocowego">
    <w:name w:val="endnote reference"/>
    <w:uiPriority w:val="99"/>
    <w:semiHidden/>
    <w:unhideWhenUsed/>
    <w:rsid w:val="00557A50"/>
    <w:rPr>
      <w:vertAlign w:val="superscript"/>
    </w:rPr>
  </w:style>
  <w:style w:type="character" w:styleId="Tekstzastpczy">
    <w:name w:val="Placeholder Text"/>
    <w:uiPriority w:val="99"/>
    <w:semiHidden/>
    <w:rsid w:val="003C71E4"/>
    <w:rPr>
      <w:color w:val="808080"/>
    </w:rPr>
  </w:style>
  <w:style w:type="paragraph" w:styleId="Spistreci1">
    <w:name w:val="toc 1"/>
    <w:basedOn w:val="Normalny"/>
    <w:next w:val="Normalny"/>
    <w:autoRedefine/>
    <w:uiPriority w:val="39"/>
    <w:unhideWhenUsed/>
    <w:qFormat/>
    <w:rsid w:val="001E4A44"/>
    <w:pPr>
      <w:spacing w:after="100"/>
    </w:pPr>
  </w:style>
  <w:style w:type="character" w:customStyle="1" w:styleId="Nagwek1Znak">
    <w:name w:val="Nagłówek 1 Znak"/>
    <w:link w:val="Nagwek1"/>
    <w:uiPriority w:val="99"/>
    <w:rsid w:val="001E4A44"/>
    <w:rPr>
      <w:rFonts w:ascii="Cambria" w:eastAsia="Times New Roman" w:hAnsi="Cambria" w:cs="Times New Roman"/>
      <w:b/>
      <w:bCs/>
      <w:color w:val="365F91"/>
      <w:sz w:val="28"/>
      <w:szCs w:val="28"/>
    </w:rPr>
  </w:style>
  <w:style w:type="paragraph" w:styleId="Nagwekspisutreci">
    <w:name w:val="TOC Heading"/>
    <w:basedOn w:val="Nagwek1"/>
    <w:next w:val="Normalny"/>
    <w:uiPriority w:val="39"/>
    <w:unhideWhenUsed/>
    <w:qFormat/>
    <w:rsid w:val="001E4A44"/>
    <w:pPr>
      <w:outlineLvl w:val="9"/>
    </w:pPr>
    <w:rPr>
      <w:lang w:eastAsia="en-US"/>
    </w:rPr>
  </w:style>
  <w:style w:type="paragraph" w:styleId="Spistreci2">
    <w:name w:val="toc 2"/>
    <w:basedOn w:val="Normalny"/>
    <w:next w:val="Normalny"/>
    <w:autoRedefine/>
    <w:uiPriority w:val="39"/>
    <w:unhideWhenUsed/>
    <w:qFormat/>
    <w:rsid w:val="001E4A44"/>
    <w:pPr>
      <w:spacing w:after="100"/>
      <w:ind w:left="220"/>
    </w:pPr>
    <w:rPr>
      <w:lang w:eastAsia="en-US"/>
    </w:rPr>
  </w:style>
  <w:style w:type="paragraph" w:styleId="Spistreci3">
    <w:name w:val="toc 3"/>
    <w:basedOn w:val="Normalny"/>
    <w:next w:val="Normalny"/>
    <w:autoRedefine/>
    <w:uiPriority w:val="39"/>
    <w:unhideWhenUsed/>
    <w:qFormat/>
    <w:rsid w:val="001E4A44"/>
    <w:pPr>
      <w:spacing w:after="100"/>
      <w:ind w:left="440"/>
    </w:pPr>
    <w:rPr>
      <w:lang w:eastAsia="en-US"/>
    </w:rPr>
  </w:style>
  <w:style w:type="character" w:customStyle="1" w:styleId="AkapitzlistZnak">
    <w:name w:val="Akapit z listą Znak"/>
    <w:link w:val="Akapitzlist"/>
    <w:uiPriority w:val="34"/>
    <w:locked/>
    <w:rsid w:val="00A07D54"/>
    <w:rPr>
      <w:sz w:val="22"/>
      <w:szCs w:val="22"/>
    </w:rPr>
  </w:style>
  <w:style w:type="character" w:customStyle="1" w:styleId="apple-converted-space">
    <w:name w:val="apple-converted-space"/>
    <w:basedOn w:val="Domylnaczcionkaakapitu"/>
    <w:uiPriority w:val="99"/>
    <w:rsid w:val="00876375"/>
  </w:style>
  <w:style w:type="character" w:customStyle="1" w:styleId="Nagwek2Znak">
    <w:name w:val="Nagłówek 2 Znak"/>
    <w:link w:val="Nagwek2"/>
    <w:uiPriority w:val="99"/>
    <w:rsid w:val="00C42539"/>
    <w:rPr>
      <w:rFonts w:ascii="Cambria" w:hAnsi="Cambria" w:cs="Cambria"/>
      <w:b/>
      <w:bCs/>
      <w:color w:val="4F81BD"/>
      <w:sz w:val="26"/>
      <w:szCs w:val="26"/>
      <w:lang w:eastAsia="en-US"/>
    </w:rPr>
  </w:style>
  <w:style w:type="character" w:customStyle="1" w:styleId="Nagwek3Znak">
    <w:name w:val="Nagłówek 3 Znak"/>
    <w:link w:val="Nagwek3"/>
    <w:uiPriority w:val="99"/>
    <w:rsid w:val="00C42539"/>
    <w:rPr>
      <w:rFonts w:ascii="Cambria" w:hAnsi="Cambria" w:cs="Cambria"/>
      <w:b/>
      <w:bCs/>
      <w:color w:val="4F81BD"/>
      <w:sz w:val="22"/>
      <w:szCs w:val="22"/>
      <w:lang w:eastAsia="en-US"/>
    </w:rPr>
  </w:style>
  <w:style w:type="paragraph" w:styleId="Tytu">
    <w:name w:val="Title"/>
    <w:basedOn w:val="Normalny"/>
    <w:next w:val="Normalny"/>
    <w:link w:val="TytuZnak"/>
    <w:uiPriority w:val="99"/>
    <w:qFormat/>
    <w:rsid w:val="00C42539"/>
    <w:pPr>
      <w:pBdr>
        <w:bottom w:val="single" w:sz="8" w:space="4" w:color="4F81BD"/>
      </w:pBdr>
      <w:spacing w:after="300" w:line="240" w:lineRule="auto"/>
    </w:pPr>
    <w:rPr>
      <w:rFonts w:ascii="Cambria" w:hAnsi="Cambria"/>
      <w:color w:val="17365D"/>
      <w:spacing w:val="5"/>
      <w:kern w:val="28"/>
      <w:sz w:val="52"/>
      <w:szCs w:val="52"/>
      <w:lang w:val="x-none" w:eastAsia="en-US"/>
    </w:rPr>
  </w:style>
  <w:style w:type="character" w:customStyle="1" w:styleId="TytuZnak">
    <w:name w:val="Tytuł Znak"/>
    <w:link w:val="Tytu"/>
    <w:uiPriority w:val="99"/>
    <w:rsid w:val="00C42539"/>
    <w:rPr>
      <w:rFonts w:ascii="Cambria" w:hAnsi="Cambria" w:cs="Cambria"/>
      <w:color w:val="17365D"/>
      <w:spacing w:val="5"/>
      <w:kern w:val="28"/>
      <w:sz w:val="52"/>
      <w:szCs w:val="52"/>
      <w:lang w:eastAsia="en-US"/>
    </w:rPr>
  </w:style>
  <w:style w:type="paragraph" w:styleId="Podtytu">
    <w:name w:val="Subtitle"/>
    <w:basedOn w:val="Normalny"/>
    <w:next w:val="Normalny"/>
    <w:link w:val="PodtytuZnak"/>
    <w:uiPriority w:val="99"/>
    <w:qFormat/>
    <w:rsid w:val="00C42539"/>
    <w:pPr>
      <w:numPr>
        <w:ilvl w:val="1"/>
      </w:numPr>
      <w:spacing w:after="0" w:line="240" w:lineRule="auto"/>
    </w:pPr>
    <w:rPr>
      <w:smallCaps/>
      <w:color w:val="002D5B"/>
      <w:spacing w:val="15"/>
      <w:sz w:val="52"/>
      <w:szCs w:val="52"/>
      <w:lang w:val="x-none" w:eastAsia="x-none"/>
    </w:rPr>
  </w:style>
  <w:style w:type="character" w:customStyle="1" w:styleId="PodtytuZnak">
    <w:name w:val="Podtytuł Znak"/>
    <w:link w:val="Podtytu"/>
    <w:uiPriority w:val="99"/>
    <w:rsid w:val="00C42539"/>
    <w:rPr>
      <w:rFonts w:cs="Calibri"/>
      <w:smallCaps/>
      <w:color w:val="002D5B"/>
      <w:spacing w:val="15"/>
      <w:sz w:val="52"/>
      <w:szCs w:val="52"/>
    </w:rPr>
  </w:style>
  <w:style w:type="paragraph" w:styleId="Bezodstpw">
    <w:name w:val="No Spacing"/>
    <w:link w:val="BezodstpwZnak"/>
    <w:uiPriority w:val="99"/>
    <w:qFormat/>
    <w:rsid w:val="00C42539"/>
    <w:rPr>
      <w:sz w:val="22"/>
      <w:szCs w:val="22"/>
    </w:rPr>
  </w:style>
  <w:style w:type="character" w:customStyle="1" w:styleId="BezodstpwZnak">
    <w:name w:val="Bez odstępów Znak"/>
    <w:link w:val="Bezodstpw"/>
    <w:uiPriority w:val="99"/>
    <w:locked/>
    <w:rsid w:val="00C42539"/>
    <w:rPr>
      <w:sz w:val="22"/>
      <w:szCs w:val="22"/>
      <w:lang w:bidi="ar-SA"/>
    </w:rPr>
  </w:style>
  <w:style w:type="character" w:styleId="Wyrnieniedelikatne">
    <w:name w:val="Subtle Emphasis"/>
    <w:uiPriority w:val="99"/>
    <w:qFormat/>
    <w:rsid w:val="00C42539"/>
    <w:rPr>
      <w:rFonts w:ascii="Calibri" w:hAnsi="Calibri" w:cs="Calibri"/>
      <w:b/>
      <w:bCs/>
      <w:color w:val="002D5B"/>
      <w:sz w:val="24"/>
      <w:szCs w:val="24"/>
    </w:rPr>
  </w:style>
  <w:style w:type="paragraph" w:customStyle="1" w:styleId="Default">
    <w:name w:val="Default"/>
    <w:rsid w:val="00C42539"/>
    <w:pPr>
      <w:autoSpaceDE w:val="0"/>
      <w:autoSpaceDN w:val="0"/>
      <w:adjustRightInd w:val="0"/>
    </w:pPr>
    <w:rPr>
      <w:rFonts w:eastAsia="Calibri" w:cs="Calibri"/>
      <w:color w:val="000000"/>
      <w:sz w:val="24"/>
      <w:szCs w:val="24"/>
      <w:lang w:eastAsia="en-US"/>
    </w:rPr>
  </w:style>
  <w:style w:type="paragraph" w:styleId="NormalnyWeb">
    <w:name w:val="Normal (Web)"/>
    <w:basedOn w:val="Normalny"/>
    <w:uiPriority w:val="99"/>
    <w:rsid w:val="00C42539"/>
    <w:pPr>
      <w:spacing w:before="100" w:beforeAutospacing="1" w:after="100" w:afterAutospacing="1" w:line="240" w:lineRule="auto"/>
    </w:pPr>
    <w:rPr>
      <w:rFonts w:ascii="Times New Roman" w:hAnsi="Times New Roman"/>
      <w:sz w:val="24"/>
      <w:szCs w:val="24"/>
    </w:rPr>
  </w:style>
  <w:style w:type="paragraph" w:styleId="Spisilustracji">
    <w:name w:val="table of figures"/>
    <w:basedOn w:val="Normalny"/>
    <w:next w:val="Normalny"/>
    <w:uiPriority w:val="99"/>
    <w:rsid w:val="00C42539"/>
    <w:pPr>
      <w:spacing w:after="0"/>
    </w:pPr>
    <w:rPr>
      <w:rFonts w:eastAsia="Calibri" w:cs="Calibri"/>
      <w:lang w:eastAsia="en-US"/>
    </w:rPr>
  </w:style>
  <w:style w:type="paragraph" w:styleId="HTML-wstpniesformatowany">
    <w:name w:val="HTML Preformatted"/>
    <w:basedOn w:val="Normalny"/>
    <w:link w:val="HTML-wstpniesformatowanyZnak"/>
    <w:uiPriority w:val="99"/>
    <w:semiHidden/>
    <w:unhideWhenUsed/>
    <w:rsid w:val="00C42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wstpniesformatowanyZnak">
    <w:name w:val="HTML - wstępnie sformatowany Znak"/>
    <w:link w:val="HTML-wstpniesformatowany"/>
    <w:uiPriority w:val="99"/>
    <w:semiHidden/>
    <w:rsid w:val="00C42539"/>
    <w:rPr>
      <w:rFonts w:ascii="Courier New" w:hAnsi="Courier New" w:cs="Courier New"/>
    </w:rPr>
  </w:style>
  <w:style w:type="paragraph" w:customStyle="1" w:styleId="Standard">
    <w:name w:val="Standard"/>
    <w:rsid w:val="00C42539"/>
    <w:pPr>
      <w:widowControl w:val="0"/>
      <w:suppressAutoHyphens/>
      <w:autoSpaceDN w:val="0"/>
      <w:textAlignment w:val="baseline"/>
    </w:pPr>
    <w:rPr>
      <w:rFonts w:ascii="Times New Roman" w:eastAsia="SimSun" w:hAnsi="Times New Roman" w:cs="Tahoma"/>
      <w:kern w:val="3"/>
      <w:sz w:val="24"/>
      <w:szCs w:val="24"/>
      <w:lang w:eastAsia="zh-CN" w:bidi="hi-IN"/>
    </w:rPr>
  </w:style>
  <w:style w:type="paragraph" w:customStyle="1" w:styleId="Odpowied">
    <w:name w:val="Odpowiedź"/>
    <w:basedOn w:val="Normalny"/>
    <w:rsid w:val="00C75161"/>
    <w:pPr>
      <w:numPr>
        <w:numId w:val="19"/>
      </w:numPr>
      <w:suppressAutoHyphens/>
      <w:spacing w:before="120" w:after="0" w:line="240" w:lineRule="auto"/>
    </w:pPr>
    <w:rPr>
      <w:rFonts w:ascii="Arial" w:hAnsi="Arial" w:cs="Arial"/>
      <w:szCs w:val="20"/>
      <w:lang w:eastAsia="zh-CN"/>
    </w:rPr>
  </w:style>
  <w:style w:type="table" w:customStyle="1" w:styleId="redniecieniowanie1akcent11">
    <w:name w:val="Średnie cieniowanie 1 — akcent 11"/>
    <w:basedOn w:val="Standardowy"/>
    <w:uiPriority w:val="63"/>
    <w:rsid w:val="00C75161"/>
    <w:rPr>
      <w:sz w:val="22"/>
      <w:szCs w:val="22"/>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ytanie">
    <w:name w:val="Pytanie"/>
    <w:basedOn w:val="Normalny"/>
    <w:rsid w:val="00C75161"/>
    <w:pPr>
      <w:suppressAutoHyphens/>
      <w:spacing w:before="240" w:after="0" w:line="240" w:lineRule="auto"/>
    </w:pPr>
    <w:rPr>
      <w:rFonts w:ascii="Arial" w:hAnsi="Arial" w:cs="Arial"/>
      <w:b/>
      <w:szCs w:val="20"/>
      <w:lang w:eastAsia="zh-CN"/>
    </w:rPr>
  </w:style>
  <w:style w:type="paragraph" w:customStyle="1" w:styleId="przypisy">
    <w:name w:val="przypisy"/>
    <w:basedOn w:val="Tekstprzypisudolnego"/>
    <w:rsid w:val="00561D67"/>
    <w:pPr>
      <w:ind w:left="113" w:hanging="113"/>
      <w:jc w:val="both"/>
    </w:pPr>
    <w:rPr>
      <w:rFonts w:ascii="Helvetica" w:hAnsi="Helvetica"/>
      <w:sz w:val="17"/>
      <w:lang w:eastAsia="ar-SA"/>
    </w:rPr>
  </w:style>
  <w:style w:type="character" w:styleId="Nierozpoznanawzmianka">
    <w:name w:val="Unresolved Mention"/>
    <w:basedOn w:val="Domylnaczcionkaakapitu"/>
    <w:uiPriority w:val="99"/>
    <w:semiHidden/>
    <w:unhideWhenUsed/>
    <w:rsid w:val="000477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76671">
      <w:bodyDiv w:val="1"/>
      <w:marLeft w:val="0"/>
      <w:marRight w:val="0"/>
      <w:marTop w:val="0"/>
      <w:marBottom w:val="0"/>
      <w:divBdr>
        <w:top w:val="none" w:sz="0" w:space="0" w:color="auto"/>
        <w:left w:val="none" w:sz="0" w:space="0" w:color="auto"/>
        <w:bottom w:val="none" w:sz="0" w:space="0" w:color="auto"/>
        <w:right w:val="none" w:sz="0" w:space="0" w:color="auto"/>
      </w:divBdr>
    </w:div>
    <w:div w:id="61830573">
      <w:bodyDiv w:val="1"/>
      <w:marLeft w:val="0"/>
      <w:marRight w:val="0"/>
      <w:marTop w:val="0"/>
      <w:marBottom w:val="0"/>
      <w:divBdr>
        <w:top w:val="none" w:sz="0" w:space="0" w:color="auto"/>
        <w:left w:val="none" w:sz="0" w:space="0" w:color="auto"/>
        <w:bottom w:val="none" w:sz="0" w:space="0" w:color="auto"/>
        <w:right w:val="none" w:sz="0" w:space="0" w:color="auto"/>
      </w:divBdr>
    </w:div>
    <w:div w:id="246381234">
      <w:bodyDiv w:val="1"/>
      <w:marLeft w:val="0"/>
      <w:marRight w:val="0"/>
      <w:marTop w:val="0"/>
      <w:marBottom w:val="0"/>
      <w:divBdr>
        <w:top w:val="none" w:sz="0" w:space="0" w:color="auto"/>
        <w:left w:val="none" w:sz="0" w:space="0" w:color="auto"/>
        <w:bottom w:val="none" w:sz="0" w:space="0" w:color="auto"/>
        <w:right w:val="none" w:sz="0" w:space="0" w:color="auto"/>
      </w:divBdr>
    </w:div>
    <w:div w:id="439186434">
      <w:bodyDiv w:val="1"/>
      <w:marLeft w:val="0"/>
      <w:marRight w:val="0"/>
      <w:marTop w:val="0"/>
      <w:marBottom w:val="0"/>
      <w:divBdr>
        <w:top w:val="none" w:sz="0" w:space="0" w:color="auto"/>
        <w:left w:val="none" w:sz="0" w:space="0" w:color="auto"/>
        <w:bottom w:val="none" w:sz="0" w:space="0" w:color="auto"/>
        <w:right w:val="none" w:sz="0" w:space="0" w:color="auto"/>
      </w:divBdr>
    </w:div>
    <w:div w:id="1479834215">
      <w:bodyDiv w:val="1"/>
      <w:marLeft w:val="0"/>
      <w:marRight w:val="0"/>
      <w:marTop w:val="0"/>
      <w:marBottom w:val="0"/>
      <w:divBdr>
        <w:top w:val="none" w:sz="0" w:space="0" w:color="auto"/>
        <w:left w:val="none" w:sz="0" w:space="0" w:color="auto"/>
        <w:bottom w:val="none" w:sz="0" w:space="0" w:color="auto"/>
        <w:right w:val="none" w:sz="0" w:space="0" w:color="auto"/>
      </w:divBdr>
    </w:div>
    <w:div w:id="1576627807">
      <w:bodyDiv w:val="1"/>
      <w:marLeft w:val="0"/>
      <w:marRight w:val="0"/>
      <w:marTop w:val="0"/>
      <w:marBottom w:val="0"/>
      <w:divBdr>
        <w:top w:val="none" w:sz="0" w:space="0" w:color="auto"/>
        <w:left w:val="none" w:sz="0" w:space="0" w:color="auto"/>
        <w:bottom w:val="none" w:sz="0" w:space="0" w:color="auto"/>
        <w:right w:val="none" w:sz="0" w:space="0" w:color="auto"/>
      </w:divBdr>
      <w:divsChild>
        <w:div w:id="645164909">
          <w:marLeft w:val="0"/>
          <w:marRight w:val="0"/>
          <w:marTop w:val="0"/>
          <w:marBottom w:val="0"/>
          <w:divBdr>
            <w:top w:val="none" w:sz="0" w:space="0" w:color="auto"/>
            <w:left w:val="none" w:sz="0" w:space="0" w:color="auto"/>
            <w:bottom w:val="none" w:sz="0" w:space="0" w:color="auto"/>
            <w:right w:val="none" w:sz="0" w:space="0" w:color="auto"/>
          </w:divBdr>
        </w:div>
        <w:div w:id="1133718193">
          <w:marLeft w:val="0"/>
          <w:marRight w:val="0"/>
          <w:marTop w:val="0"/>
          <w:marBottom w:val="0"/>
          <w:divBdr>
            <w:top w:val="none" w:sz="0" w:space="0" w:color="auto"/>
            <w:left w:val="none" w:sz="0" w:space="0" w:color="auto"/>
            <w:bottom w:val="none" w:sz="0" w:space="0" w:color="auto"/>
            <w:right w:val="none" w:sz="0" w:space="0" w:color="auto"/>
          </w:divBdr>
        </w:div>
        <w:div w:id="1397707753">
          <w:marLeft w:val="0"/>
          <w:marRight w:val="0"/>
          <w:marTop w:val="0"/>
          <w:marBottom w:val="0"/>
          <w:divBdr>
            <w:top w:val="none" w:sz="0" w:space="0" w:color="auto"/>
            <w:left w:val="none" w:sz="0" w:space="0" w:color="auto"/>
            <w:bottom w:val="none" w:sz="0" w:space="0" w:color="auto"/>
            <w:right w:val="none" w:sz="0" w:space="0" w:color="auto"/>
          </w:divBdr>
        </w:div>
        <w:div w:id="1549104172">
          <w:marLeft w:val="0"/>
          <w:marRight w:val="0"/>
          <w:marTop w:val="0"/>
          <w:marBottom w:val="0"/>
          <w:divBdr>
            <w:top w:val="none" w:sz="0" w:space="0" w:color="auto"/>
            <w:left w:val="none" w:sz="0" w:space="0" w:color="auto"/>
            <w:bottom w:val="none" w:sz="0" w:space="0" w:color="auto"/>
            <w:right w:val="none" w:sz="0" w:space="0" w:color="auto"/>
          </w:divBdr>
        </w:div>
      </w:divsChild>
    </w:div>
    <w:div w:id="175539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s.gov.pl/pl/dzialalnosc/przeciwdzialanie-przemocy-w-rodzinie/ogolne/krajowy-program-przeciwdzialania-przemocy-w-rodzinie-na-lata-2014-202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3E107-0456-4018-9CE1-089172552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31100</Words>
  <Characters>186601</Characters>
  <Application>Microsoft Office Word</Application>
  <DocSecurity>0</DocSecurity>
  <Lines>1555</Lines>
  <Paragraphs>434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217267</CharactersWithSpaces>
  <SharedDoc>false</SharedDoc>
  <HLinks>
    <vt:vector size="6" baseType="variant">
      <vt:variant>
        <vt:i4>5111818</vt:i4>
      </vt:variant>
      <vt:variant>
        <vt:i4>0</vt:i4>
      </vt:variant>
      <vt:variant>
        <vt:i4>0</vt:i4>
      </vt:variant>
      <vt:variant>
        <vt:i4>5</vt:i4>
      </vt:variant>
      <vt:variant>
        <vt:lpwstr>https://ms.gov.pl/pl/dzialalnosc/przeciwdzialanie-przemocy-w-rodzinie/ogolne/krajowy-program-przeciwdzialania-przemocy-w-rodzinie-na-lata-2014-2020/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Izabela Tkaczyk</dc:creator>
  <cp:keywords/>
  <cp:lastModifiedBy>Ewa Farjan - Wróblewska</cp:lastModifiedBy>
  <cp:revision>2</cp:revision>
  <cp:lastPrinted>2020-12-22T13:09:00Z</cp:lastPrinted>
  <dcterms:created xsi:type="dcterms:W3CDTF">2021-01-11T11:14:00Z</dcterms:created>
  <dcterms:modified xsi:type="dcterms:W3CDTF">2021-01-11T11:14:00Z</dcterms:modified>
</cp:coreProperties>
</file>