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3D311" w14:textId="77777777" w:rsidR="00D93098" w:rsidRDefault="00306BA0" w:rsidP="00D93098">
      <w:pPr>
        <w:ind w:left="5664"/>
        <w:rPr>
          <w:rFonts w:ascii="Arial" w:hAnsi="Arial" w:cs="Arial"/>
          <w:lang w:eastAsia="pl-PL"/>
        </w:rPr>
      </w:pPr>
      <w:r w:rsidRPr="00347CAE">
        <w:rPr>
          <w:rFonts w:ascii="Arial" w:hAnsi="Arial" w:cs="Arial"/>
          <w:lang w:eastAsia="pl-PL"/>
        </w:rPr>
        <w:t>Zał</w:t>
      </w:r>
      <w:r w:rsidR="00875E0B">
        <w:rPr>
          <w:rFonts w:ascii="Arial" w:hAnsi="Arial" w:cs="Arial"/>
          <w:lang w:eastAsia="pl-PL"/>
        </w:rPr>
        <w:t xml:space="preserve">ącznik </w:t>
      </w:r>
      <w:r w:rsidRPr="00347CAE">
        <w:rPr>
          <w:rFonts w:ascii="Arial" w:hAnsi="Arial" w:cs="Arial"/>
          <w:lang w:eastAsia="pl-PL"/>
        </w:rPr>
        <w:t>do Uchwały Nr</w:t>
      </w:r>
      <w:r w:rsidR="00D93098">
        <w:rPr>
          <w:rFonts w:ascii="Arial" w:hAnsi="Arial" w:cs="Arial"/>
          <w:lang w:eastAsia="pl-PL"/>
        </w:rPr>
        <w:t xml:space="preserve"> CCLXX/4752/2021</w:t>
      </w:r>
    </w:p>
    <w:p w14:paraId="44A6F6B0" w14:textId="77777777" w:rsidR="00D93098" w:rsidRDefault="009E534C" w:rsidP="00D93098">
      <w:pPr>
        <w:ind w:left="5664"/>
        <w:rPr>
          <w:rFonts w:ascii="Arial" w:hAnsi="Arial" w:cs="Arial"/>
          <w:lang w:eastAsia="pl-PL"/>
        </w:rPr>
      </w:pPr>
      <w:r w:rsidRPr="00347CAE">
        <w:rPr>
          <w:rFonts w:ascii="Arial" w:hAnsi="Arial" w:cs="Arial"/>
          <w:lang w:eastAsia="pl-PL"/>
        </w:rPr>
        <w:t>Zarządu</w:t>
      </w:r>
      <w:r w:rsidR="00306BA0" w:rsidRPr="00347CAE">
        <w:rPr>
          <w:rFonts w:ascii="Arial" w:hAnsi="Arial" w:cs="Arial"/>
          <w:lang w:eastAsia="pl-PL"/>
        </w:rPr>
        <w:t xml:space="preserve"> Województwa Lubelskiego </w:t>
      </w:r>
    </w:p>
    <w:p w14:paraId="50EDF257" w14:textId="1DEBE7F5" w:rsidR="00306BA0" w:rsidRPr="00347CAE" w:rsidRDefault="00306BA0" w:rsidP="00D93098">
      <w:pPr>
        <w:ind w:left="5664"/>
        <w:rPr>
          <w:rFonts w:ascii="Arial" w:hAnsi="Arial" w:cs="Arial"/>
          <w:lang w:eastAsia="pl-PL"/>
        </w:rPr>
      </w:pPr>
      <w:r w:rsidRPr="00347CAE">
        <w:rPr>
          <w:rFonts w:ascii="Arial" w:hAnsi="Arial" w:cs="Arial"/>
          <w:lang w:eastAsia="pl-PL"/>
        </w:rPr>
        <w:t xml:space="preserve">z dnia </w:t>
      </w:r>
      <w:r w:rsidR="00D93098">
        <w:rPr>
          <w:rFonts w:ascii="Arial" w:hAnsi="Arial" w:cs="Arial"/>
          <w:lang w:eastAsia="pl-PL"/>
        </w:rPr>
        <w:t xml:space="preserve">15 czerwca 2021 r. </w:t>
      </w:r>
    </w:p>
    <w:p w14:paraId="5376C846" w14:textId="77777777" w:rsidR="00306BA0" w:rsidRPr="00347CAE" w:rsidRDefault="00306BA0" w:rsidP="00306BA0">
      <w:pPr>
        <w:rPr>
          <w:rFonts w:ascii="Arial" w:hAnsi="Arial" w:cs="Arial"/>
          <w:lang w:eastAsia="pl-PL"/>
        </w:rPr>
      </w:pPr>
    </w:p>
    <w:p w14:paraId="0EEE0903" w14:textId="77777777" w:rsidR="00306BA0" w:rsidRPr="00347CAE" w:rsidRDefault="00306BA0" w:rsidP="00306BA0">
      <w:pPr>
        <w:rPr>
          <w:rFonts w:ascii="Arial" w:hAnsi="Arial" w:cs="Arial"/>
          <w:lang w:eastAsia="pl-PL"/>
        </w:rPr>
      </w:pPr>
    </w:p>
    <w:p w14:paraId="5CDC7AED" w14:textId="77777777" w:rsidR="00306BA0" w:rsidRPr="00347CAE" w:rsidRDefault="00306BA0" w:rsidP="00306BA0">
      <w:pPr>
        <w:rPr>
          <w:rFonts w:ascii="Arial" w:hAnsi="Arial" w:cs="Arial"/>
          <w:lang w:eastAsia="pl-PL"/>
        </w:rPr>
      </w:pPr>
    </w:p>
    <w:p w14:paraId="1164B0D7" w14:textId="77777777" w:rsidR="00306BA0" w:rsidRPr="00347CAE" w:rsidRDefault="00306BA0" w:rsidP="00306BA0">
      <w:pPr>
        <w:rPr>
          <w:rFonts w:ascii="Arial" w:hAnsi="Arial" w:cs="Arial"/>
          <w:lang w:eastAsia="pl-PL"/>
        </w:rPr>
      </w:pPr>
    </w:p>
    <w:p w14:paraId="5EE0DA4E" w14:textId="77777777" w:rsidR="00306BA0" w:rsidRPr="00347CAE" w:rsidRDefault="00306BA0" w:rsidP="00306BA0">
      <w:pPr>
        <w:rPr>
          <w:rFonts w:ascii="Arial" w:hAnsi="Arial" w:cs="Arial"/>
          <w:lang w:eastAsia="pl-PL"/>
        </w:rPr>
      </w:pPr>
    </w:p>
    <w:p w14:paraId="7323D6FF" w14:textId="77777777" w:rsidR="00306BA0" w:rsidRPr="00347CAE" w:rsidRDefault="00306BA0" w:rsidP="00306BA0">
      <w:pPr>
        <w:rPr>
          <w:rFonts w:ascii="Arial" w:hAnsi="Arial" w:cs="Arial"/>
          <w:lang w:eastAsia="pl-PL"/>
        </w:rPr>
      </w:pPr>
    </w:p>
    <w:p w14:paraId="40FBEDB9" w14:textId="77777777" w:rsidR="00306BA0" w:rsidRPr="00347CAE" w:rsidRDefault="00306BA0" w:rsidP="00306BA0">
      <w:pPr>
        <w:rPr>
          <w:rFonts w:ascii="Arial" w:hAnsi="Arial" w:cs="Arial"/>
          <w:lang w:eastAsia="pl-PL"/>
        </w:rPr>
      </w:pPr>
    </w:p>
    <w:p w14:paraId="1BDB9A11" w14:textId="77777777" w:rsidR="00306BA0" w:rsidRPr="00347CAE" w:rsidRDefault="00306BA0" w:rsidP="00306BA0">
      <w:pPr>
        <w:rPr>
          <w:rFonts w:ascii="Arial" w:hAnsi="Arial" w:cs="Arial"/>
          <w:lang w:eastAsia="pl-PL"/>
        </w:rPr>
      </w:pPr>
    </w:p>
    <w:p w14:paraId="52B23912" w14:textId="77777777" w:rsidR="00306BA0" w:rsidRPr="00347CAE" w:rsidRDefault="00306BA0" w:rsidP="00306BA0">
      <w:pPr>
        <w:rPr>
          <w:rFonts w:ascii="Arial" w:hAnsi="Arial" w:cs="Arial"/>
          <w:lang w:eastAsia="pl-PL"/>
        </w:rPr>
      </w:pPr>
    </w:p>
    <w:p w14:paraId="1A44388A" w14:textId="77777777" w:rsidR="00306BA0" w:rsidRPr="00347CAE" w:rsidRDefault="00306BA0" w:rsidP="00306BA0">
      <w:pPr>
        <w:jc w:val="center"/>
        <w:rPr>
          <w:rFonts w:ascii="Arial" w:hAnsi="Arial" w:cs="Arial"/>
          <w:lang w:eastAsia="pl-PL"/>
        </w:rPr>
      </w:pPr>
    </w:p>
    <w:p w14:paraId="4639C72C" w14:textId="0232A0DD" w:rsidR="00306BA0" w:rsidRPr="00347CAE" w:rsidRDefault="00875E0B" w:rsidP="00306BA0">
      <w:pPr>
        <w:jc w:val="center"/>
        <w:rPr>
          <w:rFonts w:ascii="Arial" w:hAnsi="Arial" w:cs="Arial"/>
          <w:lang w:eastAsia="pl-PL"/>
        </w:rPr>
      </w:pPr>
      <w:r w:rsidRPr="00347CAE">
        <w:rPr>
          <w:rFonts w:ascii="Arial" w:eastAsia="Times New Roman" w:hAnsi="Arial" w:cs="Arial"/>
          <w:lang w:eastAsia="pl-PL"/>
        </w:rPr>
        <w:object w:dxaOrig="10696" w:dyaOrig="12422" w14:anchorId="2787B0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ogo Województwa Lubelskiego" style="width:118.8pt;height:137.4pt" o:ole="">
            <v:imagedata r:id="rId8" o:title=""/>
          </v:shape>
          <o:OLEObject Type="Embed" ProgID="MSPhotoEd.3" ShapeID="_x0000_i1025" DrawAspect="Content" ObjectID="_1686031164" r:id="rId9"/>
        </w:object>
      </w:r>
    </w:p>
    <w:p w14:paraId="319AAFF0" w14:textId="77777777" w:rsidR="00306BA0" w:rsidRPr="00347CAE" w:rsidRDefault="00306BA0" w:rsidP="00306BA0">
      <w:pPr>
        <w:jc w:val="center"/>
        <w:rPr>
          <w:rFonts w:ascii="Arial" w:hAnsi="Arial" w:cs="Arial"/>
          <w:lang w:eastAsia="pl-PL"/>
        </w:rPr>
      </w:pPr>
    </w:p>
    <w:p w14:paraId="165C5292" w14:textId="77777777" w:rsidR="00306BA0" w:rsidRPr="00347CAE" w:rsidRDefault="00306BA0" w:rsidP="00306BA0">
      <w:pPr>
        <w:jc w:val="center"/>
        <w:rPr>
          <w:rFonts w:ascii="Arial" w:hAnsi="Arial" w:cs="Arial"/>
          <w:lang w:eastAsia="pl-PL"/>
        </w:rPr>
      </w:pPr>
    </w:p>
    <w:p w14:paraId="6ED87058" w14:textId="77777777" w:rsidR="00306BA0" w:rsidRPr="00347CAE" w:rsidRDefault="00306BA0" w:rsidP="00306BA0">
      <w:pPr>
        <w:jc w:val="center"/>
        <w:rPr>
          <w:rFonts w:ascii="Arial" w:hAnsi="Arial" w:cs="Arial"/>
          <w:lang w:eastAsia="pl-PL"/>
        </w:rPr>
      </w:pPr>
    </w:p>
    <w:p w14:paraId="005AE0DA" w14:textId="77777777" w:rsidR="00306BA0" w:rsidRPr="00347CAE" w:rsidRDefault="00306BA0" w:rsidP="00306BA0">
      <w:pPr>
        <w:jc w:val="center"/>
        <w:rPr>
          <w:rFonts w:ascii="Arial" w:hAnsi="Arial" w:cs="Arial"/>
          <w:lang w:eastAsia="pl-PL"/>
        </w:rPr>
      </w:pPr>
    </w:p>
    <w:p w14:paraId="3970A87E" w14:textId="77777777" w:rsidR="00306BA0" w:rsidRPr="00347CAE" w:rsidRDefault="00306BA0" w:rsidP="00306BA0">
      <w:pPr>
        <w:jc w:val="center"/>
        <w:rPr>
          <w:rFonts w:ascii="Arial" w:hAnsi="Arial" w:cs="Arial"/>
          <w:b/>
          <w:bCs/>
          <w:sz w:val="44"/>
          <w:szCs w:val="44"/>
          <w:lang w:eastAsia="pl-PL"/>
        </w:rPr>
      </w:pPr>
      <w:bookmarkStart w:id="0" w:name="_Hlk50484454"/>
    </w:p>
    <w:p w14:paraId="31FCC470" w14:textId="77777777" w:rsidR="00306BA0" w:rsidRPr="00347CAE" w:rsidRDefault="00306BA0" w:rsidP="00314BC5">
      <w:pPr>
        <w:pStyle w:val="Tytu"/>
        <w:jc w:val="center"/>
        <w:rPr>
          <w:rFonts w:ascii="Arial" w:hAnsi="Arial" w:cs="Arial"/>
          <w:b/>
          <w:bCs/>
          <w:sz w:val="44"/>
          <w:szCs w:val="44"/>
          <w:lang w:eastAsia="pl-PL"/>
        </w:rPr>
      </w:pPr>
      <w:r w:rsidRPr="00347CAE">
        <w:rPr>
          <w:rFonts w:ascii="Arial" w:hAnsi="Arial" w:cs="Arial"/>
          <w:b/>
          <w:bCs/>
          <w:sz w:val="44"/>
          <w:szCs w:val="44"/>
          <w:lang w:eastAsia="pl-PL"/>
        </w:rPr>
        <w:t xml:space="preserve">Regionalny Program Rozwoju Ekonomii Społecznej </w:t>
      </w:r>
      <w:r w:rsidRPr="00347CAE">
        <w:rPr>
          <w:rFonts w:ascii="Arial" w:hAnsi="Arial" w:cs="Arial"/>
          <w:b/>
          <w:bCs/>
          <w:sz w:val="44"/>
          <w:szCs w:val="44"/>
          <w:lang w:eastAsia="pl-PL"/>
        </w:rPr>
        <w:br/>
        <w:t>w Województwie Lubelskim na lata 2021-2027 (RPRES)</w:t>
      </w:r>
    </w:p>
    <w:bookmarkEnd w:id="0"/>
    <w:p w14:paraId="4908DCAC" w14:textId="77777777" w:rsidR="00306BA0" w:rsidRPr="00347CAE" w:rsidRDefault="00306BA0" w:rsidP="00314BC5">
      <w:pPr>
        <w:jc w:val="center"/>
        <w:rPr>
          <w:rFonts w:ascii="Arial" w:hAnsi="Arial" w:cs="Arial"/>
          <w:b/>
          <w:bCs/>
          <w:sz w:val="36"/>
          <w:szCs w:val="36"/>
          <w:lang w:eastAsia="pl-PL"/>
        </w:rPr>
      </w:pPr>
    </w:p>
    <w:p w14:paraId="7406801B" w14:textId="77777777" w:rsidR="00306BA0" w:rsidRPr="00347CAE" w:rsidRDefault="00306BA0" w:rsidP="00314BC5">
      <w:pPr>
        <w:jc w:val="center"/>
        <w:rPr>
          <w:rFonts w:ascii="Arial" w:hAnsi="Arial" w:cs="Arial"/>
          <w:b/>
          <w:bCs/>
          <w:lang w:eastAsia="pl-PL"/>
        </w:rPr>
      </w:pPr>
    </w:p>
    <w:p w14:paraId="386D92E8" w14:textId="77777777" w:rsidR="00306BA0" w:rsidRPr="00347CAE" w:rsidRDefault="00306BA0" w:rsidP="00306BA0">
      <w:pPr>
        <w:rPr>
          <w:rFonts w:ascii="Arial" w:hAnsi="Arial" w:cs="Arial"/>
          <w:b/>
          <w:bCs/>
          <w:lang w:eastAsia="pl-PL"/>
        </w:rPr>
      </w:pPr>
    </w:p>
    <w:p w14:paraId="5EA994F0" w14:textId="77777777" w:rsidR="00306BA0" w:rsidRPr="00347CAE" w:rsidRDefault="00306BA0" w:rsidP="00306BA0">
      <w:pPr>
        <w:jc w:val="center"/>
        <w:rPr>
          <w:rFonts w:ascii="Arial" w:hAnsi="Arial" w:cs="Arial"/>
          <w:b/>
          <w:bCs/>
          <w:lang w:eastAsia="pl-PL"/>
        </w:rPr>
      </w:pPr>
    </w:p>
    <w:p w14:paraId="2AC3A00B" w14:textId="77777777" w:rsidR="00306BA0" w:rsidRPr="00347CAE" w:rsidRDefault="00306BA0" w:rsidP="00306BA0">
      <w:pPr>
        <w:jc w:val="center"/>
        <w:rPr>
          <w:rFonts w:ascii="Arial" w:hAnsi="Arial" w:cs="Arial"/>
          <w:b/>
          <w:bCs/>
          <w:lang w:eastAsia="pl-PL"/>
        </w:rPr>
      </w:pPr>
    </w:p>
    <w:p w14:paraId="2DDF8C35" w14:textId="77777777" w:rsidR="00306BA0" w:rsidRPr="00347CAE" w:rsidRDefault="00306BA0" w:rsidP="00306BA0">
      <w:pPr>
        <w:jc w:val="center"/>
        <w:rPr>
          <w:rFonts w:ascii="Arial" w:hAnsi="Arial" w:cs="Arial"/>
          <w:b/>
          <w:bCs/>
          <w:lang w:eastAsia="pl-PL"/>
        </w:rPr>
      </w:pPr>
    </w:p>
    <w:p w14:paraId="7412884B" w14:textId="77777777" w:rsidR="00306BA0" w:rsidRPr="00347CAE" w:rsidRDefault="00306BA0" w:rsidP="00306BA0">
      <w:pPr>
        <w:jc w:val="center"/>
        <w:rPr>
          <w:rFonts w:ascii="Arial" w:hAnsi="Arial" w:cs="Arial"/>
          <w:b/>
          <w:bCs/>
          <w:lang w:eastAsia="pl-PL"/>
        </w:rPr>
      </w:pPr>
    </w:p>
    <w:p w14:paraId="0603AA8C" w14:textId="77777777" w:rsidR="00306BA0" w:rsidRPr="00347CAE" w:rsidRDefault="00306BA0" w:rsidP="00306BA0">
      <w:pPr>
        <w:jc w:val="center"/>
        <w:rPr>
          <w:rFonts w:ascii="Arial" w:hAnsi="Arial" w:cs="Arial"/>
          <w:b/>
          <w:bCs/>
          <w:lang w:eastAsia="pl-PL"/>
        </w:rPr>
      </w:pPr>
    </w:p>
    <w:p w14:paraId="55B275BB" w14:textId="77777777" w:rsidR="00306BA0" w:rsidRPr="00347CAE" w:rsidRDefault="00306BA0" w:rsidP="00306BA0">
      <w:pPr>
        <w:jc w:val="center"/>
        <w:rPr>
          <w:rFonts w:ascii="Arial" w:hAnsi="Arial" w:cs="Arial"/>
          <w:b/>
          <w:bCs/>
          <w:lang w:eastAsia="pl-PL"/>
        </w:rPr>
      </w:pPr>
    </w:p>
    <w:p w14:paraId="3A5B5B9A" w14:textId="77777777" w:rsidR="00306BA0" w:rsidRPr="00347CAE" w:rsidRDefault="00306BA0" w:rsidP="00306BA0">
      <w:pPr>
        <w:jc w:val="center"/>
        <w:rPr>
          <w:rFonts w:ascii="Arial" w:hAnsi="Arial" w:cs="Arial"/>
          <w:b/>
          <w:bCs/>
          <w:lang w:eastAsia="pl-PL"/>
        </w:rPr>
      </w:pPr>
    </w:p>
    <w:p w14:paraId="5DD60686" w14:textId="77777777" w:rsidR="00306BA0" w:rsidRPr="00347CAE" w:rsidRDefault="00306BA0" w:rsidP="00306BA0">
      <w:pPr>
        <w:jc w:val="center"/>
        <w:rPr>
          <w:rFonts w:ascii="Arial" w:hAnsi="Arial" w:cs="Arial"/>
          <w:b/>
          <w:bCs/>
          <w:lang w:eastAsia="pl-PL"/>
        </w:rPr>
      </w:pPr>
    </w:p>
    <w:p w14:paraId="76C52BE0" w14:textId="77777777" w:rsidR="00306BA0" w:rsidRPr="00347CAE" w:rsidRDefault="00306BA0" w:rsidP="00306BA0">
      <w:pPr>
        <w:jc w:val="center"/>
        <w:rPr>
          <w:rFonts w:ascii="Arial" w:hAnsi="Arial" w:cs="Arial"/>
          <w:b/>
          <w:bCs/>
          <w:lang w:eastAsia="pl-PL"/>
        </w:rPr>
      </w:pPr>
    </w:p>
    <w:p w14:paraId="0531317B" w14:textId="77777777" w:rsidR="00306BA0" w:rsidRPr="00347CAE" w:rsidRDefault="00306BA0" w:rsidP="00306BA0">
      <w:pPr>
        <w:jc w:val="center"/>
        <w:rPr>
          <w:rFonts w:ascii="Arial" w:hAnsi="Arial" w:cs="Arial"/>
          <w:b/>
          <w:bCs/>
          <w:lang w:eastAsia="pl-PL"/>
        </w:rPr>
      </w:pPr>
    </w:p>
    <w:p w14:paraId="4B43EDF6" w14:textId="77777777" w:rsidR="00306BA0" w:rsidRPr="00347CAE" w:rsidRDefault="00306BA0" w:rsidP="00306BA0">
      <w:pPr>
        <w:jc w:val="center"/>
        <w:rPr>
          <w:rFonts w:ascii="Arial" w:hAnsi="Arial" w:cs="Arial"/>
          <w:b/>
          <w:bCs/>
          <w:lang w:eastAsia="pl-PL"/>
        </w:rPr>
      </w:pPr>
    </w:p>
    <w:p w14:paraId="080CCBA4" w14:textId="77777777" w:rsidR="00306BA0" w:rsidRPr="00347CAE" w:rsidRDefault="00306BA0" w:rsidP="00306BA0">
      <w:pPr>
        <w:jc w:val="center"/>
        <w:rPr>
          <w:rFonts w:ascii="Arial" w:hAnsi="Arial" w:cs="Arial"/>
          <w:b/>
          <w:bCs/>
          <w:lang w:eastAsia="pl-PL"/>
        </w:rPr>
      </w:pPr>
    </w:p>
    <w:p w14:paraId="6DECFAD0" w14:textId="77777777" w:rsidR="00306BA0" w:rsidRPr="00347CAE" w:rsidRDefault="00306BA0" w:rsidP="00306BA0">
      <w:pPr>
        <w:jc w:val="center"/>
        <w:rPr>
          <w:rFonts w:ascii="Arial" w:hAnsi="Arial" w:cs="Arial"/>
          <w:b/>
          <w:bCs/>
          <w:lang w:eastAsia="pl-PL"/>
        </w:rPr>
      </w:pPr>
    </w:p>
    <w:p w14:paraId="375EEC28" w14:textId="77777777" w:rsidR="00306BA0" w:rsidRPr="00347CAE" w:rsidRDefault="00306BA0" w:rsidP="00306BA0">
      <w:pPr>
        <w:jc w:val="center"/>
        <w:rPr>
          <w:rFonts w:ascii="Arial" w:hAnsi="Arial" w:cs="Arial"/>
          <w:b/>
          <w:bCs/>
          <w:sz w:val="36"/>
          <w:szCs w:val="36"/>
          <w:lang w:eastAsia="pl-PL"/>
        </w:rPr>
      </w:pPr>
    </w:p>
    <w:p w14:paraId="4F969844" w14:textId="09F7D55F" w:rsidR="00306BA0" w:rsidRPr="0016617B" w:rsidRDefault="00306BA0" w:rsidP="00306BA0">
      <w:pPr>
        <w:jc w:val="center"/>
        <w:rPr>
          <w:rFonts w:ascii="Arial" w:hAnsi="Arial" w:cs="Arial"/>
          <w:sz w:val="28"/>
          <w:szCs w:val="28"/>
          <w:lang w:eastAsia="pl-PL"/>
        </w:rPr>
      </w:pPr>
      <w:r w:rsidRPr="0016617B">
        <w:rPr>
          <w:rFonts w:ascii="Arial" w:hAnsi="Arial" w:cs="Arial"/>
          <w:sz w:val="28"/>
          <w:szCs w:val="28"/>
          <w:lang w:eastAsia="pl-PL"/>
        </w:rPr>
        <w:t xml:space="preserve">Lublin, </w:t>
      </w:r>
      <w:r w:rsidR="00464160" w:rsidRPr="0016617B">
        <w:rPr>
          <w:rFonts w:ascii="Arial" w:hAnsi="Arial" w:cs="Arial"/>
          <w:sz w:val="28"/>
          <w:szCs w:val="28"/>
          <w:lang w:eastAsia="pl-PL"/>
        </w:rPr>
        <w:t>czerwiec</w:t>
      </w:r>
      <w:r w:rsidRPr="0016617B">
        <w:rPr>
          <w:rFonts w:ascii="Arial" w:hAnsi="Arial" w:cs="Arial"/>
          <w:sz w:val="28"/>
          <w:szCs w:val="28"/>
          <w:lang w:eastAsia="pl-PL"/>
        </w:rPr>
        <w:t xml:space="preserve"> 2021</w:t>
      </w:r>
    </w:p>
    <w:p w14:paraId="5F5C4B75" w14:textId="77777777" w:rsidR="00D84CF9" w:rsidRPr="00347CAE" w:rsidRDefault="00D84CF9">
      <w:pPr>
        <w:rPr>
          <w:rFonts w:ascii="Arial" w:hAnsi="Arial" w:cs="Arial"/>
        </w:rPr>
      </w:pPr>
      <w:r w:rsidRPr="00347CAE">
        <w:rPr>
          <w:rFonts w:ascii="Arial" w:hAnsi="Arial" w:cs="Arial"/>
        </w:rPr>
        <w:br w:type="page"/>
      </w:r>
    </w:p>
    <w:p w14:paraId="72C7B0C6" w14:textId="77777777" w:rsidR="00B334E9" w:rsidRPr="00347CAE" w:rsidRDefault="00447D0B">
      <w:pPr>
        <w:rPr>
          <w:rFonts w:ascii="Arial" w:eastAsiaTheme="majorEastAsia" w:hAnsi="Arial" w:cs="Arial"/>
          <w:b/>
          <w:color w:val="2F5496" w:themeColor="accent1" w:themeShade="BF"/>
          <w:sz w:val="36"/>
          <w:szCs w:val="32"/>
        </w:rPr>
      </w:pPr>
      <w:r w:rsidRPr="00347CAE">
        <w:rPr>
          <w:rFonts w:ascii="Arial" w:hAnsi="Arial" w:cs="Arial"/>
          <w:b/>
          <w:bCs/>
          <w:color w:val="2F5496" w:themeColor="accent1" w:themeShade="BF"/>
          <w:sz w:val="36"/>
          <w:szCs w:val="36"/>
        </w:rPr>
        <w:lastRenderedPageBreak/>
        <w:t>Spis treści</w:t>
      </w:r>
    </w:p>
    <w:p w14:paraId="5F55B87B" w14:textId="78701B99" w:rsidR="00347CAE" w:rsidRDefault="00194934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r w:rsidRPr="00347CAE">
        <w:rPr>
          <w:rFonts w:ascii="Arial" w:eastAsiaTheme="majorEastAsia" w:hAnsi="Arial" w:cs="Arial"/>
          <w:bCs/>
          <w:color w:val="2F5496" w:themeColor="accent1" w:themeShade="BF"/>
          <w:sz w:val="36"/>
          <w:szCs w:val="32"/>
        </w:rPr>
        <w:fldChar w:fldCharType="begin"/>
      </w:r>
      <w:r w:rsidR="00B334E9" w:rsidRPr="00347CAE">
        <w:rPr>
          <w:rFonts w:ascii="Arial" w:eastAsiaTheme="majorEastAsia" w:hAnsi="Arial" w:cs="Arial"/>
          <w:color w:val="2F5496" w:themeColor="accent1" w:themeShade="BF"/>
          <w:sz w:val="36"/>
          <w:szCs w:val="32"/>
        </w:rPr>
        <w:instrText xml:space="preserve"> TOC \h \z \t "A_Rozdzial;1;A_Podrozdzial;2" </w:instrText>
      </w:r>
      <w:r w:rsidRPr="00347CAE">
        <w:rPr>
          <w:rFonts w:ascii="Arial" w:eastAsiaTheme="majorEastAsia" w:hAnsi="Arial" w:cs="Arial"/>
          <w:bCs/>
          <w:color w:val="2F5496" w:themeColor="accent1" w:themeShade="BF"/>
          <w:sz w:val="36"/>
          <w:szCs w:val="32"/>
        </w:rPr>
        <w:fldChar w:fldCharType="separate"/>
      </w:r>
      <w:hyperlink w:anchor="_Toc73537524" w:history="1">
        <w:r w:rsidR="00347CAE" w:rsidRPr="00164CFB">
          <w:rPr>
            <w:rStyle w:val="Hipercze"/>
            <w:rFonts w:ascii="Arial" w:hAnsi="Arial" w:cs="Arial"/>
          </w:rPr>
          <w:t>Wykaz skrótów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_Toc73537524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3</w:t>
        </w:r>
        <w:r w:rsidR="00347CAE">
          <w:rPr>
            <w:webHidden/>
          </w:rPr>
          <w:fldChar w:fldCharType="end"/>
        </w:r>
      </w:hyperlink>
    </w:p>
    <w:p w14:paraId="7693235E" w14:textId="503FD0F9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25" w:history="1">
        <w:r w:rsidR="00347CAE" w:rsidRPr="00164CFB">
          <w:rPr>
            <w:rStyle w:val="Hipercze"/>
            <w:rFonts w:ascii="Arial" w:hAnsi="Arial" w:cs="Arial"/>
          </w:rPr>
          <w:t>Wprowadzenie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_Toc73537525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4</w:t>
        </w:r>
        <w:r w:rsidR="00347CAE">
          <w:rPr>
            <w:webHidden/>
          </w:rPr>
          <w:fldChar w:fldCharType="end"/>
        </w:r>
      </w:hyperlink>
    </w:p>
    <w:p w14:paraId="05C0C171" w14:textId="3BB0D8DF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26" w:history="1">
        <w:r w:rsidR="00347CAE" w:rsidRPr="00164CFB">
          <w:rPr>
            <w:rStyle w:val="Hipercze"/>
            <w:rFonts w:ascii="Arial" w:hAnsi="Arial" w:cs="Arial"/>
          </w:rPr>
          <w:t>1. Ekonomia społeczna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_Toc73537526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5</w:t>
        </w:r>
        <w:r w:rsidR="00347CAE">
          <w:rPr>
            <w:webHidden/>
          </w:rPr>
          <w:fldChar w:fldCharType="end"/>
        </w:r>
      </w:hyperlink>
    </w:p>
    <w:p w14:paraId="4EC9BBEE" w14:textId="6C15A382" w:rsidR="00347CAE" w:rsidRDefault="00EE2C18">
      <w:pPr>
        <w:pStyle w:val="Spistreci2"/>
        <w:tabs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  <w:lang w:eastAsia="pl-PL"/>
        </w:rPr>
      </w:pPr>
      <w:hyperlink w:anchor="_Toc73537527" w:history="1">
        <w:r w:rsidR="00347CAE" w:rsidRPr="00164CFB">
          <w:rPr>
            <w:rStyle w:val="Hipercze"/>
            <w:rFonts w:ascii="Arial" w:hAnsi="Arial" w:cs="Arial"/>
            <w:noProof/>
          </w:rPr>
          <w:t>1.1. Rozumienie ekonomii społecznej i solidarnej</w:t>
        </w:r>
        <w:r w:rsidR="00347CAE">
          <w:rPr>
            <w:noProof/>
            <w:webHidden/>
          </w:rPr>
          <w:tab/>
        </w:r>
        <w:r w:rsidR="00347CAE">
          <w:rPr>
            <w:noProof/>
            <w:webHidden/>
          </w:rPr>
          <w:fldChar w:fldCharType="begin"/>
        </w:r>
        <w:r w:rsidR="00347CAE">
          <w:rPr>
            <w:noProof/>
            <w:webHidden/>
          </w:rPr>
          <w:instrText xml:space="preserve"> PAGEREF _Toc73537527 \h </w:instrText>
        </w:r>
        <w:r w:rsidR="00347CAE">
          <w:rPr>
            <w:noProof/>
            <w:webHidden/>
          </w:rPr>
        </w:r>
        <w:r w:rsidR="00347CAE">
          <w:rPr>
            <w:noProof/>
            <w:webHidden/>
          </w:rPr>
          <w:fldChar w:fldCharType="separate"/>
        </w:r>
        <w:r w:rsidR="004559A1">
          <w:rPr>
            <w:noProof/>
            <w:webHidden/>
          </w:rPr>
          <w:t>5</w:t>
        </w:r>
        <w:r w:rsidR="00347CAE">
          <w:rPr>
            <w:noProof/>
            <w:webHidden/>
          </w:rPr>
          <w:fldChar w:fldCharType="end"/>
        </w:r>
      </w:hyperlink>
    </w:p>
    <w:p w14:paraId="2C3B75ED" w14:textId="366CB22A" w:rsidR="00347CAE" w:rsidRDefault="00EE2C18">
      <w:pPr>
        <w:pStyle w:val="Spistreci2"/>
        <w:tabs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  <w:lang w:eastAsia="pl-PL"/>
        </w:rPr>
      </w:pPr>
      <w:hyperlink w:anchor="_Toc73537528" w:history="1">
        <w:r w:rsidR="00347CAE" w:rsidRPr="00164CFB">
          <w:rPr>
            <w:rStyle w:val="Hipercze"/>
            <w:rFonts w:ascii="Arial" w:hAnsi="Arial" w:cs="Arial"/>
            <w:noProof/>
          </w:rPr>
          <w:t>1.2. Podmioty ekonomii społecznej i solidarnej</w:t>
        </w:r>
        <w:r w:rsidR="00347CAE">
          <w:rPr>
            <w:noProof/>
            <w:webHidden/>
          </w:rPr>
          <w:tab/>
        </w:r>
        <w:r w:rsidR="00347CAE">
          <w:rPr>
            <w:noProof/>
            <w:webHidden/>
          </w:rPr>
          <w:fldChar w:fldCharType="begin"/>
        </w:r>
        <w:r w:rsidR="00347CAE">
          <w:rPr>
            <w:noProof/>
            <w:webHidden/>
          </w:rPr>
          <w:instrText xml:space="preserve"> PAGEREF _Toc73537528 \h </w:instrText>
        </w:r>
        <w:r w:rsidR="00347CAE">
          <w:rPr>
            <w:noProof/>
            <w:webHidden/>
          </w:rPr>
        </w:r>
        <w:r w:rsidR="00347CAE">
          <w:rPr>
            <w:noProof/>
            <w:webHidden/>
          </w:rPr>
          <w:fldChar w:fldCharType="separate"/>
        </w:r>
        <w:r w:rsidR="004559A1">
          <w:rPr>
            <w:noProof/>
            <w:webHidden/>
          </w:rPr>
          <w:t>5</w:t>
        </w:r>
        <w:r w:rsidR="00347CAE">
          <w:rPr>
            <w:noProof/>
            <w:webHidden/>
          </w:rPr>
          <w:fldChar w:fldCharType="end"/>
        </w:r>
      </w:hyperlink>
    </w:p>
    <w:p w14:paraId="0027BE1F" w14:textId="0FAF75FE" w:rsidR="00347CAE" w:rsidRDefault="00EE2C18">
      <w:pPr>
        <w:pStyle w:val="Spistreci2"/>
        <w:tabs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  <w:lang w:eastAsia="pl-PL"/>
        </w:rPr>
      </w:pPr>
      <w:hyperlink w:anchor="_Toc73537529" w:history="1">
        <w:r w:rsidR="00347CAE" w:rsidRPr="00164CFB">
          <w:rPr>
            <w:rStyle w:val="Hipercze"/>
            <w:rFonts w:ascii="Arial" w:hAnsi="Arial" w:cs="Arial"/>
            <w:noProof/>
          </w:rPr>
          <w:t>1.3. Instytucje otoczenia ekonomii społecznej</w:t>
        </w:r>
        <w:r w:rsidR="00347CAE">
          <w:rPr>
            <w:noProof/>
            <w:webHidden/>
          </w:rPr>
          <w:tab/>
        </w:r>
        <w:r w:rsidR="00347CAE">
          <w:rPr>
            <w:noProof/>
            <w:webHidden/>
          </w:rPr>
          <w:fldChar w:fldCharType="begin"/>
        </w:r>
        <w:r w:rsidR="00347CAE">
          <w:rPr>
            <w:noProof/>
            <w:webHidden/>
          </w:rPr>
          <w:instrText xml:space="preserve"> PAGEREF _Toc73537529 \h </w:instrText>
        </w:r>
        <w:r w:rsidR="00347CAE">
          <w:rPr>
            <w:noProof/>
            <w:webHidden/>
          </w:rPr>
        </w:r>
        <w:r w:rsidR="00347CAE">
          <w:rPr>
            <w:noProof/>
            <w:webHidden/>
          </w:rPr>
          <w:fldChar w:fldCharType="separate"/>
        </w:r>
        <w:r w:rsidR="004559A1">
          <w:rPr>
            <w:noProof/>
            <w:webHidden/>
          </w:rPr>
          <w:t>9</w:t>
        </w:r>
        <w:r w:rsidR="00347CAE">
          <w:rPr>
            <w:noProof/>
            <w:webHidden/>
          </w:rPr>
          <w:fldChar w:fldCharType="end"/>
        </w:r>
      </w:hyperlink>
    </w:p>
    <w:p w14:paraId="0FB56782" w14:textId="2B76B981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30" w:history="1">
        <w:r w:rsidR="00347CAE" w:rsidRPr="00164CFB">
          <w:rPr>
            <w:rStyle w:val="Hipercze"/>
            <w:rFonts w:ascii="Arial" w:hAnsi="Arial" w:cs="Arial"/>
          </w:rPr>
          <w:t>2. Wyzwania ekonomii społecznej w województwie lubelskim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_Toc73537530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14</w:t>
        </w:r>
        <w:r w:rsidR="00347CAE">
          <w:rPr>
            <w:webHidden/>
          </w:rPr>
          <w:fldChar w:fldCharType="end"/>
        </w:r>
      </w:hyperlink>
    </w:p>
    <w:p w14:paraId="3D509B34" w14:textId="06AD2DC7" w:rsidR="00347CAE" w:rsidRDefault="00EE2C18">
      <w:pPr>
        <w:pStyle w:val="Spistreci2"/>
        <w:tabs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  <w:lang w:eastAsia="pl-PL"/>
        </w:rPr>
      </w:pPr>
      <w:hyperlink w:anchor="_Toc73537531" w:history="1">
        <w:r w:rsidR="00347CAE" w:rsidRPr="00164CFB">
          <w:rPr>
            <w:rStyle w:val="Hipercze"/>
            <w:rFonts w:ascii="Arial" w:hAnsi="Arial" w:cs="Arial"/>
            <w:noProof/>
          </w:rPr>
          <w:t>2.1. Problemy i potrzeby PES</w:t>
        </w:r>
        <w:r w:rsidR="00347CAE">
          <w:rPr>
            <w:noProof/>
            <w:webHidden/>
          </w:rPr>
          <w:tab/>
        </w:r>
        <w:r w:rsidR="00347CAE">
          <w:rPr>
            <w:noProof/>
            <w:webHidden/>
          </w:rPr>
          <w:fldChar w:fldCharType="begin"/>
        </w:r>
        <w:r w:rsidR="00347CAE">
          <w:rPr>
            <w:noProof/>
            <w:webHidden/>
          </w:rPr>
          <w:instrText xml:space="preserve"> PAGEREF _Toc73537531 \h </w:instrText>
        </w:r>
        <w:r w:rsidR="00347CAE">
          <w:rPr>
            <w:noProof/>
            <w:webHidden/>
          </w:rPr>
        </w:r>
        <w:r w:rsidR="00347CAE">
          <w:rPr>
            <w:noProof/>
            <w:webHidden/>
          </w:rPr>
          <w:fldChar w:fldCharType="separate"/>
        </w:r>
        <w:r w:rsidR="004559A1">
          <w:rPr>
            <w:noProof/>
            <w:webHidden/>
          </w:rPr>
          <w:t>14</w:t>
        </w:r>
        <w:r w:rsidR="00347CAE">
          <w:rPr>
            <w:noProof/>
            <w:webHidden/>
          </w:rPr>
          <w:fldChar w:fldCharType="end"/>
        </w:r>
      </w:hyperlink>
    </w:p>
    <w:p w14:paraId="585EEBD8" w14:textId="7640E994" w:rsidR="00347CAE" w:rsidRDefault="00EE2C18">
      <w:pPr>
        <w:pStyle w:val="Spistreci2"/>
        <w:tabs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  <w:lang w:eastAsia="pl-PL"/>
        </w:rPr>
      </w:pPr>
      <w:hyperlink w:anchor="_Toc73537532" w:history="1">
        <w:r w:rsidR="00347CAE" w:rsidRPr="00164CFB">
          <w:rPr>
            <w:rStyle w:val="Hipercze"/>
            <w:rFonts w:ascii="Arial" w:hAnsi="Arial" w:cs="Arial"/>
            <w:noProof/>
          </w:rPr>
          <w:t>2.2. Drzewo problemów</w:t>
        </w:r>
        <w:r w:rsidR="00347CAE">
          <w:rPr>
            <w:noProof/>
            <w:webHidden/>
          </w:rPr>
          <w:tab/>
        </w:r>
        <w:r w:rsidR="00347CAE">
          <w:rPr>
            <w:noProof/>
            <w:webHidden/>
          </w:rPr>
          <w:fldChar w:fldCharType="begin"/>
        </w:r>
        <w:r w:rsidR="00347CAE">
          <w:rPr>
            <w:noProof/>
            <w:webHidden/>
          </w:rPr>
          <w:instrText xml:space="preserve"> PAGEREF _Toc73537532 \h </w:instrText>
        </w:r>
        <w:r w:rsidR="00347CAE">
          <w:rPr>
            <w:noProof/>
            <w:webHidden/>
          </w:rPr>
        </w:r>
        <w:r w:rsidR="00347CAE">
          <w:rPr>
            <w:noProof/>
            <w:webHidden/>
          </w:rPr>
          <w:fldChar w:fldCharType="separate"/>
        </w:r>
        <w:r w:rsidR="004559A1">
          <w:rPr>
            <w:noProof/>
            <w:webHidden/>
          </w:rPr>
          <w:t>28</w:t>
        </w:r>
        <w:r w:rsidR="00347CAE">
          <w:rPr>
            <w:noProof/>
            <w:webHidden/>
          </w:rPr>
          <w:fldChar w:fldCharType="end"/>
        </w:r>
      </w:hyperlink>
    </w:p>
    <w:p w14:paraId="4C8A943C" w14:textId="49AF1C58" w:rsidR="00347CAE" w:rsidRDefault="00EE2C18">
      <w:pPr>
        <w:pStyle w:val="Spistreci2"/>
        <w:tabs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  <w:lang w:eastAsia="pl-PL"/>
        </w:rPr>
      </w:pPr>
      <w:hyperlink w:anchor="_Toc73537533" w:history="1">
        <w:r w:rsidR="00347CAE" w:rsidRPr="00164CFB">
          <w:rPr>
            <w:rStyle w:val="Hipercze"/>
            <w:rFonts w:ascii="Arial" w:hAnsi="Arial" w:cs="Arial"/>
            <w:noProof/>
          </w:rPr>
          <w:t>2.3. Wpływ sytuacji epidemicznej związanej z rozprzestrzenianiem się covid-19 na sytuację PES</w:t>
        </w:r>
        <w:r w:rsidR="00347CAE">
          <w:rPr>
            <w:noProof/>
            <w:webHidden/>
          </w:rPr>
          <w:tab/>
        </w:r>
        <w:r w:rsidR="00347CAE">
          <w:rPr>
            <w:noProof/>
            <w:webHidden/>
          </w:rPr>
          <w:fldChar w:fldCharType="begin"/>
        </w:r>
        <w:r w:rsidR="00347CAE">
          <w:rPr>
            <w:noProof/>
            <w:webHidden/>
          </w:rPr>
          <w:instrText xml:space="preserve"> PAGEREF _Toc73537533 \h </w:instrText>
        </w:r>
        <w:r w:rsidR="00347CAE">
          <w:rPr>
            <w:noProof/>
            <w:webHidden/>
          </w:rPr>
        </w:r>
        <w:r w:rsidR="00347CAE">
          <w:rPr>
            <w:noProof/>
            <w:webHidden/>
          </w:rPr>
          <w:fldChar w:fldCharType="separate"/>
        </w:r>
        <w:r w:rsidR="004559A1">
          <w:rPr>
            <w:noProof/>
            <w:webHidden/>
          </w:rPr>
          <w:t>29</w:t>
        </w:r>
        <w:r w:rsidR="00347CAE">
          <w:rPr>
            <w:noProof/>
            <w:webHidden/>
          </w:rPr>
          <w:fldChar w:fldCharType="end"/>
        </w:r>
      </w:hyperlink>
    </w:p>
    <w:p w14:paraId="7B65A8AC" w14:textId="5654010D" w:rsidR="00347CAE" w:rsidRDefault="00EE2C18">
      <w:pPr>
        <w:pStyle w:val="Spistreci2"/>
        <w:tabs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  <w:lang w:eastAsia="pl-PL"/>
        </w:rPr>
      </w:pPr>
      <w:hyperlink w:anchor="_Toc73537534" w:history="1">
        <w:r w:rsidR="00347CAE" w:rsidRPr="00164CFB">
          <w:rPr>
            <w:rStyle w:val="Hipercze"/>
            <w:rFonts w:ascii="Arial" w:hAnsi="Arial" w:cs="Arial"/>
            <w:noProof/>
          </w:rPr>
          <w:t>2.4. Analiza SWOT</w:t>
        </w:r>
        <w:r w:rsidR="00347CAE">
          <w:rPr>
            <w:noProof/>
            <w:webHidden/>
          </w:rPr>
          <w:tab/>
        </w:r>
        <w:r w:rsidR="00347CAE">
          <w:rPr>
            <w:noProof/>
            <w:webHidden/>
          </w:rPr>
          <w:fldChar w:fldCharType="begin"/>
        </w:r>
        <w:r w:rsidR="00347CAE">
          <w:rPr>
            <w:noProof/>
            <w:webHidden/>
          </w:rPr>
          <w:instrText xml:space="preserve"> PAGEREF _Toc73537534 \h </w:instrText>
        </w:r>
        <w:r w:rsidR="00347CAE">
          <w:rPr>
            <w:noProof/>
            <w:webHidden/>
          </w:rPr>
        </w:r>
        <w:r w:rsidR="00347CAE">
          <w:rPr>
            <w:noProof/>
            <w:webHidden/>
          </w:rPr>
          <w:fldChar w:fldCharType="separate"/>
        </w:r>
        <w:r w:rsidR="004559A1">
          <w:rPr>
            <w:noProof/>
            <w:webHidden/>
          </w:rPr>
          <w:t>31</w:t>
        </w:r>
        <w:r w:rsidR="00347CAE">
          <w:rPr>
            <w:noProof/>
            <w:webHidden/>
          </w:rPr>
          <w:fldChar w:fldCharType="end"/>
        </w:r>
      </w:hyperlink>
    </w:p>
    <w:p w14:paraId="0604B763" w14:textId="3105C23F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35" w:history="1">
        <w:r w:rsidR="00347CAE" w:rsidRPr="00164CFB">
          <w:rPr>
            <w:rStyle w:val="Hipercze"/>
            <w:rFonts w:ascii="Arial" w:hAnsi="Arial" w:cs="Arial"/>
          </w:rPr>
          <w:t>3. Cele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_Toc73537535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34</w:t>
        </w:r>
        <w:r w:rsidR="00347CAE">
          <w:rPr>
            <w:webHidden/>
          </w:rPr>
          <w:fldChar w:fldCharType="end"/>
        </w:r>
      </w:hyperlink>
    </w:p>
    <w:p w14:paraId="7DFC0FD4" w14:textId="3DDD1B28" w:rsidR="00347CAE" w:rsidRDefault="00EE2C18">
      <w:pPr>
        <w:pStyle w:val="Spistreci2"/>
        <w:tabs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  <w:lang w:eastAsia="pl-PL"/>
        </w:rPr>
      </w:pPr>
      <w:hyperlink w:anchor="_Toc73537536" w:history="1">
        <w:r w:rsidR="00347CAE" w:rsidRPr="00164CFB">
          <w:rPr>
            <w:rStyle w:val="Hipercze"/>
            <w:rFonts w:ascii="Arial" w:hAnsi="Arial" w:cs="Arial"/>
            <w:noProof/>
          </w:rPr>
          <w:t>3.1. Struktura celów</w:t>
        </w:r>
        <w:r w:rsidR="00347CAE">
          <w:rPr>
            <w:noProof/>
            <w:webHidden/>
          </w:rPr>
          <w:tab/>
        </w:r>
        <w:r w:rsidR="00347CAE">
          <w:rPr>
            <w:noProof/>
            <w:webHidden/>
          </w:rPr>
          <w:fldChar w:fldCharType="begin"/>
        </w:r>
        <w:r w:rsidR="00347CAE">
          <w:rPr>
            <w:noProof/>
            <w:webHidden/>
          </w:rPr>
          <w:instrText xml:space="preserve"> PAGEREF _Toc73537536 \h </w:instrText>
        </w:r>
        <w:r w:rsidR="00347CAE">
          <w:rPr>
            <w:noProof/>
            <w:webHidden/>
          </w:rPr>
        </w:r>
        <w:r w:rsidR="00347CAE">
          <w:rPr>
            <w:noProof/>
            <w:webHidden/>
          </w:rPr>
          <w:fldChar w:fldCharType="separate"/>
        </w:r>
        <w:r w:rsidR="004559A1">
          <w:rPr>
            <w:noProof/>
            <w:webHidden/>
          </w:rPr>
          <w:t>34</w:t>
        </w:r>
        <w:r w:rsidR="00347CAE">
          <w:rPr>
            <w:noProof/>
            <w:webHidden/>
          </w:rPr>
          <w:fldChar w:fldCharType="end"/>
        </w:r>
      </w:hyperlink>
    </w:p>
    <w:p w14:paraId="49F82111" w14:textId="2F4DD30D" w:rsidR="00347CAE" w:rsidRDefault="00EE2C18">
      <w:pPr>
        <w:pStyle w:val="Spistreci2"/>
        <w:tabs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  <w:lang w:eastAsia="pl-PL"/>
        </w:rPr>
      </w:pPr>
      <w:hyperlink w:anchor="_Toc73537537" w:history="1">
        <w:r w:rsidR="00347CAE" w:rsidRPr="00164CFB">
          <w:rPr>
            <w:rStyle w:val="Hipercze"/>
            <w:rFonts w:ascii="Arial" w:hAnsi="Arial" w:cs="Arial"/>
            <w:noProof/>
          </w:rPr>
          <w:t>3.2. Cel główny i cele szczegółowe</w:t>
        </w:r>
        <w:r w:rsidR="00347CAE">
          <w:rPr>
            <w:noProof/>
            <w:webHidden/>
          </w:rPr>
          <w:tab/>
        </w:r>
        <w:r w:rsidR="00347CAE">
          <w:rPr>
            <w:noProof/>
            <w:webHidden/>
          </w:rPr>
          <w:fldChar w:fldCharType="begin"/>
        </w:r>
        <w:r w:rsidR="00347CAE">
          <w:rPr>
            <w:noProof/>
            <w:webHidden/>
          </w:rPr>
          <w:instrText xml:space="preserve"> PAGEREF _Toc73537537 \h </w:instrText>
        </w:r>
        <w:r w:rsidR="00347CAE">
          <w:rPr>
            <w:noProof/>
            <w:webHidden/>
          </w:rPr>
        </w:r>
        <w:r w:rsidR="00347CAE">
          <w:rPr>
            <w:noProof/>
            <w:webHidden/>
          </w:rPr>
          <w:fldChar w:fldCharType="separate"/>
        </w:r>
        <w:r w:rsidR="004559A1">
          <w:rPr>
            <w:noProof/>
            <w:webHidden/>
          </w:rPr>
          <w:t>34</w:t>
        </w:r>
        <w:r w:rsidR="00347CAE">
          <w:rPr>
            <w:noProof/>
            <w:webHidden/>
          </w:rPr>
          <w:fldChar w:fldCharType="end"/>
        </w:r>
      </w:hyperlink>
    </w:p>
    <w:p w14:paraId="4F195620" w14:textId="24A40FE8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38" w:history="1">
        <w:r w:rsidR="00347CAE" w:rsidRPr="00164CFB">
          <w:rPr>
            <w:rStyle w:val="Hipercze"/>
            <w:rFonts w:ascii="Arial" w:hAnsi="Arial" w:cs="Arial"/>
          </w:rPr>
          <w:t>4. Kierunki interwencji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_Toc73537538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37</w:t>
        </w:r>
        <w:r w:rsidR="00347CAE">
          <w:rPr>
            <w:webHidden/>
          </w:rPr>
          <w:fldChar w:fldCharType="end"/>
        </w:r>
      </w:hyperlink>
    </w:p>
    <w:p w14:paraId="1A09F85F" w14:textId="1BE966AB" w:rsidR="00347CAE" w:rsidRDefault="00EE2C18">
      <w:pPr>
        <w:pStyle w:val="Spistreci2"/>
        <w:tabs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  <w:lang w:eastAsia="pl-PL"/>
        </w:rPr>
      </w:pPr>
      <w:hyperlink w:anchor="_Toc73537539" w:history="1">
        <w:r w:rsidR="00347CAE" w:rsidRPr="00164CFB">
          <w:rPr>
            <w:rStyle w:val="Hipercze"/>
            <w:rFonts w:ascii="Arial" w:hAnsi="Arial" w:cs="Arial"/>
            <w:noProof/>
          </w:rPr>
          <w:t>4.1. Zwiększenie dostępu mieszkańców województwa do wysokiej jakości usług reintegracji społeczno-zawodowej</w:t>
        </w:r>
        <w:r w:rsidR="00347CAE">
          <w:rPr>
            <w:noProof/>
            <w:webHidden/>
          </w:rPr>
          <w:tab/>
        </w:r>
        <w:r w:rsidR="00347CAE">
          <w:rPr>
            <w:noProof/>
            <w:webHidden/>
          </w:rPr>
          <w:fldChar w:fldCharType="begin"/>
        </w:r>
        <w:r w:rsidR="00347CAE">
          <w:rPr>
            <w:noProof/>
            <w:webHidden/>
          </w:rPr>
          <w:instrText xml:space="preserve"> PAGEREF _Toc73537539 \h </w:instrText>
        </w:r>
        <w:r w:rsidR="00347CAE">
          <w:rPr>
            <w:noProof/>
            <w:webHidden/>
          </w:rPr>
        </w:r>
        <w:r w:rsidR="00347CAE">
          <w:rPr>
            <w:noProof/>
            <w:webHidden/>
          </w:rPr>
          <w:fldChar w:fldCharType="separate"/>
        </w:r>
        <w:r w:rsidR="004559A1">
          <w:rPr>
            <w:noProof/>
            <w:webHidden/>
          </w:rPr>
          <w:t>37</w:t>
        </w:r>
        <w:r w:rsidR="00347CAE">
          <w:rPr>
            <w:noProof/>
            <w:webHidden/>
          </w:rPr>
          <w:fldChar w:fldCharType="end"/>
        </w:r>
      </w:hyperlink>
    </w:p>
    <w:p w14:paraId="0B8A19D3" w14:textId="7F582093" w:rsidR="00347CAE" w:rsidRDefault="00EE2C18">
      <w:pPr>
        <w:pStyle w:val="Spistreci2"/>
        <w:tabs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  <w:lang w:eastAsia="pl-PL"/>
        </w:rPr>
      </w:pPr>
      <w:hyperlink w:anchor="_Toc73537540" w:history="1">
        <w:r w:rsidR="00347CAE" w:rsidRPr="00164CFB">
          <w:rPr>
            <w:rStyle w:val="Hipercze"/>
            <w:rFonts w:ascii="Arial" w:hAnsi="Arial" w:cs="Arial"/>
            <w:noProof/>
          </w:rPr>
          <w:t>4.2. Wzmocnienie potencjału ekonomicznego PES, w tym PS</w:t>
        </w:r>
        <w:r w:rsidR="00347CAE">
          <w:rPr>
            <w:noProof/>
            <w:webHidden/>
          </w:rPr>
          <w:tab/>
        </w:r>
        <w:r w:rsidR="00347CAE">
          <w:rPr>
            <w:noProof/>
            <w:webHidden/>
          </w:rPr>
          <w:fldChar w:fldCharType="begin"/>
        </w:r>
        <w:r w:rsidR="00347CAE">
          <w:rPr>
            <w:noProof/>
            <w:webHidden/>
          </w:rPr>
          <w:instrText xml:space="preserve"> PAGEREF _Toc73537540 \h </w:instrText>
        </w:r>
        <w:r w:rsidR="00347CAE">
          <w:rPr>
            <w:noProof/>
            <w:webHidden/>
          </w:rPr>
        </w:r>
        <w:r w:rsidR="00347CAE">
          <w:rPr>
            <w:noProof/>
            <w:webHidden/>
          </w:rPr>
          <w:fldChar w:fldCharType="separate"/>
        </w:r>
        <w:r w:rsidR="004559A1">
          <w:rPr>
            <w:noProof/>
            <w:webHidden/>
          </w:rPr>
          <w:t>39</w:t>
        </w:r>
        <w:r w:rsidR="00347CAE">
          <w:rPr>
            <w:noProof/>
            <w:webHidden/>
          </w:rPr>
          <w:fldChar w:fldCharType="end"/>
        </w:r>
      </w:hyperlink>
    </w:p>
    <w:p w14:paraId="4C0D67CD" w14:textId="15B8B70F" w:rsidR="00347CAE" w:rsidRDefault="00EE2C18">
      <w:pPr>
        <w:pStyle w:val="Spistreci2"/>
        <w:tabs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  <w:lang w:eastAsia="pl-PL"/>
        </w:rPr>
      </w:pPr>
      <w:hyperlink w:anchor="_Toc73537541" w:history="1">
        <w:r w:rsidR="00347CAE" w:rsidRPr="00164CFB">
          <w:rPr>
            <w:rStyle w:val="Hipercze"/>
            <w:rFonts w:ascii="Arial" w:hAnsi="Arial" w:cs="Arial"/>
            <w:noProof/>
          </w:rPr>
          <w:t>4.3. Poprawa współpracy JST-PES</w:t>
        </w:r>
        <w:r w:rsidR="00347CAE">
          <w:rPr>
            <w:noProof/>
            <w:webHidden/>
          </w:rPr>
          <w:tab/>
        </w:r>
        <w:r w:rsidR="00347CAE">
          <w:rPr>
            <w:noProof/>
            <w:webHidden/>
          </w:rPr>
          <w:fldChar w:fldCharType="begin"/>
        </w:r>
        <w:r w:rsidR="00347CAE">
          <w:rPr>
            <w:noProof/>
            <w:webHidden/>
          </w:rPr>
          <w:instrText xml:space="preserve"> PAGEREF _Toc73537541 \h </w:instrText>
        </w:r>
        <w:r w:rsidR="00347CAE">
          <w:rPr>
            <w:noProof/>
            <w:webHidden/>
          </w:rPr>
        </w:r>
        <w:r w:rsidR="00347CAE">
          <w:rPr>
            <w:noProof/>
            <w:webHidden/>
          </w:rPr>
          <w:fldChar w:fldCharType="separate"/>
        </w:r>
        <w:r w:rsidR="004559A1">
          <w:rPr>
            <w:noProof/>
            <w:webHidden/>
          </w:rPr>
          <w:t>41</w:t>
        </w:r>
        <w:r w:rsidR="00347CAE">
          <w:rPr>
            <w:noProof/>
            <w:webHidden/>
          </w:rPr>
          <w:fldChar w:fldCharType="end"/>
        </w:r>
      </w:hyperlink>
    </w:p>
    <w:p w14:paraId="39540D7F" w14:textId="1EA9E364" w:rsidR="00347CAE" w:rsidRDefault="00EE2C18">
      <w:pPr>
        <w:pStyle w:val="Spistreci2"/>
        <w:tabs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  <w:lang w:eastAsia="pl-PL"/>
        </w:rPr>
      </w:pPr>
      <w:hyperlink w:anchor="_Toc73537542" w:history="1">
        <w:r w:rsidR="00347CAE" w:rsidRPr="00164CFB">
          <w:rPr>
            <w:rStyle w:val="Hipercze"/>
            <w:rFonts w:ascii="Arial" w:hAnsi="Arial" w:cs="Arial"/>
            <w:noProof/>
          </w:rPr>
          <w:t>4.4. Zwiększenie udziału ES w politykach publicznych</w:t>
        </w:r>
        <w:r w:rsidR="00347CAE">
          <w:rPr>
            <w:noProof/>
            <w:webHidden/>
          </w:rPr>
          <w:tab/>
        </w:r>
        <w:r w:rsidR="00347CAE">
          <w:rPr>
            <w:noProof/>
            <w:webHidden/>
          </w:rPr>
          <w:fldChar w:fldCharType="begin"/>
        </w:r>
        <w:r w:rsidR="00347CAE">
          <w:rPr>
            <w:noProof/>
            <w:webHidden/>
          </w:rPr>
          <w:instrText xml:space="preserve"> PAGEREF _Toc73537542 \h </w:instrText>
        </w:r>
        <w:r w:rsidR="00347CAE">
          <w:rPr>
            <w:noProof/>
            <w:webHidden/>
          </w:rPr>
        </w:r>
        <w:r w:rsidR="00347CAE">
          <w:rPr>
            <w:noProof/>
            <w:webHidden/>
          </w:rPr>
          <w:fldChar w:fldCharType="separate"/>
        </w:r>
        <w:r w:rsidR="004559A1">
          <w:rPr>
            <w:noProof/>
            <w:webHidden/>
          </w:rPr>
          <w:t>42</w:t>
        </w:r>
        <w:r w:rsidR="00347CAE">
          <w:rPr>
            <w:noProof/>
            <w:webHidden/>
          </w:rPr>
          <w:fldChar w:fldCharType="end"/>
        </w:r>
      </w:hyperlink>
    </w:p>
    <w:p w14:paraId="68969BCC" w14:textId="70421B12" w:rsidR="00347CAE" w:rsidRDefault="00EE2C18">
      <w:pPr>
        <w:pStyle w:val="Spistreci2"/>
        <w:tabs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  <w:lang w:eastAsia="pl-PL"/>
        </w:rPr>
      </w:pPr>
      <w:hyperlink w:anchor="_Toc73537543" w:history="1">
        <w:r w:rsidR="00347CAE" w:rsidRPr="00164CFB">
          <w:rPr>
            <w:rStyle w:val="Hipercze"/>
            <w:rFonts w:ascii="Arial" w:hAnsi="Arial" w:cs="Arial"/>
            <w:noProof/>
          </w:rPr>
          <w:t>4.5. Zwiększenie aktywności obywatelskiej mieszkańców, w szczególności zaangażowania w inicjatywy ES</w:t>
        </w:r>
        <w:r w:rsidR="00347CAE">
          <w:rPr>
            <w:noProof/>
            <w:webHidden/>
          </w:rPr>
          <w:tab/>
        </w:r>
        <w:r w:rsidR="00347CAE">
          <w:rPr>
            <w:noProof/>
            <w:webHidden/>
          </w:rPr>
          <w:fldChar w:fldCharType="begin"/>
        </w:r>
        <w:r w:rsidR="00347CAE">
          <w:rPr>
            <w:noProof/>
            <w:webHidden/>
          </w:rPr>
          <w:instrText xml:space="preserve"> PAGEREF _Toc73537543 \h </w:instrText>
        </w:r>
        <w:r w:rsidR="00347CAE">
          <w:rPr>
            <w:noProof/>
            <w:webHidden/>
          </w:rPr>
        </w:r>
        <w:r w:rsidR="00347CAE">
          <w:rPr>
            <w:noProof/>
            <w:webHidden/>
          </w:rPr>
          <w:fldChar w:fldCharType="separate"/>
        </w:r>
        <w:r w:rsidR="004559A1">
          <w:rPr>
            <w:noProof/>
            <w:webHidden/>
          </w:rPr>
          <w:t>44</w:t>
        </w:r>
        <w:r w:rsidR="00347CAE">
          <w:rPr>
            <w:noProof/>
            <w:webHidden/>
          </w:rPr>
          <w:fldChar w:fldCharType="end"/>
        </w:r>
      </w:hyperlink>
    </w:p>
    <w:p w14:paraId="74E3D911" w14:textId="588FC541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44" w:history="1">
        <w:r w:rsidR="00347CAE" w:rsidRPr="00164CFB">
          <w:rPr>
            <w:rStyle w:val="Hipercze"/>
            <w:rFonts w:ascii="Arial" w:hAnsi="Arial" w:cs="Arial"/>
          </w:rPr>
          <w:t>5. System realizacji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_Toc73537544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45</w:t>
        </w:r>
        <w:r w:rsidR="00347CAE">
          <w:rPr>
            <w:webHidden/>
          </w:rPr>
          <w:fldChar w:fldCharType="end"/>
        </w:r>
      </w:hyperlink>
    </w:p>
    <w:p w14:paraId="640B59F5" w14:textId="78DE2FF8" w:rsidR="00347CAE" w:rsidRDefault="00EE2C18">
      <w:pPr>
        <w:pStyle w:val="Spistreci2"/>
        <w:tabs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  <w:lang w:eastAsia="pl-PL"/>
        </w:rPr>
      </w:pPr>
      <w:hyperlink w:anchor="_Toc73537545" w:history="1">
        <w:r w:rsidR="00347CAE" w:rsidRPr="00164CFB">
          <w:rPr>
            <w:rStyle w:val="Hipercze"/>
            <w:rFonts w:ascii="Arial" w:hAnsi="Arial" w:cs="Arial"/>
            <w:noProof/>
          </w:rPr>
          <w:t>5.1. Zarządzanie programem</w:t>
        </w:r>
        <w:r w:rsidR="00347CAE">
          <w:rPr>
            <w:noProof/>
            <w:webHidden/>
          </w:rPr>
          <w:tab/>
        </w:r>
        <w:r w:rsidR="00347CAE">
          <w:rPr>
            <w:noProof/>
            <w:webHidden/>
          </w:rPr>
          <w:fldChar w:fldCharType="begin"/>
        </w:r>
        <w:r w:rsidR="00347CAE">
          <w:rPr>
            <w:noProof/>
            <w:webHidden/>
          </w:rPr>
          <w:instrText xml:space="preserve"> PAGEREF _Toc73537545 \h </w:instrText>
        </w:r>
        <w:r w:rsidR="00347CAE">
          <w:rPr>
            <w:noProof/>
            <w:webHidden/>
          </w:rPr>
        </w:r>
        <w:r w:rsidR="00347CAE">
          <w:rPr>
            <w:noProof/>
            <w:webHidden/>
          </w:rPr>
          <w:fldChar w:fldCharType="separate"/>
        </w:r>
        <w:r w:rsidR="004559A1">
          <w:rPr>
            <w:noProof/>
            <w:webHidden/>
          </w:rPr>
          <w:t>45</w:t>
        </w:r>
        <w:r w:rsidR="00347CAE">
          <w:rPr>
            <w:noProof/>
            <w:webHidden/>
          </w:rPr>
          <w:fldChar w:fldCharType="end"/>
        </w:r>
      </w:hyperlink>
    </w:p>
    <w:p w14:paraId="228704B7" w14:textId="6C3DDA9A" w:rsidR="00347CAE" w:rsidRDefault="00EE2C18">
      <w:pPr>
        <w:pStyle w:val="Spistreci2"/>
        <w:tabs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  <w:lang w:eastAsia="pl-PL"/>
        </w:rPr>
      </w:pPr>
      <w:hyperlink w:anchor="_Toc73537546" w:history="1">
        <w:r w:rsidR="00347CAE" w:rsidRPr="00164CFB">
          <w:rPr>
            <w:rStyle w:val="Hipercze"/>
            <w:rFonts w:ascii="Arial" w:hAnsi="Arial" w:cs="Arial"/>
            <w:noProof/>
          </w:rPr>
          <w:t>5.2. Finansowanie działań</w:t>
        </w:r>
        <w:r w:rsidR="00347CAE">
          <w:rPr>
            <w:noProof/>
            <w:webHidden/>
          </w:rPr>
          <w:tab/>
        </w:r>
        <w:r w:rsidR="00347CAE">
          <w:rPr>
            <w:noProof/>
            <w:webHidden/>
          </w:rPr>
          <w:fldChar w:fldCharType="begin"/>
        </w:r>
        <w:r w:rsidR="00347CAE">
          <w:rPr>
            <w:noProof/>
            <w:webHidden/>
          </w:rPr>
          <w:instrText xml:space="preserve"> PAGEREF _Toc73537546 \h </w:instrText>
        </w:r>
        <w:r w:rsidR="00347CAE">
          <w:rPr>
            <w:noProof/>
            <w:webHidden/>
          </w:rPr>
        </w:r>
        <w:r w:rsidR="00347CAE">
          <w:rPr>
            <w:noProof/>
            <w:webHidden/>
          </w:rPr>
          <w:fldChar w:fldCharType="separate"/>
        </w:r>
        <w:r w:rsidR="004559A1">
          <w:rPr>
            <w:noProof/>
            <w:webHidden/>
          </w:rPr>
          <w:t>48</w:t>
        </w:r>
        <w:r w:rsidR="00347CAE">
          <w:rPr>
            <w:noProof/>
            <w:webHidden/>
          </w:rPr>
          <w:fldChar w:fldCharType="end"/>
        </w:r>
      </w:hyperlink>
    </w:p>
    <w:p w14:paraId="30CCABDC" w14:textId="1BDF11A0" w:rsidR="00347CAE" w:rsidRDefault="00EE2C18">
      <w:pPr>
        <w:pStyle w:val="Spistreci2"/>
        <w:tabs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  <w:lang w:eastAsia="pl-PL"/>
        </w:rPr>
      </w:pPr>
      <w:hyperlink w:anchor="_Toc73537547" w:history="1">
        <w:r w:rsidR="00347CAE" w:rsidRPr="00164CFB">
          <w:rPr>
            <w:rStyle w:val="Hipercze"/>
            <w:rFonts w:ascii="Arial" w:hAnsi="Arial" w:cs="Arial"/>
            <w:noProof/>
          </w:rPr>
          <w:t>5.3. Monitoring i ewaluacja</w:t>
        </w:r>
        <w:r w:rsidR="00347CAE">
          <w:rPr>
            <w:noProof/>
            <w:webHidden/>
          </w:rPr>
          <w:tab/>
        </w:r>
        <w:r w:rsidR="00347CAE">
          <w:rPr>
            <w:noProof/>
            <w:webHidden/>
          </w:rPr>
          <w:fldChar w:fldCharType="begin"/>
        </w:r>
        <w:r w:rsidR="00347CAE">
          <w:rPr>
            <w:noProof/>
            <w:webHidden/>
          </w:rPr>
          <w:instrText xml:space="preserve"> PAGEREF _Toc73537547 \h </w:instrText>
        </w:r>
        <w:r w:rsidR="00347CAE">
          <w:rPr>
            <w:noProof/>
            <w:webHidden/>
          </w:rPr>
        </w:r>
        <w:r w:rsidR="00347CAE">
          <w:rPr>
            <w:noProof/>
            <w:webHidden/>
          </w:rPr>
          <w:fldChar w:fldCharType="separate"/>
        </w:r>
        <w:r w:rsidR="004559A1">
          <w:rPr>
            <w:noProof/>
            <w:webHidden/>
          </w:rPr>
          <w:t>48</w:t>
        </w:r>
        <w:r w:rsidR="00347CAE">
          <w:rPr>
            <w:noProof/>
            <w:webHidden/>
          </w:rPr>
          <w:fldChar w:fldCharType="end"/>
        </w:r>
      </w:hyperlink>
    </w:p>
    <w:p w14:paraId="36E9E66C" w14:textId="2E7F01F3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48" w:history="1">
        <w:r w:rsidR="00347CAE" w:rsidRPr="00164CFB">
          <w:rPr>
            <w:rStyle w:val="Hipercze"/>
            <w:rFonts w:ascii="Arial" w:hAnsi="Arial" w:cs="Arial"/>
          </w:rPr>
          <w:t>6. Proces opracowania RPRES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_Toc73537548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49</w:t>
        </w:r>
        <w:r w:rsidR="00347CAE">
          <w:rPr>
            <w:webHidden/>
          </w:rPr>
          <w:fldChar w:fldCharType="end"/>
        </w:r>
      </w:hyperlink>
    </w:p>
    <w:p w14:paraId="46398C5C" w14:textId="4D1CD4C1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49" w:history="1">
        <w:r w:rsidR="00347CAE" w:rsidRPr="00164CFB">
          <w:rPr>
            <w:rStyle w:val="Hipercze"/>
            <w:rFonts w:ascii="Arial" w:hAnsi="Arial" w:cs="Arial"/>
          </w:rPr>
          <w:t>7. Załączniki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_Toc73537549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50</w:t>
        </w:r>
        <w:r w:rsidR="00347CAE">
          <w:rPr>
            <w:webHidden/>
          </w:rPr>
          <w:fldChar w:fldCharType="end"/>
        </w:r>
      </w:hyperlink>
    </w:p>
    <w:p w14:paraId="28CA7812" w14:textId="2FD8E3C0" w:rsidR="00347CAE" w:rsidRDefault="00EE2C18">
      <w:pPr>
        <w:pStyle w:val="Spistreci2"/>
        <w:tabs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  <w:lang w:eastAsia="pl-PL"/>
        </w:rPr>
      </w:pPr>
      <w:hyperlink w:anchor="_Toc73537550" w:history="1">
        <w:r w:rsidR="00347CAE" w:rsidRPr="00164CFB">
          <w:rPr>
            <w:rStyle w:val="Hipercze"/>
            <w:rFonts w:ascii="Arial" w:hAnsi="Arial" w:cs="Arial"/>
            <w:noProof/>
          </w:rPr>
          <w:t>7.1. Wskaźniki realizacji programu</w:t>
        </w:r>
        <w:r w:rsidR="00347CAE">
          <w:rPr>
            <w:noProof/>
            <w:webHidden/>
          </w:rPr>
          <w:tab/>
        </w:r>
        <w:r w:rsidR="00347CAE">
          <w:rPr>
            <w:noProof/>
            <w:webHidden/>
          </w:rPr>
          <w:fldChar w:fldCharType="begin"/>
        </w:r>
        <w:r w:rsidR="00347CAE">
          <w:rPr>
            <w:noProof/>
            <w:webHidden/>
          </w:rPr>
          <w:instrText xml:space="preserve"> PAGEREF _Toc73537550 \h </w:instrText>
        </w:r>
        <w:r w:rsidR="00347CAE">
          <w:rPr>
            <w:noProof/>
            <w:webHidden/>
          </w:rPr>
        </w:r>
        <w:r w:rsidR="00347CAE">
          <w:rPr>
            <w:noProof/>
            <w:webHidden/>
          </w:rPr>
          <w:fldChar w:fldCharType="separate"/>
        </w:r>
        <w:r w:rsidR="004559A1">
          <w:rPr>
            <w:noProof/>
            <w:webHidden/>
          </w:rPr>
          <w:t>50</w:t>
        </w:r>
        <w:r w:rsidR="00347CAE">
          <w:rPr>
            <w:noProof/>
            <w:webHidden/>
          </w:rPr>
          <w:fldChar w:fldCharType="end"/>
        </w:r>
      </w:hyperlink>
    </w:p>
    <w:p w14:paraId="7A6D0B6C" w14:textId="318FF521" w:rsidR="00347CAE" w:rsidRDefault="00EE2C18">
      <w:pPr>
        <w:pStyle w:val="Spistreci2"/>
        <w:tabs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  <w:lang w:eastAsia="pl-PL"/>
        </w:rPr>
      </w:pPr>
      <w:hyperlink w:anchor="_Toc73537551" w:history="1">
        <w:r w:rsidR="00347CAE" w:rsidRPr="00164CFB">
          <w:rPr>
            <w:rStyle w:val="Hipercze"/>
            <w:rFonts w:ascii="Arial" w:hAnsi="Arial" w:cs="Arial"/>
            <w:noProof/>
          </w:rPr>
          <w:t>7.2. Cele RPRES a Krajowy Program Rozwoju Ekonomii Społecznej</w:t>
        </w:r>
        <w:r w:rsidR="00347CAE">
          <w:rPr>
            <w:noProof/>
            <w:webHidden/>
          </w:rPr>
          <w:tab/>
        </w:r>
        <w:r w:rsidR="00347CAE">
          <w:rPr>
            <w:noProof/>
            <w:webHidden/>
          </w:rPr>
          <w:fldChar w:fldCharType="begin"/>
        </w:r>
        <w:r w:rsidR="00347CAE">
          <w:rPr>
            <w:noProof/>
            <w:webHidden/>
          </w:rPr>
          <w:instrText xml:space="preserve"> PAGEREF _Toc73537551 \h </w:instrText>
        </w:r>
        <w:r w:rsidR="00347CAE">
          <w:rPr>
            <w:noProof/>
            <w:webHidden/>
          </w:rPr>
        </w:r>
        <w:r w:rsidR="00347CAE">
          <w:rPr>
            <w:noProof/>
            <w:webHidden/>
          </w:rPr>
          <w:fldChar w:fldCharType="separate"/>
        </w:r>
        <w:r w:rsidR="004559A1">
          <w:rPr>
            <w:noProof/>
            <w:webHidden/>
          </w:rPr>
          <w:t>51</w:t>
        </w:r>
        <w:r w:rsidR="00347CAE">
          <w:rPr>
            <w:noProof/>
            <w:webHidden/>
          </w:rPr>
          <w:fldChar w:fldCharType="end"/>
        </w:r>
      </w:hyperlink>
    </w:p>
    <w:p w14:paraId="445C39FA" w14:textId="0E29FB2B" w:rsidR="00347CAE" w:rsidRDefault="00EE2C18">
      <w:pPr>
        <w:pStyle w:val="Spistreci2"/>
        <w:tabs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  <w:lang w:eastAsia="pl-PL"/>
        </w:rPr>
      </w:pPr>
      <w:hyperlink w:anchor="_Toc73537552" w:history="1">
        <w:r w:rsidR="00347CAE" w:rsidRPr="00164CFB">
          <w:rPr>
            <w:rStyle w:val="Hipercze"/>
            <w:rFonts w:ascii="Arial" w:hAnsi="Arial" w:cs="Arial"/>
            <w:noProof/>
          </w:rPr>
          <w:t>7.3. Cele RPRES a Strategia Rozwoju Województwa</w:t>
        </w:r>
        <w:r w:rsidR="00347CAE">
          <w:rPr>
            <w:noProof/>
            <w:webHidden/>
          </w:rPr>
          <w:tab/>
        </w:r>
        <w:r w:rsidR="00347CAE">
          <w:rPr>
            <w:noProof/>
            <w:webHidden/>
          </w:rPr>
          <w:fldChar w:fldCharType="begin"/>
        </w:r>
        <w:r w:rsidR="00347CAE">
          <w:rPr>
            <w:noProof/>
            <w:webHidden/>
          </w:rPr>
          <w:instrText xml:space="preserve"> PAGEREF _Toc73537552 \h </w:instrText>
        </w:r>
        <w:r w:rsidR="00347CAE">
          <w:rPr>
            <w:noProof/>
            <w:webHidden/>
          </w:rPr>
        </w:r>
        <w:r w:rsidR="00347CAE">
          <w:rPr>
            <w:noProof/>
            <w:webHidden/>
          </w:rPr>
          <w:fldChar w:fldCharType="separate"/>
        </w:r>
        <w:r w:rsidR="004559A1">
          <w:rPr>
            <w:noProof/>
            <w:webHidden/>
          </w:rPr>
          <w:t>52</w:t>
        </w:r>
        <w:r w:rsidR="00347CAE">
          <w:rPr>
            <w:noProof/>
            <w:webHidden/>
          </w:rPr>
          <w:fldChar w:fldCharType="end"/>
        </w:r>
      </w:hyperlink>
    </w:p>
    <w:p w14:paraId="2128FC85" w14:textId="2E4EAC26" w:rsidR="00347CAE" w:rsidRDefault="00EE2C18">
      <w:pPr>
        <w:pStyle w:val="Spistreci2"/>
        <w:tabs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  <w:lang w:eastAsia="pl-PL"/>
        </w:rPr>
      </w:pPr>
      <w:hyperlink w:anchor="_Toc73537553" w:history="1">
        <w:r w:rsidR="00347CAE" w:rsidRPr="00164CFB">
          <w:rPr>
            <w:rStyle w:val="Hipercze"/>
            <w:rFonts w:ascii="Arial" w:hAnsi="Arial" w:cs="Arial"/>
            <w:noProof/>
          </w:rPr>
          <w:t>7.4. Wykaz tabel</w:t>
        </w:r>
        <w:r w:rsidR="00347CAE">
          <w:rPr>
            <w:noProof/>
            <w:webHidden/>
          </w:rPr>
          <w:tab/>
        </w:r>
        <w:r w:rsidR="00347CAE">
          <w:rPr>
            <w:noProof/>
            <w:webHidden/>
          </w:rPr>
          <w:fldChar w:fldCharType="begin"/>
        </w:r>
        <w:r w:rsidR="00347CAE">
          <w:rPr>
            <w:noProof/>
            <w:webHidden/>
          </w:rPr>
          <w:instrText xml:space="preserve"> PAGEREF _Toc73537553 \h </w:instrText>
        </w:r>
        <w:r w:rsidR="00347CAE">
          <w:rPr>
            <w:noProof/>
            <w:webHidden/>
          </w:rPr>
        </w:r>
        <w:r w:rsidR="00347CAE">
          <w:rPr>
            <w:noProof/>
            <w:webHidden/>
          </w:rPr>
          <w:fldChar w:fldCharType="separate"/>
        </w:r>
        <w:r w:rsidR="004559A1">
          <w:rPr>
            <w:noProof/>
            <w:webHidden/>
          </w:rPr>
          <w:t>53</w:t>
        </w:r>
        <w:r w:rsidR="00347CAE">
          <w:rPr>
            <w:noProof/>
            <w:webHidden/>
          </w:rPr>
          <w:fldChar w:fldCharType="end"/>
        </w:r>
      </w:hyperlink>
    </w:p>
    <w:p w14:paraId="3C6C45D8" w14:textId="7200C7C1" w:rsidR="00347CAE" w:rsidRDefault="00EE2C18">
      <w:pPr>
        <w:pStyle w:val="Spistreci2"/>
        <w:tabs>
          <w:tab w:val="right" w:leader="dot" w:pos="9628"/>
        </w:tabs>
        <w:rPr>
          <w:rFonts w:eastAsiaTheme="minorEastAsia" w:cstheme="minorBidi"/>
          <w:smallCaps w:val="0"/>
          <w:noProof/>
          <w:sz w:val="22"/>
          <w:szCs w:val="22"/>
          <w:lang w:eastAsia="pl-PL"/>
        </w:rPr>
      </w:pPr>
      <w:hyperlink w:anchor="_Toc73537554" w:history="1">
        <w:r w:rsidR="00347CAE" w:rsidRPr="00164CFB">
          <w:rPr>
            <w:rStyle w:val="Hipercze"/>
            <w:rFonts w:ascii="Arial" w:hAnsi="Arial" w:cs="Arial"/>
            <w:noProof/>
          </w:rPr>
          <w:t>7.5. Wykaz ma i rysunków</w:t>
        </w:r>
        <w:r w:rsidR="00347CAE">
          <w:rPr>
            <w:noProof/>
            <w:webHidden/>
          </w:rPr>
          <w:tab/>
        </w:r>
        <w:r w:rsidR="00347CAE">
          <w:rPr>
            <w:noProof/>
            <w:webHidden/>
          </w:rPr>
          <w:fldChar w:fldCharType="begin"/>
        </w:r>
        <w:r w:rsidR="00347CAE">
          <w:rPr>
            <w:noProof/>
            <w:webHidden/>
          </w:rPr>
          <w:instrText xml:space="preserve"> PAGEREF _Toc73537554 \h </w:instrText>
        </w:r>
        <w:r w:rsidR="00347CAE">
          <w:rPr>
            <w:noProof/>
            <w:webHidden/>
          </w:rPr>
        </w:r>
        <w:r w:rsidR="00347CAE">
          <w:rPr>
            <w:noProof/>
            <w:webHidden/>
          </w:rPr>
          <w:fldChar w:fldCharType="separate"/>
        </w:r>
        <w:r w:rsidR="004559A1">
          <w:rPr>
            <w:noProof/>
            <w:webHidden/>
          </w:rPr>
          <w:t>53</w:t>
        </w:r>
        <w:r w:rsidR="00347CAE">
          <w:rPr>
            <w:noProof/>
            <w:webHidden/>
          </w:rPr>
          <w:fldChar w:fldCharType="end"/>
        </w:r>
      </w:hyperlink>
    </w:p>
    <w:p w14:paraId="71EE9341" w14:textId="20C04CE8" w:rsidR="00447D0B" w:rsidRPr="00347CAE" w:rsidRDefault="00194934">
      <w:pPr>
        <w:rPr>
          <w:rFonts w:ascii="Arial" w:eastAsiaTheme="majorEastAsia" w:hAnsi="Arial" w:cs="Arial"/>
          <w:b/>
          <w:color w:val="2F5496" w:themeColor="accent1" w:themeShade="BF"/>
          <w:sz w:val="36"/>
          <w:szCs w:val="32"/>
        </w:rPr>
      </w:pPr>
      <w:r w:rsidRPr="00347CAE">
        <w:rPr>
          <w:rFonts w:ascii="Arial" w:eastAsiaTheme="majorEastAsia" w:hAnsi="Arial" w:cs="Arial"/>
          <w:b/>
          <w:color w:val="2F5496" w:themeColor="accent1" w:themeShade="BF"/>
          <w:sz w:val="36"/>
          <w:szCs w:val="32"/>
        </w:rPr>
        <w:fldChar w:fldCharType="end"/>
      </w:r>
      <w:r w:rsidR="00447D0B" w:rsidRPr="00347CAE">
        <w:rPr>
          <w:rFonts w:ascii="Arial" w:eastAsiaTheme="majorEastAsia" w:hAnsi="Arial" w:cs="Arial"/>
          <w:b/>
          <w:color w:val="2F5496" w:themeColor="accent1" w:themeShade="BF"/>
          <w:sz w:val="36"/>
          <w:szCs w:val="32"/>
        </w:rPr>
        <w:br w:type="page"/>
      </w:r>
    </w:p>
    <w:p w14:paraId="689425F0" w14:textId="77777777" w:rsidR="00D84CF9" w:rsidRPr="00347CAE" w:rsidRDefault="00D84CF9" w:rsidP="00447D0B">
      <w:pPr>
        <w:pStyle w:val="ARozdzial"/>
        <w:rPr>
          <w:rFonts w:ascii="Arial" w:hAnsi="Arial" w:cs="Arial"/>
        </w:rPr>
      </w:pPr>
      <w:bookmarkStart w:id="1" w:name="_Toc73537524"/>
      <w:r w:rsidRPr="00347CAE">
        <w:rPr>
          <w:rFonts w:ascii="Arial" w:hAnsi="Arial" w:cs="Arial"/>
        </w:rPr>
        <w:lastRenderedPageBreak/>
        <w:t>Wykaz skrótów</w:t>
      </w:r>
      <w:bookmarkEnd w:id="1"/>
    </w:p>
    <w:tbl>
      <w:tblPr>
        <w:tblStyle w:val="Zwykatabela4"/>
        <w:tblW w:w="9062" w:type="dxa"/>
        <w:tblLook w:val="04A0" w:firstRow="1" w:lastRow="0" w:firstColumn="1" w:lastColumn="0" w:noHBand="0" w:noVBand="1"/>
      </w:tblPr>
      <w:tblGrid>
        <w:gridCol w:w="1271"/>
        <w:gridCol w:w="7791"/>
      </w:tblGrid>
      <w:tr w:rsidR="00447D0B" w:rsidRPr="00347CAE" w14:paraId="501DC281" w14:textId="77777777" w:rsidTr="00544F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68055CF" w14:textId="77777777" w:rsidR="00447D0B" w:rsidRPr="00347CAE" w:rsidRDefault="008B0B51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BUR</w:t>
            </w:r>
          </w:p>
        </w:tc>
        <w:tc>
          <w:tcPr>
            <w:tcW w:w="7791" w:type="dxa"/>
          </w:tcPr>
          <w:p w14:paraId="5468B612" w14:textId="77777777" w:rsidR="008B0B51" w:rsidRPr="00347CAE" w:rsidRDefault="008B0B51" w:rsidP="00E0444D">
            <w:pPr>
              <w:pStyle w:val="ANormalny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347CAE">
              <w:rPr>
                <w:rFonts w:ascii="Arial" w:hAnsi="Arial" w:cs="Arial"/>
                <w:b w:val="0"/>
                <w:bCs w:val="0"/>
              </w:rPr>
              <w:t>Baza Usług Rozwojowych</w:t>
            </w:r>
          </w:p>
        </w:tc>
      </w:tr>
      <w:tr w:rsidR="008B0B51" w:rsidRPr="00347CAE" w14:paraId="33CD38C9" w14:textId="77777777" w:rsidTr="00544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20BBB345" w14:textId="77777777" w:rsidR="008B0B51" w:rsidRPr="00347CAE" w:rsidRDefault="008B0B51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CIS</w:t>
            </w:r>
          </w:p>
        </w:tc>
        <w:tc>
          <w:tcPr>
            <w:tcW w:w="7791" w:type="dxa"/>
          </w:tcPr>
          <w:p w14:paraId="5BD920D3" w14:textId="77777777" w:rsidR="008B0B51" w:rsidRPr="00347CAE" w:rsidRDefault="008B0B51" w:rsidP="00E0444D">
            <w:pPr>
              <w:pStyle w:val="ANormalny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centrum integracji społecznej</w:t>
            </w:r>
          </w:p>
        </w:tc>
      </w:tr>
      <w:tr w:rsidR="008B0B51" w:rsidRPr="00347CAE" w14:paraId="39A62D74" w14:textId="77777777" w:rsidTr="00544F7F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30853B4" w14:textId="77777777" w:rsidR="008B0B51" w:rsidRPr="00347CAE" w:rsidRDefault="008B0B51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CUS</w:t>
            </w:r>
          </w:p>
        </w:tc>
        <w:tc>
          <w:tcPr>
            <w:tcW w:w="7791" w:type="dxa"/>
          </w:tcPr>
          <w:p w14:paraId="518014AE" w14:textId="77777777" w:rsidR="008B0B51" w:rsidRPr="00347CAE" w:rsidRDefault="008B0B51" w:rsidP="00E0444D">
            <w:pPr>
              <w:pStyle w:val="ANormalny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centrum usług społecznych</w:t>
            </w:r>
          </w:p>
        </w:tc>
      </w:tr>
      <w:tr w:rsidR="00EB2233" w:rsidRPr="00347CAE" w14:paraId="38264F1F" w14:textId="77777777" w:rsidTr="00544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72A979A" w14:textId="77777777" w:rsidR="00EB2233" w:rsidRPr="00347CAE" w:rsidRDefault="00EB223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DES</w:t>
            </w:r>
          </w:p>
        </w:tc>
        <w:tc>
          <w:tcPr>
            <w:tcW w:w="7791" w:type="dxa"/>
          </w:tcPr>
          <w:p w14:paraId="7806CE53" w14:textId="77777777" w:rsidR="00EB2233" w:rsidRPr="00347CAE" w:rsidRDefault="00EB2233" w:rsidP="00E0444D">
            <w:pPr>
              <w:pStyle w:val="ANormalny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 xml:space="preserve">Departament Ekonomii Społecznej i Solidarnej w </w:t>
            </w:r>
            <w:proofErr w:type="spellStart"/>
            <w:r w:rsidRPr="00347CAE">
              <w:rPr>
                <w:rFonts w:ascii="Arial" w:hAnsi="Arial" w:cs="Arial"/>
              </w:rPr>
              <w:t>MRiPS</w:t>
            </w:r>
            <w:proofErr w:type="spellEnd"/>
          </w:p>
        </w:tc>
      </w:tr>
      <w:tr w:rsidR="00143C7F" w:rsidRPr="00347CAE" w14:paraId="18C55B1B" w14:textId="77777777" w:rsidTr="00544F7F">
        <w:trPr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0B6339A" w14:textId="77777777" w:rsidR="00143C7F" w:rsidRPr="00347CAE" w:rsidRDefault="00143C7F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EFRR</w:t>
            </w:r>
          </w:p>
        </w:tc>
        <w:tc>
          <w:tcPr>
            <w:tcW w:w="7791" w:type="dxa"/>
          </w:tcPr>
          <w:p w14:paraId="58E65E88" w14:textId="77777777" w:rsidR="00143C7F" w:rsidRPr="00347CAE" w:rsidRDefault="00CA39DA" w:rsidP="00E0444D">
            <w:pPr>
              <w:pStyle w:val="ANormalny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Europejski Fundusz Rozwoju Regionalnego</w:t>
            </w:r>
          </w:p>
        </w:tc>
      </w:tr>
      <w:tr w:rsidR="00C86F43" w:rsidRPr="00347CAE" w14:paraId="127CA935" w14:textId="77777777" w:rsidTr="00544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644CA29" w14:textId="63E9C5BD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EFS</w:t>
            </w:r>
            <w:r w:rsidR="00C209BB" w:rsidRPr="00347CAE">
              <w:rPr>
                <w:rFonts w:ascii="Arial" w:hAnsi="Arial" w:cs="Arial"/>
              </w:rPr>
              <w:t>+</w:t>
            </w:r>
          </w:p>
        </w:tc>
        <w:tc>
          <w:tcPr>
            <w:tcW w:w="7791" w:type="dxa"/>
          </w:tcPr>
          <w:p w14:paraId="780C7F4D" w14:textId="47E3BDC6" w:rsidR="00C86F43" w:rsidRPr="00347CAE" w:rsidRDefault="00C86F43" w:rsidP="00E0444D">
            <w:pPr>
              <w:pStyle w:val="ANormalny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Europejski Fundusz Społeczny</w:t>
            </w:r>
            <w:r w:rsidR="00C209BB" w:rsidRPr="00347CAE">
              <w:rPr>
                <w:rFonts w:ascii="Arial" w:hAnsi="Arial" w:cs="Arial"/>
              </w:rPr>
              <w:t xml:space="preserve"> Plus</w:t>
            </w:r>
          </w:p>
        </w:tc>
      </w:tr>
      <w:tr w:rsidR="00C86F43" w:rsidRPr="00347CAE" w14:paraId="1FBEFE84" w14:textId="77777777" w:rsidTr="00544F7F">
        <w:trPr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53741006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ES</w:t>
            </w:r>
          </w:p>
        </w:tc>
        <w:tc>
          <w:tcPr>
            <w:tcW w:w="7791" w:type="dxa"/>
          </w:tcPr>
          <w:p w14:paraId="269791BE" w14:textId="77777777" w:rsidR="00C86F43" w:rsidRPr="00347CAE" w:rsidRDefault="00C86F43" w:rsidP="00E0444D">
            <w:pPr>
              <w:pStyle w:val="ANormalny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ekonomia społeczna</w:t>
            </w:r>
          </w:p>
        </w:tc>
      </w:tr>
      <w:tr w:rsidR="00AA2D2E" w:rsidRPr="00347CAE" w14:paraId="30963F58" w14:textId="77777777" w:rsidTr="00544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D36D548" w14:textId="77777777" w:rsidR="00AA2D2E" w:rsidRPr="00347CAE" w:rsidRDefault="00AA2D2E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EU</w:t>
            </w:r>
          </w:p>
        </w:tc>
        <w:tc>
          <w:tcPr>
            <w:tcW w:w="7791" w:type="dxa"/>
          </w:tcPr>
          <w:p w14:paraId="3BA1285D" w14:textId="77777777" w:rsidR="00AA2D2E" w:rsidRPr="00347CAE" w:rsidRDefault="00AA2D2E" w:rsidP="00E0444D">
            <w:pPr>
              <w:pStyle w:val="ANormalny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Unia Europejska</w:t>
            </w:r>
          </w:p>
        </w:tc>
      </w:tr>
      <w:tr w:rsidR="007063BB" w:rsidRPr="00347CAE" w14:paraId="5B056240" w14:textId="77777777" w:rsidTr="00544F7F">
        <w:trPr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0F08D85B" w14:textId="77777777" w:rsidR="007063BB" w:rsidRPr="00347CAE" w:rsidRDefault="007063BB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FP</w:t>
            </w:r>
          </w:p>
        </w:tc>
        <w:tc>
          <w:tcPr>
            <w:tcW w:w="7791" w:type="dxa"/>
          </w:tcPr>
          <w:p w14:paraId="6160D62D" w14:textId="77777777" w:rsidR="007063BB" w:rsidRPr="00347CAE" w:rsidRDefault="007063BB" w:rsidP="00E0444D">
            <w:pPr>
              <w:pStyle w:val="ANormalny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Fundusz Pracy</w:t>
            </w:r>
          </w:p>
        </w:tc>
      </w:tr>
      <w:tr w:rsidR="00C86F43" w:rsidRPr="00347CAE" w14:paraId="252BDB56" w14:textId="77777777" w:rsidTr="00544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8970C49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GUS</w:t>
            </w:r>
          </w:p>
        </w:tc>
        <w:tc>
          <w:tcPr>
            <w:tcW w:w="7791" w:type="dxa"/>
          </w:tcPr>
          <w:p w14:paraId="55BF40F5" w14:textId="77777777" w:rsidR="00C86F43" w:rsidRPr="00347CAE" w:rsidRDefault="00C86F43" w:rsidP="00E0444D">
            <w:pPr>
              <w:pStyle w:val="ANormalny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Główny Urząd Statystyczny</w:t>
            </w:r>
          </w:p>
        </w:tc>
      </w:tr>
      <w:tr w:rsidR="00A86E28" w:rsidRPr="00347CAE" w14:paraId="5AF4EC34" w14:textId="77777777" w:rsidTr="00544F7F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E8A2E0A" w14:textId="77777777" w:rsidR="00A86E28" w:rsidRPr="00347CAE" w:rsidRDefault="00A86E28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IOES</w:t>
            </w:r>
          </w:p>
        </w:tc>
        <w:tc>
          <w:tcPr>
            <w:tcW w:w="7791" w:type="dxa"/>
          </w:tcPr>
          <w:p w14:paraId="3614E729" w14:textId="77777777" w:rsidR="00A86E28" w:rsidRPr="00347CAE" w:rsidRDefault="00A86E28" w:rsidP="00E0444D">
            <w:pPr>
              <w:pStyle w:val="ANormalny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instytucja otoczenia ekonomii społecznej</w:t>
            </w:r>
          </w:p>
        </w:tc>
      </w:tr>
      <w:tr w:rsidR="00C86F43" w:rsidRPr="00347CAE" w14:paraId="565B02F7" w14:textId="77777777" w:rsidTr="00544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01167EB5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IRP</w:t>
            </w:r>
          </w:p>
        </w:tc>
        <w:tc>
          <w:tcPr>
            <w:tcW w:w="7791" w:type="dxa"/>
          </w:tcPr>
          <w:p w14:paraId="570783E0" w14:textId="77777777" w:rsidR="00C86F43" w:rsidRPr="00347CAE" w:rsidRDefault="00C86F43" w:rsidP="00E0444D">
            <w:pPr>
              <w:pStyle w:val="ANormalny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instytucja rynku pracy</w:t>
            </w:r>
          </w:p>
        </w:tc>
      </w:tr>
      <w:tr w:rsidR="00C86F43" w:rsidRPr="00347CAE" w14:paraId="1014A9FA" w14:textId="77777777" w:rsidTr="00544F7F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C8D93D2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  <w:color w:val="FF0000"/>
              </w:rPr>
            </w:pPr>
            <w:r w:rsidRPr="00347CAE">
              <w:rPr>
                <w:rFonts w:ascii="Arial" w:hAnsi="Arial" w:cs="Arial"/>
              </w:rPr>
              <w:t>IZ RPO</w:t>
            </w:r>
            <w:r w:rsidRPr="00347CAE">
              <w:rPr>
                <w:rStyle w:val="Odwoanieprzypisudolnego"/>
                <w:rFonts w:ascii="Arial" w:hAnsi="Arial" w:cs="Arial"/>
              </w:rPr>
              <w:footnoteReference w:id="1"/>
            </w:r>
          </w:p>
        </w:tc>
        <w:tc>
          <w:tcPr>
            <w:tcW w:w="7791" w:type="dxa"/>
          </w:tcPr>
          <w:p w14:paraId="5E6CD42D" w14:textId="70AD005E" w:rsidR="00C86F43" w:rsidRPr="00347CAE" w:rsidRDefault="00C86F43" w:rsidP="00E0444D">
            <w:pPr>
              <w:pStyle w:val="ANormalny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r w:rsidRPr="00347CAE">
              <w:rPr>
                <w:rFonts w:ascii="Arial" w:hAnsi="Arial" w:cs="Arial"/>
              </w:rPr>
              <w:t>Instytucja Zarządzająca</w:t>
            </w:r>
            <w:r w:rsidR="00251B72" w:rsidRPr="00347CAE">
              <w:rPr>
                <w:rFonts w:ascii="Arial" w:hAnsi="Arial" w:cs="Arial"/>
              </w:rPr>
              <w:t xml:space="preserve"> programem</w:t>
            </w:r>
            <w:r w:rsidRPr="00347CAE">
              <w:rPr>
                <w:rFonts w:ascii="Arial" w:hAnsi="Arial" w:cs="Arial"/>
              </w:rPr>
              <w:t xml:space="preserve"> </w:t>
            </w:r>
            <w:r w:rsidR="00251B72" w:rsidRPr="00347CAE">
              <w:rPr>
                <w:rFonts w:ascii="Arial" w:hAnsi="Arial" w:cs="Arial"/>
                <w:i/>
                <w:iCs/>
              </w:rPr>
              <w:t>Fundusze Europejskie dla Lubelskiego 2021-2027</w:t>
            </w:r>
          </w:p>
        </w:tc>
      </w:tr>
      <w:tr w:rsidR="00C86F43" w:rsidRPr="00347CAE" w14:paraId="1B036DD9" w14:textId="77777777" w:rsidTr="00544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03C99751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JOPS</w:t>
            </w:r>
          </w:p>
        </w:tc>
        <w:tc>
          <w:tcPr>
            <w:tcW w:w="7791" w:type="dxa"/>
          </w:tcPr>
          <w:p w14:paraId="67BEBA71" w14:textId="77777777" w:rsidR="00C86F43" w:rsidRPr="00347CAE" w:rsidRDefault="00C86F43" w:rsidP="00E0444D">
            <w:pPr>
              <w:pStyle w:val="ANormalny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 xml:space="preserve">jednostka organizacyjna pomocy społecznej </w:t>
            </w:r>
          </w:p>
        </w:tc>
      </w:tr>
      <w:tr w:rsidR="00422818" w:rsidRPr="00347CAE" w14:paraId="59C4BF1F" w14:textId="77777777" w:rsidTr="00544F7F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5A5B722C" w14:textId="3869F234" w:rsidR="00422818" w:rsidRPr="00347CAE" w:rsidRDefault="00422818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JST</w:t>
            </w:r>
          </w:p>
        </w:tc>
        <w:tc>
          <w:tcPr>
            <w:tcW w:w="7791" w:type="dxa"/>
          </w:tcPr>
          <w:p w14:paraId="0137EE7C" w14:textId="2F569C29" w:rsidR="00422818" w:rsidRPr="00347CAE" w:rsidRDefault="00422818" w:rsidP="00E0444D">
            <w:pPr>
              <w:pStyle w:val="ANormalny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jednostka samorządu terytorialnego</w:t>
            </w:r>
          </w:p>
        </w:tc>
      </w:tr>
      <w:tr w:rsidR="00C86F43" w:rsidRPr="00347CAE" w14:paraId="58976580" w14:textId="77777777" w:rsidTr="00544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D99EDC7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KGW</w:t>
            </w:r>
          </w:p>
        </w:tc>
        <w:tc>
          <w:tcPr>
            <w:tcW w:w="7791" w:type="dxa"/>
          </w:tcPr>
          <w:p w14:paraId="4543E43A" w14:textId="77777777" w:rsidR="00C86F43" w:rsidRPr="00347CAE" w:rsidRDefault="00C86F43" w:rsidP="00E0444D">
            <w:pPr>
              <w:pStyle w:val="ANormalny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koło gospodyń wiejskich</w:t>
            </w:r>
          </w:p>
        </w:tc>
      </w:tr>
      <w:tr w:rsidR="004F4666" w:rsidRPr="00347CAE" w14:paraId="1B8EAFFF" w14:textId="77777777" w:rsidTr="00544F7F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31DD6F0" w14:textId="77777777" w:rsidR="004F4666" w:rsidRPr="00347CAE" w:rsidRDefault="004F4666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KFS</w:t>
            </w:r>
          </w:p>
        </w:tc>
        <w:tc>
          <w:tcPr>
            <w:tcW w:w="7791" w:type="dxa"/>
          </w:tcPr>
          <w:p w14:paraId="6ACB7D31" w14:textId="77777777" w:rsidR="004F4666" w:rsidRPr="00347CAE" w:rsidRDefault="004F4666" w:rsidP="00E0444D">
            <w:pPr>
              <w:pStyle w:val="ANormalny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Krajowy Fundusz Szkoleniowy</w:t>
            </w:r>
          </w:p>
        </w:tc>
      </w:tr>
      <w:tr w:rsidR="00C86F43" w:rsidRPr="00347CAE" w14:paraId="19E7AA98" w14:textId="77777777" w:rsidTr="00544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C029264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KIS</w:t>
            </w:r>
          </w:p>
        </w:tc>
        <w:tc>
          <w:tcPr>
            <w:tcW w:w="7791" w:type="dxa"/>
          </w:tcPr>
          <w:p w14:paraId="19B6EE7B" w14:textId="77777777" w:rsidR="00C86F43" w:rsidRPr="00347CAE" w:rsidRDefault="00C86F43" w:rsidP="00E0444D">
            <w:pPr>
              <w:pStyle w:val="ANormalny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klub integracji społecznej</w:t>
            </w:r>
          </w:p>
        </w:tc>
      </w:tr>
      <w:tr w:rsidR="00C86F43" w:rsidRPr="00347CAE" w14:paraId="47B34E48" w14:textId="77777777" w:rsidTr="00544F7F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7884EC0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KPO</w:t>
            </w:r>
          </w:p>
        </w:tc>
        <w:tc>
          <w:tcPr>
            <w:tcW w:w="7791" w:type="dxa"/>
          </w:tcPr>
          <w:p w14:paraId="73420B2A" w14:textId="77777777" w:rsidR="00C86F43" w:rsidRPr="00347CAE" w:rsidRDefault="00C86F43" w:rsidP="00E0444D">
            <w:pPr>
              <w:pStyle w:val="ANormalny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Krajowy Program Odbudowy</w:t>
            </w:r>
          </w:p>
        </w:tc>
      </w:tr>
      <w:tr w:rsidR="00C86F43" w:rsidRPr="00347CAE" w14:paraId="3ADCAE07" w14:textId="77777777" w:rsidTr="00544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4CEFC18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KPRES</w:t>
            </w:r>
          </w:p>
        </w:tc>
        <w:tc>
          <w:tcPr>
            <w:tcW w:w="7791" w:type="dxa"/>
          </w:tcPr>
          <w:p w14:paraId="53A9F9B0" w14:textId="77777777" w:rsidR="00C86F43" w:rsidRPr="00347CAE" w:rsidRDefault="00B85FC9" w:rsidP="00E0444D">
            <w:pPr>
              <w:pStyle w:val="ANormalny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Krajowy Program Rozwoju Ekonomii Społecznej do 2023 roku. Ekonomia solidarności społecznej (aktualizacja KPRES)</w:t>
            </w:r>
          </w:p>
        </w:tc>
      </w:tr>
      <w:tr w:rsidR="00C86F43" w:rsidRPr="00347CAE" w14:paraId="2611FB76" w14:textId="77777777" w:rsidTr="00544F7F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F0D1B42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proofErr w:type="spellStart"/>
            <w:r w:rsidRPr="00347CAE">
              <w:rPr>
                <w:rFonts w:ascii="Arial" w:hAnsi="Arial" w:cs="Arial"/>
              </w:rPr>
              <w:t>MRiPS</w:t>
            </w:r>
            <w:proofErr w:type="spellEnd"/>
          </w:p>
        </w:tc>
        <w:tc>
          <w:tcPr>
            <w:tcW w:w="7791" w:type="dxa"/>
          </w:tcPr>
          <w:p w14:paraId="74DB8F36" w14:textId="77777777" w:rsidR="00C86F43" w:rsidRPr="00347CAE" w:rsidRDefault="00C86F43" w:rsidP="00E0444D">
            <w:pPr>
              <w:pStyle w:val="ANormalny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Ministerstwo Rodziny i Polityki Społecznej</w:t>
            </w:r>
          </w:p>
        </w:tc>
      </w:tr>
      <w:tr w:rsidR="00C86F43" w:rsidRPr="00347CAE" w14:paraId="28821BEB" w14:textId="77777777" w:rsidTr="00544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AE8A6A0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NGO</w:t>
            </w:r>
          </w:p>
        </w:tc>
        <w:tc>
          <w:tcPr>
            <w:tcW w:w="7791" w:type="dxa"/>
          </w:tcPr>
          <w:p w14:paraId="6A4D09E9" w14:textId="77777777" w:rsidR="00C86F43" w:rsidRPr="00347CAE" w:rsidRDefault="00C86F43" w:rsidP="00E0444D">
            <w:pPr>
              <w:pStyle w:val="ANormalny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organizacje pozarządowe</w:t>
            </w:r>
          </w:p>
        </w:tc>
      </w:tr>
      <w:tr w:rsidR="00C86F43" w:rsidRPr="00347CAE" w14:paraId="04A95CE8" w14:textId="77777777" w:rsidTr="00544F7F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2275CBE8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OPS</w:t>
            </w:r>
          </w:p>
        </w:tc>
        <w:tc>
          <w:tcPr>
            <w:tcW w:w="7791" w:type="dxa"/>
          </w:tcPr>
          <w:p w14:paraId="1C1C4C57" w14:textId="77777777" w:rsidR="00C86F43" w:rsidRPr="00347CAE" w:rsidRDefault="00C86F43" w:rsidP="00E0444D">
            <w:pPr>
              <w:pStyle w:val="ANormalny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ośrodek pomocy społecznej</w:t>
            </w:r>
          </w:p>
        </w:tc>
      </w:tr>
      <w:tr w:rsidR="00C86F43" w:rsidRPr="00347CAE" w14:paraId="4B975B5A" w14:textId="77777777" w:rsidTr="00544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05DE5B4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OWES</w:t>
            </w:r>
          </w:p>
        </w:tc>
        <w:tc>
          <w:tcPr>
            <w:tcW w:w="7791" w:type="dxa"/>
          </w:tcPr>
          <w:p w14:paraId="5D4217C9" w14:textId="77777777" w:rsidR="00C86F43" w:rsidRPr="00347CAE" w:rsidRDefault="00C86F43" w:rsidP="00E0444D">
            <w:pPr>
              <w:pStyle w:val="ANormalny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ośrodek wsparcia ekonomii społecznej</w:t>
            </w:r>
          </w:p>
        </w:tc>
      </w:tr>
      <w:tr w:rsidR="00C86F43" w:rsidRPr="00347CAE" w14:paraId="41C9132D" w14:textId="77777777" w:rsidTr="00544F7F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089863AA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OZPS</w:t>
            </w:r>
          </w:p>
        </w:tc>
        <w:tc>
          <w:tcPr>
            <w:tcW w:w="7791" w:type="dxa"/>
          </w:tcPr>
          <w:p w14:paraId="59342DAC" w14:textId="77777777" w:rsidR="00C86F43" w:rsidRPr="00347CAE" w:rsidRDefault="00C86F43" w:rsidP="00E0444D">
            <w:pPr>
              <w:pStyle w:val="ANormalny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Ocena zasobów pomocy społecznej</w:t>
            </w:r>
          </w:p>
        </w:tc>
      </w:tr>
      <w:tr w:rsidR="00C86F43" w:rsidRPr="00347CAE" w14:paraId="7724082C" w14:textId="77777777" w:rsidTr="00544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59F16A35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PCPR</w:t>
            </w:r>
          </w:p>
        </w:tc>
        <w:tc>
          <w:tcPr>
            <w:tcW w:w="7791" w:type="dxa"/>
          </w:tcPr>
          <w:p w14:paraId="1D844A53" w14:textId="77777777" w:rsidR="00C86F43" w:rsidRPr="00347CAE" w:rsidRDefault="00C86F43" w:rsidP="00E0444D">
            <w:pPr>
              <w:pStyle w:val="ANormalny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powiatowe centrum pomocy rodzinie</w:t>
            </w:r>
          </w:p>
        </w:tc>
      </w:tr>
      <w:tr w:rsidR="00C86F43" w:rsidRPr="00347CAE" w14:paraId="6E1CC6A3" w14:textId="77777777" w:rsidTr="00544F7F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C5A7EC3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PES</w:t>
            </w:r>
          </w:p>
        </w:tc>
        <w:tc>
          <w:tcPr>
            <w:tcW w:w="7791" w:type="dxa"/>
          </w:tcPr>
          <w:p w14:paraId="76BDE590" w14:textId="77777777" w:rsidR="00C86F43" w:rsidRPr="00347CAE" w:rsidRDefault="00C86F43" w:rsidP="00E0444D">
            <w:pPr>
              <w:pStyle w:val="ANormalny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podmiot ekonomii społecznej</w:t>
            </w:r>
          </w:p>
        </w:tc>
      </w:tr>
      <w:tr w:rsidR="001B22F0" w:rsidRPr="00347CAE" w14:paraId="0830026F" w14:textId="77777777" w:rsidTr="00544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26DACFBC" w14:textId="0E32F31C" w:rsidR="001B22F0" w:rsidRPr="00347CAE" w:rsidRDefault="001B22F0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PFR</w:t>
            </w:r>
          </w:p>
        </w:tc>
        <w:tc>
          <w:tcPr>
            <w:tcW w:w="7791" w:type="dxa"/>
          </w:tcPr>
          <w:p w14:paraId="336015C5" w14:textId="35694DD6" w:rsidR="001B22F0" w:rsidRPr="00347CAE" w:rsidRDefault="001B22F0" w:rsidP="00E0444D">
            <w:pPr>
              <w:pStyle w:val="ANormalny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Polski Fundusz Rozwoju</w:t>
            </w:r>
          </w:p>
        </w:tc>
      </w:tr>
      <w:tr w:rsidR="00C86F43" w:rsidRPr="00347CAE" w14:paraId="00E09DE0" w14:textId="77777777" w:rsidTr="00544F7F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0FD48D5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PFRON</w:t>
            </w:r>
          </w:p>
        </w:tc>
        <w:tc>
          <w:tcPr>
            <w:tcW w:w="7791" w:type="dxa"/>
          </w:tcPr>
          <w:p w14:paraId="6FE009B0" w14:textId="77777777" w:rsidR="00C86F43" w:rsidRPr="00347CAE" w:rsidRDefault="00C86F43" w:rsidP="00E0444D">
            <w:pPr>
              <w:pStyle w:val="ANormalny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Państwowy Fundusz Rehabilitacji Osób Niepełnosprawnych</w:t>
            </w:r>
          </w:p>
        </w:tc>
      </w:tr>
      <w:tr w:rsidR="001915A1" w:rsidRPr="00347CAE" w14:paraId="44E310E1" w14:textId="77777777" w:rsidTr="00544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4155472" w14:textId="5D10B163" w:rsidR="001915A1" w:rsidRPr="00347CAE" w:rsidRDefault="00C209BB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FEPW</w:t>
            </w:r>
          </w:p>
        </w:tc>
        <w:tc>
          <w:tcPr>
            <w:tcW w:w="7791" w:type="dxa"/>
          </w:tcPr>
          <w:p w14:paraId="01556A7E" w14:textId="2870B5B3" w:rsidR="001915A1" w:rsidRPr="00347CAE" w:rsidRDefault="00C209BB" w:rsidP="00E0444D">
            <w:pPr>
              <w:pStyle w:val="ANormalny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Fundusze Europejskie dla Polski Wschodniej 2021-2027</w:t>
            </w:r>
          </w:p>
        </w:tc>
      </w:tr>
      <w:tr w:rsidR="00C86F43" w:rsidRPr="00347CAE" w14:paraId="2BE7DAD4" w14:textId="77777777" w:rsidTr="00544F7F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560B6EEA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PS</w:t>
            </w:r>
          </w:p>
        </w:tc>
        <w:tc>
          <w:tcPr>
            <w:tcW w:w="7791" w:type="dxa"/>
          </w:tcPr>
          <w:p w14:paraId="0FAAF0E2" w14:textId="77777777" w:rsidR="00C86F43" w:rsidRPr="00347CAE" w:rsidRDefault="00C86F43" w:rsidP="00E0444D">
            <w:pPr>
              <w:pStyle w:val="ANormalny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przedsiębiorstwo społeczne</w:t>
            </w:r>
          </w:p>
        </w:tc>
      </w:tr>
      <w:tr w:rsidR="00C86F43" w:rsidRPr="00347CAE" w14:paraId="156137FA" w14:textId="77777777" w:rsidTr="00544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8C2D0DA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PUP</w:t>
            </w:r>
          </w:p>
        </w:tc>
        <w:tc>
          <w:tcPr>
            <w:tcW w:w="7791" w:type="dxa"/>
          </w:tcPr>
          <w:p w14:paraId="64D3333B" w14:textId="77777777" w:rsidR="00C86F43" w:rsidRPr="00347CAE" w:rsidRDefault="00C86F43" w:rsidP="00E0444D">
            <w:pPr>
              <w:pStyle w:val="ANormalny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powiatowy urząd pracy</w:t>
            </w:r>
          </w:p>
        </w:tc>
      </w:tr>
      <w:tr w:rsidR="00C86F43" w:rsidRPr="00347CAE" w14:paraId="518AC428" w14:textId="77777777" w:rsidTr="00544F7F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DAD279E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ROPS</w:t>
            </w:r>
          </w:p>
        </w:tc>
        <w:tc>
          <w:tcPr>
            <w:tcW w:w="7791" w:type="dxa"/>
          </w:tcPr>
          <w:p w14:paraId="06D5C247" w14:textId="268629D3" w:rsidR="00C86F43" w:rsidRPr="00347CAE" w:rsidRDefault="003307B3" w:rsidP="00E0444D">
            <w:pPr>
              <w:pStyle w:val="ANormalny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R</w:t>
            </w:r>
            <w:r w:rsidR="00C86F43" w:rsidRPr="00347CAE">
              <w:rPr>
                <w:rFonts w:ascii="Arial" w:hAnsi="Arial" w:cs="Arial"/>
              </w:rPr>
              <w:t xml:space="preserve">egionalny </w:t>
            </w:r>
            <w:r w:rsidRPr="00347CAE">
              <w:rPr>
                <w:rFonts w:ascii="Arial" w:hAnsi="Arial" w:cs="Arial"/>
              </w:rPr>
              <w:t>O</w:t>
            </w:r>
            <w:r w:rsidR="00C86F43" w:rsidRPr="00347CAE">
              <w:rPr>
                <w:rFonts w:ascii="Arial" w:hAnsi="Arial" w:cs="Arial"/>
              </w:rPr>
              <w:t xml:space="preserve">środek </w:t>
            </w:r>
            <w:r w:rsidRPr="00347CAE">
              <w:rPr>
                <w:rFonts w:ascii="Arial" w:hAnsi="Arial" w:cs="Arial"/>
              </w:rPr>
              <w:t>P</w:t>
            </w:r>
            <w:r w:rsidR="00C86F43" w:rsidRPr="00347CAE">
              <w:rPr>
                <w:rFonts w:ascii="Arial" w:hAnsi="Arial" w:cs="Arial"/>
              </w:rPr>
              <w:t xml:space="preserve">olityki </w:t>
            </w:r>
            <w:r w:rsidRPr="00347CAE">
              <w:rPr>
                <w:rFonts w:ascii="Arial" w:hAnsi="Arial" w:cs="Arial"/>
              </w:rPr>
              <w:t>S</w:t>
            </w:r>
            <w:r w:rsidR="00C86F43" w:rsidRPr="00347CAE">
              <w:rPr>
                <w:rFonts w:ascii="Arial" w:hAnsi="Arial" w:cs="Arial"/>
              </w:rPr>
              <w:t>połecznej</w:t>
            </w:r>
          </w:p>
        </w:tc>
      </w:tr>
      <w:tr w:rsidR="00C86F43" w:rsidRPr="00347CAE" w14:paraId="58156676" w14:textId="77777777" w:rsidTr="00544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53940C5F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RPO</w:t>
            </w:r>
          </w:p>
        </w:tc>
        <w:tc>
          <w:tcPr>
            <w:tcW w:w="7791" w:type="dxa"/>
          </w:tcPr>
          <w:p w14:paraId="71AB6A2E" w14:textId="04410044" w:rsidR="00C86F43" w:rsidRPr="00347CAE" w:rsidRDefault="004026FE" w:rsidP="00E0444D">
            <w:pPr>
              <w:pStyle w:val="ANormalny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 xml:space="preserve">Program regionalny województwa lubelskiego na perspektywę finansową na lata 2021-2027, tj. program </w:t>
            </w:r>
            <w:r w:rsidRPr="00347CAE">
              <w:rPr>
                <w:rFonts w:ascii="Arial" w:hAnsi="Arial" w:cs="Arial"/>
                <w:i/>
                <w:iCs/>
              </w:rPr>
              <w:t>Fundusze Europejskie dla Lubelskiego 2021-2027</w:t>
            </w:r>
          </w:p>
        </w:tc>
      </w:tr>
      <w:tr w:rsidR="00C86F43" w:rsidRPr="00347CAE" w14:paraId="6C5996D8" w14:textId="77777777" w:rsidTr="00544F7F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808B188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RKRES</w:t>
            </w:r>
          </w:p>
        </w:tc>
        <w:tc>
          <w:tcPr>
            <w:tcW w:w="7791" w:type="dxa"/>
          </w:tcPr>
          <w:p w14:paraId="108F8121" w14:textId="77777777" w:rsidR="00C86F43" w:rsidRPr="00347CAE" w:rsidRDefault="00C86F43" w:rsidP="00E0444D">
            <w:pPr>
              <w:pStyle w:val="ANormalny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Regionalny Komitet Rozwoju Ekonomii Społecznej</w:t>
            </w:r>
          </w:p>
        </w:tc>
      </w:tr>
      <w:tr w:rsidR="00C86F43" w:rsidRPr="00347CAE" w14:paraId="7F09B6D1" w14:textId="77777777" w:rsidTr="00544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3FCBDBA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RPRES</w:t>
            </w:r>
          </w:p>
        </w:tc>
        <w:tc>
          <w:tcPr>
            <w:tcW w:w="7791" w:type="dxa"/>
          </w:tcPr>
          <w:p w14:paraId="520759B8" w14:textId="77777777" w:rsidR="00C86F43" w:rsidRPr="00347CAE" w:rsidRDefault="00C86F43" w:rsidP="00E0444D">
            <w:pPr>
              <w:pStyle w:val="ANormalny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Regionalny Program Rozwoju Ekonomii Społecznej</w:t>
            </w:r>
          </w:p>
        </w:tc>
      </w:tr>
      <w:tr w:rsidR="00C86F43" w:rsidRPr="00347CAE" w14:paraId="69B52E7C" w14:textId="77777777" w:rsidTr="00544F7F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2B75B00" w14:textId="252B3F94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SRW</w:t>
            </w:r>
            <w:r w:rsidR="000B7A46" w:rsidRPr="00347CAE">
              <w:rPr>
                <w:rFonts w:ascii="Arial" w:hAnsi="Arial" w:cs="Arial"/>
              </w:rPr>
              <w:t>L 2030</w:t>
            </w:r>
          </w:p>
        </w:tc>
        <w:tc>
          <w:tcPr>
            <w:tcW w:w="7791" w:type="dxa"/>
          </w:tcPr>
          <w:p w14:paraId="3F2AD835" w14:textId="77D59F9E" w:rsidR="00C86F43" w:rsidRPr="00347CAE" w:rsidRDefault="000B7A46" w:rsidP="00E0444D">
            <w:pPr>
              <w:pStyle w:val="ANormalny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Strategia Rozwoju Województwa Lubelskiego do 2030</w:t>
            </w:r>
          </w:p>
        </w:tc>
      </w:tr>
      <w:tr w:rsidR="000B7A46" w:rsidRPr="00347CAE" w14:paraId="2BE1A319" w14:textId="77777777" w:rsidTr="00544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7CAF039" w14:textId="72597D90" w:rsidR="000B7A46" w:rsidRPr="00347CAE" w:rsidRDefault="000B7A46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UMWL</w:t>
            </w:r>
          </w:p>
        </w:tc>
        <w:tc>
          <w:tcPr>
            <w:tcW w:w="7791" w:type="dxa"/>
          </w:tcPr>
          <w:p w14:paraId="5F6E773F" w14:textId="0A3ACF8D" w:rsidR="000B7A46" w:rsidRPr="00347CAE" w:rsidRDefault="000B7A46" w:rsidP="00E0444D">
            <w:pPr>
              <w:pStyle w:val="ANormalny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Urząd Marszałkowski Województwa Lubelskiego w Lublinie</w:t>
            </w:r>
          </w:p>
        </w:tc>
      </w:tr>
      <w:tr w:rsidR="00C86F43" w:rsidRPr="00347CAE" w14:paraId="64F0234E" w14:textId="77777777" w:rsidTr="00544F7F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6C544F4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WTZ</w:t>
            </w:r>
          </w:p>
        </w:tc>
        <w:tc>
          <w:tcPr>
            <w:tcW w:w="7791" w:type="dxa"/>
          </w:tcPr>
          <w:p w14:paraId="38F332C9" w14:textId="77777777" w:rsidR="00C86F43" w:rsidRPr="00347CAE" w:rsidRDefault="00C86F43" w:rsidP="00E0444D">
            <w:pPr>
              <w:pStyle w:val="ANormalny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warsztat terapii zajęciowej</w:t>
            </w:r>
          </w:p>
        </w:tc>
      </w:tr>
      <w:tr w:rsidR="00C86F43" w:rsidRPr="00347CAE" w14:paraId="0937AB31" w14:textId="77777777" w:rsidTr="00544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B8762D1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WUP</w:t>
            </w:r>
          </w:p>
        </w:tc>
        <w:tc>
          <w:tcPr>
            <w:tcW w:w="7791" w:type="dxa"/>
          </w:tcPr>
          <w:p w14:paraId="43E6D2F4" w14:textId="77777777" w:rsidR="00C86F43" w:rsidRPr="00347CAE" w:rsidRDefault="00C86F43" w:rsidP="00E0444D">
            <w:pPr>
              <w:pStyle w:val="ANormalny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Wojewódzki Urząd Pracy w Lublinie</w:t>
            </w:r>
          </w:p>
        </w:tc>
      </w:tr>
      <w:tr w:rsidR="00C86F43" w:rsidRPr="00347CAE" w14:paraId="75AE00DB" w14:textId="77777777" w:rsidTr="00544F7F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7AF3465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Wytyczne</w:t>
            </w:r>
          </w:p>
        </w:tc>
        <w:tc>
          <w:tcPr>
            <w:tcW w:w="7791" w:type="dxa"/>
          </w:tcPr>
          <w:p w14:paraId="5779C601" w14:textId="77777777" w:rsidR="00C86F43" w:rsidRPr="00347CAE" w:rsidRDefault="00C86F43">
            <w:pPr>
              <w:pStyle w:val="ANormalny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„Wytyczne w zakresie realizacji przedsięwzięć w obszarze włączenia społecznego i zwalczania ubóstwa z wykorzystaniem środków Europejskiego Funduszu Społecznego i Europejskiego Funduszu Rozwoju Regionalnego na lata 2014-2020”</w:t>
            </w:r>
          </w:p>
        </w:tc>
      </w:tr>
      <w:tr w:rsidR="00C86F43" w:rsidRPr="00347CAE" w14:paraId="7EC464F9" w14:textId="77777777" w:rsidTr="00544F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2F63D25D" w14:textId="77777777" w:rsidR="00C86F43" w:rsidRPr="00347CAE" w:rsidRDefault="00C86F43" w:rsidP="00E0444D">
            <w:pPr>
              <w:pStyle w:val="ANormalny"/>
              <w:spacing w:before="0" w:after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ZAZ</w:t>
            </w:r>
          </w:p>
        </w:tc>
        <w:tc>
          <w:tcPr>
            <w:tcW w:w="7791" w:type="dxa"/>
          </w:tcPr>
          <w:p w14:paraId="2389F68E" w14:textId="77777777" w:rsidR="00C86F43" w:rsidRPr="00347CAE" w:rsidRDefault="00C86F43" w:rsidP="00E0444D">
            <w:pPr>
              <w:pStyle w:val="ANormalny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zakład aktywności zawodowej</w:t>
            </w:r>
          </w:p>
        </w:tc>
      </w:tr>
    </w:tbl>
    <w:p w14:paraId="6A302905" w14:textId="77777777" w:rsidR="00D84CF9" w:rsidRPr="00347CAE" w:rsidRDefault="00D84CF9" w:rsidP="00447D0B">
      <w:pPr>
        <w:pStyle w:val="ARozdzial"/>
        <w:rPr>
          <w:rFonts w:ascii="Arial" w:hAnsi="Arial" w:cs="Arial"/>
        </w:rPr>
      </w:pPr>
      <w:bookmarkStart w:id="2" w:name="_Toc73537525"/>
      <w:r w:rsidRPr="00347CAE">
        <w:rPr>
          <w:rFonts w:ascii="Arial" w:hAnsi="Arial" w:cs="Arial"/>
        </w:rPr>
        <w:lastRenderedPageBreak/>
        <w:t>Wprowadzenie</w:t>
      </w:r>
      <w:bookmarkEnd w:id="2"/>
    </w:p>
    <w:p w14:paraId="54A2A252" w14:textId="1BA61D7D" w:rsidR="00B85FC9" w:rsidRPr="00347CAE" w:rsidRDefault="005747B4" w:rsidP="002C25B2">
      <w:pPr>
        <w:pStyle w:val="ANormalny"/>
        <w:rPr>
          <w:rStyle w:val="Odwoaniedokomentarza"/>
          <w:rFonts w:ascii="Arial" w:hAnsi="Arial" w:cs="Arial"/>
        </w:rPr>
      </w:pPr>
      <w:r w:rsidRPr="00347CAE">
        <w:rPr>
          <w:rFonts w:ascii="Arial" w:hAnsi="Arial" w:cs="Arial"/>
          <w:i/>
        </w:rPr>
        <w:t xml:space="preserve">Regionalny </w:t>
      </w:r>
      <w:r w:rsidR="002A2A70" w:rsidRPr="00347CAE">
        <w:rPr>
          <w:rFonts w:ascii="Arial" w:hAnsi="Arial" w:cs="Arial"/>
          <w:i/>
        </w:rPr>
        <w:t>P</w:t>
      </w:r>
      <w:r w:rsidRPr="00347CAE">
        <w:rPr>
          <w:rFonts w:ascii="Arial" w:hAnsi="Arial" w:cs="Arial"/>
          <w:i/>
        </w:rPr>
        <w:t xml:space="preserve">rogram </w:t>
      </w:r>
      <w:r w:rsidR="002A2A70" w:rsidRPr="00347CAE">
        <w:rPr>
          <w:rFonts w:ascii="Arial" w:hAnsi="Arial" w:cs="Arial"/>
          <w:i/>
        </w:rPr>
        <w:t>R</w:t>
      </w:r>
      <w:r w:rsidRPr="00347CAE">
        <w:rPr>
          <w:rFonts w:ascii="Arial" w:hAnsi="Arial" w:cs="Arial"/>
          <w:i/>
        </w:rPr>
        <w:t xml:space="preserve">ozwoju </w:t>
      </w:r>
      <w:r w:rsidR="002A2A70" w:rsidRPr="00347CAE">
        <w:rPr>
          <w:rFonts w:ascii="Arial" w:hAnsi="Arial" w:cs="Arial"/>
          <w:i/>
        </w:rPr>
        <w:t>E</w:t>
      </w:r>
      <w:r w:rsidRPr="00347CAE">
        <w:rPr>
          <w:rFonts w:ascii="Arial" w:hAnsi="Arial" w:cs="Arial"/>
          <w:i/>
        </w:rPr>
        <w:t xml:space="preserve">konomii </w:t>
      </w:r>
      <w:r w:rsidR="002A2A70" w:rsidRPr="00347CAE">
        <w:rPr>
          <w:rFonts w:ascii="Arial" w:hAnsi="Arial" w:cs="Arial"/>
          <w:i/>
        </w:rPr>
        <w:t>S</w:t>
      </w:r>
      <w:r w:rsidRPr="00347CAE">
        <w:rPr>
          <w:rFonts w:ascii="Arial" w:hAnsi="Arial" w:cs="Arial"/>
          <w:i/>
        </w:rPr>
        <w:t xml:space="preserve">połecznej w </w:t>
      </w:r>
      <w:r w:rsidR="002A2A70" w:rsidRPr="00347CAE">
        <w:rPr>
          <w:rFonts w:ascii="Arial" w:hAnsi="Arial" w:cs="Arial"/>
          <w:i/>
        </w:rPr>
        <w:t>W</w:t>
      </w:r>
      <w:r w:rsidRPr="00347CAE">
        <w:rPr>
          <w:rFonts w:ascii="Arial" w:hAnsi="Arial" w:cs="Arial"/>
          <w:i/>
        </w:rPr>
        <w:t xml:space="preserve">ojewództwie </w:t>
      </w:r>
      <w:r w:rsidR="002A2A70" w:rsidRPr="00347CAE">
        <w:rPr>
          <w:rFonts w:ascii="Arial" w:hAnsi="Arial" w:cs="Arial"/>
          <w:i/>
        </w:rPr>
        <w:t>L</w:t>
      </w:r>
      <w:r w:rsidRPr="00347CAE">
        <w:rPr>
          <w:rFonts w:ascii="Arial" w:hAnsi="Arial" w:cs="Arial"/>
          <w:i/>
        </w:rPr>
        <w:t>ubelskim na lata 2021-2027</w:t>
      </w:r>
      <w:r w:rsidR="002C25B2" w:rsidRPr="00347CAE">
        <w:rPr>
          <w:rFonts w:ascii="Arial" w:hAnsi="Arial" w:cs="Arial"/>
        </w:rPr>
        <w:t xml:space="preserve"> to dokument stanowiący podstawę d</w:t>
      </w:r>
      <w:r w:rsidR="00B20E18" w:rsidRPr="00347CAE">
        <w:rPr>
          <w:rFonts w:ascii="Arial" w:hAnsi="Arial" w:cs="Arial"/>
        </w:rPr>
        <w:t>o</w:t>
      </w:r>
      <w:r w:rsidR="002C25B2" w:rsidRPr="00347CAE">
        <w:rPr>
          <w:rFonts w:ascii="Arial" w:hAnsi="Arial" w:cs="Arial"/>
        </w:rPr>
        <w:t xml:space="preserve"> planowania szczegółowych interwencji na poziomie regionu w zakresie rozwoju ekonomii społecznej, w tym tworzenia, wzmacniania i poprawy sytuacji PES. </w:t>
      </w:r>
      <w:r w:rsidR="00B85FC9" w:rsidRPr="00347CAE">
        <w:rPr>
          <w:rFonts w:ascii="Arial" w:hAnsi="Arial" w:cs="Arial"/>
        </w:rPr>
        <w:t>Uzasadnieniem powstania i</w:t>
      </w:r>
      <w:r w:rsidR="0087025F" w:rsidRPr="00347CAE">
        <w:rPr>
          <w:rFonts w:ascii="Arial" w:hAnsi="Arial" w:cs="Arial"/>
        </w:rPr>
        <w:t> </w:t>
      </w:r>
      <w:r w:rsidR="00B85FC9" w:rsidRPr="00347CAE">
        <w:rPr>
          <w:rFonts w:ascii="Arial" w:hAnsi="Arial" w:cs="Arial"/>
        </w:rPr>
        <w:t xml:space="preserve">realizacji RPRES jest </w:t>
      </w:r>
      <w:bookmarkStart w:id="3" w:name="_Hlk69856699"/>
      <w:r w:rsidR="00B85FC9" w:rsidRPr="00347CAE">
        <w:rPr>
          <w:rFonts w:ascii="Arial" w:hAnsi="Arial" w:cs="Arial"/>
        </w:rPr>
        <w:t xml:space="preserve">art. 21 ust. 4 a </w:t>
      </w:r>
      <w:r w:rsidR="00445A12" w:rsidRPr="00347CAE">
        <w:rPr>
          <w:rFonts w:ascii="Arial" w:hAnsi="Arial" w:cs="Arial"/>
        </w:rPr>
        <w:t>Ustawy z dnia 12 marca 2004 r. o pomocy społecznej</w:t>
      </w:r>
      <w:r w:rsidR="00445A12" w:rsidRPr="00347CAE">
        <w:rPr>
          <w:rStyle w:val="Odwoanieprzypisudolnego"/>
          <w:rFonts w:ascii="Arial" w:hAnsi="Arial" w:cs="Arial"/>
        </w:rPr>
        <w:t xml:space="preserve"> </w:t>
      </w:r>
      <w:r w:rsidR="000A0447" w:rsidRPr="00347CAE">
        <w:rPr>
          <w:rStyle w:val="Odwoanieprzypisudolnego"/>
          <w:rFonts w:ascii="Arial" w:hAnsi="Arial" w:cs="Arial"/>
        </w:rPr>
        <w:footnoteReference w:id="2"/>
      </w:r>
      <w:r w:rsidR="00B85FC9" w:rsidRPr="00347CAE">
        <w:rPr>
          <w:rFonts w:ascii="Arial" w:hAnsi="Arial" w:cs="Arial"/>
        </w:rPr>
        <w:t xml:space="preserve">, zgodnie z którym do zadań samorządu należy </w:t>
      </w:r>
      <w:r w:rsidR="00445A12" w:rsidRPr="00347CAE">
        <w:rPr>
          <w:rFonts w:ascii="Arial" w:hAnsi="Arial" w:cs="Arial"/>
        </w:rPr>
        <w:t>koordynowanie działań na rzecz sektora ekonomii społecznej w regionie</w:t>
      </w:r>
      <w:r w:rsidR="00B85FC9" w:rsidRPr="00347CAE">
        <w:rPr>
          <w:rStyle w:val="Odwoaniedokomentarza"/>
          <w:rFonts w:ascii="Arial" w:hAnsi="Arial" w:cs="Arial"/>
        </w:rPr>
        <w:t>.</w:t>
      </w:r>
      <w:bookmarkEnd w:id="3"/>
    </w:p>
    <w:p w14:paraId="7E3A0724" w14:textId="1FEE0129" w:rsidR="000A0447" w:rsidRPr="00347CAE" w:rsidRDefault="000A0447" w:rsidP="002C25B2">
      <w:pPr>
        <w:pStyle w:val="ANormalny"/>
        <w:rPr>
          <w:rStyle w:val="Odwoaniedokomentarza"/>
          <w:rFonts w:ascii="Arial" w:hAnsi="Arial" w:cs="Arial"/>
        </w:rPr>
      </w:pPr>
      <w:r w:rsidRPr="00347CAE">
        <w:rPr>
          <w:rFonts w:ascii="Arial" w:hAnsi="Arial" w:cs="Arial"/>
        </w:rPr>
        <w:t xml:space="preserve">Pierwszym dokumentem, który tworzył spójne ramy dla rozwoju ekonomii społecznej i funkcjonował do 2015 r., był </w:t>
      </w:r>
      <w:r w:rsidRPr="00347CAE">
        <w:rPr>
          <w:rFonts w:ascii="Arial" w:hAnsi="Arial" w:cs="Arial"/>
          <w:bCs/>
          <w:i/>
          <w:szCs w:val="22"/>
        </w:rPr>
        <w:t xml:space="preserve">Wieloletni regionalny plan działań na rzecz promocji i upowszechniania ekonomii społecznej oraz rozwoju instytucji sektora ekonomii społecznej i jej otoczenia w województwie lubelskim na lata 2013 – 2020. </w:t>
      </w:r>
      <w:r w:rsidRPr="00347CAE">
        <w:rPr>
          <w:rFonts w:ascii="Arial" w:hAnsi="Arial" w:cs="Arial"/>
          <w:bCs/>
          <w:iCs/>
          <w:szCs w:val="22"/>
        </w:rPr>
        <w:t xml:space="preserve">W 2016 r. w wyniku przekształcenia Planu powstał </w:t>
      </w:r>
      <w:r w:rsidRPr="00347CAE">
        <w:rPr>
          <w:rFonts w:ascii="Arial" w:hAnsi="Arial" w:cs="Arial"/>
          <w:bCs/>
          <w:i/>
          <w:szCs w:val="22"/>
        </w:rPr>
        <w:t>Regionalny Program Rozwoju Ekonomii Społecznej w</w:t>
      </w:r>
      <w:r w:rsidR="0087025F" w:rsidRPr="00347CAE">
        <w:rPr>
          <w:rFonts w:ascii="Arial" w:hAnsi="Arial" w:cs="Arial"/>
          <w:bCs/>
          <w:i/>
          <w:szCs w:val="22"/>
        </w:rPr>
        <w:t> </w:t>
      </w:r>
      <w:r w:rsidRPr="00347CAE">
        <w:rPr>
          <w:rFonts w:ascii="Arial" w:hAnsi="Arial" w:cs="Arial"/>
          <w:bCs/>
          <w:i/>
          <w:szCs w:val="22"/>
        </w:rPr>
        <w:t>Województwie Lubelskim do 2020 roku</w:t>
      </w:r>
      <w:r w:rsidRPr="00347CAE">
        <w:rPr>
          <w:rFonts w:ascii="Arial" w:hAnsi="Arial" w:cs="Arial"/>
          <w:bCs/>
          <w:iCs/>
          <w:szCs w:val="22"/>
        </w:rPr>
        <w:t xml:space="preserve">. Na początku 2021 r. rozpoczęły się prace nad nowym programem, wyznaczającym kierunki rozwoju ekonomii społecznej w perspektywie do 2027 r. Prace te zbiegły się w czasie z opracowaniem innych dokumentów strategicznych na poziomie regionalnym, w tym </w:t>
      </w:r>
      <w:r w:rsidR="000B7A46" w:rsidRPr="00347CAE">
        <w:rPr>
          <w:rFonts w:ascii="Arial" w:hAnsi="Arial" w:cs="Arial"/>
          <w:bCs/>
          <w:i/>
          <w:szCs w:val="22"/>
        </w:rPr>
        <w:t>Strategii Rozwoju Województwa Lubelskiego do 2030 roku</w:t>
      </w:r>
      <w:r w:rsidRPr="00347CAE">
        <w:rPr>
          <w:rFonts w:ascii="Arial" w:hAnsi="Arial" w:cs="Arial"/>
          <w:bCs/>
          <w:i/>
          <w:szCs w:val="22"/>
        </w:rPr>
        <w:t xml:space="preserve"> </w:t>
      </w:r>
      <w:r w:rsidRPr="00347CAE">
        <w:rPr>
          <w:rFonts w:ascii="Arial" w:hAnsi="Arial" w:cs="Arial"/>
          <w:bCs/>
          <w:iCs/>
          <w:szCs w:val="22"/>
        </w:rPr>
        <w:t xml:space="preserve">oraz </w:t>
      </w:r>
      <w:r w:rsidRPr="00347CAE">
        <w:rPr>
          <w:rFonts w:ascii="Arial" w:hAnsi="Arial" w:cs="Arial"/>
          <w:bCs/>
          <w:i/>
          <w:szCs w:val="22"/>
        </w:rPr>
        <w:t xml:space="preserve">Strategii Polityki Społecznej Województwa Lubelskiego na lata 2021-2030. </w:t>
      </w:r>
      <w:r w:rsidRPr="00347CAE">
        <w:rPr>
          <w:rFonts w:ascii="Arial" w:hAnsi="Arial" w:cs="Arial"/>
          <w:bCs/>
          <w:iCs/>
          <w:szCs w:val="22"/>
        </w:rPr>
        <w:t xml:space="preserve">W trakcie prac nad RPRES zadbano o spójność dokumentu ze wspomnianymi wcześniej </w:t>
      </w:r>
      <w:r w:rsidR="00445A12" w:rsidRPr="00347CAE">
        <w:rPr>
          <w:rFonts w:ascii="Arial" w:hAnsi="Arial" w:cs="Arial"/>
          <w:bCs/>
          <w:iCs/>
          <w:szCs w:val="22"/>
        </w:rPr>
        <w:t xml:space="preserve">dokumentami </w:t>
      </w:r>
      <w:r w:rsidRPr="00347CAE">
        <w:rPr>
          <w:rFonts w:ascii="Arial" w:hAnsi="Arial" w:cs="Arial"/>
          <w:bCs/>
          <w:iCs/>
          <w:szCs w:val="22"/>
        </w:rPr>
        <w:t>w taki sposób, aby wspierał on realizację celów obu strategii.</w:t>
      </w:r>
    </w:p>
    <w:p w14:paraId="1330EABD" w14:textId="704014A7" w:rsidR="002C25B2" w:rsidRPr="00347CAE" w:rsidRDefault="00B20E18" w:rsidP="002C25B2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O</w:t>
      </w:r>
      <w:r w:rsidR="00B85FC9" w:rsidRPr="00347CAE">
        <w:rPr>
          <w:rFonts w:ascii="Arial" w:hAnsi="Arial" w:cs="Arial"/>
        </w:rPr>
        <w:t xml:space="preserve">pracowując aktualną </w:t>
      </w:r>
      <w:r w:rsidR="000A0447" w:rsidRPr="00347CAE">
        <w:rPr>
          <w:rFonts w:ascii="Arial" w:hAnsi="Arial" w:cs="Arial"/>
        </w:rPr>
        <w:t>propozycję</w:t>
      </w:r>
      <w:r w:rsidR="00B85FC9" w:rsidRPr="00347CAE">
        <w:rPr>
          <w:rFonts w:ascii="Arial" w:hAnsi="Arial" w:cs="Arial"/>
        </w:rPr>
        <w:t xml:space="preserve"> RPRES</w:t>
      </w:r>
      <w:r w:rsidR="00FC5893" w:rsidRPr="00347CAE">
        <w:rPr>
          <w:rFonts w:ascii="Arial" w:hAnsi="Arial" w:cs="Arial"/>
        </w:rPr>
        <w:t>,</w:t>
      </w:r>
      <w:r w:rsidR="00B85FC9" w:rsidRPr="00347CAE">
        <w:rPr>
          <w:rFonts w:ascii="Arial" w:hAnsi="Arial" w:cs="Arial"/>
        </w:rPr>
        <w:t xml:space="preserve"> w pierwszej kolejności</w:t>
      </w:r>
      <w:r w:rsidR="00FC5893" w:rsidRPr="00347CAE">
        <w:rPr>
          <w:rFonts w:ascii="Arial" w:hAnsi="Arial" w:cs="Arial"/>
        </w:rPr>
        <w:t xml:space="preserve"> </w:t>
      </w:r>
      <w:r w:rsidR="00B85FC9" w:rsidRPr="00347CAE">
        <w:rPr>
          <w:rFonts w:ascii="Arial" w:hAnsi="Arial" w:cs="Arial"/>
        </w:rPr>
        <w:t xml:space="preserve">określono </w:t>
      </w:r>
      <w:r w:rsidR="002C25B2" w:rsidRPr="00347CAE">
        <w:rPr>
          <w:rFonts w:ascii="Arial" w:hAnsi="Arial" w:cs="Arial"/>
        </w:rPr>
        <w:t>wyzwa</w:t>
      </w:r>
      <w:r w:rsidRPr="00347CAE">
        <w:rPr>
          <w:rFonts w:ascii="Arial" w:hAnsi="Arial" w:cs="Arial"/>
        </w:rPr>
        <w:t>nia</w:t>
      </w:r>
      <w:r w:rsidR="002C25B2" w:rsidRPr="00347CAE">
        <w:rPr>
          <w:rFonts w:ascii="Arial" w:hAnsi="Arial" w:cs="Arial"/>
        </w:rPr>
        <w:t xml:space="preserve"> sektora rozumian</w:t>
      </w:r>
      <w:r w:rsidRPr="00347CAE">
        <w:rPr>
          <w:rFonts w:ascii="Arial" w:hAnsi="Arial" w:cs="Arial"/>
        </w:rPr>
        <w:t>e</w:t>
      </w:r>
      <w:r w:rsidR="002C25B2" w:rsidRPr="00347CAE">
        <w:rPr>
          <w:rFonts w:ascii="Arial" w:hAnsi="Arial" w:cs="Arial"/>
        </w:rPr>
        <w:t xml:space="preserve"> jako kluczowe problemy do rozwiązania i potrzeby do zaspokojenia, </w:t>
      </w:r>
      <w:r w:rsidRPr="00347CAE">
        <w:rPr>
          <w:rFonts w:ascii="Arial" w:hAnsi="Arial" w:cs="Arial"/>
        </w:rPr>
        <w:t xml:space="preserve">a następnie </w:t>
      </w:r>
      <w:r w:rsidR="00B85FC9" w:rsidRPr="00347CAE">
        <w:rPr>
          <w:rFonts w:ascii="Arial" w:hAnsi="Arial" w:cs="Arial"/>
        </w:rPr>
        <w:t xml:space="preserve">sformułowano </w:t>
      </w:r>
      <w:r w:rsidR="00445A12" w:rsidRPr="00347CAE">
        <w:rPr>
          <w:rFonts w:ascii="Arial" w:hAnsi="Arial" w:cs="Arial"/>
        </w:rPr>
        <w:t xml:space="preserve">cel główny i </w:t>
      </w:r>
      <w:r w:rsidR="002C25B2" w:rsidRPr="00347CAE">
        <w:rPr>
          <w:rFonts w:ascii="Arial" w:hAnsi="Arial" w:cs="Arial"/>
        </w:rPr>
        <w:t xml:space="preserve">cele </w:t>
      </w:r>
      <w:r w:rsidR="00306BA0" w:rsidRPr="00347CAE">
        <w:rPr>
          <w:rFonts w:ascii="Arial" w:hAnsi="Arial" w:cs="Arial"/>
        </w:rPr>
        <w:t>szczegółow</w:t>
      </w:r>
      <w:r w:rsidR="002C25B2" w:rsidRPr="00347CAE">
        <w:rPr>
          <w:rFonts w:ascii="Arial" w:hAnsi="Arial" w:cs="Arial"/>
        </w:rPr>
        <w:t xml:space="preserve">e, </w:t>
      </w:r>
      <w:r w:rsidRPr="00347CAE">
        <w:rPr>
          <w:rFonts w:ascii="Arial" w:hAnsi="Arial" w:cs="Arial"/>
        </w:rPr>
        <w:t>zdefiniowano</w:t>
      </w:r>
      <w:r w:rsidR="002C25B2" w:rsidRPr="00347CAE">
        <w:rPr>
          <w:rFonts w:ascii="Arial" w:hAnsi="Arial" w:cs="Arial"/>
        </w:rPr>
        <w:t xml:space="preserve"> oczekiwane rezultaty wraz z ich wskaźnikami, wreszcie wskaz</w:t>
      </w:r>
      <w:r w:rsidRPr="00347CAE">
        <w:rPr>
          <w:rFonts w:ascii="Arial" w:hAnsi="Arial" w:cs="Arial"/>
        </w:rPr>
        <w:t>ano</w:t>
      </w:r>
      <w:r w:rsidR="002C25B2" w:rsidRPr="00347CAE">
        <w:rPr>
          <w:rFonts w:ascii="Arial" w:hAnsi="Arial" w:cs="Arial"/>
        </w:rPr>
        <w:t xml:space="preserve"> kluczowe kierunki interwencji i działania. Wszystko po to, aby </w:t>
      </w:r>
      <w:r w:rsidR="002A2A70" w:rsidRPr="00347CAE">
        <w:rPr>
          <w:rFonts w:ascii="Arial" w:hAnsi="Arial" w:cs="Arial"/>
        </w:rPr>
        <w:t>czynności podejmowane</w:t>
      </w:r>
      <w:r w:rsidR="002C25B2" w:rsidRPr="00347CAE">
        <w:rPr>
          <w:rFonts w:ascii="Arial" w:hAnsi="Arial" w:cs="Arial"/>
        </w:rPr>
        <w:t xml:space="preserve"> w tym obszarze były realizowan</w:t>
      </w:r>
      <w:r w:rsidR="001E79CC" w:rsidRPr="00347CAE">
        <w:rPr>
          <w:rFonts w:ascii="Arial" w:hAnsi="Arial" w:cs="Arial"/>
        </w:rPr>
        <w:t>e</w:t>
      </w:r>
      <w:r w:rsidR="002C25B2" w:rsidRPr="00347CAE">
        <w:rPr>
          <w:rFonts w:ascii="Arial" w:hAnsi="Arial" w:cs="Arial"/>
        </w:rPr>
        <w:t xml:space="preserve"> w sposób przemyślany, uporządkowany, skoordynowany i spójny z innymi działaniami województwa. </w:t>
      </w:r>
      <w:r w:rsidR="000536F2" w:rsidRPr="00347CAE">
        <w:rPr>
          <w:rFonts w:ascii="Arial" w:hAnsi="Arial" w:cs="Arial"/>
        </w:rPr>
        <w:t>Pomimo niesprzyjającej sytuacji epidemicznej dołożono wszelkich starań, aby</w:t>
      </w:r>
      <w:r w:rsidR="000A0447" w:rsidRPr="00347CAE">
        <w:rPr>
          <w:rFonts w:ascii="Arial" w:hAnsi="Arial" w:cs="Arial"/>
        </w:rPr>
        <w:t xml:space="preserve"> w</w:t>
      </w:r>
      <w:r w:rsidR="00C00DD4" w:rsidRPr="00347CAE">
        <w:rPr>
          <w:rFonts w:ascii="Arial" w:hAnsi="Arial" w:cs="Arial"/>
        </w:rPr>
        <w:t> </w:t>
      </w:r>
      <w:r w:rsidR="000A0447" w:rsidRPr="00347CAE">
        <w:rPr>
          <w:rFonts w:ascii="Arial" w:hAnsi="Arial" w:cs="Arial"/>
        </w:rPr>
        <w:t>maksymalnym stopniu</w:t>
      </w:r>
      <w:r w:rsidR="000536F2" w:rsidRPr="00347CAE">
        <w:rPr>
          <w:rFonts w:ascii="Arial" w:hAnsi="Arial" w:cs="Arial"/>
        </w:rPr>
        <w:t xml:space="preserve"> zachować partycypacyjny charakter prac nad dokumentem</w:t>
      </w:r>
      <w:r w:rsidR="00FC5893" w:rsidRPr="00347CAE">
        <w:rPr>
          <w:rFonts w:ascii="Arial" w:hAnsi="Arial" w:cs="Arial"/>
        </w:rPr>
        <w:t>,</w:t>
      </w:r>
      <w:r w:rsidR="000536F2" w:rsidRPr="00347CAE">
        <w:rPr>
          <w:rFonts w:ascii="Arial" w:hAnsi="Arial" w:cs="Arial"/>
        </w:rPr>
        <w:t xml:space="preserve"> włączając w nie możliwie szeroko przedstawicieli sektora i</w:t>
      </w:r>
      <w:r w:rsidR="0087025F" w:rsidRPr="00347CAE">
        <w:rPr>
          <w:rFonts w:ascii="Arial" w:hAnsi="Arial" w:cs="Arial"/>
        </w:rPr>
        <w:t> </w:t>
      </w:r>
      <w:r w:rsidR="000536F2" w:rsidRPr="00347CAE">
        <w:rPr>
          <w:rFonts w:ascii="Arial" w:hAnsi="Arial" w:cs="Arial"/>
        </w:rPr>
        <w:t xml:space="preserve">reprezentantów podmiotów ekonomii społecznej. </w:t>
      </w:r>
      <w:r w:rsidR="002C25B2" w:rsidRPr="00347CAE">
        <w:rPr>
          <w:rFonts w:ascii="Arial" w:hAnsi="Arial" w:cs="Arial"/>
        </w:rPr>
        <w:t>Za opracowanie, współrealizację, monitorowanie i</w:t>
      </w:r>
      <w:r w:rsidR="0087025F" w:rsidRPr="00347CAE">
        <w:rPr>
          <w:rFonts w:ascii="Arial" w:hAnsi="Arial" w:cs="Arial"/>
        </w:rPr>
        <w:t> </w:t>
      </w:r>
      <w:r w:rsidR="002C25B2" w:rsidRPr="00347CAE">
        <w:rPr>
          <w:rFonts w:ascii="Arial" w:hAnsi="Arial" w:cs="Arial"/>
        </w:rPr>
        <w:t>ewaluację regionaln</w:t>
      </w:r>
      <w:r w:rsidR="00306674" w:rsidRPr="00347CAE">
        <w:rPr>
          <w:rFonts w:ascii="Arial" w:hAnsi="Arial" w:cs="Arial"/>
        </w:rPr>
        <w:t>ego</w:t>
      </w:r>
      <w:r w:rsidR="002C25B2" w:rsidRPr="00347CAE">
        <w:rPr>
          <w:rFonts w:ascii="Arial" w:hAnsi="Arial" w:cs="Arial"/>
        </w:rPr>
        <w:t xml:space="preserve"> program</w:t>
      </w:r>
      <w:r w:rsidR="00306674" w:rsidRPr="00347CAE">
        <w:rPr>
          <w:rFonts w:ascii="Arial" w:hAnsi="Arial" w:cs="Arial"/>
        </w:rPr>
        <w:t>u</w:t>
      </w:r>
      <w:r w:rsidR="002C25B2" w:rsidRPr="00347CAE">
        <w:rPr>
          <w:rFonts w:ascii="Arial" w:hAnsi="Arial" w:cs="Arial"/>
        </w:rPr>
        <w:t xml:space="preserve"> rozwoju ekonomii społecznej odpowiada – w imieniu samorządu województwa – </w:t>
      </w:r>
      <w:r w:rsidR="002A2A70" w:rsidRPr="00347CAE">
        <w:rPr>
          <w:rFonts w:ascii="Arial" w:hAnsi="Arial" w:cs="Arial"/>
        </w:rPr>
        <w:t>R</w:t>
      </w:r>
      <w:r w:rsidR="002C25B2" w:rsidRPr="00347CAE">
        <w:rPr>
          <w:rFonts w:ascii="Arial" w:hAnsi="Arial" w:cs="Arial"/>
        </w:rPr>
        <w:t xml:space="preserve">egionalny </w:t>
      </w:r>
      <w:r w:rsidR="002A2A70" w:rsidRPr="00347CAE">
        <w:rPr>
          <w:rFonts w:ascii="Arial" w:hAnsi="Arial" w:cs="Arial"/>
        </w:rPr>
        <w:t>O</w:t>
      </w:r>
      <w:r w:rsidR="002C25B2" w:rsidRPr="00347CAE">
        <w:rPr>
          <w:rFonts w:ascii="Arial" w:hAnsi="Arial" w:cs="Arial"/>
        </w:rPr>
        <w:t xml:space="preserve">środek </w:t>
      </w:r>
      <w:r w:rsidR="002A2A70" w:rsidRPr="00347CAE">
        <w:rPr>
          <w:rFonts w:ascii="Arial" w:hAnsi="Arial" w:cs="Arial"/>
        </w:rPr>
        <w:t>P</w:t>
      </w:r>
      <w:r w:rsidR="002C25B2" w:rsidRPr="00347CAE">
        <w:rPr>
          <w:rFonts w:ascii="Arial" w:hAnsi="Arial" w:cs="Arial"/>
        </w:rPr>
        <w:t xml:space="preserve">olityki </w:t>
      </w:r>
      <w:r w:rsidR="002A2A70" w:rsidRPr="00347CAE">
        <w:rPr>
          <w:rFonts w:ascii="Arial" w:hAnsi="Arial" w:cs="Arial"/>
        </w:rPr>
        <w:t>S</w:t>
      </w:r>
      <w:r w:rsidR="002C25B2" w:rsidRPr="00347CAE">
        <w:rPr>
          <w:rFonts w:ascii="Arial" w:hAnsi="Arial" w:cs="Arial"/>
        </w:rPr>
        <w:t>połecznej</w:t>
      </w:r>
      <w:r w:rsidR="00445A12" w:rsidRPr="00347CAE">
        <w:rPr>
          <w:rFonts w:ascii="Arial" w:hAnsi="Arial" w:cs="Arial"/>
        </w:rPr>
        <w:t xml:space="preserve"> w</w:t>
      </w:r>
      <w:r w:rsidR="00C00DD4" w:rsidRPr="00347CAE">
        <w:rPr>
          <w:rFonts w:ascii="Arial" w:hAnsi="Arial" w:cs="Arial"/>
        </w:rPr>
        <w:t> </w:t>
      </w:r>
      <w:r w:rsidR="00445A12" w:rsidRPr="00347CAE">
        <w:rPr>
          <w:rFonts w:ascii="Arial" w:hAnsi="Arial" w:cs="Arial"/>
        </w:rPr>
        <w:t>Lublinie</w:t>
      </w:r>
    </w:p>
    <w:p w14:paraId="56AA1579" w14:textId="77777777" w:rsidR="00EC6F99" w:rsidRPr="00347CAE" w:rsidRDefault="00EC6F99" w:rsidP="00CD6E83">
      <w:pPr>
        <w:pStyle w:val="ANormalny"/>
        <w:rPr>
          <w:rFonts w:ascii="Arial" w:hAnsi="Arial" w:cs="Arial"/>
          <w:bCs/>
          <w:iCs/>
          <w:szCs w:val="22"/>
        </w:rPr>
      </w:pPr>
      <w:r w:rsidRPr="00347CAE">
        <w:rPr>
          <w:rFonts w:ascii="Arial" w:hAnsi="Arial" w:cs="Arial"/>
          <w:bCs/>
          <w:iCs/>
          <w:szCs w:val="22"/>
        </w:rPr>
        <w:t>R</w:t>
      </w:r>
      <w:r w:rsidR="00CD6E83" w:rsidRPr="00347CAE">
        <w:rPr>
          <w:rFonts w:ascii="Arial" w:hAnsi="Arial" w:cs="Arial"/>
          <w:bCs/>
          <w:iCs/>
          <w:szCs w:val="22"/>
        </w:rPr>
        <w:t xml:space="preserve">PRES </w:t>
      </w:r>
      <w:r w:rsidRPr="00347CAE">
        <w:rPr>
          <w:rFonts w:ascii="Arial" w:hAnsi="Arial" w:cs="Arial"/>
          <w:bCs/>
          <w:iCs/>
          <w:szCs w:val="22"/>
        </w:rPr>
        <w:t xml:space="preserve">wpisuje się we wszystkie kierunki rozwoju ekonomii społecznej określone w </w:t>
      </w:r>
      <w:r w:rsidRPr="00347CAE">
        <w:rPr>
          <w:rFonts w:ascii="Arial" w:hAnsi="Arial" w:cs="Arial"/>
          <w:bCs/>
          <w:i/>
          <w:szCs w:val="22"/>
        </w:rPr>
        <w:t>Krajowym Programie Rozwoju Ekonomii Społecznej do 2023 roku</w:t>
      </w:r>
      <w:r w:rsidR="00306674" w:rsidRPr="00347CAE">
        <w:rPr>
          <w:rFonts w:ascii="Arial" w:hAnsi="Arial" w:cs="Arial"/>
          <w:bCs/>
          <w:i/>
          <w:szCs w:val="22"/>
        </w:rPr>
        <w:t>. Ekonomia solidarności społecznej</w:t>
      </w:r>
      <w:r w:rsidR="00ED39EC" w:rsidRPr="00347CAE">
        <w:rPr>
          <w:rFonts w:ascii="Arial" w:hAnsi="Arial" w:cs="Arial"/>
          <w:bCs/>
          <w:szCs w:val="22"/>
        </w:rPr>
        <w:t>,</w:t>
      </w:r>
      <w:r w:rsidRPr="00347CAE">
        <w:rPr>
          <w:rFonts w:ascii="Arial" w:hAnsi="Arial" w:cs="Arial"/>
          <w:bCs/>
          <w:iCs/>
          <w:szCs w:val="22"/>
        </w:rPr>
        <w:t xml:space="preserve"> uwzględniając przy tym specyfikę województwa. W trakcie prac nad RPRES Ministerstwo Rodziny i Polityki Społecznej zapowiedziało aktualizację programu krajowego wraz z</w:t>
      </w:r>
      <w:r w:rsidR="002A2A70" w:rsidRPr="00347CAE">
        <w:rPr>
          <w:rFonts w:ascii="Arial" w:hAnsi="Arial" w:cs="Arial"/>
          <w:bCs/>
          <w:iCs/>
          <w:szCs w:val="22"/>
        </w:rPr>
        <w:t> </w:t>
      </w:r>
      <w:r w:rsidRPr="00347CAE">
        <w:rPr>
          <w:rFonts w:ascii="Arial" w:hAnsi="Arial" w:cs="Arial"/>
          <w:bCs/>
          <w:iCs/>
          <w:szCs w:val="22"/>
        </w:rPr>
        <w:t>wydłużeniem jego obowiązywania do 2030 r</w:t>
      </w:r>
      <w:r w:rsidR="002A2A70" w:rsidRPr="00347CAE">
        <w:rPr>
          <w:rFonts w:ascii="Arial" w:hAnsi="Arial" w:cs="Arial"/>
          <w:bCs/>
          <w:iCs/>
          <w:szCs w:val="22"/>
        </w:rPr>
        <w:t>.</w:t>
      </w:r>
      <w:r w:rsidRPr="00347CAE">
        <w:rPr>
          <w:rFonts w:ascii="Arial" w:hAnsi="Arial" w:cs="Arial"/>
          <w:bCs/>
          <w:iCs/>
          <w:szCs w:val="22"/>
        </w:rPr>
        <w:t>, co jednak nie nastąpiło przed ukończeniem prac nad programem regionalnym. Zakłada się, że wraz z modyfikacją KPRES oraz ewentualnym uchwaleniem ustawy o ekonomii społecznej RPRES powinien zostać poddany odpowiedniej aktualizacji.</w:t>
      </w:r>
    </w:p>
    <w:p w14:paraId="5606A15E" w14:textId="6EF49113" w:rsidR="00CD6E83" w:rsidRPr="00347CAE" w:rsidRDefault="00F67AFF" w:rsidP="00F67AFF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  <w:bCs/>
          <w:iCs/>
          <w:szCs w:val="22"/>
        </w:rPr>
        <w:t>Równolegle do pracy na</w:t>
      </w:r>
      <w:r w:rsidR="00B3714C" w:rsidRPr="00347CAE">
        <w:rPr>
          <w:rFonts w:ascii="Arial" w:hAnsi="Arial" w:cs="Arial"/>
          <w:bCs/>
          <w:iCs/>
          <w:szCs w:val="22"/>
        </w:rPr>
        <w:t>d</w:t>
      </w:r>
      <w:r w:rsidRPr="00347CAE">
        <w:rPr>
          <w:rFonts w:ascii="Arial" w:hAnsi="Arial" w:cs="Arial"/>
          <w:bCs/>
          <w:iCs/>
          <w:szCs w:val="22"/>
        </w:rPr>
        <w:t xml:space="preserve"> RPRES toczyły się prac</w:t>
      </w:r>
      <w:r w:rsidR="00ED39EC" w:rsidRPr="00347CAE">
        <w:rPr>
          <w:rFonts w:ascii="Arial" w:hAnsi="Arial" w:cs="Arial"/>
          <w:bCs/>
          <w:iCs/>
          <w:szCs w:val="22"/>
        </w:rPr>
        <w:t>e</w:t>
      </w:r>
      <w:r w:rsidRPr="00347CAE">
        <w:rPr>
          <w:rFonts w:ascii="Arial" w:hAnsi="Arial" w:cs="Arial"/>
          <w:bCs/>
          <w:iCs/>
          <w:szCs w:val="22"/>
        </w:rPr>
        <w:t xml:space="preserve"> nad ramami finansowymi nowej perspektywy finansowej UE i kluczowymi dokumentami</w:t>
      </w:r>
      <w:r w:rsidR="00ED39EC" w:rsidRPr="00347CAE">
        <w:rPr>
          <w:rFonts w:ascii="Arial" w:hAnsi="Arial" w:cs="Arial"/>
          <w:bCs/>
          <w:iCs/>
          <w:szCs w:val="22"/>
        </w:rPr>
        <w:t>,</w:t>
      </w:r>
      <w:r w:rsidRPr="00347CAE">
        <w:rPr>
          <w:rFonts w:ascii="Arial" w:hAnsi="Arial" w:cs="Arial"/>
          <w:bCs/>
          <w:iCs/>
          <w:szCs w:val="22"/>
        </w:rPr>
        <w:t xml:space="preserve"> w tym:</w:t>
      </w:r>
      <w:r w:rsidR="00FC5893" w:rsidRPr="00347CAE">
        <w:rPr>
          <w:rFonts w:ascii="Arial" w:hAnsi="Arial" w:cs="Arial"/>
          <w:bCs/>
          <w:iCs/>
          <w:szCs w:val="22"/>
        </w:rPr>
        <w:t xml:space="preserve"> </w:t>
      </w:r>
      <w:r w:rsidR="00CD6E83" w:rsidRPr="00347CAE">
        <w:rPr>
          <w:rFonts w:ascii="Arial" w:hAnsi="Arial" w:cs="Arial"/>
          <w:i/>
          <w:iCs/>
        </w:rPr>
        <w:t>Umow</w:t>
      </w:r>
      <w:r w:rsidRPr="00347CAE">
        <w:rPr>
          <w:rFonts w:ascii="Arial" w:hAnsi="Arial" w:cs="Arial"/>
          <w:i/>
          <w:iCs/>
        </w:rPr>
        <w:t>ą</w:t>
      </w:r>
      <w:r w:rsidR="00CD6E83" w:rsidRPr="00347CAE">
        <w:rPr>
          <w:rFonts w:ascii="Arial" w:hAnsi="Arial" w:cs="Arial"/>
          <w:i/>
          <w:iCs/>
        </w:rPr>
        <w:t xml:space="preserve"> Partnerstwa 2021-2027</w:t>
      </w:r>
      <w:r w:rsidR="00CD6E83" w:rsidRPr="00347CAE">
        <w:rPr>
          <w:rFonts w:ascii="Arial" w:hAnsi="Arial" w:cs="Arial"/>
        </w:rPr>
        <w:t xml:space="preserve"> oraz </w:t>
      </w:r>
      <w:r w:rsidR="00C209BB" w:rsidRPr="00347CAE">
        <w:rPr>
          <w:rFonts w:ascii="Arial" w:hAnsi="Arial" w:cs="Arial"/>
          <w:i/>
          <w:iCs/>
        </w:rPr>
        <w:t>programem Fundusze Europejskie dla Lubelskiego 2021-2027</w:t>
      </w:r>
      <w:r w:rsidR="00CD6E83" w:rsidRPr="00347CAE">
        <w:rPr>
          <w:rFonts w:ascii="Arial" w:hAnsi="Arial" w:cs="Arial"/>
          <w:i/>
          <w:iCs/>
        </w:rPr>
        <w:t>.</w:t>
      </w:r>
      <w:r w:rsidR="00CD6E83" w:rsidRPr="00347CAE">
        <w:rPr>
          <w:rFonts w:ascii="Arial" w:hAnsi="Arial" w:cs="Arial"/>
        </w:rPr>
        <w:t xml:space="preserve"> </w:t>
      </w:r>
      <w:r w:rsidRPr="00347CAE">
        <w:rPr>
          <w:rFonts w:ascii="Arial" w:hAnsi="Arial" w:cs="Arial"/>
        </w:rPr>
        <w:t>Ponieważ</w:t>
      </w:r>
      <w:r w:rsidR="00CD6E83" w:rsidRPr="00347CAE">
        <w:rPr>
          <w:rFonts w:ascii="Arial" w:hAnsi="Arial" w:cs="Arial"/>
        </w:rPr>
        <w:t xml:space="preserve"> środki europejskie stanowią </w:t>
      </w:r>
      <w:r w:rsidRPr="00347CAE">
        <w:rPr>
          <w:rFonts w:ascii="Arial" w:hAnsi="Arial" w:cs="Arial"/>
        </w:rPr>
        <w:t>kluczowe</w:t>
      </w:r>
      <w:r w:rsidR="00CD6E83" w:rsidRPr="00347CAE">
        <w:rPr>
          <w:rFonts w:ascii="Arial" w:hAnsi="Arial" w:cs="Arial"/>
        </w:rPr>
        <w:t xml:space="preserve"> źródło finansowania ekonomii społecznej, ostateczny kształt tych dokumentów i wielkość środków alokowana na rozwój ekonomii społecznej </w:t>
      </w:r>
      <w:r w:rsidRPr="00347CAE">
        <w:rPr>
          <w:rFonts w:ascii="Arial" w:hAnsi="Arial" w:cs="Arial"/>
        </w:rPr>
        <w:t>będą miały</w:t>
      </w:r>
      <w:r w:rsidR="00FC5893" w:rsidRPr="00347CAE">
        <w:rPr>
          <w:rFonts w:ascii="Arial" w:hAnsi="Arial" w:cs="Arial"/>
        </w:rPr>
        <w:t xml:space="preserve"> </w:t>
      </w:r>
      <w:r w:rsidRPr="00347CAE">
        <w:rPr>
          <w:rFonts w:ascii="Arial" w:hAnsi="Arial" w:cs="Arial"/>
        </w:rPr>
        <w:t>duże</w:t>
      </w:r>
      <w:r w:rsidR="00CD6E83" w:rsidRPr="00347CAE">
        <w:rPr>
          <w:rFonts w:ascii="Arial" w:hAnsi="Arial" w:cs="Arial"/>
        </w:rPr>
        <w:t xml:space="preserve"> znaczenie dla przyszłej realizacji </w:t>
      </w:r>
      <w:r w:rsidRPr="00347CAE">
        <w:rPr>
          <w:rFonts w:ascii="Arial" w:hAnsi="Arial" w:cs="Arial"/>
        </w:rPr>
        <w:t>działań zaplanowanych w</w:t>
      </w:r>
      <w:r w:rsidR="00B3714C" w:rsidRPr="00347CAE">
        <w:rPr>
          <w:rFonts w:ascii="Arial" w:hAnsi="Arial" w:cs="Arial"/>
        </w:rPr>
        <w:t> </w:t>
      </w:r>
      <w:r w:rsidR="005747B4" w:rsidRPr="00347CAE">
        <w:rPr>
          <w:rFonts w:ascii="Arial" w:hAnsi="Arial" w:cs="Arial"/>
          <w:i/>
        </w:rPr>
        <w:t xml:space="preserve">Regionalnym </w:t>
      </w:r>
      <w:r w:rsidR="002A2A70" w:rsidRPr="00347CAE">
        <w:rPr>
          <w:rFonts w:ascii="Arial" w:hAnsi="Arial" w:cs="Arial"/>
          <w:i/>
        </w:rPr>
        <w:t>Programie R</w:t>
      </w:r>
      <w:r w:rsidR="005747B4" w:rsidRPr="00347CAE">
        <w:rPr>
          <w:rFonts w:ascii="Arial" w:hAnsi="Arial" w:cs="Arial"/>
          <w:i/>
        </w:rPr>
        <w:t xml:space="preserve">ozwoju </w:t>
      </w:r>
      <w:r w:rsidR="002A2A70" w:rsidRPr="00347CAE">
        <w:rPr>
          <w:rFonts w:ascii="Arial" w:hAnsi="Arial" w:cs="Arial"/>
          <w:i/>
        </w:rPr>
        <w:t>E</w:t>
      </w:r>
      <w:r w:rsidR="005747B4" w:rsidRPr="00347CAE">
        <w:rPr>
          <w:rFonts w:ascii="Arial" w:hAnsi="Arial" w:cs="Arial"/>
          <w:i/>
        </w:rPr>
        <w:t xml:space="preserve">konomii </w:t>
      </w:r>
      <w:r w:rsidR="002A2A70" w:rsidRPr="00347CAE">
        <w:rPr>
          <w:rFonts w:ascii="Arial" w:hAnsi="Arial" w:cs="Arial"/>
          <w:i/>
        </w:rPr>
        <w:t>S</w:t>
      </w:r>
      <w:r w:rsidR="005747B4" w:rsidRPr="00347CAE">
        <w:rPr>
          <w:rFonts w:ascii="Arial" w:hAnsi="Arial" w:cs="Arial"/>
          <w:i/>
        </w:rPr>
        <w:t xml:space="preserve">połecznej w </w:t>
      </w:r>
      <w:r w:rsidR="002A2A70" w:rsidRPr="00347CAE">
        <w:rPr>
          <w:rFonts w:ascii="Arial" w:hAnsi="Arial" w:cs="Arial"/>
          <w:i/>
        </w:rPr>
        <w:t>W</w:t>
      </w:r>
      <w:r w:rsidR="005747B4" w:rsidRPr="00347CAE">
        <w:rPr>
          <w:rFonts w:ascii="Arial" w:hAnsi="Arial" w:cs="Arial"/>
          <w:i/>
        </w:rPr>
        <w:t xml:space="preserve">ojewództwie </w:t>
      </w:r>
      <w:r w:rsidR="002A2A70" w:rsidRPr="00347CAE">
        <w:rPr>
          <w:rFonts w:ascii="Arial" w:hAnsi="Arial" w:cs="Arial"/>
          <w:i/>
        </w:rPr>
        <w:t>L</w:t>
      </w:r>
      <w:r w:rsidR="005747B4" w:rsidRPr="00347CAE">
        <w:rPr>
          <w:rFonts w:ascii="Arial" w:hAnsi="Arial" w:cs="Arial"/>
          <w:i/>
        </w:rPr>
        <w:t>ubelskim na lata 2021-2027</w:t>
      </w:r>
      <w:r w:rsidR="00CD6E83" w:rsidRPr="00347CAE">
        <w:rPr>
          <w:rFonts w:ascii="Arial" w:hAnsi="Arial" w:cs="Arial"/>
        </w:rPr>
        <w:t xml:space="preserve">. </w:t>
      </w:r>
    </w:p>
    <w:p w14:paraId="576967E4" w14:textId="476C2FF9" w:rsidR="00CD6E83" w:rsidRPr="00347CAE" w:rsidRDefault="00CD6E83" w:rsidP="00F67AFF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W trakcie prac nad </w:t>
      </w:r>
      <w:r w:rsidR="00F67AFF" w:rsidRPr="00347CAE">
        <w:rPr>
          <w:rFonts w:ascii="Arial" w:hAnsi="Arial" w:cs="Arial"/>
        </w:rPr>
        <w:t>R</w:t>
      </w:r>
      <w:r w:rsidRPr="00347CAE">
        <w:rPr>
          <w:rFonts w:ascii="Arial" w:hAnsi="Arial" w:cs="Arial"/>
        </w:rPr>
        <w:t xml:space="preserve">PRES </w:t>
      </w:r>
      <w:r w:rsidR="00F67AFF" w:rsidRPr="00347CAE">
        <w:rPr>
          <w:rFonts w:ascii="Arial" w:hAnsi="Arial" w:cs="Arial"/>
        </w:rPr>
        <w:t xml:space="preserve">starano się </w:t>
      </w:r>
      <w:r w:rsidRPr="00347CAE">
        <w:rPr>
          <w:rFonts w:ascii="Arial" w:hAnsi="Arial" w:cs="Arial"/>
        </w:rPr>
        <w:t>uwzględn</w:t>
      </w:r>
      <w:r w:rsidR="00F67AFF" w:rsidRPr="00347CAE">
        <w:rPr>
          <w:rFonts w:ascii="Arial" w:hAnsi="Arial" w:cs="Arial"/>
        </w:rPr>
        <w:t>ić</w:t>
      </w:r>
      <w:r w:rsidR="00FC5893" w:rsidRPr="00347CAE">
        <w:rPr>
          <w:rFonts w:ascii="Arial" w:hAnsi="Arial" w:cs="Arial"/>
        </w:rPr>
        <w:t xml:space="preserve"> </w:t>
      </w:r>
      <w:r w:rsidR="00F67AFF" w:rsidRPr="00347CAE">
        <w:rPr>
          <w:rFonts w:ascii="Arial" w:hAnsi="Arial" w:cs="Arial"/>
        </w:rPr>
        <w:t xml:space="preserve">wszystkie znaczące trendy </w:t>
      </w:r>
      <w:r w:rsidRPr="00347CAE">
        <w:rPr>
          <w:rFonts w:ascii="Arial" w:hAnsi="Arial" w:cs="Arial"/>
        </w:rPr>
        <w:t>krajowej polityki rozwoju ekonomii społecznej</w:t>
      </w:r>
      <w:r w:rsidR="00F67AFF" w:rsidRPr="00347CAE">
        <w:rPr>
          <w:rFonts w:ascii="Arial" w:hAnsi="Arial" w:cs="Arial"/>
        </w:rPr>
        <w:t xml:space="preserve"> oraz te wynikające </w:t>
      </w:r>
      <w:r w:rsidRPr="00347CAE">
        <w:rPr>
          <w:rFonts w:ascii="Arial" w:hAnsi="Arial" w:cs="Arial"/>
        </w:rPr>
        <w:t xml:space="preserve">z prac nad nową perspektywą finansową, w tym dotyczące </w:t>
      </w:r>
      <w:r w:rsidR="00F67AFF" w:rsidRPr="00347CAE">
        <w:rPr>
          <w:rFonts w:ascii="Arial" w:hAnsi="Arial" w:cs="Arial"/>
        </w:rPr>
        <w:t xml:space="preserve">wpływu epidemii </w:t>
      </w:r>
      <w:r w:rsidR="00C205C0" w:rsidRPr="00347CAE">
        <w:rPr>
          <w:rFonts w:ascii="Arial" w:hAnsi="Arial" w:cs="Arial"/>
        </w:rPr>
        <w:t>COVID</w:t>
      </w:r>
      <w:r w:rsidR="00F67AFF" w:rsidRPr="00347CAE">
        <w:rPr>
          <w:rFonts w:ascii="Arial" w:hAnsi="Arial" w:cs="Arial"/>
        </w:rPr>
        <w:t xml:space="preserve">-19 na sytuację PES, </w:t>
      </w:r>
      <w:r w:rsidRPr="00347CAE">
        <w:rPr>
          <w:rFonts w:ascii="Arial" w:hAnsi="Arial" w:cs="Arial"/>
        </w:rPr>
        <w:t xml:space="preserve">rozwoju usług społecznych i realizacji procesów </w:t>
      </w:r>
      <w:proofErr w:type="spellStart"/>
      <w:r w:rsidRPr="00347CAE">
        <w:rPr>
          <w:rFonts w:ascii="Arial" w:hAnsi="Arial" w:cs="Arial"/>
        </w:rPr>
        <w:t>deinstytucjonalizacji</w:t>
      </w:r>
      <w:proofErr w:type="spellEnd"/>
      <w:r w:rsidRPr="00347CAE">
        <w:rPr>
          <w:rFonts w:ascii="Arial" w:hAnsi="Arial" w:cs="Arial"/>
        </w:rPr>
        <w:t>, a</w:t>
      </w:r>
      <w:r w:rsidR="00C00DD4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>także związane z zieloną i sprawiedliwą transformacją.</w:t>
      </w:r>
    </w:p>
    <w:p w14:paraId="01C38061" w14:textId="77777777" w:rsidR="00B85FC9" w:rsidRPr="00347CAE" w:rsidRDefault="00B85FC9" w:rsidP="00F67AFF">
      <w:pPr>
        <w:pStyle w:val="ANormalny"/>
        <w:rPr>
          <w:rFonts w:ascii="Arial" w:hAnsi="Arial" w:cs="Arial"/>
        </w:rPr>
      </w:pPr>
    </w:p>
    <w:p w14:paraId="4420C7F4" w14:textId="77777777" w:rsidR="00B334E9" w:rsidRPr="00347CAE" w:rsidRDefault="00B334E9">
      <w:pPr>
        <w:rPr>
          <w:rFonts w:ascii="Arial" w:eastAsiaTheme="majorEastAsia" w:hAnsi="Arial" w:cs="Arial"/>
          <w:b/>
          <w:color w:val="2F5496" w:themeColor="accent1" w:themeShade="BF"/>
          <w:sz w:val="36"/>
          <w:szCs w:val="32"/>
        </w:rPr>
      </w:pPr>
      <w:r w:rsidRPr="00347CAE">
        <w:rPr>
          <w:rFonts w:ascii="Arial" w:hAnsi="Arial" w:cs="Arial"/>
        </w:rPr>
        <w:br w:type="page"/>
      </w:r>
    </w:p>
    <w:p w14:paraId="38A3B6C2" w14:textId="77777777" w:rsidR="0045214B" w:rsidRPr="00347CAE" w:rsidRDefault="0045214B" w:rsidP="0045214B">
      <w:pPr>
        <w:pStyle w:val="ARozdzial"/>
        <w:rPr>
          <w:rFonts w:ascii="Arial" w:hAnsi="Arial" w:cs="Arial"/>
        </w:rPr>
      </w:pPr>
      <w:bookmarkStart w:id="4" w:name="_Toc73537526"/>
      <w:r w:rsidRPr="00347CAE">
        <w:rPr>
          <w:rFonts w:ascii="Arial" w:hAnsi="Arial" w:cs="Arial"/>
        </w:rPr>
        <w:lastRenderedPageBreak/>
        <w:t>1. Ekonomia społeczna</w:t>
      </w:r>
      <w:bookmarkEnd w:id="4"/>
    </w:p>
    <w:p w14:paraId="7BA6F628" w14:textId="49331075" w:rsidR="00807988" w:rsidRPr="00347CAE" w:rsidRDefault="00807988" w:rsidP="00807988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Chociaż ekonomia społeczna jest trwale obecna w polskiej rzeczywistości o</w:t>
      </w:r>
      <w:r w:rsidR="00523BA1" w:rsidRPr="00347CAE">
        <w:rPr>
          <w:rFonts w:ascii="Arial" w:hAnsi="Arial" w:cs="Arial"/>
        </w:rPr>
        <w:t>d</w:t>
      </w:r>
      <w:r w:rsidRPr="00347CAE">
        <w:rPr>
          <w:rFonts w:ascii="Arial" w:hAnsi="Arial" w:cs="Arial"/>
        </w:rPr>
        <w:t xml:space="preserve"> wielu lat</w:t>
      </w:r>
      <w:r w:rsidR="00FC5893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to jej właściwe rozumienie ciągle rodzi </w:t>
      </w:r>
      <w:r w:rsidR="00523BA1" w:rsidRPr="00347CAE">
        <w:rPr>
          <w:rFonts w:ascii="Arial" w:hAnsi="Arial" w:cs="Arial"/>
        </w:rPr>
        <w:t>spore</w:t>
      </w:r>
      <w:r w:rsidRPr="00347CAE">
        <w:rPr>
          <w:rFonts w:ascii="Arial" w:hAnsi="Arial" w:cs="Arial"/>
        </w:rPr>
        <w:t xml:space="preserve"> trudności. </w:t>
      </w:r>
      <w:r w:rsidR="00523BA1" w:rsidRPr="00347CAE">
        <w:rPr>
          <w:rFonts w:ascii="Arial" w:hAnsi="Arial" w:cs="Arial"/>
        </w:rPr>
        <w:t>Brak ustawy o ekonomii społecznej stanowiącej trwały punkt odniesienia, zmieniające się w szybkim tempie dokumenty na szczeblu krajowym i regionalnym, regulacje opracowywane na potrzeby perspektywy finansowej UE nie sprzyjają upowszechnianiu ekonomii społecznej w świadomości mieszkańców oraz osób odpowiedzialnych za kształtowanie polityk publicznych. W niniejszym rozdziale RPRES przypomnian</w:t>
      </w:r>
      <w:r w:rsidR="00FC5893" w:rsidRPr="00347CAE">
        <w:rPr>
          <w:rFonts w:ascii="Arial" w:hAnsi="Arial" w:cs="Arial"/>
        </w:rPr>
        <w:t>a</w:t>
      </w:r>
      <w:r w:rsidR="00523BA1" w:rsidRPr="00347CAE">
        <w:rPr>
          <w:rFonts w:ascii="Arial" w:hAnsi="Arial" w:cs="Arial"/>
        </w:rPr>
        <w:t xml:space="preserve"> został</w:t>
      </w:r>
      <w:r w:rsidR="000A0447" w:rsidRPr="00347CAE">
        <w:rPr>
          <w:rFonts w:ascii="Arial" w:hAnsi="Arial" w:cs="Arial"/>
        </w:rPr>
        <w:t>a</w:t>
      </w:r>
      <w:r w:rsidR="00523BA1" w:rsidRPr="00347CAE">
        <w:rPr>
          <w:rFonts w:ascii="Arial" w:hAnsi="Arial" w:cs="Arial"/>
        </w:rPr>
        <w:t xml:space="preserve"> nie tylko </w:t>
      </w:r>
      <w:r w:rsidR="000A0447" w:rsidRPr="00347CAE">
        <w:rPr>
          <w:rFonts w:ascii="Arial" w:hAnsi="Arial" w:cs="Arial"/>
        </w:rPr>
        <w:t>definicja</w:t>
      </w:r>
      <w:r w:rsidR="00523BA1" w:rsidRPr="00347CAE">
        <w:rPr>
          <w:rFonts w:ascii="Arial" w:hAnsi="Arial" w:cs="Arial"/>
        </w:rPr>
        <w:t xml:space="preserve"> ekonomii społecznej, ale </w:t>
      </w:r>
      <w:r w:rsidR="000A0447" w:rsidRPr="00347CAE">
        <w:rPr>
          <w:rFonts w:ascii="Arial" w:hAnsi="Arial" w:cs="Arial"/>
        </w:rPr>
        <w:t xml:space="preserve">także </w:t>
      </w:r>
      <w:r w:rsidR="00523BA1" w:rsidRPr="00347CAE">
        <w:rPr>
          <w:rFonts w:ascii="Arial" w:hAnsi="Arial" w:cs="Arial"/>
        </w:rPr>
        <w:t>przybliżon</w:t>
      </w:r>
      <w:r w:rsidR="00FC5893" w:rsidRPr="00347CAE">
        <w:rPr>
          <w:rFonts w:ascii="Arial" w:hAnsi="Arial" w:cs="Arial"/>
        </w:rPr>
        <w:t>o</w:t>
      </w:r>
      <w:r w:rsidR="00523BA1" w:rsidRPr="00347CAE">
        <w:rPr>
          <w:rFonts w:ascii="Arial" w:hAnsi="Arial" w:cs="Arial"/>
        </w:rPr>
        <w:t xml:space="preserve"> kluczowe pojęcia z tego obszaru.</w:t>
      </w:r>
    </w:p>
    <w:p w14:paraId="4F3E59E3" w14:textId="77777777" w:rsidR="0045214B" w:rsidRPr="00347CAE" w:rsidRDefault="00F8533B" w:rsidP="00F8533B">
      <w:pPr>
        <w:pStyle w:val="APodrozdzial"/>
        <w:rPr>
          <w:rFonts w:ascii="Arial" w:hAnsi="Arial" w:cs="Arial"/>
        </w:rPr>
      </w:pPr>
      <w:bookmarkStart w:id="5" w:name="_Toc73537527"/>
      <w:r w:rsidRPr="00347CAE">
        <w:rPr>
          <w:rFonts w:ascii="Arial" w:hAnsi="Arial" w:cs="Arial"/>
        </w:rPr>
        <w:t>1.1. Rozumienie ekonomii społecznej</w:t>
      </w:r>
      <w:r w:rsidR="003F2ABD" w:rsidRPr="00347CAE">
        <w:rPr>
          <w:rFonts w:ascii="Arial" w:hAnsi="Arial" w:cs="Arial"/>
        </w:rPr>
        <w:t xml:space="preserve"> i solidarnej</w:t>
      </w:r>
      <w:bookmarkEnd w:id="5"/>
    </w:p>
    <w:p w14:paraId="260B2EF6" w14:textId="7BE42A7F" w:rsidR="000B6FFB" w:rsidRPr="00347CAE" w:rsidRDefault="003F2ABD" w:rsidP="000B6FFB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Na przestrzeni ostatnich lat definicja ekonomii społecznej zawarta w KPRES </w:t>
      </w:r>
      <w:r w:rsidR="004B4287" w:rsidRPr="00347CAE">
        <w:rPr>
          <w:rFonts w:ascii="Arial" w:hAnsi="Arial" w:cs="Arial"/>
        </w:rPr>
        <w:t>już na stałe zakorzeniła się zarówno w świadomości osób zaangażowanych w działalność sektora</w:t>
      </w:r>
      <w:r w:rsidR="00837859" w:rsidRPr="00347CAE">
        <w:rPr>
          <w:rFonts w:ascii="Arial" w:hAnsi="Arial" w:cs="Arial"/>
        </w:rPr>
        <w:t>,</w:t>
      </w:r>
      <w:r w:rsidR="004B4287" w:rsidRPr="00347CAE">
        <w:rPr>
          <w:rFonts w:ascii="Arial" w:hAnsi="Arial" w:cs="Arial"/>
        </w:rPr>
        <w:t xml:space="preserve"> jak i w r</w:t>
      </w:r>
      <w:r w:rsidR="00837859" w:rsidRPr="00347CAE">
        <w:rPr>
          <w:rFonts w:ascii="Arial" w:hAnsi="Arial" w:cs="Arial"/>
        </w:rPr>
        <w:t>ó</w:t>
      </w:r>
      <w:r w:rsidR="004B4287" w:rsidRPr="00347CAE">
        <w:rPr>
          <w:rFonts w:ascii="Arial" w:hAnsi="Arial" w:cs="Arial"/>
        </w:rPr>
        <w:t xml:space="preserve">żnego typu dokumentach szczebla krajowego czy regionalnego. Zgodnie z tą definicją </w:t>
      </w:r>
      <w:r w:rsidR="004B4287" w:rsidRPr="00347CAE">
        <w:rPr>
          <w:rFonts w:ascii="Arial" w:hAnsi="Arial" w:cs="Arial"/>
          <w:i/>
          <w:iCs/>
        </w:rPr>
        <w:t>e</w:t>
      </w:r>
      <w:r w:rsidR="000B6FFB" w:rsidRPr="00347CAE">
        <w:rPr>
          <w:rFonts w:ascii="Arial" w:hAnsi="Arial" w:cs="Arial"/>
          <w:i/>
          <w:iCs/>
        </w:rPr>
        <w:t>konomia społeczna to sfera aktywności obywatelskiej i</w:t>
      </w:r>
      <w:r w:rsidR="0087025F" w:rsidRPr="00347CAE">
        <w:rPr>
          <w:rFonts w:ascii="Arial" w:hAnsi="Arial" w:cs="Arial"/>
          <w:i/>
          <w:iCs/>
        </w:rPr>
        <w:t> </w:t>
      </w:r>
      <w:r w:rsidR="000B6FFB" w:rsidRPr="00347CAE">
        <w:rPr>
          <w:rFonts w:ascii="Arial" w:hAnsi="Arial" w:cs="Arial"/>
          <w:i/>
          <w:iCs/>
        </w:rPr>
        <w:t>społecznej, która przez działalność gospodarczą i działalność pożytku publicznego służy: integracji zawodowej i społecznej osób zagrożonych marginalizacją społeczną, tworzeniu miejsc pracy, świadczeniu usług społecznych użyteczności publicznej (na rzecz interesu ogólnego) oraz rozwojowi lokalnemu</w:t>
      </w:r>
      <w:r w:rsidR="004B4287" w:rsidRPr="00347CAE">
        <w:rPr>
          <w:rStyle w:val="Odwoanieprzypisudolnego"/>
          <w:rFonts w:ascii="Arial" w:hAnsi="Arial" w:cs="Arial"/>
        </w:rPr>
        <w:footnoteReference w:id="3"/>
      </w:r>
      <w:r w:rsidR="000B6FFB" w:rsidRPr="00347CAE">
        <w:rPr>
          <w:rFonts w:ascii="Arial" w:hAnsi="Arial" w:cs="Arial"/>
        </w:rPr>
        <w:t>.</w:t>
      </w:r>
    </w:p>
    <w:p w14:paraId="16155083" w14:textId="158BDB2A" w:rsidR="000B6FFB" w:rsidRPr="00347CAE" w:rsidRDefault="004B4287" w:rsidP="004B4287">
      <w:pPr>
        <w:pStyle w:val="ANormalny"/>
        <w:rPr>
          <w:rFonts w:ascii="Arial" w:hAnsi="Arial" w:cs="Arial"/>
          <w:szCs w:val="22"/>
        </w:rPr>
      </w:pPr>
      <w:r w:rsidRPr="00347CAE">
        <w:rPr>
          <w:rFonts w:ascii="Arial" w:hAnsi="Arial" w:cs="Arial"/>
        </w:rPr>
        <w:t>Uzupełnieniem definicji ekonomii społecznej jest, wprowadzone do KPRES w 2019 r</w:t>
      </w:r>
      <w:r w:rsidR="00837859" w:rsidRPr="00347CAE">
        <w:rPr>
          <w:rFonts w:ascii="Arial" w:hAnsi="Arial" w:cs="Arial"/>
        </w:rPr>
        <w:t>.</w:t>
      </w:r>
      <w:r w:rsidRPr="00347CAE">
        <w:rPr>
          <w:rFonts w:ascii="Arial" w:hAnsi="Arial" w:cs="Arial"/>
        </w:rPr>
        <w:t>,</w:t>
      </w:r>
      <w:r w:rsidR="00837859" w:rsidRPr="00347CAE">
        <w:rPr>
          <w:rFonts w:ascii="Arial" w:hAnsi="Arial" w:cs="Arial"/>
        </w:rPr>
        <w:t xml:space="preserve"> </w:t>
      </w:r>
      <w:r w:rsidRPr="00347CAE">
        <w:rPr>
          <w:rFonts w:ascii="Arial" w:hAnsi="Arial" w:cs="Arial"/>
        </w:rPr>
        <w:t>pojęcie ekonomii solidarnej rozumianej jako</w:t>
      </w:r>
      <w:r w:rsidR="00837859" w:rsidRPr="00347CAE">
        <w:rPr>
          <w:rFonts w:ascii="Arial" w:hAnsi="Arial" w:cs="Arial"/>
        </w:rPr>
        <w:t xml:space="preserve"> </w:t>
      </w:r>
      <w:r w:rsidR="00DE264A" w:rsidRPr="00347CAE">
        <w:rPr>
          <w:rFonts w:ascii="Arial" w:hAnsi="Arial" w:cs="Arial"/>
          <w:i/>
          <w:iCs/>
          <w:szCs w:val="22"/>
        </w:rPr>
        <w:t>część ekonomii społecznej, której podstawowym celem jest aktywizacja zawodowa i integracja społeczna, w tym reintegracja zawodowa i społeczna osób zagrożonych wykluczeniem społecznym, oraz rehabilitacja społeczna i zawodowa osób niepełnosprawnych</w:t>
      </w:r>
      <w:r w:rsidRPr="00347CAE">
        <w:rPr>
          <w:rStyle w:val="Odwoanieprzypisudolnego"/>
          <w:rFonts w:ascii="Arial" w:hAnsi="Arial" w:cs="Arial"/>
          <w:szCs w:val="22"/>
        </w:rPr>
        <w:footnoteReference w:id="4"/>
      </w:r>
      <w:r w:rsidR="00DE264A" w:rsidRPr="00347CAE">
        <w:rPr>
          <w:rFonts w:ascii="Arial" w:hAnsi="Arial" w:cs="Arial"/>
          <w:szCs w:val="22"/>
        </w:rPr>
        <w:t>.</w:t>
      </w:r>
    </w:p>
    <w:p w14:paraId="4ABE6D75" w14:textId="31638D96" w:rsidR="004B4287" w:rsidRPr="00347CAE" w:rsidRDefault="004B4287" w:rsidP="004B4287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  <w:szCs w:val="22"/>
        </w:rPr>
        <w:t xml:space="preserve">Obie przytoczone powyżej definicje mają bezpośrednie przełożenie na rozumienie </w:t>
      </w:r>
      <w:r w:rsidR="00807988" w:rsidRPr="00347CAE">
        <w:rPr>
          <w:rFonts w:ascii="Arial" w:hAnsi="Arial" w:cs="Arial"/>
          <w:szCs w:val="22"/>
        </w:rPr>
        <w:t xml:space="preserve">tego, </w:t>
      </w:r>
      <w:r w:rsidRPr="00347CAE">
        <w:rPr>
          <w:rFonts w:ascii="Arial" w:hAnsi="Arial" w:cs="Arial"/>
          <w:szCs w:val="22"/>
        </w:rPr>
        <w:t xml:space="preserve">czym są podmioty ekonomii społecznej oraz podmioty ekonomii solidarnej, które </w:t>
      </w:r>
      <w:r w:rsidR="00807988" w:rsidRPr="00347CAE">
        <w:rPr>
          <w:rFonts w:ascii="Arial" w:hAnsi="Arial" w:cs="Arial"/>
          <w:szCs w:val="22"/>
        </w:rPr>
        <w:t>poprzez realizację działań ukierunkowanych na pomoc osobom wykluczonym lub zagrożonym wykluczeniem społecznym przestają być bytem abstrakcyjnym, ale nabierają personalnego charakteru</w:t>
      </w:r>
      <w:r w:rsidR="00837859" w:rsidRPr="00347CAE">
        <w:rPr>
          <w:rFonts w:ascii="Arial" w:hAnsi="Arial" w:cs="Arial"/>
          <w:szCs w:val="22"/>
        </w:rPr>
        <w:t>,</w:t>
      </w:r>
      <w:r w:rsidR="00807988" w:rsidRPr="00347CAE">
        <w:rPr>
          <w:rFonts w:ascii="Arial" w:hAnsi="Arial" w:cs="Arial"/>
          <w:szCs w:val="22"/>
        </w:rPr>
        <w:t xml:space="preserve"> stawiając na pierwszym miejscu człowieka i jego potrzeby. Dzięki temu personalnemu charakterowi rozwój ekonomii społecznej należy rozumieć jako rozwój podmiotów ekonomii społecznej i solidarnej służący budowaniu warunków do pozytywnej zmiany sytuacji osób wymagających wsparcia.</w:t>
      </w:r>
    </w:p>
    <w:p w14:paraId="067A005E" w14:textId="77777777" w:rsidR="0045214B" w:rsidRPr="00347CAE" w:rsidRDefault="00F8533B" w:rsidP="00F8533B">
      <w:pPr>
        <w:pStyle w:val="APodrozdzial"/>
        <w:rPr>
          <w:rFonts w:ascii="Arial" w:hAnsi="Arial" w:cs="Arial"/>
        </w:rPr>
      </w:pPr>
      <w:bookmarkStart w:id="6" w:name="_Toc73537528"/>
      <w:r w:rsidRPr="00347CAE">
        <w:rPr>
          <w:rFonts w:ascii="Arial" w:hAnsi="Arial" w:cs="Arial"/>
        </w:rPr>
        <w:t>1.2. Podmioty ekonomii społecznej i solidarnej</w:t>
      </w:r>
      <w:bookmarkEnd w:id="6"/>
    </w:p>
    <w:p w14:paraId="116CC7FB" w14:textId="77777777" w:rsidR="00CB0EA3" w:rsidRPr="00347CAE" w:rsidRDefault="00523BA1" w:rsidP="00F000B0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Precyzyjne rozumienie tego, czym są podmioty ekonomii społecznej, </w:t>
      </w:r>
      <w:r w:rsidR="00F000B0" w:rsidRPr="00347CAE">
        <w:rPr>
          <w:rFonts w:ascii="Arial" w:hAnsi="Arial" w:cs="Arial"/>
        </w:rPr>
        <w:t>podmioty ekonomii solidarnej oraz przedsiębiorstwa społeczne</w:t>
      </w:r>
      <w:r w:rsidR="00837859" w:rsidRPr="00347CAE">
        <w:rPr>
          <w:rFonts w:ascii="Arial" w:hAnsi="Arial" w:cs="Arial"/>
        </w:rPr>
        <w:t>,</w:t>
      </w:r>
      <w:r w:rsidR="00F000B0" w:rsidRPr="00347CAE">
        <w:rPr>
          <w:rFonts w:ascii="Arial" w:hAnsi="Arial" w:cs="Arial"/>
        </w:rPr>
        <w:t xml:space="preserve"> </w:t>
      </w:r>
      <w:r w:rsidR="00703E1B" w:rsidRPr="00347CAE">
        <w:rPr>
          <w:rFonts w:ascii="Arial" w:hAnsi="Arial" w:cs="Arial"/>
        </w:rPr>
        <w:t>a także</w:t>
      </w:r>
      <w:r w:rsidR="00F000B0" w:rsidRPr="00347CAE">
        <w:rPr>
          <w:rFonts w:ascii="Arial" w:hAnsi="Arial" w:cs="Arial"/>
        </w:rPr>
        <w:t xml:space="preserve"> jakie występują między nimi zależności</w:t>
      </w:r>
      <w:r w:rsidR="00837859" w:rsidRPr="00347CAE">
        <w:rPr>
          <w:rFonts w:ascii="Arial" w:hAnsi="Arial" w:cs="Arial"/>
        </w:rPr>
        <w:t>,</w:t>
      </w:r>
      <w:r w:rsidR="00F000B0" w:rsidRPr="00347CAE">
        <w:rPr>
          <w:rFonts w:ascii="Arial" w:hAnsi="Arial" w:cs="Arial"/>
        </w:rPr>
        <w:t xml:space="preserve"> stanowi podstawę skutecznego planowania interwencji na poziome regionalnym.</w:t>
      </w:r>
      <w:r w:rsidR="00CB0EA3" w:rsidRPr="00347CAE">
        <w:rPr>
          <w:rFonts w:ascii="Arial" w:hAnsi="Arial" w:cs="Arial"/>
        </w:rPr>
        <w:t xml:space="preserve"> Za najbardziej ogólne zasady, wyróżniające podmioty ekonomii społecznej, uznaje się te zaproponowane przez europejską sieć badawczą EMES (</w:t>
      </w:r>
      <w:proofErr w:type="spellStart"/>
      <w:r w:rsidR="00CB0EA3" w:rsidRPr="00347CAE">
        <w:rPr>
          <w:rFonts w:ascii="Arial" w:hAnsi="Arial" w:cs="Arial"/>
        </w:rPr>
        <w:t>European</w:t>
      </w:r>
      <w:proofErr w:type="spellEnd"/>
      <w:r w:rsidR="00837859" w:rsidRPr="00347CAE">
        <w:rPr>
          <w:rFonts w:ascii="Arial" w:hAnsi="Arial" w:cs="Arial"/>
        </w:rPr>
        <w:t xml:space="preserve"> </w:t>
      </w:r>
      <w:proofErr w:type="spellStart"/>
      <w:r w:rsidR="00CB0EA3" w:rsidRPr="00347CAE">
        <w:rPr>
          <w:rFonts w:ascii="Arial" w:hAnsi="Arial" w:cs="Arial"/>
        </w:rPr>
        <w:t>Research</w:t>
      </w:r>
      <w:proofErr w:type="spellEnd"/>
      <w:r w:rsidR="00CB0EA3" w:rsidRPr="00347CAE">
        <w:rPr>
          <w:rFonts w:ascii="Arial" w:hAnsi="Arial" w:cs="Arial"/>
        </w:rPr>
        <w:t xml:space="preserve"> Network) oznaczające:</w:t>
      </w:r>
    </w:p>
    <w:p w14:paraId="154093A5" w14:textId="77777777" w:rsidR="00CB0EA3" w:rsidRPr="00347CAE" w:rsidRDefault="00CB0EA3" w:rsidP="0080129C">
      <w:pPr>
        <w:pStyle w:val="ANormalny"/>
        <w:numPr>
          <w:ilvl w:val="0"/>
          <w:numId w:val="42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nadrzędność celów społecznych nad celami ekonomicznymi;</w:t>
      </w:r>
    </w:p>
    <w:p w14:paraId="696CE1E7" w14:textId="77777777" w:rsidR="00CB0EA3" w:rsidRPr="00347CAE" w:rsidRDefault="00CB0EA3" w:rsidP="0080129C">
      <w:pPr>
        <w:pStyle w:val="ANormalny"/>
        <w:numPr>
          <w:ilvl w:val="0"/>
          <w:numId w:val="42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nadrzędność świadczenia usług dla członków, pracowników lub wspólnoty nad kategoriami bezwzględnego zysku;</w:t>
      </w:r>
    </w:p>
    <w:p w14:paraId="11234744" w14:textId="77777777" w:rsidR="00CB0EA3" w:rsidRPr="00347CAE" w:rsidRDefault="00CB0EA3" w:rsidP="0080129C">
      <w:pPr>
        <w:pStyle w:val="ANormalny"/>
        <w:numPr>
          <w:ilvl w:val="0"/>
          <w:numId w:val="42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autonomiczne zarządzanie i partycypacyjny proces decyzyjny;</w:t>
      </w:r>
    </w:p>
    <w:p w14:paraId="1171C835" w14:textId="77777777" w:rsidR="00CB0EA3" w:rsidRPr="00347CAE" w:rsidRDefault="00CB0EA3" w:rsidP="0080129C">
      <w:pPr>
        <w:pStyle w:val="ANormalny"/>
        <w:numPr>
          <w:ilvl w:val="0"/>
          <w:numId w:val="42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prowadzenie w sposób regularny działalności w oparciu o instrumenty ekonomiczne oraz</w:t>
      </w:r>
    </w:p>
    <w:p w14:paraId="551A5E30" w14:textId="5E4F19E2" w:rsidR="00CB0EA3" w:rsidRPr="00347CAE" w:rsidRDefault="00CB0EA3" w:rsidP="006431EE">
      <w:pPr>
        <w:pStyle w:val="ANormalny"/>
        <w:ind w:left="720"/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ponoszeni</w:t>
      </w:r>
      <w:r w:rsidR="00837859" w:rsidRPr="00347CAE">
        <w:rPr>
          <w:rFonts w:ascii="Arial" w:hAnsi="Arial" w:cs="Arial"/>
        </w:rPr>
        <w:t>e</w:t>
      </w:r>
      <w:r w:rsidRPr="00347CAE">
        <w:rPr>
          <w:rFonts w:ascii="Arial" w:hAnsi="Arial" w:cs="Arial"/>
        </w:rPr>
        <w:t xml:space="preserve"> w związku z tą działalnością ryzyka ekonomicznego</w:t>
      </w:r>
      <w:r w:rsidRPr="00347CAE">
        <w:rPr>
          <w:rStyle w:val="Odwoanieprzypisudolnego"/>
          <w:rFonts w:ascii="Arial" w:hAnsi="Arial" w:cs="Arial"/>
        </w:rPr>
        <w:footnoteReference w:id="5"/>
      </w:r>
      <w:r w:rsidRPr="00347CAE">
        <w:rPr>
          <w:rFonts w:ascii="Arial" w:hAnsi="Arial" w:cs="Arial"/>
        </w:rPr>
        <w:t>.</w:t>
      </w:r>
    </w:p>
    <w:p w14:paraId="6F9C3578" w14:textId="77777777" w:rsidR="00F000B0" w:rsidRPr="00347CAE" w:rsidRDefault="00F000B0" w:rsidP="00F000B0">
      <w:pPr>
        <w:pStyle w:val="APunkt"/>
        <w:rPr>
          <w:rFonts w:ascii="Arial" w:hAnsi="Arial" w:cs="Arial"/>
        </w:rPr>
      </w:pPr>
      <w:r w:rsidRPr="00347CAE">
        <w:rPr>
          <w:rFonts w:ascii="Arial" w:hAnsi="Arial" w:cs="Arial"/>
        </w:rPr>
        <w:lastRenderedPageBreak/>
        <w:t>Podmioty ekonomii społecznej</w:t>
      </w:r>
    </w:p>
    <w:p w14:paraId="56BC3B39" w14:textId="43817B0B" w:rsidR="00BF2BF3" w:rsidRPr="00347CAE" w:rsidRDefault="00CB0EA3" w:rsidP="00BF2BF3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W warunkach polskich p</w:t>
      </w:r>
      <w:r w:rsidR="00F000B0" w:rsidRPr="00347CAE">
        <w:rPr>
          <w:rFonts w:ascii="Arial" w:hAnsi="Arial" w:cs="Arial"/>
        </w:rPr>
        <w:t xml:space="preserve">odmioty ekonomii społecznej obejmują szeroką kategorię podmiotów, których działalność wpisuje się we wspomnianą </w:t>
      </w:r>
      <w:r w:rsidRPr="00347CAE">
        <w:rPr>
          <w:rFonts w:ascii="Arial" w:hAnsi="Arial" w:cs="Arial"/>
        </w:rPr>
        <w:t>wcześniej</w:t>
      </w:r>
      <w:r w:rsidR="00F000B0" w:rsidRPr="00347CAE">
        <w:rPr>
          <w:rFonts w:ascii="Arial" w:hAnsi="Arial" w:cs="Arial"/>
        </w:rPr>
        <w:t xml:space="preserve"> definicję ekonomii społecznej.</w:t>
      </w:r>
      <w:r w:rsidR="00D556FE" w:rsidRPr="00347CAE">
        <w:rPr>
          <w:rFonts w:ascii="Arial" w:hAnsi="Arial" w:cs="Arial"/>
        </w:rPr>
        <w:t xml:space="preserve"> </w:t>
      </w:r>
      <w:r w:rsidR="00BF2BF3" w:rsidRPr="00347CAE">
        <w:rPr>
          <w:rFonts w:ascii="Arial" w:hAnsi="Arial" w:cs="Arial"/>
        </w:rPr>
        <w:t xml:space="preserve">Najbardziej aktualną definicję samych PES znaleźć można w dokumencie </w:t>
      </w:r>
      <w:r w:rsidR="00BF2BF3" w:rsidRPr="00347CAE">
        <w:rPr>
          <w:rFonts w:ascii="Arial" w:hAnsi="Arial" w:cs="Arial"/>
          <w:i/>
        </w:rPr>
        <w:t>Wytyczne w zakresie realizacji przedsięwzięć w obszarze włączenia społecznego i zwalczania ubóstwa z wykorzystaniem środków Europejskiego Funduszu Społecznego i</w:t>
      </w:r>
      <w:r w:rsidR="0087025F" w:rsidRPr="00347CAE">
        <w:rPr>
          <w:rFonts w:ascii="Arial" w:hAnsi="Arial" w:cs="Arial"/>
          <w:i/>
        </w:rPr>
        <w:t> </w:t>
      </w:r>
      <w:r w:rsidR="00BF2BF3" w:rsidRPr="00347CAE">
        <w:rPr>
          <w:rFonts w:ascii="Arial" w:hAnsi="Arial" w:cs="Arial"/>
          <w:i/>
        </w:rPr>
        <w:t>Europejskiego Funduszu Rozwoju Regionalnego na lata 2014-2020</w:t>
      </w:r>
      <w:r w:rsidR="00BF2BF3" w:rsidRPr="00347CAE">
        <w:rPr>
          <w:rFonts w:ascii="Arial" w:hAnsi="Arial" w:cs="Arial"/>
        </w:rPr>
        <w:t>. Zgodnie z tą definicją, podkreślającą</w:t>
      </w:r>
      <w:r w:rsidR="00BF2BF3" w:rsidRPr="00347CAE">
        <w:rPr>
          <w:rFonts w:ascii="Arial" w:hAnsi="Arial" w:cs="Arial"/>
          <w:b/>
          <w:bCs/>
        </w:rPr>
        <w:t xml:space="preserve"> wymiar instytucjonalny</w:t>
      </w:r>
      <w:r w:rsidR="004821B4" w:rsidRPr="00347CAE">
        <w:rPr>
          <w:rFonts w:ascii="Arial" w:hAnsi="Arial" w:cs="Arial"/>
        </w:rPr>
        <w:t>, PES to:</w:t>
      </w:r>
    </w:p>
    <w:p w14:paraId="0E38D2A6" w14:textId="4951CF91" w:rsidR="00BF2BF3" w:rsidRPr="00347CAE" w:rsidRDefault="000B7A46" w:rsidP="0087025F">
      <w:pPr>
        <w:numPr>
          <w:ilvl w:val="0"/>
          <w:numId w:val="43"/>
        </w:numPr>
        <w:spacing w:after="80"/>
        <w:rPr>
          <w:rFonts w:ascii="Arial" w:hAnsi="Arial" w:cs="Arial"/>
          <w:sz w:val="22"/>
          <w:szCs w:val="22"/>
          <w:lang w:eastAsia="pl-PL"/>
        </w:rPr>
      </w:pPr>
      <w:r w:rsidRPr="00347CAE">
        <w:rPr>
          <w:rFonts w:ascii="Arial" w:hAnsi="Arial" w:cs="Arial"/>
          <w:sz w:val="22"/>
          <w:szCs w:val="22"/>
          <w:lang w:eastAsia="pl-PL"/>
        </w:rPr>
        <w:t>„</w:t>
      </w:r>
      <w:r w:rsidR="00BF2BF3" w:rsidRPr="00347CAE">
        <w:rPr>
          <w:rFonts w:ascii="Arial" w:hAnsi="Arial" w:cs="Arial"/>
          <w:sz w:val="22"/>
          <w:szCs w:val="22"/>
          <w:lang w:eastAsia="pl-PL"/>
        </w:rPr>
        <w:t>spółdzielnia socjalna, o której mowa w ustawie z dnia 27 kwietnia 2006 r. o spółdzielniach socjalnych;</w:t>
      </w:r>
    </w:p>
    <w:p w14:paraId="34F5F516" w14:textId="77777777" w:rsidR="00BF2BF3" w:rsidRPr="00347CAE" w:rsidRDefault="00BF2BF3" w:rsidP="0087025F">
      <w:pPr>
        <w:numPr>
          <w:ilvl w:val="0"/>
          <w:numId w:val="43"/>
        </w:numPr>
        <w:spacing w:after="80"/>
        <w:rPr>
          <w:rFonts w:ascii="Arial" w:hAnsi="Arial" w:cs="Arial"/>
          <w:sz w:val="22"/>
          <w:szCs w:val="22"/>
          <w:lang w:eastAsia="pl-PL"/>
        </w:rPr>
      </w:pPr>
      <w:r w:rsidRPr="00347CAE">
        <w:rPr>
          <w:rFonts w:ascii="Arial" w:hAnsi="Arial" w:cs="Arial"/>
          <w:sz w:val="22"/>
          <w:szCs w:val="22"/>
          <w:lang w:eastAsia="pl-PL"/>
        </w:rPr>
        <w:t>jednostka reintegracyjna, realizująca usługi reintegracji społecznej i zawodowej osób zagrożonych ubóstwem lub wykluczeniem społecznym:</w:t>
      </w:r>
    </w:p>
    <w:p w14:paraId="5AC80B1B" w14:textId="77777777" w:rsidR="00BF2BF3" w:rsidRPr="00347CAE" w:rsidRDefault="00BF2BF3" w:rsidP="0087025F">
      <w:pPr>
        <w:numPr>
          <w:ilvl w:val="1"/>
          <w:numId w:val="43"/>
        </w:numPr>
        <w:spacing w:after="80"/>
        <w:rPr>
          <w:rFonts w:ascii="Arial" w:hAnsi="Arial" w:cs="Arial"/>
          <w:sz w:val="22"/>
          <w:szCs w:val="22"/>
          <w:lang w:eastAsia="pl-PL"/>
        </w:rPr>
      </w:pPr>
      <w:r w:rsidRPr="00347CAE">
        <w:rPr>
          <w:rFonts w:ascii="Arial" w:hAnsi="Arial" w:cs="Arial"/>
          <w:sz w:val="22"/>
          <w:szCs w:val="22"/>
          <w:lang w:eastAsia="pl-PL"/>
        </w:rPr>
        <w:t>CIS i KIS;</w:t>
      </w:r>
    </w:p>
    <w:p w14:paraId="475EFAE7" w14:textId="737E9C84" w:rsidR="00BF2BF3" w:rsidRPr="00347CAE" w:rsidRDefault="00BF2BF3" w:rsidP="0087025F">
      <w:pPr>
        <w:numPr>
          <w:ilvl w:val="1"/>
          <w:numId w:val="43"/>
        </w:numPr>
        <w:spacing w:after="80"/>
        <w:rPr>
          <w:rFonts w:ascii="Arial" w:hAnsi="Arial" w:cs="Arial"/>
          <w:sz w:val="22"/>
          <w:szCs w:val="22"/>
          <w:lang w:eastAsia="pl-PL"/>
        </w:rPr>
      </w:pPr>
      <w:r w:rsidRPr="00347CAE">
        <w:rPr>
          <w:rFonts w:ascii="Arial" w:hAnsi="Arial" w:cs="Arial"/>
          <w:sz w:val="22"/>
          <w:szCs w:val="22"/>
          <w:lang w:eastAsia="pl-PL"/>
        </w:rPr>
        <w:t>ZAZ i WTZ, o których mowa w ustawie z dnia 27 sierpnia 1997 r. o rehabilitacji zawodowej i</w:t>
      </w:r>
      <w:r w:rsidR="0087025F" w:rsidRPr="00347CAE">
        <w:rPr>
          <w:rFonts w:ascii="Arial" w:hAnsi="Arial" w:cs="Arial"/>
          <w:sz w:val="22"/>
          <w:szCs w:val="22"/>
          <w:lang w:eastAsia="pl-PL"/>
        </w:rPr>
        <w:t> </w:t>
      </w:r>
      <w:r w:rsidRPr="00347CAE">
        <w:rPr>
          <w:rFonts w:ascii="Arial" w:hAnsi="Arial" w:cs="Arial"/>
          <w:sz w:val="22"/>
          <w:szCs w:val="22"/>
          <w:lang w:eastAsia="pl-PL"/>
        </w:rPr>
        <w:t xml:space="preserve">społecznej oraz zatrudnianiu osób niepełnosprawnych; </w:t>
      </w:r>
    </w:p>
    <w:p w14:paraId="21CC3F92" w14:textId="7FA5E7E9" w:rsidR="00BF2BF3" w:rsidRPr="00347CAE" w:rsidRDefault="00BF2BF3" w:rsidP="0087025F">
      <w:pPr>
        <w:numPr>
          <w:ilvl w:val="0"/>
          <w:numId w:val="43"/>
        </w:numPr>
        <w:spacing w:after="80"/>
        <w:rPr>
          <w:rFonts w:ascii="Arial" w:hAnsi="Arial" w:cs="Arial"/>
          <w:sz w:val="22"/>
          <w:szCs w:val="22"/>
          <w:lang w:eastAsia="pl-PL"/>
        </w:rPr>
      </w:pPr>
      <w:r w:rsidRPr="00347CAE">
        <w:rPr>
          <w:rFonts w:ascii="Arial" w:hAnsi="Arial" w:cs="Arial"/>
          <w:sz w:val="22"/>
          <w:szCs w:val="22"/>
          <w:lang w:eastAsia="pl-PL"/>
        </w:rPr>
        <w:t>organizacja pozarządowa lub podmiot, o którym mowa w art. 3 ust. 3 ustawy z dnia 24 kwietnia 2003 r. o działalności pożytku publicznego i o wolontariacie;</w:t>
      </w:r>
    </w:p>
    <w:p w14:paraId="33AF7ABD" w14:textId="3D2C784F" w:rsidR="00BF2BF3" w:rsidRPr="00347CAE" w:rsidRDefault="00BF2BF3" w:rsidP="0087025F">
      <w:pPr>
        <w:numPr>
          <w:ilvl w:val="0"/>
          <w:numId w:val="43"/>
        </w:numPr>
        <w:spacing w:after="80"/>
        <w:rPr>
          <w:rFonts w:ascii="Arial" w:hAnsi="Arial" w:cs="Arial"/>
          <w:sz w:val="22"/>
          <w:szCs w:val="22"/>
          <w:lang w:eastAsia="pl-PL"/>
        </w:rPr>
      </w:pPr>
      <w:r w:rsidRPr="00347CAE">
        <w:rPr>
          <w:rFonts w:ascii="Arial" w:hAnsi="Arial" w:cs="Arial"/>
          <w:sz w:val="22"/>
          <w:szCs w:val="22"/>
          <w:lang w:eastAsia="pl-PL"/>
        </w:rPr>
        <w:t>spółdzielnia, której celem jest zatrudnienie</w:t>
      </w:r>
      <w:r w:rsidR="00D556FE" w:rsidRPr="00347CAE">
        <w:rPr>
          <w:rFonts w:ascii="Arial" w:hAnsi="Arial" w:cs="Arial"/>
          <w:sz w:val="22"/>
          <w:szCs w:val="22"/>
          <w:lang w:eastAsia="pl-PL"/>
        </w:rPr>
        <w:t>,</w:t>
      </w:r>
      <w:r w:rsidRPr="00347CAE">
        <w:rPr>
          <w:rFonts w:ascii="Arial" w:hAnsi="Arial" w:cs="Arial"/>
          <w:sz w:val="22"/>
          <w:szCs w:val="22"/>
          <w:lang w:eastAsia="pl-PL"/>
        </w:rPr>
        <w:t xml:space="preserve"> tj. spółdzielnia pracy lub spółdzielnia inwalidów i</w:t>
      </w:r>
      <w:r w:rsidR="006C4218" w:rsidRPr="00347CAE">
        <w:rPr>
          <w:rFonts w:ascii="Arial" w:hAnsi="Arial" w:cs="Arial"/>
          <w:sz w:val="22"/>
          <w:szCs w:val="22"/>
          <w:lang w:eastAsia="pl-PL"/>
        </w:rPr>
        <w:t> </w:t>
      </w:r>
      <w:r w:rsidRPr="00347CAE">
        <w:rPr>
          <w:rFonts w:ascii="Arial" w:hAnsi="Arial" w:cs="Arial"/>
          <w:sz w:val="22"/>
          <w:szCs w:val="22"/>
          <w:lang w:eastAsia="pl-PL"/>
        </w:rPr>
        <w:t>niewidomych, działając</w:t>
      </w:r>
      <w:r w:rsidR="00D556FE" w:rsidRPr="00347CAE">
        <w:rPr>
          <w:rFonts w:ascii="Arial" w:hAnsi="Arial" w:cs="Arial"/>
          <w:sz w:val="22"/>
          <w:szCs w:val="22"/>
          <w:lang w:eastAsia="pl-PL"/>
        </w:rPr>
        <w:t>a</w:t>
      </w:r>
      <w:r w:rsidRPr="00347CAE">
        <w:rPr>
          <w:rFonts w:ascii="Arial" w:hAnsi="Arial" w:cs="Arial"/>
          <w:sz w:val="22"/>
          <w:szCs w:val="22"/>
          <w:lang w:eastAsia="pl-PL"/>
        </w:rPr>
        <w:t xml:space="preserve"> w oparciu o ustawę z dnia 16 września 1982 r. </w:t>
      </w:r>
      <w:r w:rsidR="00D556FE" w:rsidRPr="00347CAE">
        <w:rPr>
          <w:rFonts w:ascii="Arial" w:hAnsi="Arial" w:cs="Arial"/>
          <w:sz w:val="22"/>
          <w:szCs w:val="22"/>
          <w:lang w:eastAsia="pl-PL"/>
        </w:rPr>
        <w:t>–</w:t>
      </w:r>
      <w:r w:rsidRPr="00347CAE">
        <w:rPr>
          <w:rFonts w:ascii="Arial" w:hAnsi="Arial" w:cs="Arial"/>
          <w:sz w:val="22"/>
          <w:szCs w:val="22"/>
          <w:lang w:eastAsia="pl-PL"/>
        </w:rPr>
        <w:t xml:space="preserve"> Prawo spółdzielcze;</w:t>
      </w:r>
    </w:p>
    <w:p w14:paraId="6E046F10" w14:textId="25DF7A6D" w:rsidR="004821B4" w:rsidRPr="00347CAE" w:rsidRDefault="00BF2BF3" w:rsidP="0087025F">
      <w:pPr>
        <w:numPr>
          <w:ilvl w:val="0"/>
          <w:numId w:val="43"/>
        </w:numPr>
        <w:spacing w:after="80"/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  <w:lang w:eastAsia="pl-PL"/>
        </w:rPr>
        <w:t>koło gospodyń wiejskich, o którym mowa w ustawie z dnia 9 listopada 2018 r. o kołach gospodyń wiejskich;</w:t>
      </w:r>
    </w:p>
    <w:p w14:paraId="3B25A0D0" w14:textId="408D1586" w:rsidR="00BF2BF3" w:rsidRPr="00347CAE" w:rsidRDefault="00BF2BF3" w:rsidP="0087025F">
      <w:pPr>
        <w:numPr>
          <w:ilvl w:val="0"/>
          <w:numId w:val="43"/>
        </w:numPr>
        <w:spacing w:after="80"/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  <w:lang w:eastAsia="pl-PL"/>
        </w:rPr>
        <w:t>zakład pracy chronionej, o którym mowa w ustawie z dnia 27 sierpnia 1997 r. o rehabilitacji zawodowej i społecznej oraz zatrudnianiu osób niepełnosprawnych</w:t>
      </w:r>
      <w:r w:rsidR="000B7A46" w:rsidRPr="00347CAE">
        <w:rPr>
          <w:rFonts w:ascii="Arial" w:hAnsi="Arial" w:cs="Arial"/>
          <w:sz w:val="22"/>
          <w:szCs w:val="22"/>
          <w:lang w:eastAsia="pl-PL"/>
        </w:rPr>
        <w:t>”</w:t>
      </w:r>
      <w:r w:rsidR="004821B4" w:rsidRPr="00347CAE">
        <w:rPr>
          <w:rStyle w:val="Odwoanieprzypisudolnego"/>
          <w:rFonts w:ascii="Arial" w:hAnsi="Arial" w:cs="Arial"/>
          <w:sz w:val="22"/>
          <w:szCs w:val="22"/>
          <w:lang w:eastAsia="pl-PL"/>
        </w:rPr>
        <w:footnoteReference w:id="6"/>
      </w:r>
      <w:r w:rsidRPr="00347CAE">
        <w:rPr>
          <w:rFonts w:ascii="Arial" w:hAnsi="Arial" w:cs="Arial"/>
          <w:sz w:val="22"/>
          <w:szCs w:val="22"/>
          <w:lang w:eastAsia="pl-PL"/>
        </w:rPr>
        <w:t>.</w:t>
      </w:r>
    </w:p>
    <w:p w14:paraId="2D9729E6" w14:textId="77777777" w:rsidR="00F000B0" w:rsidRPr="00347CAE" w:rsidRDefault="004821B4" w:rsidP="004821B4">
      <w:pPr>
        <w:pStyle w:val="ANormalny"/>
        <w:rPr>
          <w:rFonts w:ascii="Arial" w:hAnsi="Arial" w:cs="Arial"/>
          <w:i/>
          <w:iCs/>
        </w:rPr>
      </w:pPr>
      <w:r w:rsidRPr="00347CAE">
        <w:rPr>
          <w:rFonts w:ascii="Arial" w:hAnsi="Arial" w:cs="Arial"/>
          <w:i/>
          <w:iCs/>
        </w:rPr>
        <w:t>Komentarz</w:t>
      </w:r>
    </w:p>
    <w:p w14:paraId="1B2F2A55" w14:textId="6915FD44" w:rsidR="000B6FFB" w:rsidRPr="00347CAE" w:rsidRDefault="001377F6" w:rsidP="003F2ABD">
      <w:pPr>
        <w:pStyle w:val="ANormalny"/>
        <w:rPr>
          <w:rFonts w:ascii="Arial" w:hAnsi="Arial" w:cs="Arial"/>
          <w:i/>
          <w:iCs/>
        </w:rPr>
      </w:pPr>
      <w:r w:rsidRPr="00347CAE">
        <w:rPr>
          <w:rFonts w:ascii="Arial" w:hAnsi="Arial" w:cs="Arial"/>
          <w:i/>
          <w:iCs/>
        </w:rPr>
        <w:t>Przytoczona powyżej definicja PES koncentruje się na ich wymiarze instytucjonalnym</w:t>
      </w:r>
      <w:r w:rsidRPr="00347CAE">
        <w:rPr>
          <w:rStyle w:val="Odwoanieprzypisudolnego"/>
          <w:rFonts w:ascii="Arial" w:hAnsi="Arial" w:cs="Arial"/>
          <w:bCs/>
        </w:rPr>
        <w:footnoteReference w:id="7"/>
      </w:r>
      <w:r w:rsidRPr="00347CAE">
        <w:rPr>
          <w:rFonts w:ascii="Arial" w:hAnsi="Arial" w:cs="Arial"/>
          <w:i/>
          <w:iCs/>
        </w:rPr>
        <w:t xml:space="preserve">. </w:t>
      </w:r>
      <w:r w:rsidR="004821B4" w:rsidRPr="00347CAE">
        <w:rPr>
          <w:rFonts w:ascii="Arial" w:hAnsi="Arial" w:cs="Arial"/>
          <w:i/>
          <w:iCs/>
        </w:rPr>
        <w:t>Tak szerokie ujęcie kategorii PES obejmujące podmioty działające nie tylko w odmiennej formule prawnej, ale różni</w:t>
      </w:r>
      <w:r w:rsidR="00703E1B" w:rsidRPr="00347CAE">
        <w:rPr>
          <w:rFonts w:ascii="Arial" w:hAnsi="Arial" w:cs="Arial"/>
          <w:i/>
          <w:iCs/>
        </w:rPr>
        <w:t>ą</w:t>
      </w:r>
      <w:r w:rsidR="004821B4" w:rsidRPr="00347CAE">
        <w:rPr>
          <w:rFonts w:ascii="Arial" w:hAnsi="Arial" w:cs="Arial"/>
          <w:i/>
          <w:iCs/>
        </w:rPr>
        <w:t>ce się pod wieloma innymi względami, nastręcza szereg trudności zarówno w ocenie sytuacji PES</w:t>
      </w:r>
      <w:r w:rsidR="00D556FE" w:rsidRPr="00347CAE">
        <w:rPr>
          <w:rFonts w:ascii="Arial" w:hAnsi="Arial" w:cs="Arial"/>
          <w:i/>
          <w:iCs/>
        </w:rPr>
        <w:t>,</w:t>
      </w:r>
      <w:r w:rsidR="004821B4" w:rsidRPr="00347CAE">
        <w:rPr>
          <w:rFonts w:ascii="Arial" w:hAnsi="Arial" w:cs="Arial"/>
          <w:i/>
          <w:iCs/>
        </w:rPr>
        <w:t xml:space="preserve"> jak</w:t>
      </w:r>
      <w:r w:rsidR="00D556FE" w:rsidRPr="00347CAE">
        <w:rPr>
          <w:rFonts w:ascii="Arial" w:hAnsi="Arial" w:cs="Arial"/>
          <w:i/>
          <w:iCs/>
        </w:rPr>
        <w:t xml:space="preserve"> </w:t>
      </w:r>
      <w:r w:rsidR="004821B4" w:rsidRPr="00347CAE">
        <w:rPr>
          <w:rFonts w:ascii="Arial" w:hAnsi="Arial" w:cs="Arial"/>
          <w:i/>
          <w:iCs/>
        </w:rPr>
        <w:t>i planowaniu skutecznej</w:t>
      </w:r>
      <w:r w:rsidR="00634FF6" w:rsidRPr="00347CAE">
        <w:rPr>
          <w:rFonts w:ascii="Arial" w:hAnsi="Arial" w:cs="Arial"/>
          <w:i/>
          <w:iCs/>
        </w:rPr>
        <w:t xml:space="preserve"> interwencji</w:t>
      </w:r>
      <w:r w:rsidR="004821B4" w:rsidRPr="00347CAE">
        <w:rPr>
          <w:rFonts w:ascii="Arial" w:hAnsi="Arial" w:cs="Arial"/>
          <w:i/>
          <w:iCs/>
        </w:rPr>
        <w:t>. I chociaż na potrzeby RPRES wielokrotnie posługujemy się kategorią PES</w:t>
      </w:r>
      <w:r w:rsidR="00D556FE" w:rsidRPr="00347CAE">
        <w:rPr>
          <w:rFonts w:ascii="Arial" w:hAnsi="Arial" w:cs="Arial"/>
          <w:i/>
          <w:iCs/>
        </w:rPr>
        <w:t>,</w:t>
      </w:r>
      <w:r w:rsidR="004821B4" w:rsidRPr="00347CAE">
        <w:rPr>
          <w:rFonts w:ascii="Arial" w:hAnsi="Arial" w:cs="Arial"/>
          <w:i/>
          <w:iCs/>
        </w:rPr>
        <w:t xml:space="preserve"> to jednak w</w:t>
      </w:r>
      <w:r w:rsidR="0087025F" w:rsidRPr="00347CAE">
        <w:rPr>
          <w:rFonts w:ascii="Arial" w:hAnsi="Arial" w:cs="Arial"/>
          <w:i/>
          <w:iCs/>
        </w:rPr>
        <w:t> </w:t>
      </w:r>
      <w:r w:rsidR="004821B4" w:rsidRPr="00347CAE">
        <w:rPr>
          <w:rFonts w:ascii="Arial" w:hAnsi="Arial" w:cs="Arial"/>
          <w:i/>
          <w:iCs/>
        </w:rPr>
        <w:t xml:space="preserve">pierwszej kolejności mamy tu na myśli przedsiębiorstwa społeczne, w tym spółdzielnie socjalne </w:t>
      </w:r>
      <w:r w:rsidR="00566D37" w:rsidRPr="00347CAE">
        <w:rPr>
          <w:rFonts w:ascii="Arial" w:hAnsi="Arial" w:cs="Arial"/>
          <w:i/>
          <w:iCs/>
        </w:rPr>
        <w:t>oraz</w:t>
      </w:r>
      <w:r w:rsidR="004821B4" w:rsidRPr="00347CAE">
        <w:rPr>
          <w:rFonts w:ascii="Arial" w:hAnsi="Arial" w:cs="Arial"/>
          <w:i/>
          <w:iCs/>
        </w:rPr>
        <w:t xml:space="preserve"> podmioty reintegracyjne, a dopiero w dalszej </w:t>
      </w:r>
      <w:r w:rsidR="00D556FE" w:rsidRPr="00347CAE">
        <w:rPr>
          <w:rFonts w:ascii="Arial" w:hAnsi="Arial" w:cs="Arial"/>
          <w:i/>
          <w:iCs/>
        </w:rPr>
        <w:t xml:space="preserve">– </w:t>
      </w:r>
      <w:r w:rsidR="00566D37" w:rsidRPr="00347CAE">
        <w:rPr>
          <w:rFonts w:ascii="Arial" w:hAnsi="Arial" w:cs="Arial"/>
          <w:i/>
          <w:iCs/>
        </w:rPr>
        <w:t>organizacje pozarządowe i pozostałe kategorie.</w:t>
      </w:r>
    </w:p>
    <w:p w14:paraId="7B77C72E" w14:textId="77777777" w:rsidR="00DE264A" w:rsidRPr="00347CAE" w:rsidRDefault="00566D37" w:rsidP="00566D37">
      <w:pPr>
        <w:pStyle w:val="APunkt"/>
        <w:rPr>
          <w:rFonts w:ascii="Arial" w:hAnsi="Arial" w:cs="Arial"/>
        </w:rPr>
      </w:pPr>
      <w:r w:rsidRPr="00347CAE">
        <w:rPr>
          <w:rFonts w:ascii="Arial" w:hAnsi="Arial" w:cs="Arial"/>
        </w:rPr>
        <w:t>Podmioty ekonomii solidarnej</w:t>
      </w:r>
    </w:p>
    <w:p w14:paraId="3D213AC7" w14:textId="6247A7CA" w:rsidR="00566D37" w:rsidRPr="00347CAE" w:rsidRDefault="00566D37" w:rsidP="00566D37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Podmioty ekonomii solidarnej stanowią szczególn</w:t>
      </w:r>
      <w:r w:rsidR="007A15ED" w:rsidRPr="00347CAE">
        <w:rPr>
          <w:rFonts w:ascii="Arial" w:hAnsi="Arial" w:cs="Arial"/>
        </w:rPr>
        <w:t>ą kategorię PES. To grupa pomiotów wyodrębniona w</w:t>
      </w:r>
      <w:r w:rsidR="0087025F" w:rsidRPr="00347CAE">
        <w:rPr>
          <w:rFonts w:ascii="Arial" w:hAnsi="Arial" w:cs="Arial"/>
        </w:rPr>
        <w:t> </w:t>
      </w:r>
      <w:r w:rsidR="007A15ED" w:rsidRPr="00347CAE">
        <w:rPr>
          <w:rFonts w:ascii="Arial" w:hAnsi="Arial" w:cs="Arial"/>
        </w:rPr>
        <w:t xml:space="preserve">oparciu o tzw. </w:t>
      </w:r>
      <w:r w:rsidR="007A15ED" w:rsidRPr="00347CAE">
        <w:rPr>
          <w:rFonts w:ascii="Arial" w:hAnsi="Arial" w:cs="Arial"/>
          <w:b/>
          <w:bCs/>
        </w:rPr>
        <w:t>wymiar funkcjonalny</w:t>
      </w:r>
      <w:r w:rsidR="007A15ED" w:rsidRPr="00347CAE">
        <w:rPr>
          <w:rStyle w:val="Odwoanieprzypisudolnego"/>
          <w:rFonts w:ascii="Arial" w:hAnsi="Arial" w:cs="Arial"/>
          <w:bCs/>
        </w:rPr>
        <w:footnoteReference w:id="8"/>
      </w:r>
      <w:r w:rsidR="00D556FE" w:rsidRPr="00347CAE">
        <w:rPr>
          <w:rFonts w:ascii="Arial" w:hAnsi="Arial" w:cs="Arial"/>
          <w:bCs/>
        </w:rPr>
        <w:t xml:space="preserve"> </w:t>
      </w:r>
      <w:r w:rsidR="007A15ED" w:rsidRPr="00347CAE">
        <w:rPr>
          <w:rFonts w:ascii="Arial" w:hAnsi="Arial" w:cs="Arial"/>
        </w:rPr>
        <w:t>dotyczący ich specyficznego celu działania.</w:t>
      </w:r>
    </w:p>
    <w:p w14:paraId="3ED8C2EE" w14:textId="49DCE535" w:rsidR="00DE264A" w:rsidRPr="00347CAE" w:rsidRDefault="00DE264A" w:rsidP="007A15ED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Ze względu na kluczowe znaczenie działalności reintegracyjnej do podzbioru ekonomii solidarnej zalicza się:</w:t>
      </w:r>
    </w:p>
    <w:p w14:paraId="1CBAE7C0" w14:textId="77777777" w:rsidR="00DE264A" w:rsidRPr="00347CAE" w:rsidRDefault="00DE264A" w:rsidP="0087025F">
      <w:pPr>
        <w:pStyle w:val="Akapitzlist"/>
        <w:numPr>
          <w:ilvl w:val="0"/>
          <w:numId w:val="38"/>
        </w:numPr>
        <w:spacing w:after="80"/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 xml:space="preserve">przedsiębiorstwa społeczne (podmioty ekonomii społecznej, które prowadzą działalność gospodarczą lub odpłatną pożytku publicznego, aktywizują zawodowo osoby trudno </w:t>
      </w:r>
      <w:proofErr w:type="spellStart"/>
      <w:r w:rsidRPr="00347CAE">
        <w:rPr>
          <w:rFonts w:ascii="Arial" w:hAnsi="Arial" w:cs="Arial"/>
          <w:sz w:val="22"/>
          <w:szCs w:val="22"/>
        </w:rPr>
        <w:lastRenderedPageBreak/>
        <w:t>zatrudnialne</w:t>
      </w:r>
      <w:proofErr w:type="spellEnd"/>
      <w:r w:rsidRPr="00347CAE">
        <w:rPr>
          <w:rFonts w:ascii="Arial" w:hAnsi="Arial" w:cs="Arial"/>
          <w:sz w:val="22"/>
          <w:szCs w:val="22"/>
        </w:rPr>
        <w:t>, nie prywatyzują zysku lub nadwyżki bilansowej i są zarządzane w sposób partycypacyjny, mogą otrzymać status przedsiębiorstwa społecznego);</w:t>
      </w:r>
    </w:p>
    <w:p w14:paraId="49596892" w14:textId="77777777" w:rsidR="00DE264A" w:rsidRPr="00347CAE" w:rsidRDefault="00DE264A" w:rsidP="0087025F">
      <w:pPr>
        <w:pStyle w:val="Akapitzlist"/>
        <w:numPr>
          <w:ilvl w:val="0"/>
          <w:numId w:val="38"/>
        </w:numPr>
        <w:spacing w:after="80"/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>spółdzielnie socjalne oraz spółdzielnie inwalidów i niewidomych;</w:t>
      </w:r>
    </w:p>
    <w:p w14:paraId="060D8F3F" w14:textId="77777777" w:rsidR="00DE264A" w:rsidRPr="00347CAE" w:rsidRDefault="00DE264A" w:rsidP="0087025F">
      <w:pPr>
        <w:pStyle w:val="Akapitzlist"/>
        <w:numPr>
          <w:ilvl w:val="0"/>
          <w:numId w:val="38"/>
        </w:numPr>
        <w:spacing w:after="80"/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>zakłady pracy chronionej;</w:t>
      </w:r>
    </w:p>
    <w:p w14:paraId="513D0E12" w14:textId="77777777" w:rsidR="00DE264A" w:rsidRPr="00347CAE" w:rsidRDefault="00DE264A" w:rsidP="0087025F">
      <w:pPr>
        <w:pStyle w:val="Akapitzlist"/>
        <w:numPr>
          <w:ilvl w:val="0"/>
          <w:numId w:val="38"/>
        </w:numPr>
        <w:spacing w:after="80"/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>jednostki reintegracyjne, w tym:</w:t>
      </w:r>
    </w:p>
    <w:p w14:paraId="2E51AC7F" w14:textId="77777777" w:rsidR="00DE264A" w:rsidRPr="00347CAE" w:rsidRDefault="00DE264A" w:rsidP="0087025F">
      <w:pPr>
        <w:pStyle w:val="Akapitzlist"/>
        <w:numPr>
          <w:ilvl w:val="1"/>
          <w:numId w:val="38"/>
        </w:numPr>
        <w:spacing w:after="80"/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>jednostki aktywizujące osoby niepełnosprawne (Warsztaty Terapii Zajęciowej, Zakłady Aktywności Zawodowej);</w:t>
      </w:r>
    </w:p>
    <w:p w14:paraId="0E534374" w14:textId="77777777" w:rsidR="00DE264A" w:rsidRPr="00347CAE" w:rsidRDefault="00DE264A" w:rsidP="0087025F">
      <w:pPr>
        <w:pStyle w:val="Akapitzlist"/>
        <w:numPr>
          <w:ilvl w:val="1"/>
          <w:numId w:val="38"/>
        </w:numPr>
        <w:spacing w:after="80"/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>jednostki zatrudnienia socjalnego aktywizujące osoby wykluczone społecznie (Centra Integracji Społecznej, Kluby Integracji Społecznej)</w:t>
      </w:r>
      <w:r w:rsidR="007A15ED" w:rsidRPr="00347CAE">
        <w:rPr>
          <w:rStyle w:val="Odwoanieprzypisudolnego"/>
          <w:rFonts w:ascii="Arial" w:hAnsi="Arial" w:cs="Arial"/>
          <w:sz w:val="22"/>
          <w:szCs w:val="22"/>
        </w:rPr>
        <w:footnoteReference w:id="9"/>
      </w:r>
      <w:r w:rsidRPr="00347CAE">
        <w:rPr>
          <w:rFonts w:ascii="Arial" w:hAnsi="Arial" w:cs="Arial"/>
          <w:sz w:val="22"/>
          <w:szCs w:val="22"/>
        </w:rPr>
        <w:t>.</w:t>
      </w:r>
    </w:p>
    <w:p w14:paraId="2B4F7F46" w14:textId="77777777" w:rsidR="007A15ED" w:rsidRPr="00347CAE" w:rsidRDefault="007A15ED" w:rsidP="006C7EB7">
      <w:pPr>
        <w:pStyle w:val="ANormalny"/>
        <w:spacing w:before="480"/>
        <w:rPr>
          <w:rFonts w:ascii="Arial" w:hAnsi="Arial" w:cs="Arial"/>
          <w:i/>
          <w:iCs/>
        </w:rPr>
      </w:pPr>
      <w:r w:rsidRPr="00347CAE">
        <w:rPr>
          <w:rFonts w:ascii="Arial" w:hAnsi="Arial" w:cs="Arial"/>
          <w:i/>
          <w:iCs/>
        </w:rPr>
        <w:t>Komentarz</w:t>
      </w:r>
    </w:p>
    <w:p w14:paraId="23D27ADF" w14:textId="18FEDC49" w:rsidR="007A15ED" w:rsidRPr="00347CAE" w:rsidRDefault="00FA2029" w:rsidP="007A15ED">
      <w:pPr>
        <w:pStyle w:val="ANormalny"/>
        <w:rPr>
          <w:rFonts w:ascii="Arial" w:hAnsi="Arial" w:cs="Arial"/>
          <w:i/>
          <w:iCs/>
        </w:rPr>
      </w:pPr>
      <w:r w:rsidRPr="00347CAE">
        <w:rPr>
          <w:rFonts w:ascii="Arial" w:hAnsi="Arial" w:cs="Arial"/>
          <w:i/>
          <w:iCs/>
        </w:rPr>
        <w:t>Chociaż podmioty ekonomii solidarnej łączy podobieństwo celu działania</w:t>
      </w:r>
      <w:r w:rsidR="00D556FE" w:rsidRPr="00347CAE">
        <w:rPr>
          <w:rFonts w:ascii="Arial" w:hAnsi="Arial" w:cs="Arial"/>
          <w:i/>
          <w:iCs/>
        </w:rPr>
        <w:t>,</w:t>
      </w:r>
      <w:r w:rsidRPr="00347CAE">
        <w:rPr>
          <w:rFonts w:ascii="Arial" w:hAnsi="Arial" w:cs="Arial"/>
          <w:i/>
          <w:iCs/>
        </w:rPr>
        <w:t xml:space="preserve"> to stanowią one także bardzo niejednorodną grupę różniącą się między sobą m.in.: podstawami prawnymi funkcjonowania, źródłami i</w:t>
      </w:r>
      <w:r w:rsidR="0087025F" w:rsidRPr="00347CAE">
        <w:rPr>
          <w:rFonts w:ascii="Arial" w:hAnsi="Arial" w:cs="Arial"/>
          <w:i/>
          <w:iCs/>
        </w:rPr>
        <w:t> </w:t>
      </w:r>
      <w:r w:rsidRPr="00347CAE">
        <w:rPr>
          <w:rFonts w:ascii="Arial" w:hAnsi="Arial" w:cs="Arial"/>
          <w:i/>
          <w:iCs/>
        </w:rPr>
        <w:t xml:space="preserve">sposobem finansowania, posiadaniem osobowości prawnej oraz innymi czynnikami. </w:t>
      </w:r>
      <w:r w:rsidR="00634FF6" w:rsidRPr="00347CAE">
        <w:rPr>
          <w:rFonts w:ascii="Arial" w:hAnsi="Arial" w:cs="Arial"/>
          <w:i/>
          <w:iCs/>
        </w:rPr>
        <w:t>P</w:t>
      </w:r>
      <w:r w:rsidRPr="00347CAE">
        <w:rPr>
          <w:rFonts w:ascii="Arial" w:hAnsi="Arial" w:cs="Arial"/>
          <w:i/>
          <w:iCs/>
        </w:rPr>
        <w:t>odmioty ekonomii solidarnej odgrywają kluczową rolę w podaży usług reintegracji społeczno-zawodowej dla mieszkańców województwa</w:t>
      </w:r>
      <w:r w:rsidR="00634FF6" w:rsidRPr="00347CAE">
        <w:rPr>
          <w:rFonts w:ascii="Arial" w:hAnsi="Arial" w:cs="Arial"/>
          <w:i/>
          <w:iCs/>
        </w:rPr>
        <w:t xml:space="preserve"> i w tym sensie ich liczba, rozmieszczenie oraz jakość oferowanych usług ma</w:t>
      </w:r>
      <w:r w:rsidR="00D556FE" w:rsidRPr="00347CAE">
        <w:rPr>
          <w:rFonts w:ascii="Arial" w:hAnsi="Arial" w:cs="Arial"/>
          <w:i/>
          <w:iCs/>
        </w:rPr>
        <w:t>ją</w:t>
      </w:r>
      <w:r w:rsidR="00634FF6" w:rsidRPr="00347CAE">
        <w:rPr>
          <w:rFonts w:ascii="Arial" w:hAnsi="Arial" w:cs="Arial"/>
          <w:i/>
          <w:iCs/>
        </w:rPr>
        <w:t xml:space="preserve"> kluczowe znaczenie dla planowania interwencji w ramach RPRES.</w:t>
      </w:r>
    </w:p>
    <w:p w14:paraId="5CC079B4" w14:textId="77777777" w:rsidR="00FA2029" w:rsidRPr="00347CAE" w:rsidRDefault="00FA2029" w:rsidP="00FA2029">
      <w:pPr>
        <w:pStyle w:val="APunkt"/>
        <w:rPr>
          <w:rFonts w:ascii="Arial" w:hAnsi="Arial" w:cs="Arial"/>
        </w:rPr>
      </w:pPr>
      <w:r w:rsidRPr="00347CAE">
        <w:rPr>
          <w:rFonts w:ascii="Arial" w:hAnsi="Arial" w:cs="Arial"/>
        </w:rPr>
        <w:t>Przedsiębiorstwa społeczne</w:t>
      </w:r>
    </w:p>
    <w:p w14:paraId="5F09CD2C" w14:textId="77777777" w:rsidR="00DE264A" w:rsidRPr="00347CAE" w:rsidRDefault="00DE264A" w:rsidP="00FA2029">
      <w:pPr>
        <w:pStyle w:val="ANormalny"/>
        <w:rPr>
          <w:rFonts w:ascii="Arial" w:hAnsi="Arial" w:cs="Arial"/>
          <w:lang w:eastAsia="pl-PL"/>
        </w:rPr>
      </w:pPr>
      <w:r w:rsidRPr="00347CAE">
        <w:rPr>
          <w:rFonts w:ascii="Arial" w:hAnsi="Arial" w:cs="Arial"/>
          <w:lang w:eastAsia="pl-PL"/>
        </w:rPr>
        <w:t>Przedsiębiorstw</w:t>
      </w:r>
      <w:r w:rsidR="00FA2029" w:rsidRPr="00347CAE">
        <w:rPr>
          <w:rFonts w:ascii="Arial" w:hAnsi="Arial" w:cs="Arial"/>
          <w:lang w:eastAsia="pl-PL"/>
        </w:rPr>
        <w:t>a</w:t>
      </w:r>
      <w:r w:rsidRPr="00347CAE">
        <w:rPr>
          <w:rFonts w:ascii="Arial" w:hAnsi="Arial" w:cs="Arial"/>
          <w:lang w:eastAsia="pl-PL"/>
        </w:rPr>
        <w:t xml:space="preserve"> społeczne</w:t>
      </w:r>
      <w:r w:rsidR="00B738F2" w:rsidRPr="00347CAE">
        <w:rPr>
          <w:rFonts w:ascii="Arial" w:hAnsi="Arial" w:cs="Arial"/>
          <w:lang w:eastAsia="pl-PL"/>
        </w:rPr>
        <w:t xml:space="preserve"> </w:t>
      </w:r>
      <w:r w:rsidRPr="00347CAE">
        <w:rPr>
          <w:rFonts w:ascii="Arial" w:hAnsi="Arial" w:cs="Arial"/>
          <w:lang w:eastAsia="pl-PL"/>
        </w:rPr>
        <w:t>to w rozumieniu potocznym podmiot</w:t>
      </w:r>
      <w:r w:rsidR="00FA2029" w:rsidRPr="00347CAE">
        <w:rPr>
          <w:rFonts w:ascii="Arial" w:hAnsi="Arial" w:cs="Arial"/>
          <w:lang w:eastAsia="pl-PL"/>
        </w:rPr>
        <w:t>y</w:t>
      </w:r>
      <w:r w:rsidRPr="00347CAE">
        <w:rPr>
          <w:rFonts w:ascii="Arial" w:hAnsi="Arial" w:cs="Arial"/>
          <w:lang w:eastAsia="pl-PL"/>
        </w:rPr>
        <w:t xml:space="preserve"> o charakterze gospodarczym, a zatem ponosząc</w:t>
      </w:r>
      <w:r w:rsidR="00FA2029" w:rsidRPr="00347CAE">
        <w:rPr>
          <w:rFonts w:ascii="Arial" w:hAnsi="Arial" w:cs="Arial"/>
          <w:lang w:eastAsia="pl-PL"/>
        </w:rPr>
        <w:t>e</w:t>
      </w:r>
      <w:r w:rsidRPr="00347CAE">
        <w:rPr>
          <w:rFonts w:ascii="Arial" w:hAnsi="Arial" w:cs="Arial"/>
          <w:lang w:eastAsia="pl-PL"/>
        </w:rPr>
        <w:t xml:space="preserve"> w pełni ryzyko gospodarcze, któr</w:t>
      </w:r>
      <w:r w:rsidR="00FA2029" w:rsidRPr="00347CAE">
        <w:rPr>
          <w:rFonts w:ascii="Arial" w:hAnsi="Arial" w:cs="Arial"/>
          <w:lang w:eastAsia="pl-PL"/>
        </w:rPr>
        <w:t>e</w:t>
      </w:r>
      <w:r w:rsidRPr="00347CAE">
        <w:rPr>
          <w:rFonts w:ascii="Arial" w:hAnsi="Arial" w:cs="Arial"/>
          <w:lang w:eastAsia="pl-PL"/>
        </w:rPr>
        <w:t xml:space="preserve"> dział</w:t>
      </w:r>
      <w:r w:rsidR="00FA2029" w:rsidRPr="00347CAE">
        <w:rPr>
          <w:rFonts w:ascii="Arial" w:hAnsi="Arial" w:cs="Arial"/>
          <w:lang w:eastAsia="pl-PL"/>
        </w:rPr>
        <w:t>ają</w:t>
      </w:r>
      <w:r w:rsidRPr="00347CAE">
        <w:rPr>
          <w:rFonts w:ascii="Arial" w:hAnsi="Arial" w:cs="Arial"/>
          <w:lang w:eastAsia="pl-PL"/>
        </w:rPr>
        <w:t xml:space="preserve"> dla realizacji ważnych celów społecznych</w:t>
      </w:r>
      <w:r w:rsidR="00B738F2" w:rsidRPr="00347CAE">
        <w:rPr>
          <w:rFonts w:ascii="Arial" w:hAnsi="Arial" w:cs="Arial"/>
          <w:lang w:eastAsia="pl-PL"/>
        </w:rPr>
        <w:t>,</w:t>
      </w:r>
      <w:r w:rsidRPr="00347CAE">
        <w:rPr>
          <w:rFonts w:ascii="Arial" w:hAnsi="Arial" w:cs="Arial"/>
          <w:lang w:eastAsia="pl-PL"/>
        </w:rPr>
        <w:t xml:space="preserve"> przeznaczając swój zysk na realizację tychże celów.</w:t>
      </w:r>
      <w:r w:rsidR="00EA1F66" w:rsidRPr="00347CAE">
        <w:rPr>
          <w:rFonts w:ascii="Arial" w:hAnsi="Arial" w:cs="Arial"/>
          <w:lang w:eastAsia="pl-PL"/>
        </w:rPr>
        <w:t xml:space="preserve"> Od pozostały</w:t>
      </w:r>
      <w:r w:rsidR="00B738F2" w:rsidRPr="00347CAE">
        <w:rPr>
          <w:rFonts w:ascii="Arial" w:hAnsi="Arial" w:cs="Arial"/>
          <w:lang w:eastAsia="pl-PL"/>
        </w:rPr>
        <w:t>ch</w:t>
      </w:r>
      <w:r w:rsidR="00EA1F66" w:rsidRPr="00347CAE">
        <w:rPr>
          <w:rFonts w:ascii="Arial" w:hAnsi="Arial" w:cs="Arial"/>
          <w:lang w:eastAsia="pl-PL"/>
        </w:rPr>
        <w:t xml:space="preserve"> PES odróżnia je tzw. </w:t>
      </w:r>
      <w:r w:rsidR="00EA1F66" w:rsidRPr="00347CAE">
        <w:rPr>
          <w:rFonts w:ascii="Arial" w:hAnsi="Arial" w:cs="Arial"/>
          <w:b/>
          <w:bCs/>
          <w:lang w:eastAsia="pl-PL"/>
        </w:rPr>
        <w:t>wymiar praktyki działania</w:t>
      </w:r>
      <w:r w:rsidR="00EA1F66" w:rsidRPr="00347CAE">
        <w:rPr>
          <w:rStyle w:val="Odwoanieprzypisudolnego"/>
          <w:rFonts w:ascii="Arial" w:hAnsi="Arial" w:cs="Arial"/>
          <w:lang w:eastAsia="pl-PL"/>
        </w:rPr>
        <w:footnoteReference w:id="10"/>
      </w:r>
      <w:r w:rsidR="00EA1F66" w:rsidRPr="00347CAE">
        <w:rPr>
          <w:rFonts w:ascii="Arial" w:hAnsi="Arial" w:cs="Arial"/>
          <w:lang w:eastAsia="pl-PL"/>
        </w:rPr>
        <w:t>.</w:t>
      </w:r>
    </w:p>
    <w:p w14:paraId="16110893" w14:textId="59FA4F9E" w:rsidR="00DE264A" w:rsidRPr="00347CAE" w:rsidRDefault="00DE264A" w:rsidP="00FA2029">
      <w:pPr>
        <w:pStyle w:val="ANormalny"/>
        <w:rPr>
          <w:rFonts w:ascii="Arial" w:hAnsi="Arial" w:cs="Arial"/>
          <w:lang w:eastAsia="pl-PL"/>
        </w:rPr>
      </w:pPr>
      <w:r w:rsidRPr="00347CAE">
        <w:rPr>
          <w:rFonts w:ascii="Arial" w:hAnsi="Arial" w:cs="Arial"/>
          <w:lang w:eastAsia="pl-PL"/>
        </w:rPr>
        <w:t>W Polsce dominują cztery typ</w:t>
      </w:r>
      <w:r w:rsidR="00B738F2" w:rsidRPr="00347CAE">
        <w:rPr>
          <w:rFonts w:ascii="Arial" w:hAnsi="Arial" w:cs="Arial"/>
          <w:lang w:eastAsia="pl-PL"/>
        </w:rPr>
        <w:t>y</w:t>
      </w:r>
      <w:r w:rsidRPr="00347CAE">
        <w:rPr>
          <w:rFonts w:ascii="Arial" w:hAnsi="Arial" w:cs="Arial"/>
          <w:lang w:eastAsia="pl-PL"/>
        </w:rPr>
        <w:t xml:space="preserve"> przedsiębiorstw społecznych:</w:t>
      </w:r>
    </w:p>
    <w:p w14:paraId="26829EFC" w14:textId="1DE5052C" w:rsidR="00DE264A" w:rsidRPr="00347CAE" w:rsidRDefault="00DE264A" w:rsidP="0080129C">
      <w:pPr>
        <w:pStyle w:val="ANormalny"/>
        <w:numPr>
          <w:ilvl w:val="0"/>
          <w:numId w:val="44"/>
        </w:numPr>
        <w:rPr>
          <w:rFonts w:ascii="Arial" w:hAnsi="Arial" w:cs="Arial"/>
          <w:lang w:eastAsia="pl-PL"/>
        </w:rPr>
      </w:pPr>
      <w:r w:rsidRPr="00347CAE">
        <w:rPr>
          <w:rFonts w:ascii="Arial" w:hAnsi="Arial" w:cs="Arial"/>
          <w:lang w:eastAsia="pl-PL"/>
        </w:rPr>
        <w:t>Spółdzielnia socjalna</w:t>
      </w:r>
      <w:r w:rsidR="003D7D7D">
        <w:rPr>
          <w:rFonts w:ascii="Arial" w:hAnsi="Arial" w:cs="Arial"/>
          <w:lang w:eastAsia="pl-PL"/>
        </w:rPr>
        <w:t>;</w:t>
      </w:r>
    </w:p>
    <w:p w14:paraId="7C19EA22" w14:textId="17B9018D" w:rsidR="00DE264A" w:rsidRPr="00347CAE" w:rsidRDefault="00DE264A" w:rsidP="0080129C">
      <w:pPr>
        <w:pStyle w:val="ANormalny"/>
        <w:numPr>
          <w:ilvl w:val="0"/>
          <w:numId w:val="44"/>
        </w:numPr>
        <w:rPr>
          <w:rFonts w:ascii="Arial" w:hAnsi="Arial" w:cs="Arial"/>
          <w:lang w:eastAsia="pl-PL"/>
        </w:rPr>
      </w:pPr>
      <w:r w:rsidRPr="00347CAE">
        <w:rPr>
          <w:rFonts w:ascii="Arial" w:hAnsi="Arial" w:cs="Arial"/>
          <w:lang w:eastAsia="pl-PL"/>
        </w:rPr>
        <w:t>Stowarzyszenie (spełniające kryteria PS)</w:t>
      </w:r>
      <w:r w:rsidR="003D7D7D">
        <w:rPr>
          <w:rFonts w:ascii="Arial" w:hAnsi="Arial" w:cs="Arial"/>
          <w:lang w:eastAsia="pl-PL"/>
        </w:rPr>
        <w:t>;</w:t>
      </w:r>
    </w:p>
    <w:p w14:paraId="09380A39" w14:textId="70197B02" w:rsidR="00DE264A" w:rsidRPr="00347CAE" w:rsidRDefault="00DE264A" w:rsidP="0080129C">
      <w:pPr>
        <w:pStyle w:val="ANormalny"/>
        <w:numPr>
          <w:ilvl w:val="0"/>
          <w:numId w:val="44"/>
        </w:numPr>
        <w:rPr>
          <w:rFonts w:ascii="Arial" w:hAnsi="Arial" w:cs="Arial"/>
          <w:lang w:eastAsia="pl-PL"/>
        </w:rPr>
      </w:pPr>
      <w:r w:rsidRPr="00347CAE">
        <w:rPr>
          <w:rFonts w:ascii="Arial" w:hAnsi="Arial" w:cs="Arial"/>
          <w:lang w:eastAsia="pl-PL"/>
        </w:rPr>
        <w:t>Fundacja (spełniająca kryteria PS)</w:t>
      </w:r>
      <w:r w:rsidR="003D7D7D">
        <w:rPr>
          <w:rFonts w:ascii="Arial" w:hAnsi="Arial" w:cs="Arial"/>
          <w:lang w:eastAsia="pl-PL"/>
        </w:rPr>
        <w:t>;</w:t>
      </w:r>
    </w:p>
    <w:p w14:paraId="45ECE787" w14:textId="77777777" w:rsidR="00DE264A" w:rsidRPr="00347CAE" w:rsidRDefault="00DE264A" w:rsidP="0080129C">
      <w:pPr>
        <w:pStyle w:val="ANormalny"/>
        <w:numPr>
          <w:ilvl w:val="0"/>
          <w:numId w:val="44"/>
        </w:numPr>
        <w:rPr>
          <w:rFonts w:ascii="Arial" w:hAnsi="Arial" w:cs="Arial"/>
          <w:lang w:eastAsia="pl-PL"/>
        </w:rPr>
      </w:pPr>
      <w:r w:rsidRPr="00347CAE">
        <w:rPr>
          <w:rFonts w:ascii="Arial" w:hAnsi="Arial" w:cs="Arial"/>
          <w:lang w:eastAsia="pl-PL"/>
        </w:rPr>
        <w:t>Spół</w:t>
      </w:r>
      <w:r w:rsidR="00B738F2" w:rsidRPr="00347CAE">
        <w:rPr>
          <w:rFonts w:ascii="Arial" w:hAnsi="Arial" w:cs="Arial"/>
          <w:lang w:eastAsia="pl-PL"/>
        </w:rPr>
        <w:t>k</w:t>
      </w:r>
      <w:r w:rsidRPr="00347CAE">
        <w:rPr>
          <w:rFonts w:ascii="Arial" w:hAnsi="Arial" w:cs="Arial"/>
          <w:lang w:eastAsia="pl-PL"/>
        </w:rPr>
        <w:t>a z o.o. non profit</w:t>
      </w:r>
      <w:r w:rsidR="00B738F2" w:rsidRPr="00347CAE">
        <w:rPr>
          <w:rFonts w:ascii="Arial" w:hAnsi="Arial" w:cs="Arial"/>
          <w:lang w:eastAsia="pl-PL"/>
        </w:rPr>
        <w:t>.</w:t>
      </w:r>
    </w:p>
    <w:p w14:paraId="2C7AF013" w14:textId="10DFAACB" w:rsidR="00DE264A" w:rsidRPr="00347CAE" w:rsidRDefault="00DE264A" w:rsidP="00EA1F66">
      <w:pPr>
        <w:pStyle w:val="ANormalny"/>
        <w:rPr>
          <w:rFonts w:ascii="Arial" w:hAnsi="Arial" w:cs="Arial"/>
          <w:lang w:eastAsia="pl-PL"/>
        </w:rPr>
      </w:pPr>
      <w:r w:rsidRPr="00347CAE">
        <w:rPr>
          <w:rFonts w:ascii="Arial" w:hAnsi="Arial" w:cs="Arial"/>
          <w:lang w:eastAsia="pl-PL"/>
        </w:rPr>
        <w:t xml:space="preserve">W związku z brakiem ustawowej definicji przedsiębiorstwa społecznego w Polsce definicję formalną </w:t>
      </w:r>
      <w:r w:rsidR="00445A12" w:rsidRPr="00347CAE">
        <w:rPr>
          <w:rFonts w:ascii="Arial" w:hAnsi="Arial" w:cs="Arial"/>
          <w:lang w:eastAsia="pl-PL"/>
        </w:rPr>
        <w:t>podają</w:t>
      </w:r>
      <w:r w:rsidRPr="00347CAE">
        <w:rPr>
          <w:rFonts w:ascii="Arial" w:hAnsi="Arial" w:cs="Arial"/>
          <w:lang w:eastAsia="pl-PL"/>
        </w:rPr>
        <w:t xml:space="preserve"> </w:t>
      </w:r>
      <w:r w:rsidRPr="00347CAE">
        <w:rPr>
          <w:rFonts w:ascii="Arial" w:hAnsi="Arial" w:cs="Arial"/>
          <w:i/>
          <w:lang w:eastAsia="pl-PL"/>
        </w:rPr>
        <w:t>Wytyczne w zakresie realizacji przedsięwzięć w obszarze włączenia społecznego i zwalczania ubóstwa z</w:t>
      </w:r>
      <w:r w:rsidR="0087025F" w:rsidRPr="00347CAE">
        <w:rPr>
          <w:rFonts w:ascii="Arial" w:hAnsi="Arial" w:cs="Arial"/>
          <w:i/>
          <w:lang w:eastAsia="pl-PL"/>
        </w:rPr>
        <w:t> </w:t>
      </w:r>
      <w:r w:rsidRPr="00347CAE">
        <w:rPr>
          <w:rFonts w:ascii="Arial" w:hAnsi="Arial" w:cs="Arial"/>
          <w:i/>
          <w:lang w:eastAsia="pl-PL"/>
        </w:rPr>
        <w:t>wykorzystaniem środków Europejskiego Funduszu Społecznego i Europejskiego Funduszu Rozwoju Regionalnego na lata 2014-2020</w:t>
      </w:r>
      <w:r w:rsidRPr="00347CAE">
        <w:rPr>
          <w:rFonts w:ascii="Arial" w:hAnsi="Arial" w:cs="Arial"/>
          <w:lang w:eastAsia="pl-PL"/>
        </w:rPr>
        <w:t>. Zgodnie z nią przedsiębiorstwo społeczne to podmiot ekonomii społecznej, który spełnia łącznie poniższe warunki:</w:t>
      </w:r>
    </w:p>
    <w:p w14:paraId="0358CE11" w14:textId="29715622" w:rsidR="00DE264A" w:rsidRPr="00347CAE" w:rsidRDefault="00495B9E" w:rsidP="0087025F">
      <w:pPr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>„</w:t>
      </w:r>
      <w:r w:rsidR="00DE264A" w:rsidRPr="00347CAE">
        <w:rPr>
          <w:rFonts w:ascii="Arial" w:hAnsi="Arial" w:cs="Arial"/>
          <w:sz w:val="22"/>
          <w:szCs w:val="22"/>
        </w:rPr>
        <w:t xml:space="preserve">posiada osobowość prawną i prowadzi: </w:t>
      </w:r>
    </w:p>
    <w:p w14:paraId="00E60865" w14:textId="77777777" w:rsidR="00DE264A" w:rsidRPr="00347CAE" w:rsidRDefault="00DE264A" w:rsidP="0087025F">
      <w:pPr>
        <w:numPr>
          <w:ilvl w:val="4"/>
          <w:numId w:val="40"/>
        </w:numPr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 xml:space="preserve">działalność gospodarczą zarejestrowaną w Krajowym Rejestrze Sądowym lub </w:t>
      </w:r>
    </w:p>
    <w:p w14:paraId="13DCB03C" w14:textId="4E30B63E" w:rsidR="00DE264A" w:rsidRPr="00347CAE" w:rsidRDefault="00DE264A" w:rsidP="0087025F">
      <w:pPr>
        <w:numPr>
          <w:ilvl w:val="4"/>
          <w:numId w:val="40"/>
        </w:numPr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 xml:space="preserve">działalność odpłatną pożytku publicznego w rozumieniu art. 8 ustawy z dnia 24 kwietnia 2004 r. o działalności pożytku publicznego i o wolontariacie lub </w:t>
      </w:r>
    </w:p>
    <w:p w14:paraId="1461A15A" w14:textId="62D1B474" w:rsidR="00DE264A" w:rsidRPr="00347CAE" w:rsidRDefault="00DE264A" w:rsidP="0087025F">
      <w:pPr>
        <w:numPr>
          <w:ilvl w:val="4"/>
          <w:numId w:val="40"/>
        </w:numPr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 xml:space="preserve">działalność oświatową w rozumieniu art. 170 ust. 1 ustawy z dnia 14 grudnia 2016 r. </w:t>
      </w:r>
      <w:r w:rsidR="00B738F2" w:rsidRPr="00347CAE">
        <w:rPr>
          <w:rFonts w:ascii="Arial" w:hAnsi="Arial" w:cs="Arial"/>
          <w:sz w:val="22"/>
          <w:szCs w:val="22"/>
        </w:rPr>
        <w:t>–</w:t>
      </w:r>
      <w:r w:rsidR="00FC411F" w:rsidRPr="00347CAE">
        <w:rPr>
          <w:rFonts w:ascii="Arial" w:hAnsi="Arial" w:cs="Arial"/>
          <w:sz w:val="22"/>
          <w:szCs w:val="22"/>
        </w:rPr>
        <w:t> </w:t>
      </w:r>
      <w:r w:rsidRPr="00347CAE">
        <w:rPr>
          <w:rFonts w:ascii="Arial" w:hAnsi="Arial" w:cs="Arial"/>
          <w:sz w:val="22"/>
          <w:szCs w:val="22"/>
        </w:rPr>
        <w:t xml:space="preserve">Prawo oświatowe lub </w:t>
      </w:r>
    </w:p>
    <w:p w14:paraId="0077B77A" w14:textId="06CF1C09" w:rsidR="00DE264A" w:rsidRPr="00347CAE" w:rsidRDefault="00DE264A" w:rsidP="0087025F">
      <w:pPr>
        <w:numPr>
          <w:ilvl w:val="4"/>
          <w:numId w:val="40"/>
        </w:numPr>
        <w:spacing w:after="120"/>
        <w:ind w:left="1797" w:hanging="357"/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>działalność kulturalną w rozumieniu art. 1 ust. 1 ustawy z dnia 25 października 1991 r. o</w:t>
      </w:r>
      <w:r w:rsidR="0087025F" w:rsidRPr="00347CAE">
        <w:rPr>
          <w:rFonts w:ascii="Arial" w:hAnsi="Arial" w:cs="Arial"/>
          <w:sz w:val="22"/>
          <w:szCs w:val="22"/>
        </w:rPr>
        <w:t> </w:t>
      </w:r>
      <w:r w:rsidRPr="00347CAE">
        <w:rPr>
          <w:rFonts w:ascii="Arial" w:hAnsi="Arial" w:cs="Arial"/>
          <w:sz w:val="22"/>
          <w:szCs w:val="22"/>
        </w:rPr>
        <w:t xml:space="preserve">organizowaniu i prowadzeniu działalności kulturalnej, </w:t>
      </w:r>
    </w:p>
    <w:p w14:paraId="0BC680E1" w14:textId="77777777" w:rsidR="00DE264A" w:rsidRPr="00347CAE" w:rsidRDefault="00DE264A" w:rsidP="0087025F">
      <w:pPr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>zatrudnia co najmniej 30% osób, które należą do minimum jednej z poniższych grup:</w:t>
      </w:r>
    </w:p>
    <w:p w14:paraId="594AE063" w14:textId="77809B01" w:rsidR="00DE264A" w:rsidRPr="00347CAE" w:rsidRDefault="00DE264A" w:rsidP="0087025F">
      <w:pPr>
        <w:numPr>
          <w:ilvl w:val="4"/>
          <w:numId w:val="41"/>
        </w:numPr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>osoby bezrobotne w rozumieniu przepisów ustawy z dnia 20 kwietnia 2004 r. o</w:t>
      </w:r>
      <w:r w:rsidR="00C00DD4" w:rsidRPr="00347CAE">
        <w:rPr>
          <w:rFonts w:ascii="Arial" w:hAnsi="Arial" w:cs="Arial"/>
          <w:sz w:val="22"/>
          <w:szCs w:val="22"/>
        </w:rPr>
        <w:t> </w:t>
      </w:r>
      <w:r w:rsidRPr="00347CAE">
        <w:rPr>
          <w:rFonts w:ascii="Arial" w:hAnsi="Arial" w:cs="Arial"/>
          <w:sz w:val="22"/>
          <w:szCs w:val="22"/>
        </w:rPr>
        <w:t>promocji zatrudnienia i instytucjach rynku pracy;</w:t>
      </w:r>
    </w:p>
    <w:p w14:paraId="288F1CD8" w14:textId="77777777" w:rsidR="00DE264A" w:rsidRPr="00347CAE" w:rsidRDefault="00DE264A" w:rsidP="0087025F">
      <w:pPr>
        <w:numPr>
          <w:ilvl w:val="4"/>
          <w:numId w:val="41"/>
        </w:numPr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lastRenderedPageBreak/>
        <w:t>osoby do 30. roku życia oraz po ukończeniu 50. roku życia, posiadające status osoby poszukującej pracy, bez zatrudnienia w rozumieniu przepisów ustawy z dnia 20 kwietnia 2004 r. o promocji zatrudnienia i instytucjach rynku pracy;</w:t>
      </w:r>
    </w:p>
    <w:p w14:paraId="15524D02" w14:textId="77777777" w:rsidR="00DE264A" w:rsidRPr="00347CAE" w:rsidRDefault="00DE264A" w:rsidP="0087025F">
      <w:pPr>
        <w:numPr>
          <w:ilvl w:val="4"/>
          <w:numId w:val="41"/>
        </w:numPr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>osoby poszukujące pracy niepozostające w zatrudnieniu lub niewykonujące innej pracy zarobkowej w rozumieniu przepisów ustawy z dnia 20 kwietnia 2004 r. o promocji zatrudnienia i instytucjach rynku pracy;</w:t>
      </w:r>
    </w:p>
    <w:p w14:paraId="11610498" w14:textId="0F531FEB" w:rsidR="00DE264A" w:rsidRPr="00347CAE" w:rsidRDefault="00DE264A" w:rsidP="0087025F">
      <w:pPr>
        <w:numPr>
          <w:ilvl w:val="4"/>
          <w:numId w:val="41"/>
        </w:numPr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>osoby niepełnosprawne w rozumieniu przepisów ustawy z dnia 27 sierpnia 1997 r. o</w:t>
      </w:r>
      <w:r w:rsidR="0087025F" w:rsidRPr="00347CAE">
        <w:rPr>
          <w:rFonts w:ascii="Arial" w:hAnsi="Arial" w:cs="Arial"/>
          <w:sz w:val="22"/>
          <w:szCs w:val="22"/>
        </w:rPr>
        <w:t> </w:t>
      </w:r>
      <w:r w:rsidRPr="00347CAE">
        <w:rPr>
          <w:rFonts w:ascii="Arial" w:hAnsi="Arial" w:cs="Arial"/>
          <w:sz w:val="22"/>
          <w:szCs w:val="22"/>
        </w:rPr>
        <w:t>rehabilitacji zawodowej i społecznej oraz zatrudnianiu osób niepełnosprawnych;</w:t>
      </w:r>
    </w:p>
    <w:p w14:paraId="51F9FDE7" w14:textId="05686255" w:rsidR="00DE264A" w:rsidRPr="00347CAE" w:rsidRDefault="00DE264A" w:rsidP="0087025F">
      <w:pPr>
        <w:numPr>
          <w:ilvl w:val="4"/>
          <w:numId w:val="41"/>
        </w:numPr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>osoby z zaburzeniami psychicznymi w rozumieniu przepisów ustawy z dnia 19 sierpnia 1994 r. o ochronie zdrowia psychicznego;</w:t>
      </w:r>
    </w:p>
    <w:p w14:paraId="7E8E7A14" w14:textId="2012E886" w:rsidR="00DE264A" w:rsidRPr="00347CAE" w:rsidRDefault="00DE264A" w:rsidP="0087025F">
      <w:pPr>
        <w:numPr>
          <w:ilvl w:val="4"/>
          <w:numId w:val="41"/>
        </w:numPr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>osoby, o których mowa w art. 1 ust. 2 pkt 1–3 i 5–7 ustawy z dnia 13 czerwca 2003 r. o</w:t>
      </w:r>
      <w:r w:rsidR="0087025F" w:rsidRPr="00347CAE">
        <w:rPr>
          <w:rFonts w:ascii="Arial" w:hAnsi="Arial" w:cs="Arial"/>
          <w:sz w:val="22"/>
          <w:szCs w:val="22"/>
        </w:rPr>
        <w:t> </w:t>
      </w:r>
      <w:r w:rsidRPr="00347CAE">
        <w:rPr>
          <w:rFonts w:ascii="Arial" w:hAnsi="Arial" w:cs="Arial"/>
          <w:sz w:val="22"/>
          <w:szCs w:val="22"/>
        </w:rPr>
        <w:t>zatrudnieniu socjalnym;</w:t>
      </w:r>
    </w:p>
    <w:p w14:paraId="3AEE5870" w14:textId="1D356427" w:rsidR="00DE264A" w:rsidRPr="00347CAE" w:rsidRDefault="00DE264A" w:rsidP="0087025F">
      <w:pPr>
        <w:numPr>
          <w:ilvl w:val="4"/>
          <w:numId w:val="41"/>
        </w:numPr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>osoby podlegające ubezpieczeniu społecznemu rolników w pełnym zakresie na podstawie przepisów o ubezpieczeniu społecznym rolników, jeżeli ich dochód ustalany zgodnie z art. 7 ust. 5–10 ustawy z dnia 11 lutego 2016 r. o pomocy państwa w</w:t>
      </w:r>
      <w:r w:rsidR="006C4218" w:rsidRPr="00347CAE">
        <w:rPr>
          <w:rFonts w:ascii="Arial" w:hAnsi="Arial" w:cs="Arial"/>
          <w:sz w:val="22"/>
          <w:szCs w:val="22"/>
        </w:rPr>
        <w:t> </w:t>
      </w:r>
      <w:r w:rsidRPr="00347CAE">
        <w:rPr>
          <w:rFonts w:ascii="Arial" w:hAnsi="Arial" w:cs="Arial"/>
          <w:sz w:val="22"/>
          <w:szCs w:val="22"/>
        </w:rPr>
        <w:t>wychowywaniu dzieci  wynosi nie więcej niż dochód z 6 hektarów przeliczeniowych;</w:t>
      </w:r>
    </w:p>
    <w:p w14:paraId="64C38E3D" w14:textId="77777777" w:rsidR="00DE264A" w:rsidRPr="00347CAE" w:rsidRDefault="00DE264A" w:rsidP="0087025F">
      <w:pPr>
        <w:numPr>
          <w:ilvl w:val="4"/>
          <w:numId w:val="41"/>
        </w:numPr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>osoby spełniające kryteria, o których mowa w art. 8 ust. 1 pkt 1 i 2 ustawy z dnia 12 marca 2004 r. o pomocy społecznej;</w:t>
      </w:r>
    </w:p>
    <w:p w14:paraId="3D3493ED" w14:textId="77777777" w:rsidR="00DE264A" w:rsidRPr="00347CAE" w:rsidRDefault="00DE264A" w:rsidP="0087025F">
      <w:pPr>
        <w:numPr>
          <w:ilvl w:val="4"/>
          <w:numId w:val="41"/>
        </w:numPr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>osoby</w:t>
      </w:r>
      <w:r w:rsidR="00B738F2" w:rsidRPr="00347CAE">
        <w:rPr>
          <w:rFonts w:ascii="Arial" w:hAnsi="Arial" w:cs="Arial"/>
          <w:sz w:val="22"/>
          <w:szCs w:val="22"/>
        </w:rPr>
        <w:t>,</w:t>
      </w:r>
      <w:r w:rsidRPr="00347CAE">
        <w:rPr>
          <w:rFonts w:ascii="Arial" w:hAnsi="Arial" w:cs="Arial"/>
          <w:sz w:val="22"/>
          <w:szCs w:val="22"/>
        </w:rPr>
        <w:t xml:space="preserve"> o których mowa w art. 49 pkt 7 ustawy z dnia 20 kwietnia 2004 r. o promocji zatrudnienia i instytucjach rynku pracy;</w:t>
      </w:r>
    </w:p>
    <w:p w14:paraId="251BB5CE" w14:textId="77777777" w:rsidR="00DE264A" w:rsidRPr="00347CAE" w:rsidRDefault="00DE264A" w:rsidP="0087025F">
      <w:pPr>
        <w:numPr>
          <w:ilvl w:val="4"/>
          <w:numId w:val="41"/>
        </w:numPr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>osoby usamodzielniane, o których mowa w art. 140 ust. 1 i 2 ustawy z dnia 9 czerwca 2011 r. o wspieraniu rodziny i systemie pieczy zastępczej;</w:t>
      </w:r>
    </w:p>
    <w:p w14:paraId="331A56FC" w14:textId="77777777" w:rsidR="00DE264A" w:rsidRPr="00347CAE" w:rsidRDefault="00DE264A" w:rsidP="0087025F">
      <w:pPr>
        <w:numPr>
          <w:ilvl w:val="4"/>
          <w:numId w:val="41"/>
        </w:numPr>
        <w:spacing w:after="120"/>
        <w:ind w:hanging="357"/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>osoby ubogie pracujące, o których mowa w pkt 17;</w:t>
      </w:r>
    </w:p>
    <w:p w14:paraId="1487CF66" w14:textId="77777777" w:rsidR="00DE264A" w:rsidRPr="00347CAE" w:rsidRDefault="00DE264A" w:rsidP="0087025F">
      <w:pPr>
        <w:numPr>
          <w:ilvl w:val="0"/>
          <w:numId w:val="39"/>
        </w:numPr>
        <w:spacing w:after="120"/>
        <w:ind w:hanging="357"/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>jest podmiotem, który nie dystrybuuje zysku lub nadwyżki bilansowej pomiędzy udziałowców, akcjonariuszy lub pracowników, ale przeznacza go na wzmocnienie potencjału przedsiębiorstwa jako kapitał niepodzielny oraz w określonej części na reintegrację zawodową i społeczną;</w:t>
      </w:r>
    </w:p>
    <w:p w14:paraId="392C4B54" w14:textId="77777777" w:rsidR="00DE264A" w:rsidRPr="00347CAE" w:rsidRDefault="00DE264A" w:rsidP="0087025F">
      <w:pPr>
        <w:numPr>
          <w:ilvl w:val="0"/>
          <w:numId w:val="39"/>
        </w:numPr>
        <w:spacing w:after="120"/>
        <w:ind w:hanging="357"/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>jest zarządzany na zasadach demokratycznych, co oznacza, że struktura zarządzania PS lub ich struktura własnościowa opiera się na współzarządzaniu w przypadku spółdzielni, akcjonariacie pracowniczym lub zasadach partycypacji pracowników, co podmiot określa w swoim statucie lub innym dokumencie założycielskim;</w:t>
      </w:r>
    </w:p>
    <w:p w14:paraId="7352B618" w14:textId="77777777" w:rsidR="00DE264A" w:rsidRPr="00347CAE" w:rsidRDefault="00DE264A" w:rsidP="0087025F">
      <w:pPr>
        <w:numPr>
          <w:ilvl w:val="0"/>
          <w:numId w:val="39"/>
        </w:numPr>
        <w:spacing w:after="120"/>
        <w:ind w:hanging="357"/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>wynagrodzenia wszystkich pracowników, w tym kadry zarządzającej</w:t>
      </w:r>
      <w:r w:rsidR="00B738F2" w:rsidRPr="00347CAE">
        <w:rPr>
          <w:rFonts w:ascii="Arial" w:hAnsi="Arial" w:cs="Arial"/>
          <w:sz w:val="22"/>
          <w:szCs w:val="22"/>
        </w:rPr>
        <w:t>,</w:t>
      </w:r>
      <w:r w:rsidRPr="00347CAE">
        <w:rPr>
          <w:rFonts w:ascii="Arial" w:hAnsi="Arial" w:cs="Arial"/>
          <w:sz w:val="22"/>
          <w:szCs w:val="22"/>
        </w:rPr>
        <w:t xml:space="preserve"> są ograniczone limitami, tj. nie przekraczają wartości, o której mowa w art. 9 ust. 1 pkt 2 ustawy z dnia 24 kwietnia 2003 r. o działalności pożytku publicznego i o wolontariacie;</w:t>
      </w:r>
    </w:p>
    <w:p w14:paraId="4720BC17" w14:textId="730C582D" w:rsidR="00DE264A" w:rsidRPr="00347CAE" w:rsidRDefault="00DE264A" w:rsidP="0087025F">
      <w:pPr>
        <w:numPr>
          <w:ilvl w:val="0"/>
          <w:numId w:val="39"/>
        </w:numPr>
        <w:spacing w:after="120"/>
        <w:ind w:hanging="357"/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bCs/>
          <w:color w:val="000000"/>
          <w:sz w:val="22"/>
          <w:szCs w:val="22"/>
        </w:rPr>
        <w:t>zatrudnia w oparciu o umowę o pracę, spółdzielczą umowę o pracę lub umowę cywilnoprawną (z</w:t>
      </w:r>
      <w:r w:rsidR="00C00DD4" w:rsidRPr="00347CAE">
        <w:rPr>
          <w:rFonts w:ascii="Arial" w:hAnsi="Arial" w:cs="Arial"/>
          <w:bCs/>
          <w:color w:val="000000"/>
          <w:sz w:val="22"/>
          <w:szCs w:val="22"/>
        </w:rPr>
        <w:t> </w:t>
      </w:r>
      <w:r w:rsidRPr="00347CAE">
        <w:rPr>
          <w:rFonts w:ascii="Arial" w:hAnsi="Arial" w:cs="Arial"/>
          <w:bCs/>
          <w:color w:val="000000"/>
          <w:sz w:val="22"/>
          <w:szCs w:val="22"/>
        </w:rPr>
        <w:t>wyłączeniem osób zatrudnionych na podstawie umów cywilnoprawnych, które prowadzą działalność gospodarczą) co najmniej trzy osoby w wymiarze czasu pracy co najmniej ¼ etatu,</w:t>
      </w:r>
      <w:r w:rsidR="00B738F2" w:rsidRPr="00347CA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347CAE">
        <w:rPr>
          <w:rFonts w:ascii="Arial" w:hAnsi="Arial" w:cs="Arial"/>
          <w:bCs/>
          <w:color w:val="000000"/>
          <w:sz w:val="22"/>
          <w:szCs w:val="22"/>
        </w:rPr>
        <w:t>a</w:t>
      </w:r>
      <w:r w:rsidR="006C4218" w:rsidRPr="00347CAE">
        <w:rPr>
          <w:rFonts w:ascii="Arial" w:hAnsi="Arial" w:cs="Arial"/>
          <w:bCs/>
          <w:color w:val="000000"/>
          <w:sz w:val="22"/>
          <w:szCs w:val="22"/>
        </w:rPr>
        <w:t> </w:t>
      </w:r>
      <w:r w:rsidRPr="00347CAE">
        <w:rPr>
          <w:rFonts w:ascii="Arial" w:hAnsi="Arial" w:cs="Arial"/>
          <w:bCs/>
          <w:color w:val="000000"/>
          <w:sz w:val="22"/>
          <w:szCs w:val="22"/>
        </w:rPr>
        <w:t>w</w:t>
      </w:r>
      <w:r w:rsidR="006C4218" w:rsidRPr="00347CAE">
        <w:rPr>
          <w:rFonts w:ascii="Arial" w:hAnsi="Arial" w:cs="Arial"/>
          <w:bCs/>
          <w:color w:val="000000"/>
          <w:sz w:val="22"/>
          <w:szCs w:val="22"/>
        </w:rPr>
        <w:t> </w:t>
      </w:r>
      <w:r w:rsidRPr="00347CAE">
        <w:rPr>
          <w:rFonts w:ascii="Arial" w:hAnsi="Arial" w:cs="Arial"/>
          <w:bCs/>
          <w:color w:val="000000"/>
          <w:sz w:val="22"/>
          <w:szCs w:val="22"/>
        </w:rPr>
        <w:t>przypadku umów cywilnoprawnych na okres nie krótszy niż 3 miesiące i obejmujący nie mniej niż 120 godzin pracy łącznie przez wszystkie miesiące, przy zachowaniu proporcji zatrudnienia określonych w lit. b</w:t>
      </w:r>
      <w:r w:rsidRPr="00347CAE">
        <w:rPr>
          <w:rFonts w:ascii="Arial" w:hAnsi="Arial" w:cs="Arial"/>
          <w:sz w:val="22"/>
          <w:szCs w:val="22"/>
        </w:rPr>
        <w:t>;</w:t>
      </w:r>
    </w:p>
    <w:p w14:paraId="4DDCA47B" w14:textId="0E99E240" w:rsidR="00DE264A" w:rsidRPr="00347CAE" w:rsidRDefault="00DE264A" w:rsidP="0087025F">
      <w:pPr>
        <w:numPr>
          <w:ilvl w:val="0"/>
          <w:numId w:val="39"/>
        </w:numPr>
        <w:spacing w:after="120"/>
        <w:ind w:hanging="357"/>
        <w:rPr>
          <w:rFonts w:ascii="Arial" w:hAnsi="Arial" w:cs="Arial"/>
          <w:sz w:val="22"/>
          <w:szCs w:val="22"/>
        </w:rPr>
      </w:pPr>
      <w:r w:rsidRPr="00347CAE">
        <w:rPr>
          <w:rFonts w:ascii="Arial" w:hAnsi="Arial" w:cs="Arial"/>
          <w:sz w:val="22"/>
          <w:szCs w:val="22"/>
        </w:rPr>
        <w:t xml:space="preserve">prowadzi wobec </w:t>
      </w:r>
      <w:r w:rsidRPr="00347CAE">
        <w:rPr>
          <w:rFonts w:ascii="Arial" w:hAnsi="Arial" w:cs="Arial"/>
          <w:bCs/>
          <w:color w:val="000000"/>
          <w:sz w:val="22"/>
          <w:szCs w:val="22"/>
        </w:rPr>
        <w:t>zatrudnionych</w:t>
      </w:r>
      <w:r w:rsidRPr="00347CAE">
        <w:rPr>
          <w:rFonts w:ascii="Arial" w:hAnsi="Arial" w:cs="Arial"/>
          <w:sz w:val="22"/>
          <w:szCs w:val="22"/>
        </w:rPr>
        <w:t xml:space="preserve"> osób, o których mowa w lit. b, uzgodniony z tymi osobami i</w:t>
      </w:r>
      <w:r w:rsidR="006C4218" w:rsidRPr="00347CAE">
        <w:rPr>
          <w:rFonts w:ascii="Arial" w:hAnsi="Arial" w:cs="Arial"/>
          <w:sz w:val="22"/>
          <w:szCs w:val="22"/>
        </w:rPr>
        <w:t> </w:t>
      </w:r>
      <w:r w:rsidRPr="00347CAE">
        <w:rPr>
          <w:rFonts w:ascii="Arial" w:hAnsi="Arial" w:cs="Arial"/>
          <w:sz w:val="22"/>
          <w:szCs w:val="22"/>
        </w:rPr>
        <w:t xml:space="preserve">określony w czasie proces </w:t>
      </w:r>
      <w:r w:rsidRPr="00347CAE">
        <w:rPr>
          <w:rFonts w:ascii="Arial" w:hAnsi="Arial" w:cs="Arial"/>
          <w:bCs/>
          <w:color w:val="000000"/>
          <w:sz w:val="22"/>
          <w:szCs w:val="22"/>
        </w:rPr>
        <w:t>reintegracyjny</w:t>
      </w:r>
      <w:r w:rsidRPr="00347CAE">
        <w:rPr>
          <w:rFonts w:ascii="Arial" w:hAnsi="Arial" w:cs="Arial"/>
          <w:sz w:val="22"/>
          <w:szCs w:val="22"/>
        </w:rPr>
        <w:t>, mający na celu zdobycie lub odzyskanie kwalifikacji zawodowych lub kompetencji kluczowych</w:t>
      </w:r>
      <w:r w:rsidR="00495B9E" w:rsidRPr="00347CAE">
        <w:rPr>
          <w:rFonts w:ascii="Arial" w:hAnsi="Arial" w:cs="Arial"/>
          <w:sz w:val="22"/>
          <w:szCs w:val="22"/>
        </w:rPr>
        <w:t>”</w:t>
      </w:r>
      <w:r w:rsidR="00EA1F66" w:rsidRPr="00347CAE">
        <w:rPr>
          <w:rStyle w:val="Odwoanieprzypisudolnego"/>
          <w:rFonts w:ascii="Arial" w:hAnsi="Arial" w:cs="Arial"/>
          <w:sz w:val="22"/>
          <w:szCs w:val="22"/>
        </w:rPr>
        <w:footnoteReference w:id="11"/>
      </w:r>
      <w:r w:rsidRPr="00347CAE">
        <w:rPr>
          <w:rFonts w:ascii="Arial" w:hAnsi="Arial" w:cs="Arial"/>
          <w:sz w:val="22"/>
          <w:szCs w:val="22"/>
        </w:rPr>
        <w:t>.</w:t>
      </w:r>
    </w:p>
    <w:p w14:paraId="47AF8B7B" w14:textId="77777777" w:rsidR="006C7EB7" w:rsidRPr="00347CAE" w:rsidRDefault="006C7EB7">
      <w:pPr>
        <w:rPr>
          <w:rFonts w:ascii="Arial" w:hAnsi="Arial" w:cs="Arial"/>
          <w:i/>
          <w:iCs/>
          <w:sz w:val="22"/>
        </w:rPr>
      </w:pPr>
      <w:r w:rsidRPr="00347CAE">
        <w:rPr>
          <w:rFonts w:ascii="Arial" w:hAnsi="Arial" w:cs="Arial"/>
          <w:i/>
          <w:iCs/>
        </w:rPr>
        <w:br w:type="page"/>
      </w:r>
    </w:p>
    <w:p w14:paraId="249EF2A1" w14:textId="20B12A46" w:rsidR="00EA1F66" w:rsidRPr="00347CAE" w:rsidRDefault="00EA1F66" w:rsidP="00EA1F66">
      <w:pPr>
        <w:pStyle w:val="ANormalny"/>
        <w:rPr>
          <w:rFonts w:ascii="Arial" w:hAnsi="Arial" w:cs="Arial"/>
          <w:i/>
          <w:iCs/>
        </w:rPr>
      </w:pPr>
      <w:r w:rsidRPr="00347CAE">
        <w:rPr>
          <w:rFonts w:ascii="Arial" w:hAnsi="Arial" w:cs="Arial"/>
          <w:i/>
          <w:iCs/>
        </w:rPr>
        <w:lastRenderedPageBreak/>
        <w:t>Komentarz</w:t>
      </w:r>
    </w:p>
    <w:p w14:paraId="00CECC34" w14:textId="6AB2E346" w:rsidR="00EA1F66" w:rsidRPr="00347CAE" w:rsidRDefault="00EA1F66" w:rsidP="00EA1F66">
      <w:pPr>
        <w:pStyle w:val="ANormalny"/>
        <w:rPr>
          <w:rFonts w:ascii="Arial" w:hAnsi="Arial" w:cs="Arial"/>
          <w:i/>
          <w:iCs/>
        </w:rPr>
      </w:pPr>
      <w:r w:rsidRPr="00347CAE">
        <w:rPr>
          <w:rFonts w:ascii="Arial" w:hAnsi="Arial" w:cs="Arial"/>
          <w:i/>
          <w:iCs/>
        </w:rPr>
        <w:t xml:space="preserve">Należy pamiętać, </w:t>
      </w:r>
      <w:r w:rsidR="00B738F2" w:rsidRPr="00347CAE">
        <w:rPr>
          <w:rFonts w:ascii="Arial" w:hAnsi="Arial" w:cs="Arial"/>
          <w:i/>
          <w:iCs/>
        </w:rPr>
        <w:t>że</w:t>
      </w:r>
      <w:r w:rsidRPr="00347CAE">
        <w:rPr>
          <w:rFonts w:ascii="Arial" w:hAnsi="Arial" w:cs="Arial"/>
          <w:i/>
          <w:iCs/>
        </w:rPr>
        <w:t xml:space="preserve"> przytoczona powyżej definicja została opracowana na potrzeby projektów z zakresu włączenia społecznego realizowanych ze środków UE. Upraszczając nieco</w:t>
      </w:r>
      <w:r w:rsidR="00B738F2" w:rsidRPr="00347CAE">
        <w:rPr>
          <w:rFonts w:ascii="Arial" w:hAnsi="Arial" w:cs="Arial"/>
          <w:i/>
          <w:iCs/>
        </w:rPr>
        <w:t xml:space="preserve"> — </w:t>
      </w:r>
      <w:r w:rsidRPr="00347CAE">
        <w:rPr>
          <w:rFonts w:ascii="Arial" w:hAnsi="Arial" w:cs="Arial"/>
          <w:i/>
          <w:iCs/>
        </w:rPr>
        <w:t>spełnienie kryteriów wskazanych w tej definicji stanowi warunek uzyskania bezzwrotnego wsparcia, najczęściej za pośrednictwem OWES, na</w:t>
      </w:r>
      <w:r w:rsidR="00C00DD4" w:rsidRPr="00347CAE">
        <w:rPr>
          <w:rFonts w:ascii="Arial" w:hAnsi="Arial" w:cs="Arial"/>
          <w:i/>
          <w:iCs/>
        </w:rPr>
        <w:t> </w:t>
      </w:r>
      <w:r w:rsidRPr="00347CAE">
        <w:rPr>
          <w:rFonts w:ascii="Arial" w:hAnsi="Arial" w:cs="Arial"/>
          <w:i/>
          <w:iCs/>
        </w:rPr>
        <w:t>stworzenie przedsiębiorstwa społecznego lub utworzenia w istniejącym miejsca pracy. Wynikają z niej zatem istotne ograniczenia i kontrowersje. Po pierwsze</w:t>
      </w:r>
      <w:r w:rsidR="00B738F2" w:rsidRPr="00347CAE">
        <w:rPr>
          <w:rFonts w:ascii="Arial" w:hAnsi="Arial" w:cs="Arial"/>
          <w:i/>
          <w:iCs/>
        </w:rPr>
        <w:t>,</w:t>
      </w:r>
      <w:r w:rsidRPr="00347CAE">
        <w:rPr>
          <w:rFonts w:ascii="Arial" w:hAnsi="Arial" w:cs="Arial"/>
          <w:i/>
          <w:iCs/>
        </w:rPr>
        <w:t xml:space="preserve"> jak traktować te przedsiębiorstwa społeczne, które wraz ze zmianami definicji przestały spełniać jej kryteria? Czy dalej należy zaliczać je do grupy PS?</w:t>
      </w:r>
      <w:r w:rsidR="002229A2" w:rsidRPr="00347CAE">
        <w:rPr>
          <w:rFonts w:ascii="Arial" w:hAnsi="Arial" w:cs="Arial"/>
          <w:i/>
          <w:iCs/>
        </w:rPr>
        <w:t xml:space="preserve"> Po drugie</w:t>
      </w:r>
      <w:r w:rsidR="00B738F2" w:rsidRPr="00347CAE">
        <w:rPr>
          <w:rFonts w:ascii="Arial" w:hAnsi="Arial" w:cs="Arial"/>
          <w:i/>
          <w:iCs/>
        </w:rPr>
        <w:t>,</w:t>
      </w:r>
      <w:r w:rsidR="002229A2" w:rsidRPr="00347CAE">
        <w:rPr>
          <w:rFonts w:ascii="Arial" w:hAnsi="Arial" w:cs="Arial"/>
          <w:i/>
          <w:iCs/>
        </w:rPr>
        <w:t xml:space="preserve"> czy ocenę sektora PS (w tym ich liczbę w regionie) odnosić tylko do tych, które spełniają kryteria definicyjne</w:t>
      </w:r>
      <w:r w:rsidR="00B738F2" w:rsidRPr="00347CAE">
        <w:rPr>
          <w:rFonts w:ascii="Arial" w:hAnsi="Arial" w:cs="Arial"/>
          <w:i/>
          <w:iCs/>
        </w:rPr>
        <w:t>,</w:t>
      </w:r>
      <w:r w:rsidR="002229A2" w:rsidRPr="00347CAE">
        <w:rPr>
          <w:rFonts w:ascii="Arial" w:hAnsi="Arial" w:cs="Arial"/>
          <w:i/>
          <w:iCs/>
        </w:rPr>
        <w:t xml:space="preserve"> i</w:t>
      </w:r>
      <w:r w:rsidR="00C00DD4" w:rsidRPr="00347CAE">
        <w:rPr>
          <w:rFonts w:ascii="Arial" w:hAnsi="Arial" w:cs="Arial"/>
          <w:i/>
          <w:iCs/>
        </w:rPr>
        <w:t> </w:t>
      </w:r>
      <w:r w:rsidR="002229A2" w:rsidRPr="00347CAE">
        <w:rPr>
          <w:rFonts w:ascii="Arial" w:hAnsi="Arial" w:cs="Arial"/>
          <w:i/>
          <w:iCs/>
        </w:rPr>
        <w:t>jak traktować te, które z różnych powodów nie korzystają ze wsparcia OWES i ich status jak</w:t>
      </w:r>
      <w:r w:rsidR="00703E1B" w:rsidRPr="00347CAE">
        <w:rPr>
          <w:rFonts w:ascii="Arial" w:hAnsi="Arial" w:cs="Arial"/>
          <w:i/>
          <w:iCs/>
        </w:rPr>
        <w:t>o</w:t>
      </w:r>
      <w:r w:rsidR="002229A2" w:rsidRPr="00347CAE">
        <w:rPr>
          <w:rFonts w:ascii="Arial" w:hAnsi="Arial" w:cs="Arial"/>
          <w:i/>
          <w:iCs/>
        </w:rPr>
        <w:t xml:space="preserve"> PS jest trudny do weryfikacji? Na potrzeby RPRES przyjęto, że przedmiotem analizy będą tylko te PS, które spełniają kryteria przytoczonej definicji, gdyż tylko one będą w stanie skorzystać ze wsparcia oferowanego w ramach OWES.</w:t>
      </w:r>
    </w:p>
    <w:p w14:paraId="187CA5D5" w14:textId="77777777" w:rsidR="0045214B" w:rsidRPr="00347CAE" w:rsidRDefault="00F8533B" w:rsidP="00F8533B">
      <w:pPr>
        <w:pStyle w:val="APodrozdzial"/>
        <w:rPr>
          <w:rFonts w:ascii="Arial" w:hAnsi="Arial" w:cs="Arial"/>
        </w:rPr>
      </w:pPr>
      <w:bookmarkStart w:id="7" w:name="_Toc73537529"/>
      <w:r w:rsidRPr="00347CAE">
        <w:rPr>
          <w:rFonts w:ascii="Arial" w:hAnsi="Arial" w:cs="Arial"/>
        </w:rPr>
        <w:t xml:space="preserve">1.3. </w:t>
      </w:r>
      <w:r w:rsidR="0045214B" w:rsidRPr="00347CAE">
        <w:rPr>
          <w:rFonts w:ascii="Arial" w:hAnsi="Arial" w:cs="Arial"/>
        </w:rPr>
        <w:t>Instytucje otoczenia ekonomii społecznej</w:t>
      </w:r>
      <w:bookmarkEnd w:id="7"/>
    </w:p>
    <w:p w14:paraId="00F2A60A" w14:textId="60798734" w:rsidR="00A86E28" w:rsidRPr="00347CAE" w:rsidRDefault="002229A2" w:rsidP="00224674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Omówione wcześniej podmioty ekonomii społecznej i solidarnej oraz przedsiębiorstwa społeczne należy uznać za istotę ekonomii społecznej. To one w praktyce</w:t>
      </w:r>
      <w:r w:rsidR="00A86E28" w:rsidRPr="00347CAE">
        <w:rPr>
          <w:rFonts w:ascii="Arial" w:hAnsi="Arial" w:cs="Arial"/>
        </w:rPr>
        <w:t>, prowadząc działalność o charakterze ekonomicznym,</w:t>
      </w:r>
      <w:r w:rsidRPr="00347CAE">
        <w:rPr>
          <w:rFonts w:ascii="Arial" w:hAnsi="Arial" w:cs="Arial"/>
        </w:rPr>
        <w:t xml:space="preserve"> realizują działania aktywizacji zawodowej i integracji społecznej adresowane do osób wymagających wsparcia</w:t>
      </w:r>
      <w:r w:rsidR="00A86E28" w:rsidRPr="00347CAE">
        <w:rPr>
          <w:rFonts w:ascii="Arial" w:hAnsi="Arial" w:cs="Arial"/>
        </w:rPr>
        <w:t xml:space="preserve">. Bez nich trudno mówić w ogóle o istnieniu ekonomii społecznej. Ważną jednak rolę w rozwoju ekonomii społecznej </w:t>
      </w:r>
      <w:r w:rsidR="00524A89" w:rsidRPr="00347CAE">
        <w:rPr>
          <w:rFonts w:ascii="Arial" w:hAnsi="Arial" w:cs="Arial"/>
        </w:rPr>
        <w:t>odgrywają</w:t>
      </w:r>
      <w:r w:rsidR="00A86E28" w:rsidRPr="00347CAE">
        <w:rPr>
          <w:rFonts w:ascii="Arial" w:hAnsi="Arial" w:cs="Arial"/>
        </w:rPr>
        <w:t xml:space="preserve"> różnego typu podmioty nazywane</w:t>
      </w:r>
      <w:r w:rsidR="00F15BDD" w:rsidRPr="00347CAE">
        <w:rPr>
          <w:rFonts w:ascii="Arial" w:hAnsi="Arial" w:cs="Arial"/>
        </w:rPr>
        <w:t xml:space="preserve"> potocznie</w:t>
      </w:r>
      <w:r w:rsidR="00A86E28" w:rsidRPr="00347CAE">
        <w:rPr>
          <w:rFonts w:ascii="Arial" w:hAnsi="Arial" w:cs="Arial"/>
        </w:rPr>
        <w:t xml:space="preserve"> instytucjami otoczenia ekonomii społecznej.</w:t>
      </w:r>
      <w:r w:rsidR="00524A89" w:rsidRPr="00347CAE">
        <w:rPr>
          <w:rFonts w:ascii="Arial" w:hAnsi="Arial" w:cs="Arial"/>
        </w:rPr>
        <w:t xml:space="preserve"> </w:t>
      </w:r>
      <w:r w:rsidR="00F15BDD" w:rsidRPr="00347CAE">
        <w:rPr>
          <w:rFonts w:ascii="Arial" w:hAnsi="Arial" w:cs="Arial"/>
        </w:rPr>
        <w:t>Z</w:t>
      </w:r>
      <w:r w:rsidR="009C7AE7" w:rsidRPr="00347CAE">
        <w:rPr>
          <w:rFonts w:ascii="Arial" w:hAnsi="Arial" w:cs="Arial"/>
        </w:rPr>
        <w:t xml:space="preserve"> jednej strony </w:t>
      </w:r>
      <w:r w:rsidR="00F15BDD" w:rsidRPr="00347CAE">
        <w:rPr>
          <w:rFonts w:ascii="Arial" w:hAnsi="Arial" w:cs="Arial"/>
        </w:rPr>
        <w:t xml:space="preserve">są </w:t>
      </w:r>
      <w:r w:rsidR="00364DD3" w:rsidRPr="00347CAE">
        <w:rPr>
          <w:rFonts w:ascii="Arial" w:hAnsi="Arial" w:cs="Arial"/>
        </w:rPr>
        <w:t xml:space="preserve">to </w:t>
      </w:r>
      <w:r w:rsidR="00EC2778" w:rsidRPr="00347CAE">
        <w:rPr>
          <w:rFonts w:ascii="Arial" w:hAnsi="Arial" w:cs="Arial"/>
        </w:rPr>
        <w:t xml:space="preserve">podmioty, które </w:t>
      </w:r>
      <w:r w:rsidR="009C7AE7" w:rsidRPr="00347CAE">
        <w:rPr>
          <w:rFonts w:ascii="Arial" w:hAnsi="Arial" w:cs="Arial"/>
        </w:rPr>
        <w:t xml:space="preserve">w </w:t>
      </w:r>
      <w:r w:rsidR="00F15BDD" w:rsidRPr="00347CAE">
        <w:rPr>
          <w:rFonts w:ascii="Arial" w:hAnsi="Arial" w:cs="Arial"/>
        </w:rPr>
        <w:t>zakresie swoich</w:t>
      </w:r>
      <w:r w:rsidR="009C7AE7" w:rsidRPr="00347CAE">
        <w:rPr>
          <w:rFonts w:ascii="Arial" w:hAnsi="Arial" w:cs="Arial"/>
        </w:rPr>
        <w:t xml:space="preserve"> zadań mają obowiązek troszczyć się o</w:t>
      </w:r>
      <w:r w:rsidR="0087025F" w:rsidRPr="00347CAE">
        <w:rPr>
          <w:rFonts w:ascii="Arial" w:hAnsi="Arial" w:cs="Arial"/>
        </w:rPr>
        <w:t> </w:t>
      </w:r>
      <w:r w:rsidR="009C7AE7" w:rsidRPr="00347CAE">
        <w:rPr>
          <w:rFonts w:ascii="Arial" w:hAnsi="Arial" w:cs="Arial"/>
        </w:rPr>
        <w:t>rozwój ES, z drugiej takie, które chociaż wprost nie mają takiego obowiązku</w:t>
      </w:r>
      <w:r w:rsidR="00524A89" w:rsidRPr="00347CAE">
        <w:rPr>
          <w:rFonts w:ascii="Arial" w:hAnsi="Arial" w:cs="Arial"/>
        </w:rPr>
        <w:t>,</w:t>
      </w:r>
      <w:r w:rsidR="009C7AE7" w:rsidRPr="00347CAE">
        <w:rPr>
          <w:rFonts w:ascii="Arial" w:hAnsi="Arial" w:cs="Arial"/>
        </w:rPr>
        <w:t xml:space="preserve"> </w:t>
      </w:r>
      <w:r w:rsidR="00F15BDD" w:rsidRPr="00347CAE">
        <w:rPr>
          <w:rFonts w:ascii="Arial" w:hAnsi="Arial" w:cs="Arial"/>
        </w:rPr>
        <w:t>w sposób pośredni</w:t>
      </w:r>
      <w:r w:rsidR="009C7AE7" w:rsidRPr="00347CAE">
        <w:rPr>
          <w:rFonts w:ascii="Arial" w:hAnsi="Arial" w:cs="Arial"/>
        </w:rPr>
        <w:t xml:space="preserve"> wpływa</w:t>
      </w:r>
      <w:r w:rsidR="00F15BDD" w:rsidRPr="00347CAE">
        <w:rPr>
          <w:rFonts w:ascii="Arial" w:hAnsi="Arial" w:cs="Arial"/>
        </w:rPr>
        <w:t>ją</w:t>
      </w:r>
      <w:r w:rsidR="009C7AE7" w:rsidRPr="00347CAE">
        <w:rPr>
          <w:rFonts w:ascii="Arial" w:hAnsi="Arial" w:cs="Arial"/>
        </w:rPr>
        <w:t xml:space="preserve"> na rozwój ES zwłaszcza w środowisku lokalnym.</w:t>
      </w:r>
    </w:p>
    <w:p w14:paraId="77D87B73" w14:textId="14D858BD" w:rsidR="00F15BDD" w:rsidRPr="00347CAE" w:rsidRDefault="00F15BDD" w:rsidP="00F15BDD">
      <w:pPr>
        <w:pStyle w:val="APunkt"/>
        <w:rPr>
          <w:rFonts w:ascii="Arial" w:hAnsi="Arial" w:cs="Arial"/>
        </w:rPr>
      </w:pPr>
      <w:r w:rsidRPr="00347CAE">
        <w:rPr>
          <w:rFonts w:ascii="Arial" w:hAnsi="Arial" w:cs="Arial"/>
        </w:rPr>
        <w:t>IOES mające bezpośredni wpływ na rozwój ekonomii społecznej w regionie</w:t>
      </w:r>
    </w:p>
    <w:p w14:paraId="4704DA9C" w14:textId="77777777" w:rsidR="00F15BDD" w:rsidRPr="00347CAE" w:rsidRDefault="00F15BDD" w:rsidP="003F3365">
      <w:pPr>
        <w:pStyle w:val="ANormalny"/>
        <w:spacing w:before="360"/>
        <w:rPr>
          <w:rFonts w:ascii="Arial" w:hAnsi="Arial" w:cs="Arial"/>
        </w:rPr>
      </w:pPr>
      <w:r w:rsidRPr="00347CAE">
        <w:rPr>
          <w:rFonts w:ascii="Arial" w:hAnsi="Arial" w:cs="Arial"/>
          <w:b/>
          <w:bCs/>
        </w:rPr>
        <w:t>Regionalny Ośrodek Polityki Społecznej</w:t>
      </w:r>
    </w:p>
    <w:p w14:paraId="2043689E" w14:textId="5730222E" w:rsidR="00364DD3" w:rsidRPr="00347CAE" w:rsidRDefault="00E971BD" w:rsidP="00E971BD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  <w:lang w:eastAsia="pl-PL"/>
        </w:rPr>
        <w:t>Jako</w:t>
      </w:r>
      <w:r w:rsidR="00524A89" w:rsidRPr="00347CAE">
        <w:rPr>
          <w:rFonts w:ascii="Arial" w:hAnsi="Arial" w:cs="Arial"/>
          <w:lang w:eastAsia="pl-PL"/>
        </w:rPr>
        <w:t xml:space="preserve"> </w:t>
      </w:r>
      <w:r w:rsidR="00364DD3" w:rsidRPr="00347CAE">
        <w:rPr>
          <w:rFonts w:ascii="Arial" w:hAnsi="Arial" w:cs="Arial"/>
        </w:rPr>
        <w:t>jednostk</w:t>
      </w:r>
      <w:r w:rsidRPr="00347CAE">
        <w:rPr>
          <w:rFonts w:ascii="Arial" w:hAnsi="Arial" w:cs="Arial"/>
        </w:rPr>
        <w:t>a</w:t>
      </w:r>
      <w:r w:rsidR="00364DD3" w:rsidRPr="00347CAE">
        <w:rPr>
          <w:rFonts w:ascii="Arial" w:hAnsi="Arial" w:cs="Arial"/>
        </w:rPr>
        <w:t xml:space="preserve"> organizacyjn</w:t>
      </w:r>
      <w:r w:rsidRPr="00347CAE">
        <w:rPr>
          <w:rFonts w:ascii="Arial" w:hAnsi="Arial" w:cs="Arial"/>
        </w:rPr>
        <w:t>a</w:t>
      </w:r>
      <w:r w:rsidR="00364DD3" w:rsidRPr="00347CAE">
        <w:rPr>
          <w:rFonts w:ascii="Arial" w:hAnsi="Arial" w:cs="Arial"/>
        </w:rPr>
        <w:t xml:space="preserve"> samorządu województwa realizuj</w:t>
      </w:r>
      <w:r w:rsidRPr="00347CAE">
        <w:rPr>
          <w:rFonts w:ascii="Arial" w:hAnsi="Arial" w:cs="Arial"/>
        </w:rPr>
        <w:t>e</w:t>
      </w:r>
      <w:r w:rsidR="00364DD3" w:rsidRPr="00347CAE">
        <w:rPr>
          <w:rFonts w:ascii="Arial" w:hAnsi="Arial" w:cs="Arial"/>
        </w:rPr>
        <w:t xml:space="preserve"> zadania województwa w obszarze </w:t>
      </w:r>
      <w:r w:rsidRPr="00347CAE">
        <w:rPr>
          <w:rFonts w:ascii="Arial" w:hAnsi="Arial" w:cs="Arial"/>
        </w:rPr>
        <w:t>pomocy</w:t>
      </w:r>
      <w:r w:rsidR="00364DD3" w:rsidRPr="00347CAE">
        <w:rPr>
          <w:rFonts w:ascii="Arial" w:hAnsi="Arial" w:cs="Arial"/>
        </w:rPr>
        <w:t xml:space="preserve"> społecznej. W obszarze ekonomii społecznej </w:t>
      </w:r>
      <w:r w:rsidRPr="00347CAE">
        <w:rPr>
          <w:rFonts w:ascii="Arial" w:hAnsi="Arial" w:cs="Arial"/>
        </w:rPr>
        <w:t>ROPS</w:t>
      </w:r>
      <w:r w:rsidR="00364DD3" w:rsidRPr="00347CAE">
        <w:rPr>
          <w:rFonts w:ascii="Arial" w:hAnsi="Arial" w:cs="Arial"/>
        </w:rPr>
        <w:t xml:space="preserve"> koordynuje</w:t>
      </w:r>
      <w:r w:rsidRPr="00347CAE">
        <w:rPr>
          <w:rFonts w:ascii="Arial" w:hAnsi="Arial" w:cs="Arial"/>
        </w:rPr>
        <w:t xml:space="preserve"> jej </w:t>
      </w:r>
      <w:r w:rsidR="00364DD3" w:rsidRPr="00347CAE">
        <w:rPr>
          <w:rFonts w:ascii="Arial" w:hAnsi="Arial" w:cs="Arial"/>
        </w:rPr>
        <w:t xml:space="preserve">rozwój </w:t>
      </w:r>
      <w:r w:rsidRPr="00347CAE">
        <w:rPr>
          <w:rFonts w:ascii="Arial" w:hAnsi="Arial" w:cs="Arial"/>
        </w:rPr>
        <w:t>w regionie</w:t>
      </w:r>
      <w:r w:rsidR="00364DD3" w:rsidRPr="00347CAE">
        <w:rPr>
          <w:rFonts w:ascii="Arial" w:hAnsi="Arial" w:cs="Arial"/>
        </w:rPr>
        <w:t xml:space="preserve">, </w:t>
      </w:r>
      <w:r w:rsidR="00DF0FC0" w:rsidRPr="00347CAE">
        <w:rPr>
          <w:rFonts w:ascii="Arial" w:hAnsi="Arial" w:cs="Arial"/>
          <w:lang w:eastAsia="pl-PL"/>
        </w:rPr>
        <w:t>zgodnie z art. 21 pkt 4a ustawy z dnia 12 marca 2004 r. o pomocy społecznej</w:t>
      </w:r>
      <w:r w:rsidR="00364DD3" w:rsidRPr="00347CAE">
        <w:rPr>
          <w:rFonts w:ascii="Arial" w:hAnsi="Arial" w:cs="Arial"/>
        </w:rPr>
        <w:t>.</w:t>
      </w:r>
    </w:p>
    <w:p w14:paraId="551135FC" w14:textId="4642CBD0" w:rsidR="00364DD3" w:rsidRPr="00347CAE" w:rsidRDefault="00364DD3" w:rsidP="00E971BD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Do zadań koordynacyjnych </w:t>
      </w:r>
      <w:r w:rsidR="00E971BD" w:rsidRPr="00347CAE">
        <w:rPr>
          <w:rFonts w:ascii="Arial" w:hAnsi="Arial" w:cs="Arial"/>
        </w:rPr>
        <w:t>ROPS</w:t>
      </w:r>
      <w:r w:rsidR="00D40933" w:rsidRPr="00347CAE">
        <w:rPr>
          <w:rFonts w:ascii="Arial" w:hAnsi="Arial" w:cs="Arial"/>
        </w:rPr>
        <w:t xml:space="preserve">, zgodnie zapisami tej samej ustawy (art. 21a), </w:t>
      </w:r>
      <w:r w:rsidRPr="00347CAE">
        <w:rPr>
          <w:rFonts w:ascii="Arial" w:hAnsi="Arial" w:cs="Arial"/>
        </w:rPr>
        <w:t>należą</w:t>
      </w:r>
      <w:r w:rsidR="00D40933" w:rsidRPr="00347CAE">
        <w:rPr>
          <w:rFonts w:ascii="Arial" w:hAnsi="Arial" w:cs="Arial"/>
        </w:rPr>
        <w:t>:</w:t>
      </w:r>
    </w:p>
    <w:p w14:paraId="38F718DB" w14:textId="026D0147" w:rsidR="00D40933" w:rsidRPr="00347CAE" w:rsidRDefault="00D40933" w:rsidP="0087025F">
      <w:pPr>
        <w:pStyle w:val="ANormalny"/>
        <w:numPr>
          <w:ilvl w:val="0"/>
          <w:numId w:val="51"/>
        </w:numPr>
        <w:jc w:val="left"/>
        <w:rPr>
          <w:rFonts w:ascii="Arial" w:eastAsia="Times New Roman" w:hAnsi="Arial" w:cs="Arial"/>
          <w:szCs w:val="22"/>
          <w:lang w:eastAsia="pl-PL"/>
        </w:rPr>
      </w:pPr>
      <w:r w:rsidRPr="00347CAE">
        <w:rPr>
          <w:rFonts w:ascii="Arial" w:eastAsia="Times New Roman" w:hAnsi="Arial" w:cs="Arial"/>
          <w:szCs w:val="22"/>
          <w:lang w:eastAsia="pl-PL"/>
        </w:rPr>
        <w:t>rozwój infrastruktury usług aktywizacji, integracji oraz reintegracji społecznej i zawodowej na rzecz osób i rodzin zagrożonych wykluczeniem społecznym;</w:t>
      </w:r>
    </w:p>
    <w:p w14:paraId="4D231C04" w14:textId="77777777" w:rsidR="00D40933" w:rsidRPr="00347CAE" w:rsidRDefault="00D40933" w:rsidP="0087025F">
      <w:pPr>
        <w:pStyle w:val="ANormalny"/>
        <w:numPr>
          <w:ilvl w:val="0"/>
          <w:numId w:val="51"/>
        </w:numPr>
        <w:jc w:val="left"/>
        <w:rPr>
          <w:rFonts w:ascii="Arial" w:eastAsia="Times New Roman" w:hAnsi="Arial" w:cs="Arial"/>
          <w:szCs w:val="22"/>
          <w:lang w:eastAsia="pl-PL"/>
        </w:rPr>
      </w:pPr>
      <w:r w:rsidRPr="00347CAE">
        <w:rPr>
          <w:rFonts w:ascii="Arial" w:eastAsia="Times New Roman" w:hAnsi="Arial" w:cs="Arial"/>
          <w:szCs w:val="22"/>
          <w:lang w:eastAsia="pl-PL"/>
        </w:rPr>
        <w:t>inspirowanie i promowanie nowych metod działań w zakresie aktywizacji, integracji oraz reintegracji społecznej i zawodowej osób i rodzin zagrożonych wykluczeniem społecznym;</w:t>
      </w:r>
    </w:p>
    <w:p w14:paraId="4EF64A28" w14:textId="6F216D3F" w:rsidR="00D40933" w:rsidRPr="00347CAE" w:rsidRDefault="00D40933" w:rsidP="0087025F">
      <w:pPr>
        <w:pStyle w:val="ANormalny"/>
        <w:numPr>
          <w:ilvl w:val="0"/>
          <w:numId w:val="51"/>
        </w:numPr>
        <w:jc w:val="left"/>
        <w:rPr>
          <w:rFonts w:ascii="Arial" w:eastAsia="Times New Roman" w:hAnsi="Arial" w:cs="Arial"/>
          <w:szCs w:val="22"/>
          <w:lang w:eastAsia="pl-PL"/>
        </w:rPr>
      </w:pPr>
      <w:r w:rsidRPr="00347CAE">
        <w:rPr>
          <w:rFonts w:ascii="Arial" w:eastAsia="Times New Roman" w:hAnsi="Arial" w:cs="Arial"/>
          <w:szCs w:val="22"/>
          <w:lang w:eastAsia="pl-PL"/>
        </w:rPr>
        <w:t>wspieranie rozwoju partnerskiej współpracy pomiędzy samorządami lokalnymi a podmiotami świadczącymi usługi aktywizacji, integracji oraz reintegracji społecznej i zawodowej na rzecz osób i</w:t>
      </w:r>
      <w:r w:rsidR="0087025F" w:rsidRPr="00347CAE">
        <w:rPr>
          <w:rFonts w:ascii="Arial" w:eastAsia="Times New Roman" w:hAnsi="Arial" w:cs="Arial"/>
          <w:szCs w:val="22"/>
          <w:lang w:eastAsia="pl-PL"/>
        </w:rPr>
        <w:t> </w:t>
      </w:r>
      <w:r w:rsidRPr="00347CAE">
        <w:rPr>
          <w:rFonts w:ascii="Arial" w:eastAsia="Times New Roman" w:hAnsi="Arial" w:cs="Arial"/>
          <w:szCs w:val="22"/>
          <w:lang w:eastAsia="pl-PL"/>
        </w:rPr>
        <w:t>rodzin zagrożonych wykluczeniem społecznym;</w:t>
      </w:r>
    </w:p>
    <w:p w14:paraId="4A24BC3B" w14:textId="77777777" w:rsidR="00D40933" w:rsidRPr="00347CAE" w:rsidRDefault="00D40933" w:rsidP="0087025F">
      <w:pPr>
        <w:pStyle w:val="ANormalny"/>
        <w:numPr>
          <w:ilvl w:val="0"/>
          <w:numId w:val="51"/>
        </w:numPr>
        <w:jc w:val="left"/>
        <w:rPr>
          <w:rFonts w:ascii="Arial" w:eastAsia="Times New Roman" w:hAnsi="Arial" w:cs="Arial"/>
          <w:szCs w:val="22"/>
          <w:lang w:eastAsia="pl-PL"/>
        </w:rPr>
      </w:pPr>
      <w:r w:rsidRPr="00347CAE">
        <w:rPr>
          <w:rFonts w:ascii="Arial" w:eastAsia="Times New Roman" w:hAnsi="Arial" w:cs="Arial"/>
          <w:szCs w:val="22"/>
          <w:lang w:eastAsia="pl-PL"/>
        </w:rPr>
        <w:t>monitorowanie rozwoju lokalnej przedsiębiorczości społecznej służącej zwiększeniu aktywności społecznej i zawodowej osób i rodzin zagrożonych wykluczeniem społecznym;</w:t>
      </w:r>
    </w:p>
    <w:p w14:paraId="61A4CF42" w14:textId="4FE37CB0" w:rsidR="00D40933" w:rsidRPr="00347CAE" w:rsidRDefault="00D40933" w:rsidP="0087025F">
      <w:pPr>
        <w:pStyle w:val="ANormalny"/>
        <w:numPr>
          <w:ilvl w:val="0"/>
          <w:numId w:val="51"/>
        </w:numPr>
        <w:jc w:val="left"/>
        <w:rPr>
          <w:rFonts w:ascii="Arial" w:eastAsia="Times New Roman" w:hAnsi="Arial" w:cs="Arial"/>
          <w:szCs w:val="22"/>
          <w:lang w:eastAsia="pl-PL"/>
        </w:rPr>
      </w:pPr>
      <w:r w:rsidRPr="00347CAE">
        <w:rPr>
          <w:rFonts w:ascii="Arial" w:eastAsia="Times New Roman" w:hAnsi="Arial" w:cs="Arial"/>
          <w:szCs w:val="22"/>
          <w:lang w:eastAsia="pl-PL"/>
        </w:rPr>
        <w:t>zwiększanie kompetencji służb zajmujących się aktywizacją, integracją oraz reintegracją społeczną i</w:t>
      </w:r>
      <w:r w:rsidR="0087025F" w:rsidRPr="00347CAE">
        <w:rPr>
          <w:rFonts w:ascii="Arial" w:eastAsia="Times New Roman" w:hAnsi="Arial" w:cs="Arial"/>
          <w:szCs w:val="22"/>
          <w:lang w:eastAsia="pl-PL"/>
        </w:rPr>
        <w:t> </w:t>
      </w:r>
      <w:r w:rsidRPr="00347CAE">
        <w:rPr>
          <w:rFonts w:ascii="Arial" w:eastAsia="Times New Roman" w:hAnsi="Arial" w:cs="Arial"/>
          <w:szCs w:val="22"/>
          <w:lang w:eastAsia="pl-PL"/>
        </w:rPr>
        <w:t>zawodową osób i rodzin zagrożonych wykluczeniem społecznym.</w:t>
      </w:r>
    </w:p>
    <w:p w14:paraId="63B8B6C4" w14:textId="4847729C" w:rsidR="00D40933" w:rsidRPr="00347CAE" w:rsidRDefault="00D40933" w:rsidP="00D40933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Oprócz zapisów ustawowych działania ROPS są znaczenie szersze i obejmują: </w:t>
      </w:r>
    </w:p>
    <w:p w14:paraId="1050F46B" w14:textId="4AD0F658" w:rsidR="00364DD3" w:rsidRPr="00347CAE" w:rsidRDefault="00364DD3" w:rsidP="0087025F">
      <w:pPr>
        <w:pStyle w:val="ANormalny"/>
        <w:numPr>
          <w:ilvl w:val="0"/>
          <w:numId w:val="46"/>
        </w:numPr>
        <w:jc w:val="left"/>
        <w:rPr>
          <w:rFonts w:ascii="Arial" w:hAnsi="Arial" w:cs="Arial"/>
        </w:rPr>
      </w:pPr>
      <w:bookmarkStart w:id="8" w:name="_Hlk70419412"/>
      <w:r w:rsidRPr="00347CAE">
        <w:rPr>
          <w:rFonts w:ascii="Arial" w:hAnsi="Arial" w:cs="Arial"/>
        </w:rPr>
        <w:t>regularne zbieranie i analizowanie danych na temat rozwoju ekonomii społecznej i efektów prowadzonych działań</w:t>
      </w:r>
      <w:r w:rsidR="00524A89" w:rsidRPr="00347CAE">
        <w:rPr>
          <w:rFonts w:ascii="Arial" w:hAnsi="Arial" w:cs="Arial"/>
        </w:rPr>
        <w:t>;</w:t>
      </w:r>
      <w:r w:rsidRPr="00347CAE">
        <w:rPr>
          <w:rFonts w:ascii="Arial" w:hAnsi="Arial" w:cs="Arial"/>
        </w:rPr>
        <w:t xml:space="preserve"> </w:t>
      </w:r>
    </w:p>
    <w:p w14:paraId="0CBD679E" w14:textId="5E0DE8B9" w:rsidR="00364DD3" w:rsidRPr="00347CAE" w:rsidRDefault="00364DD3" w:rsidP="0087025F">
      <w:pPr>
        <w:pStyle w:val="ANormalny"/>
        <w:numPr>
          <w:ilvl w:val="0"/>
          <w:numId w:val="4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inicjowanie współpracy różnych instytucji publicznych, regionalnych i lokalnych w zakresie ekonomii społecznej</w:t>
      </w:r>
      <w:r w:rsidR="00524A89" w:rsidRPr="00347CAE">
        <w:rPr>
          <w:rFonts w:ascii="Arial" w:hAnsi="Arial" w:cs="Arial"/>
        </w:rPr>
        <w:t>;</w:t>
      </w:r>
      <w:r w:rsidRPr="00347CAE">
        <w:rPr>
          <w:rFonts w:ascii="Arial" w:hAnsi="Arial" w:cs="Arial"/>
        </w:rPr>
        <w:t xml:space="preserve"> </w:t>
      </w:r>
    </w:p>
    <w:p w14:paraId="593CDB75" w14:textId="79428965" w:rsidR="00364DD3" w:rsidRPr="00347CAE" w:rsidRDefault="00364DD3" w:rsidP="0087025F">
      <w:pPr>
        <w:pStyle w:val="ANormalny"/>
        <w:numPr>
          <w:ilvl w:val="0"/>
          <w:numId w:val="4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lastRenderedPageBreak/>
        <w:t>wzmacnianie pozycji ekonomii społecznej w działaniach różnych publicznych instytucji regionalnych i</w:t>
      </w:r>
      <w:r w:rsidR="0087025F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>lokalnych</w:t>
      </w:r>
      <w:r w:rsidR="00524A89" w:rsidRPr="00347CAE">
        <w:rPr>
          <w:rFonts w:ascii="Arial" w:hAnsi="Arial" w:cs="Arial"/>
        </w:rPr>
        <w:t>;</w:t>
      </w:r>
    </w:p>
    <w:p w14:paraId="0EBC0727" w14:textId="5953A1CD" w:rsidR="00364DD3" w:rsidRPr="00347CAE" w:rsidRDefault="00364DD3" w:rsidP="0087025F">
      <w:pPr>
        <w:pStyle w:val="ANormalny"/>
        <w:numPr>
          <w:ilvl w:val="0"/>
          <w:numId w:val="4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otwieranie rynku</w:t>
      </w:r>
      <w:r w:rsidR="00D40933" w:rsidRPr="00347CAE">
        <w:rPr>
          <w:rFonts w:ascii="Arial" w:hAnsi="Arial" w:cs="Arial"/>
        </w:rPr>
        <w:t xml:space="preserve"> (publicznego i prywatnego) rozumiane jak zwiększanie popytu</w:t>
      </w:r>
      <w:r w:rsidRPr="00347CAE">
        <w:rPr>
          <w:rFonts w:ascii="Arial" w:hAnsi="Arial" w:cs="Arial"/>
        </w:rPr>
        <w:t xml:space="preserve"> na produkty i usługi przedsiębiorstw społecznych</w:t>
      </w:r>
      <w:r w:rsidR="00524A89" w:rsidRPr="00347CAE">
        <w:rPr>
          <w:rFonts w:ascii="Arial" w:hAnsi="Arial" w:cs="Arial"/>
        </w:rPr>
        <w:t>;</w:t>
      </w:r>
      <w:r w:rsidRPr="00347CAE">
        <w:rPr>
          <w:rFonts w:ascii="Arial" w:hAnsi="Arial" w:cs="Arial"/>
        </w:rPr>
        <w:t xml:space="preserve"> </w:t>
      </w:r>
    </w:p>
    <w:p w14:paraId="5E6B0901" w14:textId="2C9C9087" w:rsidR="00364DD3" w:rsidRPr="00347CAE" w:rsidRDefault="00364DD3" w:rsidP="0087025F">
      <w:pPr>
        <w:pStyle w:val="ANormalny"/>
        <w:numPr>
          <w:ilvl w:val="0"/>
          <w:numId w:val="4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koordynacja działań podmiotów wspierających PES i PS w regionie, w tym szczególnie OWES i</w:t>
      </w:r>
      <w:r w:rsidR="0087025F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>operatorów instrumentów finansowych</w:t>
      </w:r>
      <w:r w:rsidR="00524A89" w:rsidRPr="00347CAE">
        <w:rPr>
          <w:rFonts w:ascii="Arial" w:hAnsi="Arial" w:cs="Arial"/>
        </w:rPr>
        <w:t>;</w:t>
      </w:r>
      <w:r w:rsidRPr="00347CAE">
        <w:rPr>
          <w:rFonts w:ascii="Arial" w:hAnsi="Arial" w:cs="Arial"/>
        </w:rPr>
        <w:t xml:space="preserve"> </w:t>
      </w:r>
    </w:p>
    <w:p w14:paraId="4B456126" w14:textId="29A39347" w:rsidR="00364DD3" w:rsidRPr="00347CAE" w:rsidRDefault="00364DD3" w:rsidP="0087025F">
      <w:pPr>
        <w:pStyle w:val="ANormalny"/>
        <w:numPr>
          <w:ilvl w:val="0"/>
          <w:numId w:val="4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działania na rzecz poprawy jakości usług świadczonych przez OWES</w:t>
      </w:r>
      <w:r w:rsidR="00524A89" w:rsidRPr="00347CAE">
        <w:rPr>
          <w:rFonts w:ascii="Arial" w:hAnsi="Arial" w:cs="Arial"/>
        </w:rPr>
        <w:t>;</w:t>
      </w:r>
      <w:r w:rsidRPr="00347CAE">
        <w:rPr>
          <w:rFonts w:ascii="Arial" w:hAnsi="Arial" w:cs="Arial"/>
        </w:rPr>
        <w:t xml:space="preserve"> </w:t>
      </w:r>
    </w:p>
    <w:p w14:paraId="3FACDD53" w14:textId="0355C577" w:rsidR="00364DD3" w:rsidRPr="00347CAE" w:rsidRDefault="00364DD3" w:rsidP="0087025F">
      <w:pPr>
        <w:pStyle w:val="ANormalny"/>
        <w:numPr>
          <w:ilvl w:val="0"/>
          <w:numId w:val="4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stymulowanie działań i współpracy różnych podmiotów ze świata biznesu, nauki, edukacji na rzecz rozwoju ekonomii społecznej</w:t>
      </w:r>
      <w:r w:rsidR="00524A89" w:rsidRPr="00347CAE">
        <w:rPr>
          <w:rFonts w:ascii="Arial" w:hAnsi="Arial" w:cs="Arial"/>
        </w:rPr>
        <w:t>;</w:t>
      </w:r>
    </w:p>
    <w:p w14:paraId="65B38FEB" w14:textId="381870ED" w:rsidR="00D97ED5" w:rsidRPr="00347CAE" w:rsidRDefault="00364DD3" w:rsidP="0087025F">
      <w:pPr>
        <w:pStyle w:val="ANormalny"/>
        <w:numPr>
          <w:ilvl w:val="0"/>
          <w:numId w:val="4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stymulowanie współpracy i wymiany doświadczeń pomiędzy przedsiębiorstwami społecznymi i</w:t>
      </w:r>
      <w:r w:rsidR="0087025F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>podmiotami ekonomii społecznej</w:t>
      </w:r>
      <w:bookmarkEnd w:id="8"/>
      <w:r w:rsidRPr="00347CAE">
        <w:rPr>
          <w:rFonts w:ascii="Arial" w:hAnsi="Arial" w:cs="Arial"/>
        </w:rPr>
        <w:t>.</w:t>
      </w:r>
    </w:p>
    <w:p w14:paraId="34A51140" w14:textId="77777777" w:rsidR="00364DD3" w:rsidRPr="00347CAE" w:rsidRDefault="00F15BDD" w:rsidP="003F3365">
      <w:pPr>
        <w:pStyle w:val="ANormalny"/>
        <w:spacing w:before="360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</w:rPr>
        <w:t>Ośrodki Wsparcia Ekonomii Społecznej</w:t>
      </w:r>
    </w:p>
    <w:p w14:paraId="3B9386C9" w14:textId="687CD0E8" w:rsidR="00D97ED5" w:rsidRPr="00347CAE" w:rsidRDefault="00364DD3" w:rsidP="00364DD3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Stanowią podstawę lokalnego systemu wsparcia ekonomii społecznej, w tym przedsiębiorczości społecznej. Posiadają </w:t>
      </w:r>
      <w:r w:rsidR="00D97ED5" w:rsidRPr="00347CAE">
        <w:rPr>
          <w:rFonts w:ascii="Arial" w:hAnsi="Arial" w:cs="Arial"/>
        </w:rPr>
        <w:t xml:space="preserve">akredytację ministra właściwego do spraw zabezpieczenia społecznego. Funkcjonowanie OWES nie jest regulowane ustawą, ale ich działalność prowadzona jest w oparciu o </w:t>
      </w:r>
      <w:r w:rsidR="00D97ED5" w:rsidRPr="00347CAE">
        <w:rPr>
          <w:rFonts w:ascii="Arial" w:hAnsi="Arial" w:cs="Arial"/>
          <w:i/>
        </w:rPr>
        <w:t>System akredytacji i standardów działania instytucji wsparcia ekonomii społecznej AKSES</w:t>
      </w:r>
      <w:r w:rsidR="00D97ED5" w:rsidRPr="00347CAE">
        <w:rPr>
          <w:rFonts w:ascii="Arial" w:hAnsi="Arial" w:cs="Arial"/>
        </w:rPr>
        <w:t>.</w:t>
      </w:r>
      <w:r w:rsidR="00524A89" w:rsidRPr="00347CAE">
        <w:rPr>
          <w:rFonts w:ascii="Arial" w:hAnsi="Arial" w:cs="Arial"/>
        </w:rPr>
        <w:t xml:space="preserve"> </w:t>
      </w:r>
      <w:r w:rsidR="00D97ED5" w:rsidRPr="00347CAE">
        <w:rPr>
          <w:rFonts w:ascii="Arial" w:hAnsi="Arial" w:cs="Arial"/>
          <w:lang w:eastAsia="pl-PL"/>
        </w:rPr>
        <w:t xml:space="preserve">Posiadanie akredytacji przez OWES nie jest wymogiem prawnym, jednakże jest warunkiem pozyskiwania środków publicznych, w szczególności z Unii Europejskiej. </w:t>
      </w:r>
      <w:r w:rsidRPr="00347CAE">
        <w:rPr>
          <w:rFonts w:ascii="Arial" w:hAnsi="Arial" w:cs="Arial"/>
          <w:lang w:eastAsia="pl-PL"/>
        </w:rPr>
        <w:t>W</w:t>
      </w:r>
      <w:r w:rsidR="0087025F" w:rsidRPr="00347CAE">
        <w:rPr>
          <w:rFonts w:ascii="Arial" w:hAnsi="Arial" w:cs="Arial"/>
          <w:lang w:eastAsia="pl-PL"/>
        </w:rPr>
        <w:t> </w:t>
      </w:r>
      <w:r w:rsidRPr="00347CAE">
        <w:rPr>
          <w:rFonts w:ascii="Arial" w:hAnsi="Arial" w:cs="Arial"/>
          <w:lang w:eastAsia="pl-PL"/>
        </w:rPr>
        <w:t xml:space="preserve">ramach swoich zadań </w:t>
      </w:r>
      <w:r w:rsidR="00703E1B" w:rsidRPr="00347CAE">
        <w:rPr>
          <w:rFonts w:ascii="Arial" w:hAnsi="Arial" w:cs="Arial"/>
          <w:lang w:eastAsia="pl-PL"/>
        </w:rPr>
        <w:t xml:space="preserve">OWES-y </w:t>
      </w:r>
      <w:r w:rsidRPr="00347CAE">
        <w:rPr>
          <w:rFonts w:ascii="Arial" w:hAnsi="Arial" w:cs="Arial"/>
          <w:lang w:eastAsia="pl-PL"/>
        </w:rPr>
        <w:t>zajmują się:</w:t>
      </w:r>
    </w:p>
    <w:p w14:paraId="25A6B240" w14:textId="69B6DDE6" w:rsidR="00364DD3" w:rsidRPr="00347CAE" w:rsidRDefault="00364DD3" w:rsidP="0087025F">
      <w:pPr>
        <w:pStyle w:val="ANormalny"/>
        <w:numPr>
          <w:ilvl w:val="0"/>
          <w:numId w:val="4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a</w:t>
      </w:r>
      <w:r w:rsidR="00D97ED5" w:rsidRPr="00347CAE">
        <w:rPr>
          <w:rFonts w:ascii="Arial" w:hAnsi="Arial" w:cs="Arial"/>
        </w:rPr>
        <w:t>nimacj</w:t>
      </w:r>
      <w:r w:rsidRPr="00347CAE">
        <w:rPr>
          <w:rFonts w:ascii="Arial" w:hAnsi="Arial" w:cs="Arial"/>
        </w:rPr>
        <w:t>ą</w:t>
      </w:r>
      <w:r w:rsidR="00D97ED5" w:rsidRPr="00347CAE">
        <w:rPr>
          <w:rFonts w:ascii="Arial" w:hAnsi="Arial" w:cs="Arial"/>
        </w:rPr>
        <w:t xml:space="preserve"> lokaln</w:t>
      </w:r>
      <w:r w:rsidR="00524A89" w:rsidRPr="00347CAE">
        <w:rPr>
          <w:rFonts w:ascii="Arial" w:hAnsi="Arial" w:cs="Arial"/>
        </w:rPr>
        <w:t>ą</w:t>
      </w:r>
      <w:r w:rsidR="00D97ED5" w:rsidRPr="00347CAE">
        <w:rPr>
          <w:rFonts w:ascii="Arial" w:hAnsi="Arial" w:cs="Arial"/>
        </w:rPr>
        <w:t xml:space="preserve"> zmierzając</w:t>
      </w:r>
      <w:r w:rsidR="00524A89" w:rsidRPr="00347CAE">
        <w:rPr>
          <w:rFonts w:ascii="Arial" w:hAnsi="Arial" w:cs="Arial"/>
        </w:rPr>
        <w:t>ą</w:t>
      </w:r>
      <w:r w:rsidR="00D97ED5" w:rsidRPr="00347CAE">
        <w:rPr>
          <w:rFonts w:ascii="Arial" w:hAnsi="Arial" w:cs="Arial"/>
        </w:rPr>
        <w:t xml:space="preserve"> do pobudzenia aktywności osób, grup i instytucji w przestrzeni publicznej, a także ożywienie społeczności lokalnej</w:t>
      </w:r>
      <w:r w:rsidR="00524A89" w:rsidRPr="00347CAE">
        <w:rPr>
          <w:rFonts w:ascii="Arial" w:hAnsi="Arial" w:cs="Arial"/>
        </w:rPr>
        <w:t>;</w:t>
      </w:r>
    </w:p>
    <w:p w14:paraId="071103F1" w14:textId="276BBBD0" w:rsidR="00D97ED5" w:rsidRPr="00347CAE" w:rsidRDefault="00E971BD" w:rsidP="0087025F">
      <w:pPr>
        <w:pStyle w:val="ANormalny"/>
        <w:numPr>
          <w:ilvl w:val="0"/>
          <w:numId w:val="4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i</w:t>
      </w:r>
      <w:r w:rsidR="00D97ED5" w:rsidRPr="00347CAE">
        <w:rPr>
          <w:rFonts w:ascii="Arial" w:hAnsi="Arial" w:cs="Arial"/>
        </w:rPr>
        <w:t>nkubacj</w:t>
      </w:r>
      <w:r w:rsidRPr="00347CAE">
        <w:rPr>
          <w:rFonts w:ascii="Arial" w:hAnsi="Arial" w:cs="Arial"/>
        </w:rPr>
        <w:t>ą</w:t>
      </w:r>
      <w:r w:rsidR="00D97ED5" w:rsidRPr="00347CAE">
        <w:rPr>
          <w:rFonts w:ascii="Arial" w:hAnsi="Arial" w:cs="Arial"/>
        </w:rPr>
        <w:t xml:space="preserve"> podmiotów ekonomii społecznej, w tym przedsiębiorstw społecznych polegając</w:t>
      </w:r>
      <w:r w:rsidR="00364DD3" w:rsidRPr="00347CAE">
        <w:rPr>
          <w:rFonts w:ascii="Arial" w:hAnsi="Arial" w:cs="Arial"/>
        </w:rPr>
        <w:t>ą</w:t>
      </w:r>
      <w:r w:rsidR="00D97ED5" w:rsidRPr="00347CAE">
        <w:rPr>
          <w:rFonts w:ascii="Arial" w:hAnsi="Arial" w:cs="Arial"/>
        </w:rPr>
        <w:t xml:space="preserve"> na podejmowaniu zespołu działań składających się na kompleksowy program wsparcia początkującego PES/PS</w:t>
      </w:r>
      <w:r w:rsidRPr="00347CAE">
        <w:rPr>
          <w:rFonts w:ascii="Arial" w:hAnsi="Arial" w:cs="Arial"/>
        </w:rPr>
        <w:t>, a także pomocą w tworzeniu miejsc pracy w istniejących PS</w:t>
      </w:r>
      <w:r w:rsidR="00524A89" w:rsidRPr="00347CAE">
        <w:rPr>
          <w:rFonts w:ascii="Arial" w:hAnsi="Arial" w:cs="Arial"/>
        </w:rPr>
        <w:t>;</w:t>
      </w:r>
    </w:p>
    <w:p w14:paraId="32D0DAFD" w14:textId="6B10ECAE" w:rsidR="00E971BD" w:rsidRPr="00347CAE" w:rsidRDefault="00E971BD" w:rsidP="0087025F">
      <w:pPr>
        <w:pStyle w:val="ANormalny"/>
        <w:numPr>
          <w:ilvl w:val="0"/>
          <w:numId w:val="4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w</w:t>
      </w:r>
      <w:r w:rsidR="00D97ED5" w:rsidRPr="00347CAE">
        <w:rPr>
          <w:rFonts w:ascii="Arial" w:hAnsi="Arial" w:cs="Arial"/>
        </w:rPr>
        <w:t>sparci</w:t>
      </w:r>
      <w:r w:rsidRPr="00347CAE">
        <w:rPr>
          <w:rFonts w:ascii="Arial" w:hAnsi="Arial" w:cs="Arial"/>
        </w:rPr>
        <w:t>em</w:t>
      </w:r>
      <w:r w:rsidR="00D97ED5" w:rsidRPr="00347CAE">
        <w:rPr>
          <w:rFonts w:ascii="Arial" w:hAnsi="Arial" w:cs="Arial"/>
        </w:rPr>
        <w:t xml:space="preserve"> biznesow</w:t>
      </w:r>
      <w:r w:rsidRPr="00347CAE">
        <w:rPr>
          <w:rFonts w:ascii="Arial" w:hAnsi="Arial" w:cs="Arial"/>
        </w:rPr>
        <w:t>ym</w:t>
      </w:r>
      <w:r w:rsidR="00D97ED5" w:rsidRPr="00347CAE">
        <w:rPr>
          <w:rFonts w:ascii="Arial" w:hAnsi="Arial" w:cs="Arial"/>
        </w:rPr>
        <w:t xml:space="preserve"> dla PES i PS polegając</w:t>
      </w:r>
      <w:r w:rsidRPr="00347CAE">
        <w:rPr>
          <w:rFonts w:ascii="Arial" w:hAnsi="Arial" w:cs="Arial"/>
        </w:rPr>
        <w:t>ym</w:t>
      </w:r>
      <w:r w:rsidR="00D97ED5" w:rsidRPr="00347CAE">
        <w:rPr>
          <w:rFonts w:ascii="Arial" w:hAnsi="Arial" w:cs="Arial"/>
        </w:rPr>
        <w:t xml:space="preserve"> na świadczeniu szeroko rozumianych usług rozwojowych służących profesjonalizacji podejmowanych działań biznesowych</w:t>
      </w:r>
      <w:r w:rsidR="00524A89" w:rsidRPr="00347CAE">
        <w:rPr>
          <w:rFonts w:ascii="Arial" w:hAnsi="Arial" w:cs="Arial"/>
        </w:rPr>
        <w:t>;</w:t>
      </w:r>
    </w:p>
    <w:p w14:paraId="116DFCB8" w14:textId="77777777" w:rsidR="00D97ED5" w:rsidRPr="00347CAE" w:rsidRDefault="00E971BD" w:rsidP="0087025F">
      <w:pPr>
        <w:pStyle w:val="ANormalny"/>
        <w:numPr>
          <w:ilvl w:val="0"/>
          <w:numId w:val="4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w</w:t>
      </w:r>
      <w:r w:rsidR="00D97ED5" w:rsidRPr="00347CAE">
        <w:rPr>
          <w:rFonts w:ascii="Arial" w:hAnsi="Arial" w:cs="Arial"/>
        </w:rPr>
        <w:t>sparci</w:t>
      </w:r>
      <w:r w:rsidRPr="00347CAE">
        <w:rPr>
          <w:rFonts w:ascii="Arial" w:hAnsi="Arial" w:cs="Arial"/>
        </w:rPr>
        <w:t>em</w:t>
      </w:r>
      <w:r w:rsidR="00D97ED5" w:rsidRPr="00347CAE">
        <w:rPr>
          <w:rFonts w:ascii="Arial" w:hAnsi="Arial" w:cs="Arial"/>
        </w:rPr>
        <w:t xml:space="preserve"> w zakresie reintegracji polegając</w:t>
      </w:r>
      <w:r w:rsidRPr="00347CAE">
        <w:rPr>
          <w:rFonts w:ascii="Arial" w:hAnsi="Arial" w:cs="Arial"/>
        </w:rPr>
        <w:t xml:space="preserve">ym </w:t>
      </w:r>
      <w:r w:rsidR="00D97ED5" w:rsidRPr="00347CAE">
        <w:rPr>
          <w:rFonts w:ascii="Arial" w:hAnsi="Arial" w:cs="Arial"/>
        </w:rPr>
        <w:t xml:space="preserve">na świadczeniu usług służących wzmocnieniu </w:t>
      </w:r>
      <w:r w:rsidRPr="00347CAE">
        <w:rPr>
          <w:rFonts w:ascii="Arial" w:hAnsi="Arial" w:cs="Arial"/>
        </w:rPr>
        <w:t>PES/PS</w:t>
      </w:r>
      <w:r w:rsidR="00D97ED5" w:rsidRPr="00347CAE">
        <w:rPr>
          <w:rFonts w:ascii="Arial" w:hAnsi="Arial" w:cs="Arial"/>
        </w:rPr>
        <w:t xml:space="preserve"> oraz ich liderów w procesie reintegracji społeczno-zawodowej pracowników.</w:t>
      </w:r>
    </w:p>
    <w:p w14:paraId="4384EC65" w14:textId="6225A9D9" w:rsidR="00C87383" w:rsidRPr="00347CAE" w:rsidRDefault="00E971BD" w:rsidP="00D40933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Aktualnie w województwie lubelskim ośrodki wsparcia ekonomii społecznej </w:t>
      </w:r>
      <w:r w:rsidR="00D40933" w:rsidRPr="00347CAE">
        <w:rPr>
          <w:rFonts w:ascii="Arial" w:hAnsi="Arial" w:cs="Arial"/>
        </w:rPr>
        <w:t xml:space="preserve">funkcjonują w ramach czterech projektów realizowanych w czterech subregionach. Prowadzone są one przez </w:t>
      </w:r>
      <w:r w:rsidRPr="00347CAE">
        <w:rPr>
          <w:rFonts w:ascii="Arial" w:hAnsi="Arial" w:cs="Arial"/>
        </w:rPr>
        <w:t xml:space="preserve">dwie organizacje pozarządowe, z których każda </w:t>
      </w:r>
      <w:r w:rsidR="00D40933" w:rsidRPr="00347CAE">
        <w:rPr>
          <w:rFonts w:ascii="Arial" w:hAnsi="Arial" w:cs="Arial"/>
        </w:rPr>
        <w:t>realizuje po dwa projekty</w:t>
      </w:r>
      <w:r w:rsidRPr="00347CAE">
        <w:rPr>
          <w:rFonts w:ascii="Arial" w:hAnsi="Arial" w:cs="Arial"/>
        </w:rPr>
        <w:t>.</w:t>
      </w:r>
      <w:r w:rsidR="00C87383" w:rsidRPr="00347CAE">
        <w:rPr>
          <w:rFonts w:ascii="Arial" w:hAnsi="Arial" w:cs="Arial"/>
        </w:rPr>
        <w:t xml:space="preserve"> Organizacje </w:t>
      </w:r>
      <w:r w:rsidR="007475A3" w:rsidRPr="00347CAE">
        <w:rPr>
          <w:rFonts w:ascii="Arial" w:hAnsi="Arial" w:cs="Arial"/>
        </w:rPr>
        <w:t>realizujące projekty OWES-owe</w:t>
      </w:r>
      <w:r w:rsidR="00C87383" w:rsidRPr="00347CAE">
        <w:rPr>
          <w:rFonts w:ascii="Arial" w:hAnsi="Arial" w:cs="Arial"/>
        </w:rPr>
        <w:t xml:space="preserve"> to:</w:t>
      </w:r>
    </w:p>
    <w:p w14:paraId="5D6DB874" w14:textId="77777777" w:rsidR="00C87383" w:rsidRPr="00347CAE" w:rsidRDefault="00C87383" w:rsidP="0080129C">
      <w:pPr>
        <w:pStyle w:val="ANormalny"/>
        <w:numPr>
          <w:ilvl w:val="0"/>
          <w:numId w:val="50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>Europejski Dom Spotkań – Fundacja Nowy Staw (subregion chełmsko-zamojski oraz puławski)</w:t>
      </w:r>
      <w:r w:rsidR="003441C0" w:rsidRPr="00347CAE">
        <w:rPr>
          <w:rFonts w:ascii="Arial" w:hAnsi="Arial" w:cs="Arial"/>
        </w:rPr>
        <w:t>,</w:t>
      </w:r>
    </w:p>
    <w:p w14:paraId="554A2B35" w14:textId="77777777" w:rsidR="00C87383" w:rsidRPr="00347CAE" w:rsidRDefault="00C87383" w:rsidP="0080129C">
      <w:pPr>
        <w:pStyle w:val="ANormalny"/>
        <w:numPr>
          <w:ilvl w:val="0"/>
          <w:numId w:val="50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>Stowarzyszenie na rzecz Integracji Społecznej „Modrzew” (subregion bialski oraz lubelski)</w:t>
      </w:r>
      <w:r w:rsidR="003441C0" w:rsidRPr="00347CAE">
        <w:rPr>
          <w:rFonts w:ascii="Arial" w:hAnsi="Arial" w:cs="Arial"/>
        </w:rPr>
        <w:t>.</w:t>
      </w:r>
    </w:p>
    <w:p w14:paraId="7C9E08B9" w14:textId="77777777" w:rsidR="00BB059C" w:rsidRPr="00347CAE" w:rsidRDefault="00BB059C">
      <w:pPr>
        <w:rPr>
          <w:rFonts w:ascii="Arial" w:hAnsi="Arial" w:cs="Arial"/>
          <w:b/>
          <w:bCs/>
          <w:szCs w:val="18"/>
        </w:rPr>
      </w:pPr>
      <w:r w:rsidRPr="00347CAE">
        <w:rPr>
          <w:rFonts w:ascii="Arial" w:hAnsi="Arial" w:cs="Arial"/>
        </w:rPr>
        <w:br w:type="page"/>
      </w:r>
    </w:p>
    <w:p w14:paraId="19686DC4" w14:textId="6ACE04E0" w:rsidR="00C87383" w:rsidRPr="00347CAE" w:rsidRDefault="00C87383" w:rsidP="00A56EF0">
      <w:pPr>
        <w:pStyle w:val="ARysunek"/>
        <w:rPr>
          <w:rFonts w:ascii="Arial" w:hAnsi="Arial" w:cs="Arial"/>
        </w:rPr>
      </w:pPr>
      <w:bookmarkStart w:id="9" w:name="_Toc73537522"/>
      <w:r w:rsidRPr="00347CAE">
        <w:rPr>
          <w:rFonts w:ascii="Arial" w:hAnsi="Arial" w:cs="Arial"/>
        </w:rPr>
        <w:lastRenderedPageBreak/>
        <w:t xml:space="preserve">Mapa 1. Podział województwa </w:t>
      </w:r>
      <w:r w:rsidR="003441C0" w:rsidRPr="00347CAE">
        <w:rPr>
          <w:rFonts w:ascii="Arial" w:hAnsi="Arial" w:cs="Arial"/>
        </w:rPr>
        <w:t xml:space="preserve">lubelskiego </w:t>
      </w:r>
      <w:r w:rsidRPr="00347CAE">
        <w:rPr>
          <w:rFonts w:ascii="Arial" w:hAnsi="Arial" w:cs="Arial"/>
        </w:rPr>
        <w:t>na subregiony</w:t>
      </w:r>
      <w:bookmarkEnd w:id="9"/>
    </w:p>
    <w:p w14:paraId="5647C60D" w14:textId="77777777" w:rsidR="00407A6F" w:rsidRPr="00347CAE" w:rsidRDefault="00407A6F" w:rsidP="00C87383">
      <w:pPr>
        <w:pStyle w:val="ANormalny"/>
        <w:spacing w:before="360"/>
        <w:jc w:val="center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noProof/>
          <w:lang w:eastAsia="pl-PL"/>
        </w:rPr>
        <w:drawing>
          <wp:inline distT="0" distB="0" distL="0" distR="0" wp14:anchorId="1B8FD7AC" wp14:editId="5951A7DD">
            <wp:extent cx="2481943" cy="2680773"/>
            <wp:effectExtent l="0" t="0" r="0" b="5715"/>
            <wp:docPr id="11" name="Obraz 11" descr="Mapa: Podział województwa lubelskiego na subregi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Mapa: Podział województwa lubelskiego na subregion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19" cy="270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5D65D" w14:textId="77777777" w:rsidR="00122EF4" w:rsidRPr="00347CAE" w:rsidRDefault="00122EF4" w:rsidP="00122EF4">
      <w:pPr>
        <w:pStyle w:val="ANormalny"/>
        <w:rPr>
          <w:rFonts w:ascii="Arial" w:hAnsi="Arial" w:cs="Arial"/>
          <w:sz w:val="20"/>
          <w:szCs w:val="18"/>
        </w:rPr>
      </w:pPr>
      <w:r w:rsidRPr="00347CAE">
        <w:rPr>
          <w:rFonts w:ascii="Arial" w:hAnsi="Arial" w:cs="Arial"/>
          <w:sz w:val="20"/>
          <w:szCs w:val="18"/>
        </w:rPr>
        <w:t>Źródło: http://ekonomiaspoleczna.lubelskie.pl/</w:t>
      </w:r>
      <w:r w:rsidR="003307B3" w:rsidRPr="00347CAE">
        <w:rPr>
          <w:rFonts w:ascii="Arial" w:hAnsi="Arial" w:cs="Arial"/>
          <w:sz w:val="20"/>
          <w:szCs w:val="18"/>
        </w:rPr>
        <w:t>.</w:t>
      </w:r>
    </w:p>
    <w:p w14:paraId="1B7D6802" w14:textId="6BC5F2C2" w:rsidR="00F15BDD" w:rsidRPr="00347CAE" w:rsidRDefault="00F15BDD" w:rsidP="003F3365">
      <w:pPr>
        <w:pStyle w:val="ANormalny"/>
        <w:spacing w:before="360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</w:rPr>
        <w:t xml:space="preserve">Instytucja Zarządzająca </w:t>
      </w:r>
      <w:r w:rsidR="006508CA" w:rsidRPr="00347CAE">
        <w:rPr>
          <w:rFonts w:ascii="Arial" w:hAnsi="Arial" w:cs="Arial"/>
          <w:b/>
          <w:bCs/>
        </w:rPr>
        <w:t>p</w:t>
      </w:r>
      <w:r w:rsidRPr="00347CAE">
        <w:rPr>
          <w:rFonts w:ascii="Arial" w:hAnsi="Arial" w:cs="Arial"/>
          <w:b/>
          <w:bCs/>
        </w:rPr>
        <w:t>rogram</w:t>
      </w:r>
      <w:r w:rsidR="00422818" w:rsidRPr="00347CAE">
        <w:rPr>
          <w:rFonts w:ascii="Arial" w:hAnsi="Arial" w:cs="Arial"/>
          <w:b/>
          <w:bCs/>
        </w:rPr>
        <w:t>em</w:t>
      </w:r>
      <w:r w:rsidRPr="00347CAE">
        <w:rPr>
          <w:rFonts w:ascii="Arial" w:hAnsi="Arial" w:cs="Arial"/>
          <w:b/>
          <w:bCs/>
        </w:rPr>
        <w:t xml:space="preserve"> </w:t>
      </w:r>
      <w:r w:rsidR="00422818" w:rsidRPr="00347CAE">
        <w:rPr>
          <w:rFonts w:ascii="Arial" w:hAnsi="Arial" w:cs="Arial"/>
          <w:b/>
          <w:bCs/>
          <w:i/>
          <w:iCs/>
        </w:rPr>
        <w:t>Fundusze Europejskie dla Lubelskiego 2021-2027</w:t>
      </w:r>
    </w:p>
    <w:p w14:paraId="41318E0E" w14:textId="33C13E80" w:rsidR="006508CA" w:rsidRPr="00347CAE" w:rsidRDefault="006508CA" w:rsidP="006508CA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Funkcję Instytucji Zarządzającej programem regionalnym województwa lubelskiego na perspektywę finansową na lata 2021-2027 pełni Zarząd Województwa Lubelskiego. Wykonuje on swoje zadania przy pomocy komórek organizacyjnych Urzędu Marszałkowskiego Województwa Lubelskiego w Lublinie:</w:t>
      </w:r>
    </w:p>
    <w:p w14:paraId="20D29BA4" w14:textId="2321B4FB" w:rsidR="00394709" w:rsidRPr="00347CAE" w:rsidRDefault="00394709" w:rsidP="0080129C">
      <w:pPr>
        <w:pStyle w:val="ANormalny"/>
        <w:numPr>
          <w:ilvl w:val="0"/>
          <w:numId w:val="46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Departamentu Zarządzania Regionalnym Programem Operacyjnym </w:t>
      </w:r>
      <w:r w:rsidR="00422818" w:rsidRPr="00347CAE">
        <w:rPr>
          <w:rFonts w:ascii="Arial" w:hAnsi="Arial" w:cs="Arial"/>
        </w:rPr>
        <w:t xml:space="preserve">UMWL </w:t>
      </w:r>
      <w:r w:rsidRPr="00347CAE">
        <w:rPr>
          <w:rFonts w:ascii="Arial" w:hAnsi="Arial" w:cs="Arial"/>
        </w:rPr>
        <w:t>(DZ RPO)</w:t>
      </w:r>
      <w:r w:rsidR="00CD0313" w:rsidRPr="00347CAE">
        <w:rPr>
          <w:rFonts w:ascii="Arial" w:hAnsi="Arial" w:cs="Arial"/>
        </w:rPr>
        <w:t>,</w:t>
      </w:r>
    </w:p>
    <w:p w14:paraId="4AA9AC28" w14:textId="6BFB2624" w:rsidR="00394709" w:rsidRPr="00347CAE" w:rsidRDefault="00394709" w:rsidP="0080129C">
      <w:pPr>
        <w:pStyle w:val="ANormalny"/>
        <w:numPr>
          <w:ilvl w:val="0"/>
          <w:numId w:val="46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Departamentu Wdrażania Europejskiego Funduszu Rozwoju Regionalnego </w:t>
      </w:r>
      <w:r w:rsidR="00422818" w:rsidRPr="00347CAE">
        <w:rPr>
          <w:rFonts w:ascii="Arial" w:hAnsi="Arial" w:cs="Arial"/>
        </w:rPr>
        <w:t xml:space="preserve">UMWL </w:t>
      </w:r>
      <w:r w:rsidRPr="00347CAE">
        <w:rPr>
          <w:rFonts w:ascii="Arial" w:hAnsi="Arial" w:cs="Arial"/>
        </w:rPr>
        <w:t>(DW EFRR)</w:t>
      </w:r>
      <w:r w:rsidR="00CD0313" w:rsidRPr="00347CAE">
        <w:rPr>
          <w:rFonts w:ascii="Arial" w:hAnsi="Arial" w:cs="Arial"/>
        </w:rPr>
        <w:t>,</w:t>
      </w:r>
    </w:p>
    <w:p w14:paraId="6A3E629B" w14:textId="1CF3178F" w:rsidR="00394709" w:rsidRPr="00347CAE" w:rsidRDefault="00394709" w:rsidP="0080129C">
      <w:pPr>
        <w:pStyle w:val="ANormalny"/>
        <w:numPr>
          <w:ilvl w:val="0"/>
          <w:numId w:val="46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Departamentu Wdrażania Europejskiego Funduszu Społecznego </w:t>
      </w:r>
      <w:r w:rsidR="00422818" w:rsidRPr="00347CAE">
        <w:rPr>
          <w:rFonts w:ascii="Arial" w:hAnsi="Arial" w:cs="Arial"/>
        </w:rPr>
        <w:t xml:space="preserve">UMWL </w:t>
      </w:r>
      <w:r w:rsidRPr="00347CAE">
        <w:rPr>
          <w:rFonts w:ascii="Arial" w:hAnsi="Arial" w:cs="Arial"/>
        </w:rPr>
        <w:t>(DW EFS)</w:t>
      </w:r>
      <w:r w:rsidR="00CD0313" w:rsidRPr="00347CAE">
        <w:rPr>
          <w:rFonts w:ascii="Arial" w:hAnsi="Arial" w:cs="Arial"/>
        </w:rPr>
        <w:t>,</w:t>
      </w:r>
    </w:p>
    <w:p w14:paraId="7659B99C" w14:textId="34DB92C1" w:rsidR="00394709" w:rsidRPr="00347CAE" w:rsidRDefault="00394709" w:rsidP="0080129C">
      <w:pPr>
        <w:pStyle w:val="ANormalny"/>
        <w:numPr>
          <w:ilvl w:val="0"/>
          <w:numId w:val="46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Departamentu Finansów </w:t>
      </w:r>
      <w:r w:rsidR="00422818" w:rsidRPr="00347CAE">
        <w:rPr>
          <w:rFonts w:ascii="Arial" w:hAnsi="Arial" w:cs="Arial"/>
        </w:rPr>
        <w:t xml:space="preserve">UMWL </w:t>
      </w:r>
      <w:r w:rsidRPr="00347CAE">
        <w:rPr>
          <w:rFonts w:ascii="Arial" w:hAnsi="Arial" w:cs="Arial"/>
        </w:rPr>
        <w:t>(DF)</w:t>
      </w:r>
      <w:r w:rsidR="00CD0313" w:rsidRPr="00347CAE">
        <w:rPr>
          <w:rFonts w:ascii="Arial" w:hAnsi="Arial" w:cs="Arial"/>
        </w:rPr>
        <w:t>.</w:t>
      </w:r>
    </w:p>
    <w:p w14:paraId="6B3285B0" w14:textId="77777777" w:rsidR="00394709" w:rsidRPr="00347CAE" w:rsidRDefault="00394709" w:rsidP="00394709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Instytucja zarządzająca planuje i wdraża programy, w ramach których realizowane są projekty mające bezpośredni wpływ na rozwój ES w regionie. W zależności od podziału kompetencyjnego poszczególne departamenty:</w:t>
      </w:r>
    </w:p>
    <w:p w14:paraId="0C3FA00F" w14:textId="77777777" w:rsidR="00394709" w:rsidRPr="00347CAE" w:rsidRDefault="00394709" w:rsidP="0080129C">
      <w:pPr>
        <w:pStyle w:val="ANormalny"/>
        <w:numPr>
          <w:ilvl w:val="0"/>
          <w:numId w:val="46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>przygotowują propozycję kryteriów wyboru projektów do dofinansowania;</w:t>
      </w:r>
    </w:p>
    <w:p w14:paraId="7FEC214F" w14:textId="2C5A4F49" w:rsidR="00394709" w:rsidRPr="00347CAE" w:rsidRDefault="000226DD" w:rsidP="0080129C">
      <w:pPr>
        <w:pStyle w:val="ANormalny"/>
        <w:numPr>
          <w:ilvl w:val="0"/>
          <w:numId w:val="46"/>
        </w:numPr>
        <w:rPr>
          <w:rFonts w:ascii="Arial" w:hAnsi="Arial" w:cs="Arial"/>
        </w:rPr>
      </w:pPr>
      <w:r w:rsidRPr="00347CAE">
        <w:rPr>
          <w:rFonts w:ascii="Arial" w:hAnsi="Arial" w:cs="Arial"/>
          <w:szCs w:val="22"/>
        </w:rPr>
        <w:t>wybierają projekty do dofinansowania, w tym projekty dofinansowujące działalność OWES</w:t>
      </w:r>
      <w:r w:rsidR="00394709" w:rsidRPr="00347CAE">
        <w:rPr>
          <w:rFonts w:ascii="Arial" w:hAnsi="Arial" w:cs="Arial"/>
        </w:rPr>
        <w:t>;</w:t>
      </w:r>
    </w:p>
    <w:p w14:paraId="20C6C6F1" w14:textId="77777777" w:rsidR="00394709" w:rsidRPr="00347CAE" w:rsidRDefault="00394709" w:rsidP="0080129C">
      <w:pPr>
        <w:pStyle w:val="ANormalny"/>
        <w:numPr>
          <w:ilvl w:val="0"/>
          <w:numId w:val="46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>wspierają realizację projektów;</w:t>
      </w:r>
    </w:p>
    <w:p w14:paraId="04CACD1E" w14:textId="77777777" w:rsidR="00E971BD" w:rsidRPr="00347CAE" w:rsidRDefault="00394709" w:rsidP="0080129C">
      <w:pPr>
        <w:pStyle w:val="ANormalny"/>
        <w:numPr>
          <w:ilvl w:val="0"/>
          <w:numId w:val="46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>czuwają nad prawidłową realizacją projektów.</w:t>
      </w:r>
    </w:p>
    <w:p w14:paraId="732BA8E6" w14:textId="77777777" w:rsidR="00F15BDD" w:rsidRPr="00347CAE" w:rsidRDefault="00F15BDD" w:rsidP="003F3365">
      <w:pPr>
        <w:pStyle w:val="ANormalny"/>
        <w:spacing w:before="360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</w:rPr>
        <w:t>Regionalny Komitet Rozwoju Ekonomii Społecznej</w:t>
      </w:r>
    </w:p>
    <w:p w14:paraId="6CFB77D0" w14:textId="506BEF41" w:rsidR="00364DD3" w:rsidRPr="00347CAE" w:rsidRDefault="00394709" w:rsidP="00394709">
      <w:pPr>
        <w:pStyle w:val="ANormalny"/>
        <w:rPr>
          <w:rFonts w:ascii="Arial" w:hAnsi="Arial" w:cs="Arial"/>
          <w:lang w:eastAsia="pl-PL"/>
        </w:rPr>
      </w:pPr>
      <w:r w:rsidRPr="00347CAE">
        <w:rPr>
          <w:rFonts w:ascii="Arial" w:hAnsi="Arial" w:cs="Arial"/>
          <w:lang w:eastAsia="pl-PL"/>
        </w:rPr>
        <w:t>Komitet</w:t>
      </w:r>
      <w:r w:rsidR="00A25E16" w:rsidRPr="00347CAE">
        <w:rPr>
          <w:rFonts w:ascii="Arial" w:hAnsi="Arial" w:cs="Arial"/>
          <w:lang w:eastAsia="pl-PL"/>
        </w:rPr>
        <w:t xml:space="preserve"> </w:t>
      </w:r>
      <w:r w:rsidR="00364DD3" w:rsidRPr="00347CAE">
        <w:rPr>
          <w:rFonts w:ascii="Arial" w:hAnsi="Arial" w:cs="Arial"/>
          <w:lang w:eastAsia="pl-PL"/>
        </w:rPr>
        <w:t xml:space="preserve">jest organem wspierającym działania Samorządu Województwa </w:t>
      </w:r>
      <w:r w:rsidR="00DF0FC0" w:rsidRPr="00347CAE">
        <w:rPr>
          <w:rFonts w:ascii="Arial" w:hAnsi="Arial" w:cs="Arial"/>
          <w:lang w:eastAsia="pl-PL"/>
        </w:rPr>
        <w:t>Lubelskiego</w:t>
      </w:r>
      <w:r w:rsidR="00364DD3" w:rsidRPr="00347CAE">
        <w:rPr>
          <w:rFonts w:ascii="Arial" w:hAnsi="Arial" w:cs="Arial"/>
          <w:lang w:eastAsia="pl-PL"/>
        </w:rPr>
        <w:t xml:space="preserve"> w procesie koordynacji i monitoringu rozwoju ekonomii społecznej. Pełni funkcję doradczo-konsultacyjną i współpracuje z </w:t>
      </w:r>
      <w:r w:rsidRPr="00347CAE">
        <w:rPr>
          <w:rFonts w:ascii="Arial" w:hAnsi="Arial" w:cs="Arial"/>
          <w:lang w:eastAsia="pl-PL"/>
        </w:rPr>
        <w:t>ROPS</w:t>
      </w:r>
      <w:r w:rsidR="00364DD3" w:rsidRPr="00347CAE">
        <w:rPr>
          <w:rFonts w:ascii="Arial" w:hAnsi="Arial" w:cs="Arial"/>
          <w:lang w:eastAsia="pl-PL"/>
        </w:rPr>
        <w:t>, odpowiedzialnym za koordynację rozwoju ekonomii społecznej w regionie, zgodnie z art. 21 pkt 4a ustawy z</w:t>
      </w:r>
      <w:r w:rsidR="006C4218" w:rsidRPr="00347CAE">
        <w:rPr>
          <w:rFonts w:ascii="Arial" w:hAnsi="Arial" w:cs="Arial"/>
          <w:lang w:eastAsia="pl-PL"/>
        </w:rPr>
        <w:t> </w:t>
      </w:r>
      <w:r w:rsidR="00364DD3" w:rsidRPr="00347CAE">
        <w:rPr>
          <w:rFonts w:ascii="Arial" w:hAnsi="Arial" w:cs="Arial"/>
          <w:lang w:eastAsia="pl-PL"/>
        </w:rPr>
        <w:t>dnia 12 marca 2004 r. o pomocy społecznej.</w:t>
      </w:r>
      <w:r w:rsidR="00A25E16" w:rsidRPr="00347CAE">
        <w:rPr>
          <w:rFonts w:ascii="Arial" w:hAnsi="Arial" w:cs="Arial"/>
          <w:lang w:eastAsia="pl-PL"/>
        </w:rPr>
        <w:t xml:space="preserve"> </w:t>
      </w:r>
      <w:r w:rsidR="00364DD3" w:rsidRPr="00347CAE">
        <w:rPr>
          <w:rFonts w:ascii="Arial" w:hAnsi="Arial" w:cs="Arial"/>
          <w:lang w:eastAsia="pl-PL"/>
        </w:rPr>
        <w:t>Komitet podejmuje współpracę z podmiotami działającymi na polu ekonomii społecznej, które identyfikują się z jej celami i są gotowe je realizować we współdziałaniu z innymi podmiotami na zasadach określonych przez Komitet.</w:t>
      </w:r>
    </w:p>
    <w:p w14:paraId="3E08BD21" w14:textId="77777777" w:rsidR="00347CAE" w:rsidRDefault="00347CAE">
      <w:pPr>
        <w:rPr>
          <w:rFonts w:ascii="Arial" w:hAnsi="Arial" w:cs="Arial"/>
          <w:sz w:val="22"/>
          <w:lang w:eastAsia="pl-PL"/>
        </w:rPr>
      </w:pPr>
      <w:r>
        <w:rPr>
          <w:rFonts w:ascii="Arial" w:hAnsi="Arial" w:cs="Arial"/>
          <w:lang w:eastAsia="pl-PL"/>
        </w:rPr>
        <w:br w:type="page"/>
      </w:r>
    </w:p>
    <w:p w14:paraId="063054F0" w14:textId="0490B1FC" w:rsidR="00364DD3" w:rsidRPr="00347CAE" w:rsidRDefault="00364DD3" w:rsidP="00DF0FC0">
      <w:pPr>
        <w:pStyle w:val="ANormalny"/>
        <w:rPr>
          <w:rFonts w:ascii="Arial" w:hAnsi="Arial" w:cs="Arial"/>
          <w:lang w:eastAsia="pl-PL"/>
        </w:rPr>
      </w:pPr>
      <w:r w:rsidRPr="00347CAE">
        <w:rPr>
          <w:rFonts w:ascii="Arial" w:hAnsi="Arial" w:cs="Arial"/>
          <w:lang w:eastAsia="pl-PL"/>
        </w:rPr>
        <w:lastRenderedPageBreak/>
        <w:t>Do zadań Komitetu należą</w:t>
      </w:r>
      <w:r w:rsidR="00DF0FC0" w:rsidRPr="00347CAE">
        <w:rPr>
          <w:rFonts w:ascii="Arial" w:hAnsi="Arial" w:cs="Arial"/>
          <w:lang w:eastAsia="pl-PL"/>
        </w:rPr>
        <w:t xml:space="preserve"> m.in.</w:t>
      </w:r>
      <w:r w:rsidRPr="00347CAE">
        <w:rPr>
          <w:rFonts w:ascii="Arial" w:hAnsi="Arial" w:cs="Arial"/>
          <w:lang w:eastAsia="pl-PL"/>
        </w:rPr>
        <w:t>:</w:t>
      </w:r>
    </w:p>
    <w:p w14:paraId="07371DBC" w14:textId="77777777" w:rsidR="00364DD3" w:rsidRPr="00347CAE" w:rsidRDefault="00364DD3" w:rsidP="0080129C">
      <w:pPr>
        <w:pStyle w:val="ANormalny"/>
        <w:numPr>
          <w:ilvl w:val="0"/>
          <w:numId w:val="46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ocena spójności zapisów </w:t>
      </w:r>
      <w:r w:rsidR="00DF0FC0" w:rsidRPr="00347CAE">
        <w:rPr>
          <w:rFonts w:ascii="Arial" w:hAnsi="Arial" w:cs="Arial"/>
        </w:rPr>
        <w:t>RPRES</w:t>
      </w:r>
      <w:r w:rsidRPr="00347CAE">
        <w:rPr>
          <w:rFonts w:ascii="Arial" w:hAnsi="Arial" w:cs="Arial"/>
        </w:rPr>
        <w:t xml:space="preserve"> z celami i założeniami innych dokumentów krajowych i wojewódzkich w zakresie rozwoju ekonomii społecznej;</w:t>
      </w:r>
    </w:p>
    <w:p w14:paraId="687C5EA8" w14:textId="77777777" w:rsidR="00364DD3" w:rsidRPr="00347CAE" w:rsidRDefault="00364DD3" w:rsidP="0080129C">
      <w:pPr>
        <w:pStyle w:val="ANormalny"/>
        <w:numPr>
          <w:ilvl w:val="0"/>
          <w:numId w:val="46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ocena stopnia realizacji </w:t>
      </w:r>
      <w:r w:rsidR="00DF0FC0" w:rsidRPr="00347CAE">
        <w:rPr>
          <w:rFonts w:ascii="Arial" w:hAnsi="Arial" w:cs="Arial"/>
        </w:rPr>
        <w:t>RPRES</w:t>
      </w:r>
      <w:r w:rsidRPr="00347CAE">
        <w:rPr>
          <w:rFonts w:ascii="Arial" w:hAnsi="Arial" w:cs="Arial"/>
        </w:rPr>
        <w:t>;</w:t>
      </w:r>
    </w:p>
    <w:p w14:paraId="06483710" w14:textId="7F3E9D90" w:rsidR="00364DD3" w:rsidRPr="00347CAE" w:rsidRDefault="00364DD3" w:rsidP="0080129C">
      <w:pPr>
        <w:pStyle w:val="ANormalny"/>
        <w:numPr>
          <w:ilvl w:val="0"/>
          <w:numId w:val="46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>ocena efektywności działań na rzecz zwiększenia wiedzy o ekonomii społecznej i jej widoczności w</w:t>
      </w:r>
      <w:r w:rsidR="00C00DD4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>województwie;</w:t>
      </w:r>
    </w:p>
    <w:p w14:paraId="1B752719" w14:textId="77777777" w:rsidR="00364DD3" w:rsidRPr="00347CAE" w:rsidRDefault="00364DD3" w:rsidP="0080129C">
      <w:pPr>
        <w:pStyle w:val="ANormalny"/>
        <w:numPr>
          <w:ilvl w:val="0"/>
          <w:numId w:val="46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>bieżące konsultacje istotnych kwestii związanych z rozwojem ekonomii społecznej na poziomie krajowym i regionalnym.</w:t>
      </w:r>
    </w:p>
    <w:p w14:paraId="7869AC17" w14:textId="77777777" w:rsidR="00F15BDD" w:rsidRPr="00347CAE" w:rsidRDefault="00F15BDD" w:rsidP="00F15BDD">
      <w:pPr>
        <w:pStyle w:val="APunkt"/>
        <w:rPr>
          <w:rFonts w:ascii="Arial" w:hAnsi="Arial" w:cs="Arial"/>
        </w:rPr>
      </w:pPr>
      <w:r w:rsidRPr="00347CAE">
        <w:rPr>
          <w:rFonts w:ascii="Arial" w:hAnsi="Arial" w:cs="Arial"/>
        </w:rPr>
        <w:t>IOES mające pośredni wpływ na rozwój ekonomii społecznej w regionie</w:t>
      </w:r>
    </w:p>
    <w:p w14:paraId="08FBEF89" w14:textId="77777777" w:rsidR="00F15BDD" w:rsidRPr="00347CAE" w:rsidRDefault="00F15BDD" w:rsidP="003F3365">
      <w:pPr>
        <w:pStyle w:val="ANormalny"/>
        <w:spacing w:before="360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</w:rPr>
        <w:t>Jednostki samorządu terytorialnego</w:t>
      </w:r>
    </w:p>
    <w:p w14:paraId="442113F1" w14:textId="70C6A321" w:rsidR="00364DD3" w:rsidRPr="00347CAE" w:rsidRDefault="00364DD3" w:rsidP="00DF0FC0">
      <w:pPr>
        <w:pStyle w:val="ANormalny"/>
        <w:rPr>
          <w:rStyle w:val="hgkelc"/>
          <w:rFonts w:ascii="Arial" w:hAnsi="Arial" w:cs="Arial"/>
        </w:rPr>
      </w:pPr>
      <w:r w:rsidRPr="00347CAE">
        <w:rPr>
          <w:rFonts w:ascii="Arial" w:hAnsi="Arial" w:cs="Arial"/>
        </w:rPr>
        <w:t>Jednostki samorządu terytorialnego,</w:t>
      </w:r>
      <w:r w:rsidR="00A5641A" w:rsidRPr="00347CAE">
        <w:rPr>
          <w:rFonts w:ascii="Arial" w:hAnsi="Arial" w:cs="Arial"/>
        </w:rPr>
        <w:t xml:space="preserve"> </w:t>
      </w:r>
      <w:r w:rsidRPr="00347CAE">
        <w:rPr>
          <w:rFonts w:ascii="Arial" w:hAnsi="Arial" w:cs="Arial"/>
        </w:rPr>
        <w:t>a zatem gminy, powiaty i województwa</w:t>
      </w:r>
      <w:r w:rsidR="00A25E16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odgrywają kluczową rolę w</w:t>
      </w:r>
      <w:r w:rsidR="006C4218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>rozwoju ekonomii społecznej. Od decyzji zarówno organów stanowiących (</w:t>
      </w:r>
      <w:r w:rsidRPr="00347CAE">
        <w:rPr>
          <w:rStyle w:val="hgkelc"/>
          <w:rFonts w:ascii="Arial" w:hAnsi="Arial" w:cs="Arial"/>
        </w:rPr>
        <w:t xml:space="preserve">rada gminy, </w:t>
      </w:r>
      <w:r w:rsidR="00445A12" w:rsidRPr="00347CAE">
        <w:rPr>
          <w:rStyle w:val="hgkelc"/>
          <w:rFonts w:ascii="Arial" w:hAnsi="Arial" w:cs="Arial"/>
        </w:rPr>
        <w:t xml:space="preserve">rada </w:t>
      </w:r>
      <w:r w:rsidRPr="00347CAE">
        <w:rPr>
          <w:rStyle w:val="hgkelc"/>
          <w:rFonts w:ascii="Arial" w:hAnsi="Arial" w:cs="Arial"/>
        </w:rPr>
        <w:t>powiatu, sejmik województwa), jak i wykonawczych (wójt, zarząd powiatu, zarząd województwa) zależy to, w jakim stopniu i w jakim kształcie rozwija się ekonomia społeczna na danym terytorium.</w:t>
      </w:r>
      <w:r w:rsidR="00A25E16" w:rsidRPr="00347CAE">
        <w:rPr>
          <w:rStyle w:val="hgkelc"/>
          <w:rFonts w:ascii="Arial" w:hAnsi="Arial" w:cs="Arial"/>
        </w:rPr>
        <w:t xml:space="preserve"> </w:t>
      </w:r>
      <w:r w:rsidRPr="00347CAE">
        <w:rPr>
          <w:rStyle w:val="hgkelc"/>
          <w:rFonts w:ascii="Arial" w:hAnsi="Arial" w:cs="Arial"/>
        </w:rPr>
        <w:t>Wpływ JST na rozwój ekonomii społecznej jest bardzo różnorodny i może przyjmować różne formy. Przykładem takiego wpływu mogą być:</w:t>
      </w:r>
    </w:p>
    <w:p w14:paraId="4406CEBB" w14:textId="1DA6149A" w:rsidR="00364DD3" w:rsidRPr="00347CAE" w:rsidRDefault="00364DD3" w:rsidP="0080129C">
      <w:pPr>
        <w:pStyle w:val="ANormalny"/>
        <w:numPr>
          <w:ilvl w:val="0"/>
          <w:numId w:val="47"/>
        </w:numPr>
        <w:rPr>
          <w:rStyle w:val="hgkelc"/>
          <w:rFonts w:ascii="Arial" w:hAnsi="Arial" w:cs="Arial"/>
        </w:rPr>
      </w:pPr>
      <w:r w:rsidRPr="00347CAE">
        <w:rPr>
          <w:rStyle w:val="hgkelc"/>
          <w:rFonts w:ascii="Arial" w:hAnsi="Arial" w:cs="Arial"/>
        </w:rPr>
        <w:t>działania o charakterze strategicznym</w:t>
      </w:r>
      <w:r w:rsidR="00DF0FC0" w:rsidRPr="00347CAE">
        <w:rPr>
          <w:rStyle w:val="hgkelc"/>
          <w:rFonts w:ascii="Arial" w:hAnsi="Arial" w:cs="Arial"/>
        </w:rPr>
        <w:t xml:space="preserve"> obejmujące tworzenie</w:t>
      </w:r>
      <w:r w:rsidRPr="00347CAE">
        <w:rPr>
          <w:rStyle w:val="hgkelc"/>
          <w:rFonts w:ascii="Arial" w:hAnsi="Arial" w:cs="Arial"/>
        </w:rPr>
        <w:t xml:space="preserve"> strategi</w:t>
      </w:r>
      <w:r w:rsidR="00DF0FC0" w:rsidRPr="00347CAE">
        <w:rPr>
          <w:rStyle w:val="hgkelc"/>
          <w:rFonts w:ascii="Arial" w:hAnsi="Arial" w:cs="Arial"/>
        </w:rPr>
        <w:t>i</w:t>
      </w:r>
      <w:r w:rsidRPr="00347CAE">
        <w:rPr>
          <w:rStyle w:val="hgkelc"/>
          <w:rFonts w:ascii="Arial" w:hAnsi="Arial" w:cs="Arial"/>
        </w:rPr>
        <w:t>, program</w:t>
      </w:r>
      <w:r w:rsidR="00DF0FC0" w:rsidRPr="00347CAE">
        <w:rPr>
          <w:rStyle w:val="hgkelc"/>
          <w:rFonts w:ascii="Arial" w:hAnsi="Arial" w:cs="Arial"/>
        </w:rPr>
        <w:t>ów</w:t>
      </w:r>
      <w:r w:rsidRPr="00347CAE">
        <w:rPr>
          <w:rStyle w:val="hgkelc"/>
          <w:rFonts w:ascii="Arial" w:hAnsi="Arial" w:cs="Arial"/>
        </w:rPr>
        <w:t xml:space="preserve"> i plan</w:t>
      </w:r>
      <w:r w:rsidR="00DF0FC0" w:rsidRPr="00347CAE">
        <w:rPr>
          <w:rStyle w:val="hgkelc"/>
          <w:rFonts w:ascii="Arial" w:hAnsi="Arial" w:cs="Arial"/>
        </w:rPr>
        <w:t>ów</w:t>
      </w:r>
      <w:r w:rsidRPr="00347CAE">
        <w:rPr>
          <w:rStyle w:val="hgkelc"/>
          <w:rFonts w:ascii="Arial" w:hAnsi="Arial" w:cs="Arial"/>
        </w:rPr>
        <w:t>, które wyznaczają kierunki rozwoju ekonomii społecznej</w:t>
      </w:r>
      <w:r w:rsidR="00A25E16" w:rsidRPr="00347CAE">
        <w:rPr>
          <w:rStyle w:val="hgkelc"/>
          <w:rFonts w:ascii="Arial" w:hAnsi="Arial" w:cs="Arial"/>
        </w:rPr>
        <w:t>,</w:t>
      </w:r>
      <w:r w:rsidRPr="00347CAE">
        <w:rPr>
          <w:rStyle w:val="hgkelc"/>
          <w:rFonts w:ascii="Arial" w:hAnsi="Arial" w:cs="Arial"/>
        </w:rPr>
        <w:t xml:space="preserve"> wskazując konkretne kierunki interwencji</w:t>
      </w:r>
      <w:r w:rsidR="00A25E16" w:rsidRPr="00347CAE">
        <w:rPr>
          <w:rStyle w:val="hgkelc"/>
          <w:rFonts w:ascii="Arial" w:hAnsi="Arial" w:cs="Arial"/>
        </w:rPr>
        <w:t>,</w:t>
      </w:r>
      <w:r w:rsidR="00DF0FC0" w:rsidRPr="00347CAE">
        <w:rPr>
          <w:rStyle w:val="hgkelc"/>
          <w:rFonts w:ascii="Arial" w:hAnsi="Arial" w:cs="Arial"/>
        </w:rPr>
        <w:t xml:space="preserve"> np. Regionalny Program Rozwoju Ekonomii Społecznej w Województwie Lubelskim (na poziomie wojewódz</w:t>
      </w:r>
      <w:r w:rsidRPr="00347CAE">
        <w:rPr>
          <w:rStyle w:val="hgkelc"/>
          <w:rFonts w:ascii="Arial" w:hAnsi="Arial" w:cs="Arial"/>
        </w:rPr>
        <w:t>twa), Gminne/Powiatowe Plany Rozwoju Ekonomii Społecznej (na poziomie gminy lub powiatu)</w:t>
      </w:r>
      <w:r w:rsidR="00A25E16" w:rsidRPr="00347CAE">
        <w:rPr>
          <w:rStyle w:val="hgkelc"/>
          <w:rFonts w:ascii="Arial" w:hAnsi="Arial" w:cs="Arial"/>
        </w:rPr>
        <w:t>;</w:t>
      </w:r>
    </w:p>
    <w:p w14:paraId="5435AF07" w14:textId="077121AE" w:rsidR="00364DD3" w:rsidRPr="00347CAE" w:rsidRDefault="00364DD3" w:rsidP="0080129C">
      <w:pPr>
        <w:pStyle w:val="ANormalny"/>
        <w:numPr>
          <w:ilvl w:val="0"/>
          <w:numId w:val="47"/>
        </w:numPr>
        <w:rPr>
          <w:rStyle w:val="hgkelc"/>
          <w:rFonts w:ascii="Arial" w:hAnsi="Arial" w:cs="Arial"/>
        </w:rPr>
      </w:pPr>
      <w:r w:rsidRPr="00347CAE">
        <w:rPr>
          <w:rStyle w:val="hgkelc"/>
          <w:rFonts w:ascii="Arial" w:hAnsi="Arial" w:cs="Arial"/>
        </w:rPr>
        <w:t xml:space="preserve">działania inicjujące i założycielskie odnośnie </w:t>
      </w:r>
      <w:r w:rsidR="00A25E16" w:rsidRPr="00347CAE">
        <w:rPr>
          <w:rStyle w:val="hgkelc"/>
          <w:rFonts w:ascii="Arial" w:hAnsi="Arial" w:cs="Arial"/>
        </w:rPr>
        <w:t xml:space="preserve">do </w:t>
      </w:r>
      <w:r w:rsidR="00DF0FC0" w:rsidRPr="00347CAE">
        <w:rPr>
          <w:rStyle w:val="hgkelc"/>
          <w:rFonts w:ascii="Arial" w:hAnsi="Arial" w:cs="Arial"/>
        </w:rPr>
        <w:t xml:space="preserve">PES, w ramach których </w:t>
      </w:r>
      <w:r w:rsidRPr="00347CAE">
        <w:rPr>
          <w:rStyle w:val="hgkelc"/>
          <w:rFonts w:ascii="Arial" w:hAnsi="Arial" w:cs="Arial"/>
        </w:rPr>
        <w:t>mogą pojawiać się inicjatywy tworzenia podmiotów reintegracyjnych (WTZ, ZAZ, KIS, CIS), ale także przedsiębiorstw społecznych, np. spółdzielni socjalnych tworzonych przez osoby prawne</w:t>
      </w:r>
      <w:r w:rsidR="00A25E16" w:rsidRPr="00347CAE">
        <w:rPr>
          <w:rStyle w:val="hgkelc"/>
          <w:rFonts w:ascii="Arial" w:hAnsi="Arial" w:cs="Arial"/>
        </w:rPr>
        <w:t>;</w:t>
      </w:r>
    </w:p>
    <w:p w14:paraId="2A888A3E" w14:textId="090A8B2B" w:rsidR="00364DD3" w:rsidRPr="00347CAE" w:rsidRDefault="00364DD3" w:rsidP="0080129C">
      <w:pPr>
        <w:pStyle w:val="ANormalny"/>
        <w:numPr>
          <w:ilvl w:val="0"/>
          <w:numId w:val="47"/>
        </w:numPr>
        <w:rPr>
          <w:rStyle w:val="hgkelc"/>
          <w:rFonts w:ascii="Arial" w:hAnsi="Arial" w:cs="Arial"/>
        </w:rPr>
      </w:pPr>
      <w:r w:rsidRPr="00347CAE">
        <w:rPr>
          <w:rStyle w:val="hgkelc"/>
          <w:rFonts w:ascii="Arial" w:hAnsi="Arial" w:cs="Arial"/>
        </w:rPr>
        <w:t>działania o charakterze wspierającym</w:t>
      </w:r>
      <w:r w:rsidR="00A5641A" w:rsidRPr="00347CAE">
        <w:rPr>
          <w:rStyle w:val="hgkelc"/>
          <w:rFonts w:ascii="Arial" w:hAnsi="Arial" w:cs="Arial"/>
        </w:rPr>
        <w:t xml:space="preserve"> </w:t>
      </w:r>
      <w:r w:rsidR="00DF0FC0" w:rsidRPr="00347CAE">
        <w:rPr>
          <w:rStyle w:val="hgkelc"/>
          <w:rFonts w:ascii="Arial" w:hAnsi="Arial" w:cs="Arial"/>
        </w:rPr>
        <w:t xml:space="preserve">PES, do których </w:t>
      </w:r>
      <w:r w:rsidRPr="00347CAE">
        <w:rPr>
          <w:rStyle w:val="hgkelc"/>
          <w:rFonts w:ascii="Arial" w:hAnsi="Arial" w:cs="Arial"/>
        </w:rPr>
        <w:t xml:space="preserve">zaliczyć można m.in.: gminne programy współpracy z organizacjami pozarządowymi, powierzanie realizacji zadań JST podmiotom ekonomii społecznej w trybie </w:t>
      </w:r>
      <w:r w:rsidR="00A25E16" w:rsidRPr="00347CAE">
        <w:rPr>
          <w:rStyle w:val="hgkelc"/>
          <w:rFonts w:ascii="Arial" w:hAnsi="Arial" w:cs="Arial"/>
          <w:iCs/>
        </w:rPr>
        <w:t xml:space="preserve">ustawy </w:t>
      </w:r>
      <w:r w:rsidRPr="00347CAE">
        <w:rPr>
          <w:rStyle w:val="hgkelc"/>
          <w:rFonts w:ascii="Arial" w:hAnsi="Arial" w:cs="Arial"/>
          <w:iCs/>
        </w:rPr>
        <w:t>o działalności pożytku publicznego i o wolontariacie</w:t>
      </w:r>
      <w:r w:rsidRPr="00347CAE">
        <w:rPr>
          <w:rStyle w:val="hgkelc"/>
          <w:rFonts w:ascii="Arial" w:hAnsi="Arial" w:cs="Arial"/>
        </w:rPr>
        <w:t xml:space="preserve">, stosowanie klauzul społecznych w zamówieniach publicznych czy wykorzystanie trybu </w:t>
      </w:r>
      <w:r w:rsidRPr="00347CAE">
        <w:rPr>
          <w:rStyle w:val="hgkelc"/>
          <w:rFonts w:ascii="Arial" w:hAnsi="Arial" w:cs="Arial"/>
          <w:i/>
          <w:iCs/>
        </w:rPr>
        <w:t xml:space="preserve">in </w:t>
      </w:r>
      <w:proofErr w:type="spellStart"/>
      <w:r w:rsidRPr="00347CAE">
        <w:rPr>
          <w:rStyle w:val="hgkelc"/>
          <w:rFonts w:ascii="Arial" w:hAnsi="Arial" w:cs="Arial"/>
          <w:i/>
          <w:iCs/>
        </w:rPr>
        <w:t>house</w:t>
      </w:r>
      <w:proofErr w:type="spellEnd"/>
      <w:r w:rsidRPr="00347CAE">
        <w:rPr>
          <w:rStyle w:val="hgkelc"/>
          <w:rFonts w:ascii="Arial" w:hAnsi="Arial" w:cs="Arial"/>
        </w:rPr>
        <w:t xml:space="preserve">, </w:t>
      </w:r>
      <w:r w:rsidR="00AF6C41" w:rsidRPr="00347CAE">
        <w:rPr>
          <w:rStyle w:val="hgkelc"/>
          <w:rFonts w:ascii="Arial" w:hAnsi="Arial" w:cs="Arial"/>
        </w:rPr>
        <w:t xml:space="preserve">a także </w:t>
      </w:r>
      <w:r w:rsidRPr="00347CAE">
        <w:rPr>
          <w:rStyle w:val="hgkelc"/>
          <w:rFonts w:ascii="Arial" w:hAnsi="Arial" w:cs="Arial"/>
        </w:rPr>
        <w:t xml:space="preserve">realizację usług społecznych na rzecz mieszkańców z wykorzystaniem </w:t>
      </w:r>
      <w:r w:rsidR="00122EF4" w:rsidRPr="00347CAE">
        <w:rPr>
          <w:rStyle w:val="hgkelc"/>
          <w:rFonts w:ascii="Arial" w:hAnsi="Arial" w:cs="Arial"/>
        </w:rPr>
        <w:t xml:space="preserve">potencjału </w:t>
      </w:r>
      <w:r w:rsidRPr="00347CAE">
        <w:rPr>
          <w:rStyle w:val="hgkelc"/>
          <w:rFonts w:ascii="Arial" w:hAnsi="Arial" w:cs="Arial"/>
        </w:rPr>
        <w:t>PES</w:t>
      </w:r>
      <w:r w:rsidR="00122EF4" w:rsidRPr="00347CAE">
        <w:rPr>
          <w:rStyle w:val="hgkelc"/>
          <w:rFonts w:ascii="Arial" w:hAnsi="Arial" w:cs="Arial"/>
        </w:rPr>
        <w:t xml:space="preserve"> jako dostawców tych usług</w:t>
      </w:r>
      <w:r w:rsidRPr="00347CAE">
        <w:rPr>
          <w:rStyle w:val="hgkelc"/>
          <w:rFonts w:ascii="Arial" w:hAnsi="Arial" w:cs="Arial"/>
        </w:rPr>
        <w:t>.</w:t>
      </w:r>
    </w:p>
    <w:p w14:paraId="532C392D" w14:textId="19DBE0EF" w:rsidR="00364DD3" w:rsidRPr="00347CAE" w:rsidRDefault="00364DD3" w:rsidP="00364DD3">
      <w:pPr>
        <w:pStyle w:val="ANormalny"/>
        <w:rPr>
          <w:rFonts w:ascii="Arial" w:hAnsi="Arial" w:cs="Arial"/>
          <w:b/>
          <w:bCs/>
        </w:rPr>
      </w:pPr>
      <w:r w:rsidRPr="00347CAE">
        <w:rPr>
          <w:rFonts w:ascii="Arial" w:hAnsi="Arial" w:cs="Arial"/>
        </w:rPr>
        <w:t>Powyższe przykłady działań</w:t>
      </w:r>
      <w:r w:rsidR="00A25E16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jakie leżą w zasięgu JST w ramach rozwoju ekonomii społecznej</w:t>
      </w:r>
      <w:r w:rsidR="00A25E16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nie wyczerpują wszystkich możliwości. </w:t>
      </w:r>
      <w:r w:rsidR="00A25E16" w:rsidRPr="00347CAE">
        <w:rPr>
          <w:rFonts w:ascii="Arial" w:hAnsi="Arial" w:cs="Arial"/>
        </w:rPr>
        <w:t xml:space="preserve">Z uwagi na </w:t>
      </w:r>
      <w:r w:rsidRPr="00347CAE">
        <w:rPr>
          <w:rFonts w:ascii="Arial" w:hAnsi="Arial" w:cs="Arial"/>
        </w:rPr>
        <w:t>rolę</w:t>
      </w:r>
      <w:r w:rsidR="00A25E16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jaką </w:t>
      </w:r>
      <w:r w:rsidR="00A25E16" w:rsidRPr="00347CAE">
        <w:rPr>
          <w:rFonts w:ascii="Arial" w:hAnsi="Arial" w:cs="Arial"/>
        </w:rPr>
        <w:t>odgrywają</w:t>
      </w:r>
      <w:r w:rsidRPr="00347CAE">
        <w:rPr>
          <w:rFonts w:ascii="Arial" w:hAnsi="Arial" w:cs="Arial"/>
        </w:rPr>
        <w:t xml:space="preserve"> JST w stosunku do mieszkańców określonego terytorium</w:t>
      </w:r>
      <w:r w:rsidR="00A25E16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ekonomia społeczna powinna być przez nie wykorzystywana jako narzędzie wspierające budowani</w:t>
      </w:r>
      <w:r w:rsidR="00AF6C41" w:rsidRPr="00347CAE">
        <w:rPr>
          <w:rFonts w:ascii="Arial" w:hAnsi="Arial" w:cs="Arial"/>
        </w:rPr>
        <w:t>e</w:t>
      </w:r>
      <w:r w:rsidRPr="00347CAE">
        <w:rPr>
          <w:rFonts w:ascii="Arial" w:hAnsi="Arial" w:cs="Arial"/>
        </w:rPr>
        <w:t xml:space="preserve"> spójności społecznej, w tym instrument sprzyjający tworzeniu miejsc pracy </w:t>
      </w:r>
      <w:r w:rsidR="00AF6C41" w:rsidRPr="00347CAE">
        <w:rPr>
          <w:rFonts w:ascii="Arial" w:hAnsi="Arial" w:cs="Arial"/>
        </w:rPr>
        <w:t>oraz</w:t>
      </w:r>
      <w:r w:rsidRPr="00347CAE">
        <w:rPr>
          <w:rFonts w:ascii="Arial" w:hAnsi="Arial" w:cs="Arial"/>
        </w:rPr>
        <w:t xml:space="preserve"> aktywnej integracji osób wykluczonych.</w:t>
      </w:r>
    </w:p>
    <w:p w14:paraId="629A4637" w14:textId="63BD1AF5" w:rsidR="00F15BDD" w:rsidRPr="00347CAE" w:rsidRDefault="00F15BDD" w:rsidP="003F3365">
      <w:pPr>
        <w:pStyle w:val="ANormalny"/>
        <w:spacing w:before="360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</w:rPr>
        <w:t xml:space="preserve">Departamenty Urzędu Marszałkowskiego </w:t>
      </w:r>
      <w:r w:rsidR="00422818" w:rsidRPr="00347CAE">
        <w:rPr>
          <w:rFonts w:ascii="Arial" w:hAnsi="Arial" w:cs="Arial"/>
          <w:b/>
          <w:bCs/>
        </w:rPr>
        <w:t xml:space="preserve">Województwa Lubelskiego w Lublinie </w:t>
      </w:r>
      <w:r w:rsidRPr="00347CAE">
        <w:rPr>
          <w:rFonts w:ascii="Arial" w:hAnsi="Arial" w:cs="Arial"/>
          <w:b/>
          <w:bCs/>
        </w:rPr>
        <w:t>inne niż I</w:t>
      </w:r>
      <w:r w:rsidR="00AF6C41" w:rsidRPr="00347CAE">
        <w:rPr>
          <w:rFonts w:ascii="Arial" w:hAnsi="Arial" w:cs="Arial"/>
          <w:b/>
          <w:bCs/>
        </w:rPr>
        <w:t>Z</w:t>
      </w:r>
    </w:p>
    <w:p w14:paraId="5384A823" w14:textId="77777777" w:rsidR="00AF6C41" w:rsidRPr="00347CAE" w:rsidRDefault="00AF6C41" w:rsidP="00F15BDD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Chodzi tu o te departamenty Urzędu Marszałkowskiego, które realizując działania zgodnie ze swoimi kompetencjami, mogą mieć pośredni wpływ na rozwój i popularyzację ES oraz włączanie jej do głównego nurtu polityk publicznych. </w:t>
      </w:r>
      <w:r w:rsidR="00122EF4" w:rsidRPr="00347CAE">
        <w:rPr>
          <w:rFonts w:ascii="Arial" w:hAnsi="Arial" w:cs="Arial"/>
        </w:rPr>
        <w:t>Przykładam mogą być tutaj</w:t>
      </w:r>
      <w:r w:rsidRPr="00347CAE">
        <w:rPr>
          <w:rFonts w:ascii="Arial" w:hAnsi="Arial" w:cs="Arial"/>
        </w:rPr>
        <w:t>:</w:t>
      </w:r>
    </w:p>
    <w:p w14:paraId="23331FBB" w14:textId="23FA49D5" w:rsidR="00AF6C41" w:rsidRPr="00347CAE" w:rsidRDefault="00AF6C41" w:rsidP="0080129C">
      <w:pPr>
        <w:pStyle w:val="ANormalny"/>
        <w:numPr>
          <w:ilvl w:val="0"/>
          <w:numId w:val="48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Departament Gospodarki i Wspierania Przedsiębiorczości </w:t>
      </w:r>
      <w:r w:rsidR="00422818" w:rsidRPr="00347CAE">
        <w:rPr>
          <w:rFonts w:ascii="Arial" w:hAnsi="Arial" w:cs="Arial"/>
        </w:rPr>
        <w:t xml:space="preserve">UMWL </w:t>
      </w:r>
      <w:r w:rsidRPr="00347CAE">
        <w:rPr>
          <w:rFonts w:ascii="Arial" w:hAnsi="Arial" w:cs="Arial"/>
        </w:rPr>
        <w:t>uwzględniający w swoich działaniach zmierzających do rozwoju przedsiębiorczości w regionie sektor PS</w:t>
      </w:r>
      <w:r w:rsidR="00A25E16" w:rsidRPr="00347CAE">
        <w:rPr>
          <w:rFonts w:ascii="Arial" w:hAnsi="Arial" w:cs="Arial"/>
        </w:rPr>
        <w:t>;</w:t>
      </w:r>
    </w:p>
    <w:p w14:paraId="7B551AAD" w14:textId="19C35BBE" w:rsidR="00AF6C41" w:rsidRPr="00347CAE" w:rsidRDefault="00AF6C41" w:rsidP="0080129C">
      <w:pPr>
        <w:pStyle w:val="ANormalny"/>
        <w:numPr>
          <w:ilvl w:val="0"/>
          <w:numId w:val="48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Departament Kultury, Edukacji i Dziedzictwa Narodowego </w:t>
      </w:r>
      <w:r w:rsidR="009A759F" w:rsidRPr="00347CAE">
        <w:rPr>
          <w:rFonts w:ascii="Arial" w:hAnsi="Arial" w:cs="Arial"/>
        </w:rPr>
        <w:t xml:space="preserve">UMWL </w:t>
      </w:r>
      <w:r w:rsidRPr="00347CAE">
        <w:rPr>
          <w:rFonts w:ascii="Arial" w:hAnsi="Arial" w:cs="Arial"/>
        </w:rPr>
        <w:t>wykorzystujący potencjał lokalnych PES</w:t>
      </w:r>
      <w:r w:rsidR="00A25E16" w:rsidRPr="00347CAE">
        <w:rPr>
          <w:rFonts w:ascii="Arial" w:hAnsi="Arial" w:cs="Arial"/>
        </w:rPr>
        <w:t>;</w:t>
      </w:r>
    </w:p>
    <w:p w14:paraId="0AED6593" w14:textId="76A34EFA" w:rsidR="00AF6C41" w:rsidRPr="00347CAE" w:rsidRDefault="00AF6C41" w:rsidP="0080129C">
      <w:pPr>
        <w:pStyle w:val="ANormalny"/>
        <w:numPr>
          <w:ilvl w:val="0"/>
          <w:numId w:val="48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Departament Zdrowia i Polityki Społecznej </w:t>
      </w:r>
      <w:r w:rsidR="009A759F" w:rsidRPr="00347CAE">
        <w:rPr>
          <w:rFonts w:ascii="Arial" w:hAnsi="Arial" w:cs="Arial"/>
        </w:rPr>
        <w:t xml:space="preserve">UMWL </w:t>
      </w:r>
      <w:r w:rsidRPr="00347CAE">
        <w:rPr>
          <w:rFonts w:ascii="Arial" w:hAnsi="Arial" w:cs="Arial"/>
        </w:rPr>
        <w:t>wykorzystujący potencjał PES w zakresie realizacji usług społecznych dla mieszkańców województwa.</w:t>
      </w:r>
    </w:p>
    <w:p w14:paraId="505E5C4B" w14:textId="560B781E" w:rsidR="00F15BDD" w:rsidRPr="00347CAE" w:rsidRDefault="00F15BDD" w:rsidP="003F3365">
      <w:pPr>
        <w:pStyle w:val="ANormalny"/>
        <w:spacing w:before="360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</w:rPr>
        <w:lastRenderedPageBreak/>
        <w:t xml:space="preserve">Jednostki organizacyjne </w:t>
      </w:r>
      <w:r w:rsidR="00D97ED5" w:rsidRPr="00347CAE">
        <w:rPr>
          <w:rFonts w:ascii="Arial" w:hAnsi="Arial" w:cs="Arial"/>
          <w:b/>
          <w:bCs/>
        </w:rPr>
        <w:t>pomocy społecznej</w:t>
      </w:r>
    </w:p>
    <w:p w14:paraId="4F07834F" w14:textId="0953D3AB" w:rsidR="00AF6C41" w:rsidRPr="00347CAE" w:rsidRDefault="00AF6C41" w:rsidP="00F15BDD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Chodzi tu w pierwszej kolejności o ośrodki pomocy społecznej </w:t>
      </w:r>
      <w:r w:rsidR="004F4666" w:rsidRPr="00347CAE">
        <w:rPr>
          <w:rFonts w:ascii="Arial" w:hAnsi="Arial" w:cs="Arial"/>
        </w:rPr>
        <w:t xml:space="preserve">(OPS) </w:t>
      </w:r>
      <w:r w:rsidRPr="00347CAE">
        <w:rPr>
          <w:rFonts w:ascii="Arial" w:hAnsi="Arial" w:cs="Arial"/>
        </w:rPr>
        <w:t>oraz powiatowe centra pomocy rodzinie</w:t>
      </w:r>
      <w:r w:rsidR="004F4666" w:rsidRPr="00347CAE">
        <w:rPr>
          <w:rFonts w:ascii="Arial" w:hAnsi="Arial" w:cs="Arial"/>
        </w:rPr>
        <w:t xml:space="preserve"> (PCPR), które w ramach swoich działań udzielają m.in. wsparcia osobom wykluczonym lub zagrożonym wykluczeniem społecznym, a które to osoby mogą stawać się uczestnikami zajęć w podmiotach reintegracyjn</w:t>
      </w:r>
      <w:r w:rsidR="00A25E16" w:rsidRPr="00347CAE">
        <w:rPr>
          <w:rFonts w:ascii="Arial" w:hAnsi="Arial" w:cs="Arial"/>
        </w:rPr>
        <w:t>ych</w:t>
      </w:r>
      <w:r w:rsidR="004F4666" w:rsidRPr="00347CAE">
        <w:rPr>
          <w:rFonts w:ascii="Arial" w:hAnsi="Arial" w:cs="Arial"/>
        </w:rPr>
        <w:t xml:space="preserve"> lub pracownikami PS.</w:t>
      </w:r>
    </w:p>
    <w:p w14:paraId="6E455446" w14:textId="77777777" w:rsidR="00D97ED5" w:rsidRPr="00347CAE" w:rsidRDefault="00D97ED5" w:rsidP="003F3365">
      <w:pPr>
        <w:pStyle w:val="ANormalny"/>
        <w:spacing w:before="360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</w:rPr>
        <w:t>Instytucje rynku pracy</w:t>
      </w:r>
    </w:p>
    <w:p w14:paraId="74BEF4D1" w14:textId="77777777" w:rsidR="004F4666" w:rsidRPr="00347CAE" w:rsidRDefault="004F4666" w:rsidP="00F15BDD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Powiatowe urzędy pracy dysponują szeregiem rozwiązań możliwych do wykorzystania w rozwoju ekonomii społecznej i rozwoju samych PES. Należą do nich m.in.:</w:t>
      </w:r>
    </w:p>
    <w:p w14:paraId="5CC2EBA3" w14:textId="77777777" w:rsidR="004F4666" w:rsidRPr="00347CAE" w:rsidRDefault="004F4666" w:rsidP="0080129C">
      <w:pPr>
        <w:pStyle w:val="ANormalny"/>
        <w:numPr>
          <w:ilvl w:val="0"/>
          <w:numId w:val="49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>bezzwrotne dotacje na tworzenie miejsca pracy w PS z Funduszu Pracy;</w:t>
      </w:r>
    </w:p>
    <w:p w14:paraId="3CD6B3D7" w14:textId="77777777" w:rsidR="004F4666" w:rsidRPr="00347CAE" w:rsidRDefault="004F4666" w:rsidP="0080129C">
      <w:pPr>
        <w:pStyle w:val="ANormalny"/>
        <w:numPr>
          <w:ilvl w:val="0"/>
          <w:numId w:val="49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>wsparcie doradcze i szkoleniowe dla osób zatrudnionych w sektorze ES w ramach KFS;</w:t>
      </w:r>
    </w:p>
    <w:p w14:paraId="13BE20F7" w14:textId="4E1E6D0B" w:rsidR="004F4666" w:rsidRPr="00347CAE" w:rsidRDefault="004F4666" w:rsidP="0080129C">
      <w:pPr>
        <w:pStyle w:val="ANormalny"/>
        <w:numPr>
          <w:ilvl w:val="0"/>
          <w:numId w:val="49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możliwość refundacji składek ZUS dla spółdzielni socjalnych </w:t>
      </w:r>
      <w:r w:rsidR="003F3365" w:rsidRPr="00347CAE">
        <w:rPr>
          <w:rFonts w:ascii="Arial" w:hAnsi="Arial" w:cs="Arial"/>
        </w:rPr>
        <w:t xml:space="preserve">zgodnie z przepisami </w:t>
      </w:r>
      <w:r w:rsidR="00A25E16" w:rsidRPr="00347CAE">
        <w:rPr>
          <w:rFonts w:ascii="Arial" w:hAnsi="Arial" w:cs="Arial"/>
          <w:iCs/>
        </w:rPr>
        <w:t xml:space="preserve">ustawy </w:t>
      </w:r>
      <w:r w:rsidR="003F3365" w:rsidRPr="00347CAE">
        <w:rPr>
          <w:rFonts w:ascii="Arial" w:hAnsi="Arial" w:cs="Arial"/>
          <w:iCs/>
        </w:rPr>
        <w:t>o promocji zatrudnienia i instytucjach rynku pracy.</w:t>
      </w:r>
    </w:p>
    <w:p w14:paraId="00035FC1" w14:textId="77777777" w:rsidR="00D97ED5" w:rsidRPr="00347CAE" w:rsidRDefault="00D97ED5" w:rsidP="003F3365">
      <w:pPr>
        <w:pStyle w:val="ANormalny"/>
        <w:spacing w:before="360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</w:rPr>
        <w:t>Organizacje biznesowe oraz firmy</w:t>
      </w:r>
    </w:p>
    <w:p w14:paraId="1C7D0F2F" w14:textId="4008B191" w:rsidR="003F3365" w:rsidRPr="00347CAE" w:rsidRDefault="003F3365" w:rsidP="00F15BDD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Dzięki współpracy z PES, w tym z PS</w:t>
      </w:r>
      <w:r w:rsidR="009F163D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w ramach tworzenia łańcucha wartości</w:t>
      </w:r>
      <w:r w:rsidR="009A759F" w:rsidRPr="00347CAE">
        <w:rPr>
          <w:rFonts w:ascii="Arial" w:hAnsi="Arial" w:cs="Arial"/>
        </w:rPr>
        <w:t xml:space="preserve"> organizacje biznesowe oraz firmy</w:t>
      </w:r>
      <w:r w:rsidRPr="00347CAE">
        <w:rPr>
          <w:rFonts w:ascii="Arial" w:hAnsi="Arial" w:cs="Arial"/>
        </w:rPr>
        <w:t xml:space="preserve"> wspierają proces profesjonalizacji PES i wzmacniania </w:t>
      </w:r>
      <w:r w:rsidR="00122EF4" w:rsidRPr="00347CAE">
        <w:rPr>
          <w:rFonts w:ascii="Arial" w:hAnsi="Arial" w:cs="Arial"/>
        </w:rPr>
        <w:t xml:space="preserve">ich </w:t>
      </w:r>
      <w:r w:rsidRPr="00347CAE">
        <w:rPr>
          <w:rFonts w:ascii="Arial" w:hAnsi="Arial" w:cs="Arial"/>
        </w:rPr>
        <w:t>kondycji ekonomicznej.</w:t>
      </w:r>
    </w:p>
    <w:p w14:paraId="04BC4E07" w14:textId="52734C3A" w:rsidR="00D97ED5" w:rsidRPr="00347CAE" w:rsidRDefault="00D97ED5" w:rsidP="003F3365">
      <w:pPr>
        <w:pStyle w:val="ANormalny"/>
        <w:spacing w:before="360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</w:rPr>
        <w:t>Uczelnie wyższe</w:t>
      </w:r>
    </w:p>
    <w:p w14:paraId="470A1C93" w14:textId="004A158B" w:rsidR="003F3365" w:rsidRPr="00347CAE" w:rsidRDefault="003F3365" w:rsidP="00F15BDD">
      <w:pPr>
        <w:pStyle w:val="ANormalny"/>
        <w:rPr>
          <w:rFonts w:ascii="Arial" w:hAnsi="Arial" w:cs="Arial"/>
          <w:b/>
          <w:bCs/>
        </w:rPr>
      </w:pPr>
      <w:r w:rsidRPr="00347CAE">
        <w:rPr>
          <w:rFonts w:ascii="Arial" w:hAnsi="Arial" w:cs="Arial"/>
        </w:rPr>
        <w:t>Prowadzą działalność naukowo-badawcz</w:t>
      </w:r>
      <w:r w:rsidR="009F163D" w:rsidRPr="00347CAE">
        <w:rPr>
          <w:rFonts w:ascii="Arial" w:hAnsi="Arial" w:cs="Arial"/>
        </w:rPr>
        <w:t>ą</w:t>
      </w:r>
      <w:r w:rsidRPr="00347CAE">
        <w:rPr>
          <w:rFonts w:ascii="Arial" w:hAnsi="Arial" w:cs="Arial"/>
        </w:rPr>
        <w:t xml:space="preserve"> z zakresu ekonomii społecznej</w:t>
      </w:r>
      <w:r w:rsidR="009F163D" w:rsidRPr="00347CAE">
        <w:rPr>
          <w:rFonts w:ascii="Arial" w:hAnsi="Arial" w:cs="Arial"/>
        </w:rPr>
        <w:t>,</w:t>
      </w:r>
      <w:r w:rsidR="00122EF4" w:rsidRPr="00347CAE">
        <w:rPr>
          <w:rFonts w:ascii="Arial" w:hAnsi="Arial" w:cs="Arial"/>
        </w:rPr>
        <w:t xml:space="preserve"> przyczyniając się do kształcenia kadr ES ora</w:t>
      </w:r>
      <w:r w:rsidR="009F163D" w:rsidRPr="00347CAE">
        <w:rPr>
          <w:rFonts w:ascii="Arial" w:hAnsi="Arial" w:cs="Arial"/>
        </w:rPr>
        <w:t>z</w:t>
      </w:r>
      <w:r w:rsidR="00122EF4" w:rsidRPr="00347CAE">
        <w:rPr>
          <w:rFonts w:ascii="Arial" w:hAnsi="Arial" w:cs="Arial"/>
        </w:rPr>
        <w:t xml:space="preserve"> do wzrostu wiedzy o s</w:t>
      </w:r>
      <w:r w:rsidR="009F163D" w:rsidRPr="00347CAE">
        <w:rPr>
          <w:rFonts w:ascii="Arial" w:hAnsi="Arial" w:cs="Arial"/>
        </w:rPr>
        <w:t>e</w:t>
      </w:r>
      <w:r w:rsidR="00122EF4" w:rsidRPr="00347CAE">
        <w:rPr>
          <w:rFonts w:ascii="Arial" w:hAnsi="Arial" w:cs="Arial"/>
        </w:rPr>
        <w:t>ktorze.</w:t>
      </w:r>
    </w:p>
    <w:p w14:paraId="69F7142C" w14:textId="77777777" w:rsidR="00D97ED5" w:rsidRPr="00347CAE" w:rsidRDefault="00D97ED5" w:rsidP="003F3365">
      <w:pPr>
        <w:pStyle w:val="ANormalny"/>
        <w:spacing w:before="360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</w:rPr>
        <w:t>Szkoły i inne placówki edukacyjne</w:t>
      </w:r>
    </w:p>
    <w:p w14:paraId="46CDB932" w14:textId="77777777" w:rsidR="003F3365" w:rsidRPr="00347CAE" w:rsidRDefault="003F3365" w:rsidP="003F3365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Prowadzą działania edukacyjne</w:t>
      </w:r>
      <w:r w:rsidR="009F163D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włączając w proces kształcenia zagadnienia ES.</w:t>
      </w:r>
    </w:p>
    <w:p w14:paraId="7662B39E" w14:textId="77777777" w:rsidR="002E6557" w:rsidRPr="00347CAE" w:rsidRDefault="00122EF4" w:rsidP="006C7EB7">
      <w:pPr>
        <w:pStyle w:val="ANormalny"/>
        <w:spacing w:before="480"/>
        <w:rPr>
          <w:rFonts w:ascii="Arial" w:hAnsi="Arial" w:cs="Arial"/>
          <w:i/>
          <w:iCs/>
        </w:rPr>
      </w:pPr>
      <w:r w:rsidRPr="00347CAE">
        <w:rPr>
          <w:rFonts w:ascii="Arial" w:hAnsi="Arial" w:cs="Arial"/>
          <w:i/>
          <w:iCs/>
        </w:rPr>
        <w:t>Komentarz</w:t>
      </w:r>
    </w:p>
    <w:p w14:paraId="4391B9D9" w14:textId="256D5A5F" w:rsidR="00F8533B" w:rsidRPr="00347CAE" w:rsidRDefault="002E6557" w:rsidP="00122EF4">
      <w:pPr>
        <w:pStyle w:val="ANormalny"/>
        <w:rPr>
          <w:rFonts w:ascii="Arial" w:hAnsi="Arial" w:cs="Arial"/>
          <w:i/>
          <w:iCs/>
        </w:rPr>
      </w:pPr>
      <w:r w:rsidRPr="00347CAE">
        <w:rPr>
          <w:rFonts w:ascii="Arial" w:hAnsi="Arial" w:cs="Arial"/>
          <w:i/>
          <w:iCs/>
        </w:rPr>
        <w:t>Duża liczba oraz różnorodność IOES wynika z interdyscyplinarnego charakteru ekonomii społecznej. W</w:t>
      </w:r>
      <w:r w:rsidR="00C00DD4" w:rsidRPr="00347CAE">
        <w:rPr>
          <w:rFonts w:ascii="Arial" w:hAnsi="Arial" w:cs="Arial"/>
          <w:i/>
          <w:iCs/>
        </w:rPr>
        <w:t> </w:t>
      </w:r>
      <w:r w:rsidRPr="00347CAE">
        <w:rPr>
          <w:rFonts w:ascii="Arial" w:hAnsi="Arial" w:cs="Arial"/>
          <w:i/>
          <w:iCs/>
        </w:rPr>
        <w:t>dalszym ciągu pozostaje ona</w:t>
      </w:r>
      <w:r w:rsidR="006C4218" w:rsidRPr="00347CAE">
        <w:rPr>
          <w:rFonts w:ascii="Arial" w:hAnsi="Arial" w:cs="Arial"/>
          <w:i/>
          <w:iCs/>
        </w:rPr>
        <w:t xml:space="preserve"> bardziej</w:t>
      </w:r>
      <w:r w:rsidRPr="00347CAE">
        <w:rPr>
          <w:rFonts w:ascii="Arial" w:hAnsi="Arial" w:cs="Arial"/>
          <w:i/>
          <w:iCs/>
        </w:rPr>
        <w:t xml:space="preserve"> narzędziem pozytywnej zmiany społecznej niż celem samym w sobie. Jednak kluczowym warunkiem systematycznego rozwoju ekonomii społecznej w regionie, a co za tym idzie</w:t>
      </w:r>
      <w:r w:rsidR="009F163D" w:rsidRPr="00347CAE">
        <w:rPr>
          <w:rFonts w:ascii="Arial" w:hAnsi="Arial" w:cs="Arial"/>
          <w:i/>
          <w:iCs/>
        </w:rPr>
        <w:t>,</w:t>
      </w:r>
      <w:r w:rsidRPr="00347CAE">
        <w:rPr>
          <w:rFonts w:ascii="Arial" w:hAnsi="Arial" w:cs="Arial"/>
          <w:i/>
          <w:iCs/>
        </w:rPr>
        <w:t xml:space="preserve"> wzrost</w:t>
      </w:r>
      <w:r w:rsidR="009F163D" w:rsidRPr="00347CAE">
        <w:rPr>
          <w:rFonts w:ascii="Arial" w:hAnsi="Arial" w:cs="Arial"/>
          <w:i/>
          <w:iCs/>
        </w:rPr>
        <w:t>u</w:t>
      </w:r>
      <w:r w:rsidRPr="00347CAE">
        <w:rPr>
          <w:rFonts w:ascii="Arial" w:hAnsi="Arial" w:cs="Arial"/>
          <w:i/>
          <w:iCs/>
        </w:rPr>
        <w:t xml:space="preserve"> liczby silnych i stabilnych PES, pozostaje dobra i partnerska współpraca wszystkich instytucji mających bezpośredni i pośredni wpływ na rozwój ekonomii społecznej.</w:t>
      </w:r>
      <w:r w:rsidR="00F8533B" w:rsidRPr="00347CAE">
        <w:rPr>
          <w:rFonts w:ascii="Arial" w:hAnsi="Arial" w:cs="Arial"/>
          <w:i/>
          <w:iCs/>
        </w:rPr>
        <w:br w:type="page"/>
      </w:r>
    </w:p>
    <w:p w14:paraId="489380A4" w14:textId="77777777" w:rsidR="00D84CF9" w:rsidRPr="00347CAE" w:rsidRDefault="0045214B" w:rsidP="00447D0B">
      <w:pPr>
        <w:pStyle w:val="ARozdzial"/>
        <w:rPr>
          <w:rFonts w:ascii="Arial" w:hAnsi="Arial" w:cs="Arial"/>
        </w:rPr>
      </w:pPr>
      <w:bookmarkStart w:id="10" w:name="_Toc73537530"/>
      <w:r w:rsidRPr="00347CAE">
        <w:rPr>
          <w:rFonts w:ascii="Arial" w:hAnsi="Arial" w:cs="Arial"/>
        </w:rPr>
        <w:lastRenderedPageBreak/>
        <w:t>2</w:t>
      </w:r>
      <w:r w:rsidR="00447D0B" w:rsidRPr="00347CAE">
        <w:rPr>
          <w:rFonts w:ascii="Arial" w:hAnsi="Arial" w:cs="Arial"/>
        </w:rPr>
        <w:t xml:space="preserve">. </w:t>
      </w:r>
      <w:r w:rsidR="00D84CF9" w:rsidRPr="00347CAE">
        <w:rPr>
          <w:rFonts w:ascii="Arial" w:hAnsi="Arial" w:cs="Arial"/>
        </w:rPr>
        <w:t>Wyzwania ekonomii społecznej w województwie lubelskim</w:t>
      </w:r>
      <w:bookmarkEnd w:id="10"/>
    </w:p>
    <w:p w14:paraId="5DBAE001" w14:textId="16E67077" w:rsidR="00CD6E83" w:rsidRPr="00347CAE" w:rsidRDefault="00CD6E83" w:rsidP="00CD6E83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Podstawą zaplanowania skutecznej interwencji w obszarze ekonomii społecznej jest poprawna identyfikacja wyzwań</w:t>
      </w:r>
      <w:r w:rsidR="004B695B" w:rsidRPr="00347CAE">
        <w:rPr>
          <w:rFonts w:ascii="Arial" w:hAnsi="Arial" w:cs="Arial"/>
        </w:rPr>
        <w:t xml:space="preserve"> stojących</w:t>
      </w:r>
      <w:r w:rsidRPr="00347CAE">
        <w:rPr>
          <w:rFonts w:ascii="Arial" w:hAnsi="Arial" w:cs="Arial"/>
        </w:rPr>
        <w:t xml:space="preserve"> przed sektorem w województwie lubelskim rozumianych z jednej strony jako problemy ograniczające rozwój PES, z drugiej jako potrzeby wymagające zaspokojenia, aby rozwój ten był dynamiczny</w:t>
      </w:r>
      <w:r w:rsidR="004B695B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a system wsparcia efektywny. Identyfikacji wyzwań dokonano na potrzeby RPRES</w:t>
      </w:r>
      <w:r w:rsidR="004B695B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posługując się:</w:t>
      </w:r>
    </w:p>
    <w:p w14:paraId="0D79EA76" w14:textId="7F857D92" w:rsidR="00370AB0" w:rsidRPr="00347CAE" w:rsidRDefault="00634FF6" w:rsidP="0087025F">
      <w:pPr>
        <w:pStyle w:val="ANormalny"/>
        <w:numPr>
          <w:ilvl w:val="0"/>
          <w:numId w:val="27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analizą danych zastanych</w:t>
      </w:r>
      <w:r w:rsidR="003D7D7D">
        <w:rPr>
          <w:rFonts w:ascii="Arial" w:hAnsi="Arial" w:cs="Arial"/>
        </w:rPr>
        <w:t>,</w:t>
      </w:r>
    </w:p>
    <w:p w14:paraId="19246266" w14:textId="10F00459" w:rsidR="00CD6E83" w:rsidRPr="00347CAE" w:rsidRDefault="00CD6E83" w:rsidP="0087025F">
      <w:pPr>
        <w:pStyle w:val="ANormalny"/>
        <w:numPr>
          <w:ilvl w:val="0"/>
          <w:numId w:val="27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metodą „drzewa problemów” dla rozpoznania ich przyczyn</w:t>
      </w:r>
      <w:r w:rsidR="003D7D7D">
        <w:rPr>
          <w:rFonts w:ascii="Arial" w:hAnsi="Arial" w:cs="Arial"/>
        </w:rPr>
        <w:t>,</w:t>
      </w:r>
    </w:p>
    <w:p w14:paraId="23DF9901" w14:textId="5043B2FF" w:rsidR="00CD6E83" w:rsidRPr="00347CAE" w:rsidRDefault="00CD6E83" w:rsidP="0087025F">
      <w:pPr>
        <w:pStyle w:val="ANormalny"/>
        <w:numPr>
          <w:ilvl w:val="0"/>
          <w:numId w:val="27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informacjami z OWES dotyczącymi wpływu epidemii covid-19 na sytuację PES</w:t>
      </w:r>
      <w:r w:rsidR="003D7D7D">
        <w:rPr>
          <w:rFonts w:ascii="Arial" w:hAnsi="Arial" w:cs="Arial"/>
        </w:rPr>
        <w:t>,</w:t>
      </w:r>
    </w:p>
    <w:p w14:paraId="53FD8CCF" w14:textId="77777777" w:rsidR="00634FF6" w:rsidRPr="00347CAE" w:rsidRDefault="00634FF6" w:rsidP="0087025F">
      <w:pPr>
        <w:pStyle w:val="ANormalny"/>
        <w:numPr>
          <w:ilvl w:val="0"/>
          <w:numId w:val="27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analizą SWOT.</w:t>
      </w:r>
    </w:p>
    <w:p w14:paraId="410FCC0C" w14:textId="77777777" w:rsidR="00634FF6" w:rsidRPr="00347CAE" w:rsidRDefault="00634FF6" w:rsidP="00634FF6">
      <w:pPr>
        <w:pStyle w:val="APodrozdzial"/>
        <w:rPr>
          <w:rFonts w:ascii="Arial" w:hAnsi="Arial" w:cs="Arial"/>
        </w:rPr>
      </w:pPr>
      <w:bookmarkStart w:id="11" w:name="_Toc73537531"/>
      <w:r w:rsidRPr="00347CAE">
        <w:rPr>
          <w:rFonts w:ascii="Arial" w:hAnsi="Arial" w:cs="Arial"/>
        </w:rPr>
        <w:t xml:space="preserve">2.1. </w:t>
      </w:r>
      <w:r w:rsidR="00551F5F" w:rsidRPr="00347CAE">
        <w:rPr>
          <w:rFonts w:ascii="Arial" w:hAnsi="Arial" w:cs="Arial"/>
        </w:rPr>
        <w:t>Problemy i potrzeby PES</w:t>
      </w:r>
      <w:bookmarkEnd w:id="11"/>
    </w:p>
    <w:p w14:paraId="1613C2F3" w14:textId="6CD00669" w:rsidR="00634FF6" w:rsidRPr="00347CAE" w:rsidRDefault="00634FF6" w:rsidP="00634FF6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Zaproponowany układ obszarów problemowych określający główne wyzwania ekonomii społecznej w</w:t>
      </w:r>
      <w:r w:rsidR="00C00DD4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>województwie lubelskim jest efektem pracy grupy roboczej, zespołu ROPS oraz uczestników spotkań czterech sieci PES. Diagnoza potrzeb obejmuje</w:t>
      </w:r>
      <w:r w:rsidR="00376FAB" w:rsidRPr="00347CAE">
        <w:rPr>
          <w:rFonts w:ascii="Arial" w:hAnsi="Arial" w:cs="Arial"/>
        </w:rPr>
        <w:t xml:space="preserve"> tematykę:</w:t>
      </w:r>
    </w:p>
    <w:p w14:paraId="0F2AAEE9" w14:textId="5CF61F00" w:rsidR="00634FF6" w:rsidRPr="00347CAE" w:rsidRDefault="00634FF6" w:rsidP="0087025F">
      <w:pPr>
        <w:pStyle w:val="ANormalny"/>
        <w:numPr>
          <w:ilvl w:val="0"/>
          <w:numId w:val="37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wielkości sektora</w:t>
      </w:r>
      <w:r w:rsidR="00376FAB" w:rsidRPr="00347CAE">
        <w:rPr>
          <w:rFonts w:ascii="Arial" w:hAnsi="Arial" w:cs="Arial"/>
        </w:rPr>
        <w:t xml:space="preserve"> ES</w:t>
      </w:r>
      <w:r w:rsidRPr="00347CAE">
        <w:rPr>
          <w:rFonts w:ascii="Arial" w:hAnsi="Arial" w:cs="Arial"/>
        </w:rPr>
        <w:t>, w tym liczby i rodzajów PES</w:t>
      </w:r>
      <w:r w:rsidR="003D7D7D">
        <w:rPr>
          <w:rFonts w:ascii="Arial" w:hAnsi="Arial" w:cs="Arial"/>
        </w:rPr>
        <w:t>,</w:t>
      </w:r>
    </w:p>
    <w:p w14:paraId="7384D0D2" w14:textId="2EAA222D" w:rsidR="00634FF6" w:rsidRPr="00347CAE" w:rsidRDefault="00376FAB" w:rsidP="0087025F">
      <w:pPr>
        <w:pStyle w:val="ANormalny"/>
        <w:numPr>
          <w:ilvl w:val="0"/>
          <w:numId w:val="37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usług</w:t>
      </w:r>
      <w:r w:rsidR="00634FF6" w:rsidRPr="00347CAE">
        <w:rPr>
          <w:rFonts w:ascii="Arial" w:hAnsi="Arial" w:cs="Arial"/>
        </w:rPr>
        <w:t xml:space="preserve"> reintegracji społeczno-zawodowej </w:t>
      </w:r>
      <w:r w:rsidRPr="00347CAE">
        <w:rPr>
          <w:rFonts w:ascii="Arial" w:hAnsi="Arial" w:cs="Arial"/>
        </w:rPr>
        <w:t xml:space="preserve">dostępnych </w:t>
      </w:r>
      <w:r w:rsidR="00634FF6" w:rsidRPr="00347CAE">
        <w:rPr>
          <w:rFonts w:ascii="Arial" w:hAnsi="Arial" w:cs="Arial"/>
        </w:rPr>
        <w:t>dla mieszkańców regionu</w:t>
      </w:r>
      <w:r w:rsidR="003D7D7D">
        <w:rPr>
          <w:rFonts w:ascii="Arial" w:hAnsi="Arial" w:cs="Arial"/>
        </w:rPr>
        <w:t>,</w:t>
      </w:r>
    </w:p>
    <w:p w14:paraId="494C00A0" w14:textId="772BC4B3" w:rsidR="00634FF6" w:rsidRPr="00347CAE" w:rsidRDefault="00634FF6" w:rsidP="0087025F">
      <w:pPr>
        <w:pStyle w:val="ANormalny"/>
        <w:numPr>
          <w:ilvl w:val="0"/>
          <w:numId w:val="37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kondycji ekonomicznej PES</w:t>
      </w:r>
      <w:r w:rsidR="003D7D7D">
        <w:rPr>
          <w:rFonts w:ascii="Arial" w:hAnsi="Arial" w:cs="Arial"/>
        </w:rPr>
        <w:t>,</w:t>
      </w:r>
    </w:p>
    <w:p w14:paraId="03C0C92E" w14:textId="7EF8D3DD" w:rsidR="00634FF6" w:rsidRPr="00347CAE" w:rsidRDefault="00634FF6" w:rsidP="0087025F">
      <w:pPr>
        <w:pStyle w:val="ANormalny"/>
        <w:numPr>
          <w:ilvl w:val="0"/>
          <w:numId w:val="37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współpracy pomiędzy JST i PES</w:t>
      </w:r>
      <w:r w:rsidR="003D7D7D">
        <w:rPr>
          <w:rFonts w:ascii="Arial" w:hAnsi="Arial" w:cs="Arial"/>
        </w:rPr>
        <w:t>,</w:t>
      </w:r>
    </w:p>
    <w:p w14:paraId="15F28F07" w14:textId="25A43C4B" w:rsidR="00634FF6" w:rsidRPr="00347CAE" w:rsidRDefault="00634FF6" w:rsidP="0087025F">
      <w:pPr>
        <w:pStyle w:val="ANormalny"/>
        <w:numPr>
          <w:ilvl w:val="0"/>
          <w:numId w:val="37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udział</w:t>
      </w:r>
      <w:r w:rsidR="00376FAB" w:rsidRPr="00347CAE">
        <w:rPr>
          <w:rFonts w:ascii="Arial" w:hAnsi="Arial" w:cs="Arial"/>
        </w:rPr>
        <w:t>u</w:t>
      </w:r>
      <w:r w:rsidRPr="00347CAE">
        <w:rPr>
          <w:rFonts w:ascii="Arial" w:hAnsi="Arial" w:cs="Arial"/>
        </w:rPr>
        <w:t xml:space="preserve"> ekonomii społecznej w politykach publicznych</w:t>
      </w:r>
      <w:r w:rsidR="003D7D7D">
        <w:rPr>
          <w:rFonts w:ascii="Arial" w:hAnsi="Arial" w:cs="Arial"/>
        </w:rPr>
        <w:t>,</w:t>
      </w:r>
    </w:p>
    <w:p w14:paraId="1565C48E" w14:textId="77777777" w:rsidR="00634FF6" w:rsidRPr="00347CAE" w:rsidRDefault="00634FF6" w:rsidP="0087025F">
      <w:pPr>
        <w:pStyle w:val="ANormalny"/>
        <w:numPr>
          <w:ilvl w:val="0"/>
          <w:numId w:val="37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zaangażowani</w:t>
      </w:r>
      <w:r w:rsidR="00376FAB" w:rsidRPr="00347CAE">
        <w:rPr>
          <w:rFonts w:ascii="Arial" w:hAnsi="Arial" w:cs="Arial"/>
        </w:rPr>
        <w:t>a</w:t>
      </w:r>
      <w:r w:rsidRPr="00347CAE">
        <w:rPr>
          <w:rFonts w:ascii="Arial" w:hAnsi="Arial" w:cs="Arial"/>
        </w:rPr>
        <w:t xml:space="preserve"> mieszkańców w inicjatywy związane z ES.</w:t>
      </w:r>
    </w:p>
    <w:p w14:paraId="7C323A39" w14:textId="77777777" w:rsidR="00634FF6" w:rsidRPr="00347CAE" w:rsidRDefault="00634FF6" w:rsidP="00634FF6">
      <w:pPr>
        <w:pStyle w:val="APunkt"/>
        <w:rPr>
          <w:rFonts w:ascii="Arial" w:hAnsi="Arial" w:cs="Arial"/>
        </w:rPr>
      </w:pPr>
      <w:r w:rsidRPr="00347CAE">
        <w:rPr>
          <w:rFonts w:ascii="Arial" w:hAnsi="Arial" w:cs="Arial"/>
        </w:rPr>
        <w:t>Podmioty ekonomii społecznej w województwie lubelskim</w:t>
      </w:r>
    </w:p>
    <w:p w14:paraId="2DF09737" w14:textId="3ADC8A17" w:rsidR="00720B67" w:rsidRPr="00347CAE" w:rsidRDefault="00720B67" w:rsidP="00634FF6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Na podstawie danych GUS szacuje się, że zgodnie z przytoczoną w rozdziale pierwszym definicją PES podkreślającą wymiar instytucjonalny, w 2019 r. w województwie lubelskim zarejestrowanych było ok. 8 tys. PES, z czego aktywnie działało 5,1 tys</w:t>
      </w:r>
      <w:r w:rsidR="00370AB0" w:rsidRPr="00347CAE">
        <w:rPr>
          <w:rFonts w:ascii="Arial" w:hAnsi="Arial" w:cs="Arial"/>
        </w:rPr>
        <w:t>.</w:t>
      </w:r>
      <w:r w:rsidR="000226DD" w:rsidRPr="00347CAE">
        <w:rPr>
          <w:rFonts w:ascii="Arial" w:hAnsi="Arial" w:cs="Arial"/>
        </w:rPr>
        <w:t>, a działalność gospodarczą lub odpłatną działalność pożytku publicznego prowadziło ok. 1,4 tys. podmiotów</w:t>
      </w:r>
      <w:r w:rsidRPr="00347CAE">
        <w:rPr>
          <w:rStyle w:val="Odwoanieprzypisudolnego"/>
          <w:rFonts w:ascii="Arial" w:hAnsi="Arial" w:cs="Arial"/>
        </w:rPr>
        <w:footnoteReference w:id="12"/>
      </w:r>
      <w:r w:rsidR="000226DD" w:rsidRPr="00347CAE">
        <w:rPr>
          <w:rFonts w:ascii="Arial" w:hAnsi="Arial" w:cs="Arial"/>
        </w:rPr>
        <w:t>.</w:t>
      </w:r>
      <w:r w:rsidRPr="00347CAE">
        <w:rPr>
          <w:rFonts w:ascii="Arial" w:hAnsi="Arial" w:cs="Arial"/>
        </w:rPr>
        <w:t xml:space="preserve"> Wśród nich najliczniejszą grupą były stowarzyszenia (84%), a następnie fundacje (12%). Na przestrzeni ostatnich lat widać systematyczny przyrost liczby organizacji pozarządowych. O ile w 2012 r. na 10 tys. mieszkańców przypadało 22 NGO, to już w 2020 r. wskaźnik ten wynosił 43</w:t>
      </w:r>
      <w:r w:rsidRPr="00347CAE">
        <w:rPr>
          <w:rStyle w:val="Odwoanieprzypisudolnego"/>
          <w:rFonts w:ascii="Arial" w:hAnsi="Arial" w:cs="Arial"/>
        </w:rPr>
        <w:footnoteReference w:id="13"/>
      </w:r>
      <w:r w:rsidRPr="00347CAE">
        <w:rPr>
          <w:rFonts w:ascii="Arial" w:hAnsi="Arial" w:cs="Arial"/>
        </w:rPr>
        <w:t xml:space="preserve">. Na uwagę zasługuje również fakt, że </w:t>
      </w:r>
      <w:r w:rsidR="00656E8C" w:rsidRPr="00347CAE">
        <w:rPr>
          <w:rFonts w:ascii="Arial" w:hAnsi="Arial" w:cs="Arial"/>
        </w:rPr>
        <w:t xml:space="preserve">w </w:t>
      </w:r>
      <w:r w:rsidRPr="00347CAE">
        <w:rPr>
          <w:rFonts w:ascii="Arial" w:hAnsi="Arial" w:cs="Arial"/>
        </w:rPr>
        <w:t xml:space="preserve">grupie PES duży udział </w:t>
      </w:r>
      <w:r w:rsidR="008D06E7" w:rsidRPr="00347CAE">
        <w:rPr>
          <w:rFonts w:ascii="Arial" w:hAnsi="Arial" w:cs="Arial"/>
        </w:rPr>
        <w:t>stanowią</w:t>
      </w:r>
      <w:r w:rsidRPr="00347CAE">
        <w:rPr>
          <w:rFonts w:ascii="Arial" w:hAnsi="Arial" w:cs="Arial"/>
        </w:rPr>
        <w:t xml:space="preserve"> koła gospodyń wiejskich, których </w:t>
      </w:r>
      <w:r w:rsidR="008D06E7" w:rsidRPr="00347CAE">
        <w:rPr>
          <w:rFonts w:ascii="Arial" w:hAnsi="Arial" w:cs="Arial"/>
        </w:rPr>
        <w:t>w</w:t>
      </w:r>
      <w:r w:rsidR="0087025F" w:rsidRPr="00347CAE">
        <w:rPr>
          <w:rFonts w:ascii="Arial" w:hAnsi="Arial" w:cs="Arial"/>
        </w:rPr>
        <w:t> </w:t>
      </w:r>
      <w:r w:rsidR="008D06E7" w:rsidRPr="00347CAE">
        <w:rPr>
          <w:rFonts w:ascii="Arial" w:hAnsi="Arial" w:cs="Arial"/>
        </w:rPr>
        <w:t xml:space="preserve">województwie </w:t>
      </w:r>
      <w:r w:rsidR="00656E8C" w:rsidRPr="00347CAE">
        <w:rPr>
          <w:rFonts w:ascii="Arial" w:hAnsi="Arial" w:cs="Arial"/>
        </w:rPr>
        <w:t xml:space="preserve">w 2020 r. </w:t>
      </w:r>
      <w:r w:rsidR="008D06E7" w:rsidRPr="00347CAE">
        <w:rPr>
          <w:rFonts w:ascii="Arial" w:hAnsi="Arial" w:cs="Arial"/>
        </w:rPr>
        <w:t xml:space="preserve">funkcjonowało 1248. </w:t>
      </w:r>
    </w:p>
    <w:p w14:paraId="01E5F239" w14:textId="36B6842F" w:rsidR="00720B67" w:rsidRPr="00347CAE" w:rsidRDefault="00720B67" w:rsidP="00634FF6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Wśród licznej grupy PES szczególną kategorię stanowią podmioty ekonomii solidarnej</w:t>
      </w:r>
      <w:r w:rsidR="008D06E7" w:rsidRPr="00347CAE">
        <w:rPr>
          <w:rFonts w:ascii="Arial" w:hAnsi="Arial" w:cs="Arial"/>
        </w:rPr>
        <w:t>, wyodrębnione w</w:t>
      </w:r>
      <w:r w:rsidR="00C00DD4" w:rsidRPr="00347CAE">
        <w:rPr>
          <w:rFonts w:ascii="Arial" w:hAnsi="Arial" w:cs="Arial"/>
        </w:rPr>
        <w:t> </w:t>
      </w:r>
      <w:r w:rsidR="008D06E7" w:rsidRPr="00347CAE">
        <w:rPr>
          <w:rFonts w:ascii="Arial" w:hAnsi="Arial" w:cs="Arial"/>
        </w:rPr>
        <w:t>oparciu o definicję podkreślającą ich wymiar funkcjonalny, realizujące działania z zakresu reintegracji społeczno-zawodowej, a wśród nich podmioty reintegracyjne (WTZ, ZAZ, KIS, CIS)</w:t>
      </w:r>
      <w:r w:rsidR="00656E8C" w:rsidRPr="00347CAE">
        <w:rPr>
          <w:rFonts w:ascii="Arial" w:hAnsi="Arial" w:cs="Arial"/>
        </w:rPr>
        <w:t xml:space="preserve">, których łączna liczba na kwiecień 2021 r. wynosi </w:t>
      </w:r>
      <w:r w:rsidR="00445A12" w:rsidRPr="00347CAE">
        <w:rPr>
          <w:rFonts w:ascii="Arial" w:hAnsi="Arial" w:cs="Arial"/>
        </w:rPr>
        <w:t>108</w:t>
      </w:r>
      <w:r w:rsidR="00656E8C" w:rsidRPr="00347CAE">
        <w:rPr>
          <w:rFonts w:ascii="Arial" w:hAnsi="Arial" w:cs="Arial"/>
        </w:rPr>
        <w:t>.</w:t>
      </w:r>
    </w:p>
    <w:p w14:paraId="04A7F48D" w14:textId="77777777" w:rsidR="00347CAE" w:rsidRDefault="00347CAE">
      <w:pPr>
        <w:rPr>
          <w:rFonts w:ascii="Arial" w:hAnsi="Arial" w:cs="Arial"/>
          <w:b/>
          <w:bCs/>
          <w:szCs w:val="18"/>
        </w:rPr>
      </w:pPr>
      <w:r>
        <w:rPr>
          <w:rFonts w:ascii="Arial" w:hAnsi="Arial" w:cs="Arial"/>
        </w:rPr>
        <w:br w:type="page"/>
      </w:r>
    </w:p>
    <w:p w14:paraId="6D8A34FE" w14:textId="41340B72" w:rsidR="00634FF6" w:rsidRPr="00347CAE" w:rsidRDefault="00634FF6" w:rsidP="00A56EF0">
      <w:pPr>
        <w:pStyle w:val="ATabela"/>
        <w:rPr>
          <w:rFonts w:ascii="Arial" w:hAnsi="Arial" w:cs="Arial"/>
        </w:rPr>
      </w:pPr>
      <w:bookmarkStart w:id="12" w:name="_Toc73537501"/>
      <w:r w:rsidRPr="00347CAE">
        <w:rPr>
          <w:rFonts w:ascii="Arial" w:hAnsi="Arial" w:cs="Arial"/>
        </w:rPr>
        <w:lastRenderedPageBreak/>
        <w:t>Tab</w:t>
      </w:r>
      <w:r w:rsidR="00965686" w:rsidRPr="00347CAE">
        <w:rPr>
          <w:rFonts w:ascii="Arial" w:hAnsi="Arial" w:cs="Arial"/>
        </w:rPr>
        <w:t>.</w:t>
      </w:r>
      <w:r w:rsidRPr="00347CAE">
        <w:rPr>
          <w:rFonts w:ascii="Arial" w:hAnsi="Arial" w:cs="Arial"/>
        </w:rPr>
        <w:t xml:space="preserve"> 1. Podmioty reintegracyjne w województwie lubelskim</w:t>
      </w:r>
      <w:bookmarkEnd w:id="12"/>
    </w:p>
    <w:tbl>
      <w:tblPr>
        <w:tblStyle w:val="Tabelasiatki1jasna"/>
        <w:tblW w:w="9634" w:type="dxa"/>
        <w:tblLayout w:type="fixed"/>
        <w:tblLook w:val="04A0" w:firstRow="1" w:lastRow="0" w:firstColumn="1" w:lastColumn="0" w:noHBand="0" w:noVBand="1"/>
        <w:tblCaption w:val="Podmioty reintegracyjne w województwie lubelskim"/>
      </w:tblPr>
      <w:tblGrid>
        <w:gridCol w:w="3220"/>
        <w:gridCol w:w="1282"/>
        <w:gridCol w:w="1283"/>
        <w:gridCol w:w="1283"/>
        <w:gridCol w:w="1283"/>
        <w:gridCol w:w="1283"/>
      </w:tblGrid>
      <w:tr w:rsidR="00634FF6" w:rsidRPr="00347CAE" w14:paraId="7B8D2247" w14:textId="77777777" w:rsidTr="006923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5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noWrap/>
            <w:hideMark/>
          </w:tcPr>
          <w:p w14:paraId="6A1FEEA2" w14:textId="77777777" w:rsidR="00634FF6" w:rsidRPr="00347CAE" w:rsidRDefault="00634FF6" w:rsidP="00634FF6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Powiaty</w:t>
            </w:r>
          </w:p>
        </w:tc>
        <w:tc>
          <w:tcPr>
            <w:tcW w:w="1282" w:type="dxa"/>
            <w:noWrap/>
            <w:hideMark/>
          </w:tcPr>
          <w:p w14:paraId="66129F15" w14:textId="77777777" w:rsidR="00634FF6" w:rsidRPr="00347CAE" w:rsidRDefault="00634FF6" w:rsidP="00634F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WTZ</w:t>
            </w:r>
          </w:p>
        </w:tc>
        <w:tc>
          <w:tcPr>
            <w:tcW w:w="1283" w:type="dxa"/>
            <w:noWrap/>
            <w:hideMark/>
          </w:tcPr>
          <w:p w14:paraId="736DC77C" w14:textId="77777777" w:rsidR="00634FF6" w:rsidRPr="00347CAE" w:rsidRDefault="00634FF6" w:rsidP="00634F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ZAZ</w:t>
            </w:r>
          </w:p>
        </w:tc>
        <w:tc>
          <w:tcPr>
            <w:tcW w:w="1283" w:type="dxa"/>
            <w:noWrap/>
            <w:hideMark/>
          </w:tcPr>
          <w:p w14:paraId="558ADE9A" w14:textId="77777777" w:rsidR="00634FF6" w:rsidRPr="00347CAE" w:rsidRDefault="00634FF6" w:rsidP="00634F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KIS</w:t>
            </w:r>
          </w:p>
        </w:tc>
        <w:tc>
          <w:tcPr>
            <w:tcW w:w="1283" w:type="dxa"/>
            <w:noWrap/>
            <w:hideMark/>
          </w:tcPr>
          <w:p w14:paraId="4B8A8BD7" w14:textId="77777777" w:rsidR="00634FF6" w:rsidRPr="00347CAE" w:rsidRDefault="00634FF6" w:rsidP="00634F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CIS</w:t>
            </w:r>
          </w:p>
        </w:tc>
        <w:tc>
          <w:tcPr>
            <w:tcW w:w="1283" w:type="dxa"/>
            <w:noWrap/>
            <w:hideMark/>
          </w:tcPr>
          <w:p w14:paraId="1D23A567" w14:textId="77777777" w:rsidR="00634FF6" w:rsidRPr="00347CAE" w:rsidRDefault="00634FF6" w:rsidP="00634F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Razem</w:t>
            </w:r>
          </w:p>
        </w:tc>
      </w:tr>
      <w:tr w:rsidR="00CC2648" w:rsidRPr="00347CAE" w14:paraId="0858687C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7068F108" w14:textId="77777777" w:rsidR="00CC2648" w:rsidRPr="00347CAE" w:rsidRDefault="00CC2648" w:rsidP="00CC2648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Lublin</w:t>
            </w:r>
          </w:p>
        </w:tc>
        <w:tc>
          <w:tcPr>
            <w:tcW w:w="1282" w:type="dxa"/>
            <w:noWrap/>
            <w:hideMark/>
          </w:tcPr>
          <w:p w14:paraId="04F3A7D6" w14:textId="77777777" w:rsidR="00CC2648" w:rsidRPr="00347CAE" w:rsidRDefault="00CC2648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283" w:type="dxa"/>
            <w:noWrap/>
            <w:hideMark/>
          </w:tcPr>
          <w:p w14:paraId="127A6DD3" w14:textId="77777777" w:rsidR="00CC2648" w:rsidRPr="00347CAE" w:rsidRDefault="00CC2648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7DD3EA27" w14:textId="1B14EF20" w:rsidR="00CC2648" w:rsidRPr="00347CAE" w:rsidRDefault="00CC2648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noWrap/>
            <w:hideMark/>
          </w:tcPr>
          <w:p w14:paraId="45CAC457" w14:textId="37763B28" w:rsidR="00CC2648" w:rsidRPr="00347CAE" w:rsidRDefault="00CC2648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0EDB2649" w14:textId="45DD1135" w:rsidR="00CC2648" w:rsidRPr="00347CAE" w:rsidRDefault="00CC2648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13</w:t>
            </w:r>
          </w:p>
        </w:tc>
      </w:tr>
      <w:tr w:rsidR="00CC2648" w:rsidRPr="00347CAE" w14:paraId="2C896B86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42AD05BC" w14:textId="77777777" w:rsidR="00CC2648" w:rsidRPr="00347CAE" w:rsidRDefault="00CC2648" w:rsidP="00CC2648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Biała Podlaska</w:t>
            </w:r>
          </w:p>
        </w:tc>
        <w:tc>
          <w:tcPr>
            <w:tcW w:w="1282" w:type="dxa"/>
            <w:noWrap/>
            <w:hideMark/>
          </w:tcPr>
          <w:p w14:paraId="02C1C8FA" w14:textId="77777777" w:rsidR="00CC2648" w:rsidRPr="00347CAE" w:rsidRDefault="00CC2648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noWrap/>
            <w:hideMark/>
          </w:tcPr>
          <w:p w14:paraId="5F47E3D4" w14:textId="645C676F" w:rsidR="00CC2648" w:rsidRPr="00347CAE" w:rsidRDefault="00445A12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63FC2105" w14:textId="024B446B" w:rsidR="00CC2648" w:rsidRPr="00347CAE" w:rsidRDefault="00445A12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5A8BA7F6" w14:textId="77777777" w:rsidR="00CC2648" w:rsidRPr="00347CAE" w:rsidRDefault="00CC2648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3AB77ED4" w14:textId="4957E5F0" w:rsidR="00CC2648" w:rsidRPr="00347CAE" w:rsidRDefault="00CC2648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3</w:t>
            </w:r>
          </w:p>
        </w:tc>
      </w:tr>
      <w:tr w:rsidR="00445A12" w:rsidRPr="00347CAE" w14:paraId="00482688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2EEECBB9" w14:textId="77777777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Chełm</w:t>
            </w:r>
          </w:p>
        </w:tc>
        <w:tc>
          <w:tcPr>
            <w:tcW w:w="1282" w:type="dxa"/>
            <w:noWrap/>
            <w:hideMark/>
          </w:tcPr>
          <w:p w14:paraId="1A0A3C18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noWrap/>
            <w:hideMark/>
          </w:tcPr>
          <w:p w14:paraId="15B02DED" w14:textId="1CDDDA35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22DEA255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noWrap/>
            <w:hideMark/>
          </w:tcPr>
          <w:p w14:paraId="52066A6C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5B2D9F61" w14:textId="11EEC0AE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5</w:t>
            </w:r>
          </w:p>
        </w:tc>
      </w:tr>
      <w:tr w:rsidR="00445A12" w:rsidRPr="00347CAE" w14:paraId="233BE4CE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6AFADE29" w14:textId="77777777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Zamość</w:t>
            </w:r>
          </w:p>
        </w:tc>
        <w:tc>
          <w:tcPr>
            <w:tcW w:w="1282" w:type="dxa"/>
            <w:noWrap/>
            <w:hideMark/>
          </w:tcPr>
          <w:p w14:paraId="3529B1EC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283" w:type="dxa"/>
            <w:noWrap/>
            <w:hideMark/>
          </w:tcPr>
          <w:p w14:paraId="1B9B89AC" w14:textId="1C4AD3CC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38FD4448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67314BDB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6937F842" w14:textId="5459C2A4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5</w:t>
            </w:r>
          </w:p>
        </w:tc>
      </w:tr>
      <w:tr w:rsidR="00445A12" w:rsidRPr="00347CAE" w14:paraId="3A934F2C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4BC56ABB" w14:textId="77777777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Bialski</w:t>
            </w:r>
          </w:p>
        </w:tc>
        <w:tc>
          <w:tcPr>
            <w:tcW w:w="1282" w:type="dxa"/>
            <w:noWrap/>
            <w:hideMark/>
          </w:tcPr>
          <w:p w14:paraId="6F9C751A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283" w:type="dxa"/>
            <w:noWrap/>
            <w:hideMark/>
          </w:tcPr>
          <w:p w14:paraId="6045593C" w14:textId="4A68E81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5F7D3720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noWrap/>
            <w:hideMark/>
          </w:tcPr>
          <w:p w14:paraId="61B8A8C8" w14:textId="2E81ECAD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042FD88D" w14:textId="42298A75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6</w:t>
            </w:r>
          </w:p>
        </w:tc>
      </w:tr>
      <w:tr w:rsidR="00445A12" w:rsidRPr="00347CAE" w14:paraId="0CA6FBFD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40511C6F" w14:textId="77777777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Biłgorajski</w:t>
            </w:r>
          </w:p>
        </w:tc>
        <w:tc>
          <w:tcPr>
            <w:tcW w:w="1282" w:type="dxa"/>
            <w:noWrap/>
            <w:hideMark/>
          </w:tcPr>
          <w:p w14:paraId="02BC92D0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283" w:type="dxa"/>
            <w:noWrap/>
            <w:hideMark/>
          </w:tcPr>
          <w:p w14:paraId="1758E9CA" w14:textId="54F37C8E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490DB503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2DE621A3" w14:textId="3C49F256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70A5331E" w14:textId="0B9670FD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4</w:t>
            </w:r>
          </w:p>
        </w:tc>
      </w:tr>
      <w:tr w:rsidR="00445A12" w:rsidRPr="00347CAE" w14:paraId="20CF81DD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7D1DD693" w14:textId="77777777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Chełmski</w:t>
            </w:r>
          </w:p>
        </w:tc>
        <w:tc>
          <w:tcPr>
            <w:tcW w:w="1282" w:type="dxa"/>
            <w:noWrap/>
            <w:hideMark/>
          </w:tcPr>
          <w:p w14:paraId="7CBDB20C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283" w:type="dxa"/>
            <w:noWrap/>
            <w:hideMark/>
          </w:tcPr>
          <w:p w14:paraId="14645EE3" w14:textId="04E19514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6998ECED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noWrap/>
            <w:hideMark/>
          </w:tcPr>
          <w:p w14:paraId="2AC61E5C" w14:textId="3EBDFE7F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0D87763C" w14:textId="3A4CD89F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6</w:t>
            </w:r>
          </w:p>
        </w:tc>
      </w:tr>
      <w:tr w:rsidR="00445A12" w:rsidRPr="00347CAE" w14:paraId="7883EF1D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53B5B940" w14:textId="77777777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Hrubieszowski</w:t>
            </w:r>
          </w:p>
        </w:tc>
        <w:tc>
          <w:tcPr>
            <w:tcW w:w="1282" w:type="dxa"/>
            <w:noWrap/>
            <w:hideMark/>
          </w:tcPr>
          <w:p w14:paraId="7D90AE67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283" w:type="dxa"/>
            <w:noWrap/>
            <w:hideMark/>
          </w:tcPr>
          <w:p w14:paraId="327FA3AC" w14:textId="5008EA74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65B6D9DE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noWrap/>
            <w:hideMark/>
          </w:tcPr>
          <w:p w14:paraId="32D1186E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1AA2F454" w14:textId="0F15831C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6</w:t>
            </w:r>
          </w:p>
        </w:tc>
      </w:tr>
      <w:tr w:rsidR="00CC2648" w:rsidRPr="00347CAE" w14:paraId="5529313C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78791901" w14:textId="77777777" w:rsidR="00CC2648" w:rsidRPr="00347CAE" w:rsidRDefault="00CC2648" w:rsidP="00CC2648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Janowski</w:t>
            </w:r>
          </w:p>
        </w:tc>
        <w:tc>
          <w:tcPr>
            <w:tcW w:w="1282" w:type="dxa"/>
            <w:noWrap/>
            <w:hideMark/>
          </w:tcPr>
          <w:p w14:paraId="58C123BD" w14:textId="77777777" w:rsidR="00CC2648" w:rsidRPr="00347CAE" w:rsidRDefault="00CC2648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0484E48D" w14:textId="77777777" w:rsidR="00CC2648" w:rsidRPr="00347CAE" w:rsidRDefault="00CC2648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7940B55C" w14:textId="77777777" w:rsidR="00CC2648" w:rsidRPr="00347CAE" w:rsidRDefault="00CC2648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283" w:type="dxa"/>
            <w:noWrap/>
            <w:hideMark/>
          </w:tcPr>
          <w:p w14:paraId="427A76D8" w14:textId="68357567" w:rsidR="00CC2648" w:rsidRPr="00347CAE" w:rsidRDefault="00445A12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6F2E1003" w14:textId="688B81DB" w:rsidR="00CC2648" w:rsidRPr="00347CAE" w:rsidRDefault="00CC2648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5</w:t>
            </w:r>
          </w:p>
        </w:tc>
      </w:tr>
      <w:tr w:rsidR="00CC2648" w:rsidRPr="00347CAE" w14:paraId="06FE8D67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2852A53D" w14:textId="77777777" w:rsidR="00CC2648" w:rsidRPr="00347CAE" w:rsidRDefault="00CC2648" w:rsidP="00CC2648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Krasnostawski</w:t>
            </w:r>
          </w:p>
        </w:tc>
        <w:tc>
          <w:tcPr>
            <w:tcW w:w="1282" w:type="dxa"/>
            <w:noWrap/>
            <w:hideMark/>
          </w:tcPr>
          <w:p w14:paraId="0599D1DB" w14:textId="77777777" w:rsidR="00CC2648" w:rsidRPr="00347CAE" w:rsidRDefault="00CC2648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noWrap/>
            <w:hideMark/>
          </w:tcPr>
          <w:p w14:paraId="791476FA" w14:textId="47F8E717" w:rsidR="00CC2648" w:rsidRPr="00347CAE" w:rsidRDefault="00445A12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21254C68" w14:textId="77777777" w:rsidR="00CC2648" w:rsidRPr="00347CAE" w:rsidRDefault="00CC2648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2EF107BA" w14:textId="77777777" w:rsidR="00CC2648" w:rsidRPr="00347CAE" w:rsidRDefault="00CC2648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6FC22B28" w14:textId="1610F4C3" w:rsidR="00CC2648" w:rsidRPr="00347CAE" w:rsidRDefault="00CC2648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4</w:t>
            </w:r>
          </w:p>
        </w:tc>
      </w:tr>
      <w:tr w:rsidR="00445A12" w:rsidRPr="00347CAE" w14:paraId="093BA0C0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6E83633C" w14:textId="77777777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Kraśnicki</w:t>
            </w:r>
          </w:p>
        </w:tc>
        <w:tc>
          <w:tcPr>
            <w:tcW w:w="1282" w:type="dxa"/>
            <w:noWrap/>
            <w:hideMark/>
          </w:tcPr>
          <w:p w14:paraId="4182E531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559F4DF5" w14:textId="6B2A16B1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5B7EA2F1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243DE9D2" w14:textId="62A7937F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763FD0D6" w14:textId="18086B7E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2</w:t>
            </w:r>
          </w:p>
        </w:tc>
      </w:tr>
      <w:tr w:rsidR="00445A12" w:rsidRPr="00347CAE" w14:paraId="07E815A5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4F9294BB" w14:textId="77777777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Lubartowski</w:t>
            </w:r>
          </w:p>
        </w:tc>
        <w:tc>
          <w:tcPr>
            <w:tcW w:w="1282" w:type="dxa"/>
            <w:noWrap/>
            <w:hideMark/>
          </w:tcPr>
          <w:p w14:paraId="45609F80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noWrap/>
            <w:hideMark/>
          </w:tcPr>
          <w:p w14:paraId="26D3DBFA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28AABD92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393742E9" w14:textId="0B746E6D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180EB951" w14:textId="146A5D55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4</w:t>
            </w:r>
          </w:p>
        </w:tc>
      </w:tr>
      <w:tr w:rsidR="00445A12" w:rsidRPr="00347CAE" w14:paraId="32BC17BB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6D931DC6" w14:textId="77777777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Lubelski</w:t>
            </w:r>
          </w:p>
        </w:tc>
        <w:tc>
          <w:tcPr>
            <w:tcW w:w="1282" w:type="dxa"/>
            <w:noWrap/>
            <w:hideMark/>
          </w:tcPr>
          <w:p w14:paraId="3FEA3608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1727A98D" w14:textId="72F7653B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67A03520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08230197" w14:textId="4B1EFBBA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4200C616" w14:textId="2DC4CB78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2</w:t>
            </w:r>
          </w:p>
        </w:tc>
      </w:tr>
      <w:tr w:rsidR="00445A12" w:rsidRPr="00347CAE" w14:paraId="5ACF601E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74E71D53" w14:textId="77777777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Łęczyński</w:t>
            </w:r>
          </w:p>
        </w:tc>
        <w:tc>
          <w:tcPr>
            <w:tcW w:w="1282" w:type="dxa"/>
            <w:noWrap/>
            <w:hideMark/>
          </w:tcPr>
          <w:p w14:paraId="615CE26D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43675161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6DA9D1A6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26DCBE39" w14:textId="24F14AF4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7D7A605A" w14:textId="3676C1D3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3</w:t>
            </w:r>
          </w:p>
        </w:tc>
      </w:tr>
      <w:tr w:rsidR="00CC2648" w:rsidRPr="00347CAE" w14:paraId="256C3239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60A74FD0" w14:textId="77777777" w:rsidR="00CC2648" w:rsidRPr="00347CAE" w:rsidRDefault="00CC2648" w:rsidP="00CC2648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Łukowski</w:t>
            </w:r>
          </w:p>
        </w:tc>
        <w:tc>
          <w:tcPr>
            <w:tcW w:w="1282" w:type="dxa"/>
            <w:noWrap/>
            <w:hideMark/>
          </w:tcPr>
          <w:p w14:paraId="0DADD481" w14:textId="77777777" w:rsidR="00CC2648" w:rsidRPr="00347CAE" w:rsidRDefault="00CC2648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noWrap/>
            <w:hideMark/>
          </w:tcPr>
          <w:p w14:paraId="60BE0897" w14:textId="77777777" w:rsidR="00CC2648" w:rsidRPr="00347CAE" w:rsidRDefault="00CC2648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noWrap/>
            <w:hideMark/>
          </w:tcPr>
          <w:p w14:paraId="755C7DBE" w14:textId="77777777" w:rsidR="00CC2648" w:rsidRPr="00347CAE" w:rsidRDefault="00CC2648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noWrap/>
            <w:hideMark/>
          </w:tcPr>
          <w:p w14:paraId="7850C9A5" w14:textId="77777777" w:rsidR="00CC2648" w:rsidRPr="00347CAE" w:rsidRDefault="00CC2648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4E54C73C" w14:textId="03B7CA1A" w:rsidR="00CC2648" w:rsidRPr="00347CAE" w:rsidRDefault="00CC2648" w:rsidP="00CC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7</w:t>
            </w:r>
          </w:p>
        </w:tc>
      </w:tr>
      <w:tr w:rsidR="00445A12" w:rsidRPr="00347CAE" w14:paraId="33BBE02B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42CF7DFD" w14:textId="77777777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Opolski</w:t>
            </w:r>
          </w:p>
        </w:tc>
        <w:tc>
          <w:tcPr>
            <w:tcW w:w="1282" w:type="dxa"/>
            <w:noWrap/>
            <w:hideMark/>
          </w:tcPr>
          <w:p w14:paraId="2D211F1D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6AB36AF5" w14:textId="6F5EFAC2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 0</w:t>
            </w:r>
          </w:p>
        </w:tc>
        <w:tc>
          <w:tcPr>
            <w:tcW w:w="1283" w:type="dxa"/>
            <w:noWrap/>
            <w:hideMark/>
          </w:tcPr>
          <w:p w14:paraId="001B2787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283" w:type="dxa"/>
            <w:noWrap/>
            <w:hideMark/>
          </w:tcPr>
          <w:p w14:paraId="2CC81673" w14:textId="65559501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1311FA4C" w14:textId="3A7BA748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4</w:t>
            </w:r>
          </w:p>
        </w:tc>
      </w:tr>
      <w:tr w:rsidR="00445A12" w:rsidRPr="00347CAE" w14:paraId="41FEB45D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4993B20E" w14:textId="77777777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Parczewski</w:t>
            </w:r>
          </w:p>
        </w:tc>
        <w:tc>
          <w:tcPr>
            <w:tcW w:w="1282" w:type="dxa"/>
            <w:noWrap/>
            <w:hideMark/>
          </w:tcPr>
          <w:p w14:paraId="42229429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439AB0E7" w14:textId="29C6E2E2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 0</w:t>
            </w:r>
          </w:p>
        </w:tc>
        <w:tc>
          <w:tcPr>
            <w:tcW w:w="1283" w:type="dxa"/>
            <w:noWrap/>
            <w:hideMark/>
          </w:tcPr>
          <w:p w14:paraId="208156C0" w14:textId="548223B3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1CE9CC82" w14:textId="4B5BE762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50575903" w14:textId="4505CB2B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</w:tr>
      <w:tr w:rsidR="00445A12" w:rsidRPr="00347CAE" w14:paraId="0DDC1304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635A1951" w14:textId="77777777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Puławski</w:t>
            </w:r>
          </w:p>
        </w:tc>
        <w:tc>
          <w:tcPr>
            <w:tcW w:w="1282" w:type="dxa"/>
            <w:noWrap/>
            <w:hideMark/>
          </w:tcPr>
          <w:p w14:paraId="128A27D9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283" w:type="dxa"/>
            <w:noWrap/>
            <w:hideMark/>
          </w:tcPr>
          <w:p w14:paraId="59276721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57AC38C6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050AF154" w14:textId="69EE1049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0FD8DE7D" w14:textId="3C325C9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5</w:t>
            </w:r>
          </w:p>
        </w:tc>
      </w:tr>
      <w:tr w:rsidR="00445A12" w:rsidRPr="00347CAE" w14:paraId="62B45E26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4ED23D5F" w14:textId="77777777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Radzyński</w:t>
            </w:r>
          </w:p>
        </w:tc>
        <w:tc>
          <w:tcPr>
            <w:tcW w:w="1282" w:type="dxa"/>
            <w:noWrap/>
            <w:hideMark/>
          </w:tcPr>
          <w:p w14:paraId="728932D6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147026F8" w14:textId="1A05D9A0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2D93A8E0" w14:textId="3E9A8A09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14C2565F" w14:textId="5E4C49D8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7E782870" w14:textId="50E2093B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</w:tr>
      <w:tr w:rsidR="00445A12" w:rsidRPr="00347CAE" w14:paraId="31F8B7EF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3C8CD59C" w14:textId="77777777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Rycki</w:t>
            </w:r>
          </w:p>
        </w:tc>
        <w:tc>
          <w:tcPr>
            <w:tcW w:w="1282" w:type="dxa"/>
            <w:noWrap/>
            <w:hideMark/>
          </w:tcPr>
          <w:p w14:paraId="01EB9A8A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noWrap/>
            <w:hideMark/>
          </w:tcPr>
          <w:p w14:paraId="469463F1" w14:textId="10A91758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45CAFD27" w14:textId="49AE4F5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175EA187" w14:textId="0463C895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24678226" w14:textId="45BE11AF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2</w:t>
            </w:r>
          </w:p>
        </w:tc>
      </w:tr>
      <w:tr w:rsidR="00445A12" w:rsidRPr="00347CAE" w14:paraId="4FA1B203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2DB51448" w14:textId="77777777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Świdnicki</w:t>
            </w:r>
          </w:p>
        </w:tc>
        <w:tc>
          <w:tcPr>
            <w:tcW w:w="1282" w:type="dxa"/>
            <w:noWrap/>
            <w:hideMark/>
          </w:tcPr>
          <w:p w14:paraId="16D7DA70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noWrap/>
            <w:hideMark/>
          </w:tcPr>
          <w:p w14:paraId="71E3AAB7" w14:textId="5FA1E553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461918E1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4BDC46E1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5C980917" w14:textId="0A2525F5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4</w:t>
            </w:r>
          </w:p>
        </w:tc>
      </w:tr>
      <w:tr w:rsidR="00445A12" w:rsidRPr="00347CAE" w14:paraId="45D160E7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09370432" w14:textId="77777777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Tomaszowski</w:t>
            </w:r>
          </w:p>
        </w:tc>
        <w:tc>
          <w:tcPr>
            <w:tcW w:w="1282" w:type="dxa"/>
            <w:noWrap/>
            <w:hideMark/>
          </w:tcPr>
          <w:p w14:paraId="1EA8A33F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283" w:type="dxa"/>
            <w:noWrap/>
            <w:hideMark/>
          </w:tcPr>
          <w:p w14:paraId="468B5A63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6B177223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noWrap/>
            <w:hideMark/>
          </w:tcPr>
          <w:p w14:paraId="7D829150" w14:textId="0D563830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150D99C9" w14:textId="5146C3F9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6</w:t>
            </w:r>
          </w:p>
        </w:tc>
      </w:tr>
      <w:tr w:rsidR="00445A12" w:rsidRPr="00347CAE" w14:paraId="6A70D4A1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0C7F5031" w14:textId="77777777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Włodawski</w:t>
            </w:r>
          </w:p>
        </w:tc>
        <w:tc>
          <w:tcPr>
            <w:tcW w:w="1282" w:type="dxa"/>
            <w:noWrap/>
            <w:hideMark/>
          </w:tcPr>
          <w:p w14:paraId="0B342C37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6B90E73C" w14:textId="256091B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3103DDE9" w14:textId="3F268ECD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7C6509E2" w14:textId="4FD83152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4B3925ED" w14:textId="7D272ED8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1</w:t>
            </w:r>
          </w:p>
        </w:tc>
      </w:tr>
      <w:tr w:rsidR="00445A12" w:rsidRPr="00347CAE" w14:paraId="542589AF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059A1509" w14:textId="77777777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Zamojski</w:t>
            </w:r>
          </w:p>
        </w:tc>
        <w:tc>
          <w:tcPr>
            <w:tcW w:w="1282" w:type="dxa"/>
            <w:noWrap/>
            <w:hideMark/>
          </w:tcPr>
          <w:p w14:paraId="0325A701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283" w:type="dxa"/>
            <w:noWrap/>
            <w:hideMark/>
          </w:tcPr>
          <w:p w14:paraId="568495B2" w14:textId="40F2BC8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376FC0AF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noWrap/>
            <w:hideMark/>
          </w:tcPr>
          <w:p w14:paraId="553FBD15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83" w:type="dxa"/>
            <w:noWrap/>
            <w:hideMark/>
          </w:tcPr>
          <w:p w14:paraId="0945C1B9" w14:textId="36BF79B8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347CAE">
              <w:rPr>
                <w:rFonts w:ascii="Arial" w:hAnsi="Arial" w:cs="Arial"/>
                <w:color w:val="000000"/>
              </w:rPr>
              <w:t>9</w:t>
            </w:r>
          </w:p>
        </w:tc>
      </w:tr>
      <w:tr w:rsidR="00350D4D" w:rsidRPr="00347CAE" w14:paraId="2347E3A7" w14:textId="77777777" w:rsidTr="00FC411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noWrap/>
            <w:hideMark/>
          </w:tcPr>
          <w:p w14:paraId="3F1FD03F" w14:textId="77777777" w:rsidR="00350D4D" w:rsidRPr="00347CAE" w:rsidRDefault="00350D4D" w:rsidP="00350D4D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RAZEM</w:t>
            </w:r>
          </w:p>
        </w:tc>
        <w:tc>
          <w:tcPr>
            <w:tcW w:w="1282" w:type="dxa"/>
            <w:noWrap/>
            <w:hideMark/>
          </w:tcPr>
          <w:p w14:paraId="4284DA47" w14:textId="77777777" w:rsidR="00350D4D" w:rsidRPr="00347CAE" w:rsidRDefault="00350D4D" w:rsidP="00350D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347CAE">
              <w:rPr>
                <w:rFonts w:ascii="Arial" w:hAnsi="Arial" w:cs="Arial"/>
                <w:b/>
                <w:bCs/>
                <w:color w:val="000000"/>
              </w:rPr>
              <w:t>59</w:t>
            </w:r>
          </w:p>
        </w:tc>
        <w:tc>
          <w:tcPr>
            <w:tcW w:w="1283" w:type="dxa"/>
            <w:noWrap/>
            <w:hideMark/>
          </w:tcPr>
          <w:p w14:paraId="7DB6A404" w14:textId="77777777" w:rsidR="00350D4D" w:rsidRPr="00347CAE" w:rsidRDefault="00350D4D" w:rsidP="00350D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347CAE"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  <w:tc>
          <w:tcPr>
            <w:tcW w:w="1283" w:type="dxa"/>
            <w:noWrap/>
            <w:hideMark/>
          </w:tcPr>
          <w:p w14:paraId="62BF1F91" w14:textId="16CBABB5" w:rsidR="00350D4D" w:rsidRPr="00347CAE" w:rsidRDefault="00350D4D" w:rsidP="00350D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347CAE">
              <w:rPr>
                <w:rFonts w:ascii="Arial" w:hAnsi="Arial" w:cs="Arial"/>
                <w:b/>
                <w:bCs/>
                <w:color w:val="000000"/>
              </w:rPr>
              <w:t>3</w:t>
            </w:r>
            <w:r w:rsidR="00CC2648" w:rsidRPr="00347CAE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592AF017" w14:textId="77777777" w:rsidR="00350D4D" w:rsidRPr="00347CAE" w:rsidRDefault="00350D4D" w:rsidP="00350D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347CAE">
              <w:rPr>
                <w:rFonts w:ascii="Arial" w:hAnsi="Arial" w:cs="Arial"/>
                <w:b/>
                <w:bCs/>
                <w:color w:val="000000"/>
              </w:rPr>
              <w:t>10</w:t>
            </w:r>
          </w:p>
        </w:tc>
        <w:tc>
          <w:tcPr>
            <w:tcW w:w="1283" w:type="dxa"/>
            <w:noWrap/>
            <w:hideMark/>
          </w:tcPr>
          <w:p w14:paraId="5F498A34" w14:textId="07A57F2E" w:rsidR="00350D4D" w:rsidRPr="00347CAE" w:rsidRDefault="00350D4D" w:rsidP="00350D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</w:rPr>
            </w:pPr>
            <w:r w:rsidRPr="00347CAE">
              <w:rPr>
                <w:rFonts w:ascii="Arial" w:hAnsi="Arial" w:cs="Arial"/>
                <w:b/>
                <w:bCs/>
                <w:color w:val="000000"/>
              </w:rPr>
              <w:t>10</w:t>
            </w:r>
            <w:r w:rsidR="00CC2648" w:rsidRPr="00347CAE"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</w:tr>
    </w:tbl>
    <w:p w14:paraId="17F553B0" w14:textId="77777777" w:rsidR="00634FF6" w:rsidRPr="00347CAE" w:rsidRDefault="00634FF6" w:rsidP="00634FF6">
      <w:pPr>
        <w:pStyle w:val="ANormalny"/>
        <w:rPr>
          <w:rFonts w:ascii="Arial" w:hAnsi="Arial" w:cs="Arial"/>
          <w:i/>
          <w:iCs/>
          <w:sz w:val="20"/>
          <w:szCs w:val="18"/>
        </w:rPr>
      </w:pPr>
      <w:r w:rsidRPr="00347CAE">
        <w:rPr>
          <w:rFonts w:ascii="Arial" w:hAnsi="Arial" w:cs="Arial"/>
          <w:iCs/>
          <w:sz w:val="20"/>
          <w:szCs w:val="18"/>
        </w:rPr>
        <w:t>Źródło:</w:t>
      </w:r>
      <w:r w:rsidR="00370AB0" w:rsidRPr="00347CAE">
        <w:rPr>
          <w:rFonts w:ascii="Arial" w:hAnsi="Arial" w:cs="Arial"/>
          <w:iCs/>
          <w:sz w:val="20"/>
          <w:szCs w:val="18"/>
        </w:rPr>
        <w:t xml:space="preserve"> </w:t>
      </w:r>
      <w:r w:rsidRPr="00347CAE">
        <w:rPr>
          <w:rFonts w:ascii="Arial" w:hAnsi="Arial" w:cs="Arial"/>
          <w:i/>
          <w:iCs/>
          <w:sz w:val="20"/>
          <w:szCs w:val="18"/>
        </w:rPr>
        <w:t>Ekonomia społeczna w województwie lubelskim w 2020 r. Raport końcowy – część A.</w:t>
      </w:r>
    </w:p>
    <w:p w14:paraId="39984E7F" w14:textId="009E0F32" w:rsidR="00634FF6" w:rsidRPr="00347CAE" w:rsidRDefault="00634FF6" w:rsidP="00634FF6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Za niewątpliwy atut regionu należy uznać dużą liczbę WTZ i KIS realizujących działania reintegracyjne dla różnych grup odbiorców. I chociaż jest zrozumiałe, że liczba ZAZ i CIS pozostaje odpowiednio mniejsza w stosunku do WTZ i KIS, to jednak o wiele bardziej niepokoi brak tego typu podmiotów</w:t>
      </w:r>
      <w:r w:rsidR="00656E8C" w:rsidRPr="00347CAE">
        <w:rPr>
          <w:rFonts w:ascii="Arial" w:hAnsi="Arial" w:cs="Arial"/>
        </w:rPr>
        <w:t xml:space="preserve"> w dużej części powiatów województwa</w:t>
      </w:r>
      <w:r w:rsidR="00723BAB" w:rsidRPr="00347CAE">
        <w:rPr>
          <w:rFonts w:ascii="Arial" w:hAnsi="Arial" w:cs="Arial"/>
          <w:bCs/>
        </w:rPr>
        <w:t>,</w:t>
      </w:r>
      <w:r w:rsidR="00370AB0" w:rsidRPr="00347CAE">
        <w:rPr>
          <w:rFonts w:ascii="Arial" w:hAnsi="Arial" w:cs="Arial"/>
          <w:bCs/>
        </w:rPr>
        <w:t xml:space="preserve"> bowiem</w:t>
      </w:r>
      <w:r w:rsidR="00370AB0" w:rsidRPr="00347CAE">
        <w:rPr>
          <w:rFonts w:ascii="Arial" w:hAnsi="Arial" w:cs="Arial"/>
          <w:b/>
          <w:bCs/>
        </w:rPr>
        <w:t xml:space="preserve"> </w:t>
      </w:r>
      <w:r w:rsidR="00723BAB" w:rsidRPr="00347CAE">
        <w:rPr>
          <w:rFonts w:ascii="Arial" w:hAnsi="Arial" w:cs="Arial"/>
        </w:rPr>
        <w:t xml:space="preserve">pozwalają </w:t>
      </w:r>
      <w:r w:rsidR="00370AB0" w:rsidRPr="00347CAE">
        <w:rPr>
          <w:rFonts w:ascii="Arial" w:hAnsi="Arial" w:cs="Arial"/>
        </w:rPr>
        <w:t xml:space="preserve">one </w:t>
      </w:r>
      <w:r w:rsidR="00723BAB" w:rsidRPr="00347CAE">
        <w:rPr>
          <w:rFonts w:ascii="Arial" w:hAnsi="Arial" w:cs="Arial"/>
        </w:rPr>
        <w:t xml:space="preserve">na doświadczenie </w:t>
      </w:r>
      <w:r w:rsidR="00656E8C" w:rsidRPr="00347CAE">
        <w:rPr>
          <w:rFonts w:ascii="Arial" w:hAnsi="Arial" w:cs="Arial"/>
        </w:rPr>
        <w:t xml:space="preserve">w specyficzny sposób </w:t>
      </w:r>
      <w:r w:rsidR="00723BAB" w:rsidRPr="00347CAE">
        <w:rPr>
          <w:rFonts w:ascii="Arial" w:hAnsi="Arial" w:cs="Arial"/>
        </w:rPr>
        <w:t>pracy i roli pracownika</w:t>
      </w:r>
      <w:r w:rsidRPr="00347CAE">
        <w:rPr>
          <w:rFonts w:ascii="Arial" w:hAnsi="Arial" w:cs="Arial"/>
        </w:rPr>
        <w:t>.</w:t>
      </w:r>
      <w:r w:rsidR="00B0796A" w:rsidRPr="00347CAE">
        <w:rPr>
          <w:rFonts w:ascii="Arial" w:hAnsi="Arial" w:cs="Arial"/>
        </w:rPr>
        <w:t xml:space="preserve"> Dodatkowo, w województwie funkcjonują 34 spółdzielnie pracy, głównie o charakterze rolniczym</w:t>
      </w:r>
      <w:r w:rsidR="00370AB0" w:rsidRPr="00347CAE">
        <w:rPr>
          <w:rFonts w:ascii="Arial" w:hAnsi="Arial" w:cs="Arial"/>
        </w:rPr>
        <w:t>,</w:t>
      </w:r>
      <w:r w:rsidR="00B0796A" w:rsidRPr="00347CAE">
        <w:rPr>
          <w:rFonts w:ascii="Arial" w:hAnsi="Arial" w:cs="Arial"/>
        </w:rPr>
        <w:t xml:space="preserve"> i 18 zakładów pracy chronionej</w:t>
      </w:r>
      <w:r w:rsidR="00B0796A" w:rsidRPr="00347CAE">
        <w:rPr>
          <w:rStyle w:val="Odwoanieprzypisudolnego"/>
          <w:rFonts w:ascii="Arial" w:hAnsi="Arial" w:cs="Arial"/>
        </w:rPr>
        <w:footnoteReference w:id="14"/>
      </w:r>
      <w:r w:rsidR="00B0796A" w:rsidRPr="00347CAE">
        <w:rPr>
          <w:rFonts w:ascii="Arial" w:hAnsi="Arial" w:cs="Arial"/>
        </w:rPr>
        <w:t>.</w:t>
      </w:r>
    </w:p>
    <w:p w14:paraId="23082386" w14:textId="2B70A34D" w:rsidR="00B0796A" w:rsidRPr="00347CAE" w:rsidRDefault="00B0796A" w:rsidP="00634FF6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Jeszcze inną kategorią PES wymagającą oddzielnej analizy są przedsiębiorstwa społeczne wyodrębnione w</w:t>
      </w:r>
      <w:r w:rsidR="0087025F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 xml:space="preserve">oparciu o definicję podkreślającą wymiar ich specyfiki działania. Jest to </w:t>
      </w:r>
      <w:r w:rsidR="001D2308" w:rsidRPr="00347CAE">
        <w:rPr>
          <w:rFonts w:ascii="Arial" w:hAnsi="Arial" w:cs="Arial"/>
        </w:rPr>
        <w:t>kluczowa</w:t>
      </w:r>
      <w:r w:rsidRPr="00347CAE">
        <w:rPr>
          <w:rFonts w:ascii="Arial" w:hAnsi="Arial" w:cs="Arial"/>
        </w:rPr>
        <w:t xml:space="preserve"> grupa PES</w:t>
      </w:r>
      <w:r w:rsidR="001D2308" w:rsidRPr="00347CAE">
        <w:rPr>
          <w:rFonts w:ascii="Arial" w:hAnsi="Arial" w:cs="Arial"/>
        </w:rPr>
        <w:t xml:space="preserve"> z punktu widzenia rozwoju ES</w:t>
      </w:r>
      <w:r w:rsidRPr="00347CAE">
        <w:rPr>
          <w:rFonts w:ascii="Arial" w:hAnsi="Arial" w:cs="Arial"/>
        </w:rPr>
        <w:t xml:space="preserve">, która w największym stopniu korzysta ze wsparcia OWES konsumującego </w:t>
      </w:r>
      <w:r w:rsidR="00C00DD4" w:rsidRPr="00347CAE">
        <w:rPr>
          <w:rFonts w:ascii="Arial" w:hAnsi="Arial" w:cs="Arial"/>
        </w:rPr>
        <w:t>dużą</w:t>
      </w:r>
      <w:r w:rsidR="00370AB0" w:rsidRPr="00347CAE">
        <w:rPr>
          <w:rFonts w:ascii="Arial" w:hAnsi="Arial" w:cs="Arial"/>
        </w:rPr>
        <w:t xml:space="preserve"> </w:t>
      </w:r>
      <w:r w:rsidR="001D2308" w:rsidRPr="00347CAE">
        <w:rPr>
          <w:rFonts w:ascii="Arial" w:hAnsi="Arial" w:cs="Arial"/>
        </w:rPr>
        <w:t xml:space="preserve">część </w:t>
      </w:r>
      <w:r w:rsidRPr="00347CAE">
        <w:rPr>
          <w:rFonts w:ascii="Arial" w:hAnsi="Arial" w:cs="Arial"/>
        </w:rPr>
        <w:t>środków dostępnych w regionie</w:t>
      </w:r>
      <w:r w:rsidR="001D2308" w:rsidRPr="00347CAE">
        <w:rPr>
          <w:rFonts w:ascii="Arial" w:hAnsi="Arial" w:cs="Arial"/>
        </w:rPr>
        <w:t xml:space="preserve"> zarezerwowanych na rozwój ES. Jest to także grupa PES, której korzystanie z</w:t>
      </w:r>
      <w:r w:rsidR="0087025F" w:rsidRPr="00347CAE">
        <w:rPr>
          <w:rFonts w:ascii="Arial" w:hAnsi="Arial" w:cs="Arial"/>
        </w:rPr>
        <w:t> </w:t>
      </w:r>
      <w:r w:rsidR="001D2308" w:rsidRPr="00347CAE">
        <w:rPr>
          <w:rFonts w:ascii="Arial" w:hAnsi="Arial" w:cs="Arial"/>
        </w:rPr>
        <w:t>finansowego wsparcia ma charakter czasowy</w:t>
      </w:r>
      <w:r w:rsidR="00485AEA" w:rsidRPr="00347CAE">
        <w:rPr>
          <w:rFonts w:ascii="Arial" w:hAnsi="Arial" w:cs="Arial"/>
        </w:rPr>
        <w:t>,</w:t>
      </w:r>
      <w:r w:rsidR="001D2308" w:rsidRPr="00347CAE">
        <w:rPr>
          <w:rFonts w:ascii="Arial" w:hAnsi="Arial" w:cs="Arial"/>
        </w:rPr>
        <w:t xml:space="preserve"> ograniczony do okresu inkubacji i/lub </w:t>
      </w:r>
      <w:r w:rsidR="00C465A8" w:rsidRPr="00347CAE">
        <w:rPr>
          <w:rFonts w:ascii="Arial" w:hAnsi="Arial" w:cs="Arial"/>
        </w:rPr>
        <w:t xml:space="preserve">jest </w:t>
      </w:r>
      <w:r w:rsidR="001D2308" w:rsidRPr="00347CAE">
        <w:rPr>
          <w:rFonts w:ascii="Arial" w:hAnsi="Arial" w:cs="Arial"/>
        </w:rPr>
        <w:t>połączon</w:t>
      </w:r>
      <w:r w:rsidR="00C465A8" w:rsidRPr="00347CAE">
        <w:rPr>
          <w:rFonts w:ascii="Arial" w:hAnsi="Arial" w:cs="Arial"/>
        </w:rPr>
        <w:t>e</w:t>
      </w:r>
      <w:r w:rsidR="001D2308" w:rsidRPr="00347CAE">
        <w:rPr>
          <w:rFonts w:ascii="Arial" w:hAnsi="Arial" w:cs="Arial"/>
        </w:rPr>
        <w:t xml:space="preserve"> z</w:t>
      </w:r>
      <w:r w:rsidR="0087025F" w:rsidRPr="00347CAE">
        <w:rPr>
          <w:rFonts w:ascii="Arial" w:hAnsi="Arial" w:cs="Arial"/>
        </w:rPr>
        <w:t> </w:t>
      </w:r>
      <w:r w:rsidR="001D2308" w:rsidRPr="00347CAE">
        <w:rPr>
          <w:rFonts w:ascii="Arial" w:hAnsi="Arial" w:cs="Arial"/>
        </w:rPr>
        <w:t xml:space="preserve">tworzeniem miejsc pracy dla osób wykluczonych lub zagrożonych wykluczeniem społecznym. Wiedza na temat kondycji sektora PS ma więc </w:t>
      </w:r>
      <w:r w:rsidR="00656E8C" w:rsidRPr="00347CAE">
        <w:rPr>
          <w:rFonts w:ascii="Arial" w:hAnsi="Arial" w:cs="Arial"/>
        </w:rPr>
        <w:t>ogromne</w:t>
      </w:r>
      <w:r w:rsidR="001D2308" w:rsidRPr="00347CAE">
        <w:rPr>
          <w:rFonts w:ascii="Arial" w:hAnsi="Arial" w:cs="Arial"/>
        </w:rPr>
        <w:t xml:space="preserve"> znaczenie nie tylko dla oceny jakości dotychczasowych interwencji, ale także dla zaplanowania adekwatnych do potrzeb działań wspierających PS w przyszłości.</w:t>
      </w:r>
    </w:p>
    <w:p w14:paraId="0A4786CD" w14:textId="77777777" w:rsidR="006825C9" w:rsidRPr="00347CAE" w:rsidRDefault="006825C9" w:rsidP="00634FF6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Na dzień 15 kwietnia 2021 r. w regionie istniały 84 przedsiębiorstwa społeczne funkcjonujące w trzech formach prawnych</w:t>
      </w:r>
      <w:r w:rsidRPr="00347CAE">
        <w:rPr>
          <w:rStyle w:val="Odwoanieprzypisudolnego"/>
          <w:rFonts w:ascii="Arial" w:hAnsi="Arial" w:cs="Arial"/>
          <w:bCs/>
          <w:szCs w:val="22"/>
        </w:rPr>
        <w:footnoteReference w:id="15"/>
      </w:r>
      <w:r w:rsidRPr="00347CAE">
        <w:rPr>
          <w:rFonts w:ascii="Arial" w:hAnsi="Arial" w:cs="Arial"/>
        </w:rPr>
        <w:t xml:space="preserve">. </w:t>
      </w:r>
    </w:p>
    <w:p w14:paraId="2F2E59BA" w14:textId="77777777" w:rsidR="00347CAE" w:rsidRDefault="00347CAE">
      <w:pPr>
        <w:rPr>
          <w:rFonts w:ascii="Arial" w:hAnsi="Arial" w:cs="Arial"/>
          <w:b/>
          <w:bCs/>
          <w:szCs w:val="18"/>
        </w:rPr>
      </w:pPr>
      <w:r>
        <w:rPr>
          <w:rFonts w:ascii="Arial" w:hAnsi="Arial" w:cs="Arial"/>
        </w:rPr>
        <w:br w:type="page"/>
      </w:r>
    </w:p>
    <w:p w14:paraId="750B2602" w14:textId="3A5D7A6C" w:rsidR="004326A0" w:rsidRPr="00347CAE" w:rsidRDefault="004326A0" w:rsidP="00A56EF0">
      <w:pPr>
        <w:pStyle w:val="ATabela"/>
        <w:rPr>
          <w:rFonts w:ascii="Arial" w:hAnsi="Arial" w:cs="Arial"/>
        </w:rPr>
      </w:pPr>
      <w:bookmarkStart w:id="13" w:name="_Toc73537502"/>
      <w:r w:rsidRPr="00347CAE">
        <w:rPr>
          <w:rFonts w:ascii="Arial" w:hAnsi="Arial" w:cs="Arial"/>
        </w:rPr>
        <w:lastRenderedPageBreak/>
        <w:t>Tab</w:t>
      </w:r>
      <w:r w:rsidR="00965686" w:rsidRPr="00347CAE">
        <w:rPr>
          <w:rFonts w:ascii="Arial" w:hAnsi="Arial" w:cs="Arial"/>
        </w:rPr>
        <w:t>.</w:t>
      </w:r>
      <w:r w:rsidR="00C465A8" w:rsidRPr="00347CAE">
        <w:rPr>
          <w:rFonts w:ascii="Arial" w:hAnsi="Arial" w:cs="Arial"/>
        </w:rPr>
        <w:t xml:space="preserve"> </w:t>
      </w:r>
      <w:r w:rsidR="00965686" w:rsidRPr="00347CAE">
        <w:rPr>
          <w:rFonts w:ascii="Arial" w:hAnsi="Arial" w:cs="Arial"/>
        </w:rPr>
        <w:t>2</w:t>
      </w:r>
      <w:r w:rsidRPr="00347CAE">
        <w:rPr>
          <w:rFonts w:ascii="Arial" w:hAnsi="Arial" w:cs="Arial"/>
        </w:rPr>
        <w:t xml:space="preserve">. Formy prawne PS w województwie </w:t>
      </w:r>
      <w:r w:rsidR="006825C9" w:rsidRPr="00347CAE">
        <w:rPr>
          <w:rFonts w:ascii="Arial" w:hAnsi="Arial" w:cs="Arial"/>
        </w:rPr>
        <w:t>lubelskim</w:t>
      </w:r>
      <w:bookmarkEnd w:id="13"/>
    </w:p>
    <w:tbl>
      <w:tblPr>
        <w:tblStyle w:val="Tabelasiatki1jasna"/>
        <w:tblW w:w="9634" w:type="dxa"/>
        <w:tblLayout w:type="fixed"/>
        <w:tblLook w:val="04A0" w:firstRow="1" w:lastRow="0" w:firstColumn="1" w:lastColumn="0" w:noHBand="0" w:noVBand="1"/>
        <w:tblCaption w:val="Formy prawne PS w województwie lubelskim"/>
      </w:tblPr>
      <w:tblGrid>
        <w:gridCol w:w="4817"/>
        <w:gridCol w:w="4817"/>
      </w:tblGrid>
      <w:tr w:rsidR="004326A0" w:rsidRPr="00347CAE" w14:paraId="25F4E5DD" w14:textId="77777777" w:rsidTr="00FC41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</w:tcPr>
          <w:p w14:paraId="47BE1C21" w14:textId="77777777" w:rsidR="004326A0" w:rsidRPr="00347CAE" w:rsidRDefault="004326A0" w:rsidP="006825C9">
            <w:pPr>
              <w:jc w:val="center"/>
              <w:rPr>
                <w:rFonts w:ascii="Arial" w:hAnsi="Arial" w:cs="Arial"/>
                <w:b w:val="0"/>
              </w:rPr>
            </w:pPr>
            <w:r w:rsidRPr="00347CAE">
              <w:rPr>
                <w:rFonts w:ascii="Arial" w:hAnsi="Arial" w:cs="Arial"/>
              </w:rPr>
              <w:t>Forma prawna PS</w:t>
            </w:r>
          </w:p>
        </w:tc>
        <w:tc>
          <w:tcPr>
            <w:tcW w:w="4817" w:type="dxa"/>
          </w:tcPr>
          <w:p w14:paraId="6349EC23" w14:textId="77777777" w:rsidR="004326A0" w:rsidRPr="00347CAE" w:rsidRDefault="004326A0" w:rsidP="006825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347CAE">
              <w:rPr>
                <w:rFonts w:ascii="Arial" w:hAnsi="Arial" w:cs="Arial"/>
              </w:rPr>
              <w:t>Liczba</w:t>
            </w:r>
          </w:p>
        </w:tc>
      </w:tr>
      <w:tr w:rsidR="004326A0" w:rsidRPr="00347CAE" w14:paraId="2CEAB137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</w:tcPr>
          <w:p w14:paraId="3F231F62" w14:textId="77777777" w:rsidR="004326A0" w:rsidRPr="00347CAE" w:rsidRDefault="004326A0" w:rsidP="006825C9">
            <w:pPr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Fundacje</w:t>
            </w:r>
          </w:p>
        </w:tc>
        <w:tc>
          <w:tcPr>
            <w:tcW w:w="4817" w:type="dxa"/>
          </w:tcPr>
          <w:p w14:paraId="4177D31C" w14:textId="77777777" w:rsidR="004326A0" w:rsidRPr="00347CAE" w:rsidRDefault="006825C9" w:rsidP="00682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6</w:t>
            </w:r>
          </w:p>
        </w:tc>
      </w:tr>
      <w:tr w:rsidR="004326A0" w:rsidRPr="00347CAE" w14:paraId="72EE8DCA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</w:tcPr>
          <w:p w14:paraId="429D4EDE" w14:textId="77777777" w:rsidR="004326A0" w:rsidRPr="00347CAE" w:rsidRDefault="004326A0" w:rsidP="006825C9">
            <w:pPr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Spółdzielnie socjalne</w:t>
            </w:r>
          </w:p>
        </w:tc>
        <w:tc>
          <w:tcPr>
            <w:tcW w:w="4817" w:type="dxa"/>
          </w:tcPr>
          <w:p w14:paraId="27E763DB" w14:textId="77777777" w:rsidR="004326A0" w:rsidRPr="00347CAE" w:rsidRDefault="006825C9" w:rsidP="00682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72</w:t>
            </w:r>
          </w:p>
        </w:tc>
      </w:tr>
      <w:tr w:rsidR="004326A0" w:rsidRPr="00347CAE" w14:paraId="1AD0CFB4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</w:tcPr>
          <w:p w14:paraId="44C2784B" w14:textId="77777777" w:rsidR="004326A0" w:rsidRPr="00347CAE" w:rsidRDefault="004326A0" w:rsidP="006825C9">
            <w:pPr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Spółki non profit (sp. z o.o.)</w:t>
            </w:r>
          </w:p>
        </w:tc>
        <w:tc>
          <w:tcPr>
            <w:tcW w:w="4817" w:type="dxa"/>
          </w:tcPr>
          <w:p w14:paraId="738D9D19" w14:textId="77777777" w:rsidR="004326A0" w:rsidRPr="00347CAE" w:rsidRDefault="006825C9" w:rsidP="00682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6</w:t>
            </w:r>
          </w:p>
        </w:tc>
      </w:tr>
      <w:tr w:rsidR="006825C9" w:rsidRPr="00347CAE" w14:paraId="1BF504E2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7" w:type="dxa"/>
          </w:tcPr>
          <w:p w14:paraId="57BCFD89" w14:textId="77777777" w:rsidR="006825C9" w:rsidRPr="00347CAE" w:rsidRDefault="006825C9" w:rsidP="006825C9">
            <w:pPr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RAZEM</w:t>
            </w:r>
          </w:p>
        </w:tc>
        <w:tc>
          <w:tcPr>
            <w:tcW w:w="4817" w:type="dxa"/>
          </w:tcPr>
          <w:p w14:paraId="0857661C" w14:textId="77777777" w:rsidR="006825C9" w:rsidRPr="00347CAE" w:rsidRDefault="006825C9" w:rsidP="006825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</w:rPr>
              <w:t>84</w:t>
            </w:r>
          </w:p>
        </w:tc>
      </w:tr>
    </w:tbl>
    <w:p w14:paraId="21C91B3C" w14:textId="77777777" w:rsidR="00A64180" w:rsidRPr="00347CAE" w:rsidRDefault="00A64180" w:rsidP="00A64180">
      <w:pPr>
        <w:spacing w:before="120" w:after="120"/>
        <w:rPr>
          <w:rFonts w:ascii="Arial" w:hAnsi="Arial" w:cs="Arial"/>
          <w:sz w:val="18"/>
          <w:szCs w:val="18"/>
        </w:rPr>
      </w:pPr>
      <w:r w:rsidRPr="00347CAE">
        <w:rPr>
          <w:rFonts w:ascii="Arial" w:hAnsi="Arial" w:cs="Arial"/>
          <w:sz w:val="18"/>
          <w:szCs w:val="18"/>
        </w:rPr>
        <w:t>Źródło: Opracowanie własne na podstawie danych z OWES.</w:t>
      </w:r>
    </w:p>
    <w:p w14:paraId="3B268B10" w14:textId="3B554F75" w:rsidR="004326A0" w:rsidRPr="00347CAE" w:rsidRDefault="006825C9" w:rsidP="00634FF6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Analiza rozkładu przedsiębiorstw społecznych w regionie pokazuje, że jest on mocno zróżnicowany. W</w:t>
      </w:r>
      <w:r w:rsidR="006C4218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>niniejsz</w:t>
      </w:r>
      <w:r w:rsidR="00C465A8" w:rsidRPr="00347CAE">
        <w:rPr>
          <w:rFonts w:ascii="Arial" w:hAnsi="Arial" w:cs="Arial"/>
        </w:rPr>
        <w:t>ym</w:t>
      </w:r>
      <w:r w:rsidRPr="00347CAE">
        <w:rPr>
          <w:rFonts w:ascii="Arial" w:hAnsi="Arial" w:cs="Arial"/>
        </w:rPr>
        <w:t xml:space="preserve"> </w:t>
      </w:r>
      <w:r w:rsidR="00656E8C" w:rsidRPr="00347CAE">
        <w:rPr>
          <w:rFonts w:ascii="Arial" w:hAnsi="Arial" w:cs="Arial"/>
        </w:rPr>
        <w:t>dokumencie</w:t>
      </w:r>
      <w:r w:rsidRPr="00347CAE">
        <w:rPr>
          <w:rFonts w:ascii="Arial" w:hAnsi="Arial" w:cs="Arial"/>
        </w:rPr>
        <w:t xml:space="preserve"> przyjęto rozkład w oparciu o powiaty, jednak należy mieć świadomość, że istnieją przedsiębiorstwa społeczne obejmujące zasięgiem swojej działalności </w:t>
      </w:r>
      <w:r w:rsidR="00656E8C" w:rsidRPr="00347CAE">
        <w:rPr>
          <w:rFonts w:ascii="Arial" w:hAnsi="Arial" w:cs="Arial"/>
        </w:rPr>
        <w:t xml:space="preserve">co najwyżej </w:t>
      </w:r>
      <w:r w:rsidRPr="00347CAE">
        <w:rPr>
          <w:rFonts w:ascii="Arial" w:hAnsi="Arial" w:cs="Arial"/>
        </w:rPr>
        <w:t>jedną lub kilka gmin.</w:t>
      </w:r>
    </w:p>
    <w:p w14:paraId="50B1BC7A" w14:textId="77777777" w:rsidR="00634FF6" w:rsidRPr="00347CAE" w:rsidRDefault="00634FF6" w:rsidP="00A56EF0">
      <w:pPr>
        <w:pStyle w:val="ATabela"/>
        <w:rPr>
          <w:rFonts w:ascii="Arial" w:hAnsi="Arial" w:cs="Arial"/>
        </w:rPr>
      </w:pPr>
      <w:bookmarkStart w:id="14" w:name="_Toc73537503"/>
      <w:r w:rsidRPr="00347CAE">
        <w:rPr>
          <w:rFonts w:ascii="Arial" w:hAnsi="Arial" w:cs="Arial"/>
        </w:rPr>
        <w:t xml:space="preserve">Tab. </w:t>
      </w:r>
      <w:r w:rsidR="00A64180" w:rsidRPr="00347CAE">
        <w:rPr>
          <w:rFonts w:ascii="Arial" w:hAnsi="Arial" w:cs="Arial"/>
        </w:rPr>
        <w:t>3</w:t>
      </w:r>
      <w:r w:rsidRPr="00347CAE">
        <w:rPr>
          <w:rFonts w:ascii="Arial" w:hAnsi="Arial" w:cs="Arial"/>
        </w:rPr>
        <w:t>. Przedsiębiorstwa społeczne w województwie lubelskim</w:t>
      </w:r>
      <w:bookmarkEnd w:id="14"/>
    </w:p>
    <w:tbl>
      <w:tblPr>
        <w:tblStyle w:val="Tabelasiatki1jasna"/>
        <w:tblW w:w="9634" w:type="dxa"/>
        <w:tblLayout w:type="fixed"/>
        <w:tblLook w:val="04A0" w:firstRow="1" w:lastRow="0" w:firstColumn="1" w:lastColumn="0" w:noHBand="0" w:noVBand="1"/>
        <w:tblCaption w:val="Przedsiębiorstwa społeczne w województwie lubelskim"/>
      </w:tblPr>
      <w:tblGrid>
        <w:gridCol w:w="3220"/>
        <w:gridCol w:w="1603"/>
        <w:gridCol w:w="1604"/>
        <w:gridCol w:w="1603"/>
        <w:gridCol w:w="1604"/>
      </w:tblGrid>
      <w:tr w:rsidR="00634FF6" w:rsidRPr="00347CAE" w14:paraId="15C5FBF8" w14:textId="77777777" w:rsidTr="00FC41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noWrap/>
            <w:hideMark/>
          </w:tcPr>
          <w:p w14:paraId="4D988217" w14:textId="77777777" w:rsidR="00634FF6" w:rsidRPr="00347CAE" w:rsidRDefault="00634FF6" w:rsidP="00634FF6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Powiaty</w:t>
            </w:r>
          </w:p>
        </w:tc>
        <w:tc>
          <w:tcPr>
            <w:tcW w:w="1603" w:type="dxa"/>
            <w:noWrap/>
            <w:hideMark/>
          </w:tcPr>
          <w:p w14:paraId="6EC38A2A" w14:textId="77777777" w:rsidR="00634FF6" w:rsidRPr="00347CAE" w:rsidRDefault="00634FF6" w:rsidP="00634F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Fundacje</w:t>
            </w:r>
          </w:p>
        </w:tc>
        <w:tc>
          <w:tcPr>
            <w:tcW w:w="1604" w:type="dxa"/>
            <w:noWrap/>
            <w:hideMark/>
          </w:tcPr>
          <w:p w14:paraId="5E9856FB" w14:textId="77777777" w:rsidR="00634FF6" w:rsidRPr="00347CAE" w:rsidRDefault="00634FF6" w:rsidP="00634F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 xml:space="preserve">Spółdzielnie </w:t>
            </w:r>
            <w:r w:rsidRPr="00347CAE">
              <w:rPr>
                <w:rFonts w:ascii="Arial" w:eastAsia="Times New Roman" w:hAnsi="Arial" w:cs="Arial"/>
                <w:lang w:eastAsia="pl-PL"/>
              </w:rPr>
              <w:br/>
              <w:t>socjalne</w:t>
            </w:r>
          </w:p>
        </w:tc>
        <w:tc>
          <w:tcPr>
            <w:tcW w:w="1603" w:type="dxa"/>
            <w:noWrap/>
            <w:hideMark/>
          </w:tcPr>
          <w:p w14:paraId="154DC06A" w14:textId="77777777" w:rsidR="00634FF6" w:rsidRPr="00347CAE" w:rsidRDefault="00634FF6" w:rsidP="00634F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Spółki non profit</w:t>
            </w:r>
          </w:p>
        </w:tc>
        <w:tc>
          <w:tcPr>
            <w:tcW w:w="1604" w:type="dxa"/>
            <w:noWrap/>
            <w:hideMark/>
          </w:tcPr>
          <w:p w14:paraId="62DB6531" w14:textId="77777777" w:rsidR="00634FF6" w:rsidRPr="00347CAE" w:rsidRDefault="00634FF6" w:rsidP="00634F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Razem</w:t>
            </w:r>
          </w:p>
        </w:tc>
      </w:tr>
      <w:tr w:rsidR="00E35679" w:rsidRPr="00347CAE" w14:paraId="6171F23F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67601389" w14:textId="77777777" w:rsidR="00E35679" w:rsidRPr="00347CAE" w:rsidRDefault="00E35679" w:rsidP="00E35679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Lublin</w:t>
            </w:r>
          </w:p>
        </w:tc>
        <w:tc>
          <w:tcPr>
            <w:tcW w:w="1603" w:type="dxa"/>
            <w:noWrap/>
            <w:hideMark/>
          </w:tcPr>
          <w:p w14:paraId="6BDA62AE" w14:textId="77777777" w:rsidR="00E35679" w:rsidRPr="00347CAE" w:rsidRDefault="00E35679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4</w:t>
            </w:r>
          </w:p>
        </w:tc>
        <w:tc>
          <w:tcPr>
            <w:tcW w:w="1604" w:type="dxa"/>
            <w:noWrap/>
            <w:hideMark/>
          </w:tcPr>
          <w:p w14:paraId="3408AD57" w14:textId="77777777" w:rsidR="00E35679" w:rsidRPr="00347CAE" w:rsidRDefault="00E35679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4</w:t>
            </w:r>
          </w:p>
        </w:tc>
        <w:tc>
          <w:tcPr>
            <w:tcW w:w="1603" w:type="dxa"/>
            <w:noWrap/>
            <w:hideMark/>
          </w:tcPr>
          <w:p w14:paraId="4BEEAD75" w14:textId="77777777" w:rsidR="00E35679" w:rsidRPr="00347CAE" w:rsidRDefault="00E35679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1604" w:type="dxa"/>
            <w:noWrap/>
            <w:hideMark/>
          </w:tcPr>
          <w:p w14:paraId="1E814CF4" w14:textId="77777777" w:rsidR="00E35679" w:rsidRPr="00347CAE" w:rsidRDefault="00E35679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9</w:t>
            </w:r>
          </w:p>
        </w:tc>
      </w:tr>
      <w:tr w:rsidR="00445A12" w:rsidRPr="00347CAE" w14:paraId="58D38A84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6B675145" w14:textId="77777777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Biała Podlaska</w:t>
            </w:r>
          </w:p>
        </w:tc>
        <w:tc>
          <w:tcPr>
            <w:tcW w:w="1603" w:type="dxa"/>
            <w:noWrap/>
          </w:tcPr>
          <w:p w14:paraId="75A5C3F7" w14:textId="3E9CA336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735BDD54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1603" w:type="dxa"/>
            <w:noWrap/>
          </w:tcPr>
          <w:p w14:paraId="2646D06F" w14:textId="187582F0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05B701FA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</w:tr>
      <w:tr w:rsidR="00445A12" w:rsidRPr="00347CAE" w14:paraId="3D67050D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4675DAB8" w14:textId="77777777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Chełm</w:t>
            </w:r>
          </w:p>
        </w:tc>
        <w:tc>
          <w:tcPr>
            <w:tcW w:w="1603" w:type="dxa"/>
            <w:noWrap/>
          </w:tcPr>
          <w:p w14:paraId="3254ACD8" w14:textId="71B23FBB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7577B8CD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8</w:t>
            </w:r>
          </w:p>
        </w:tc>
        <w:tc>
          <w:tcPr>
            <w:tcW w:w="1603" w:type="dxa"/>
            <w:noWrap/>
          </w:tcPr>
          <w:p w14:paraId="0CF9849D" w14:textId="6F2CF00D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5B61437D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8</w:t>
            </w:r>
          </w:p>
        </w:tc>
      </w:tr>
      <w:tr w:rsidR="00445A12" w:rsidRPr="00347CAE" w14:paraId="2BEE4D5D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34399A1E" w14:textId="77777777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Zamość</w:t>
            </w:r>
          </w:p>
        </w:tc>
        <w:tc>
          <w:tcPr>
            <w:tcW w:w="1603" w:type="dxa"/>
            <w:noWrap/>
          </w:tcPr>
          <w:p w14:paraId="20DA34F0" w14:textId="5E43EE61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6E2D8BF7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4</w:t>
            </w:r>
          </w:p>
        </w:tc>
        <w:tc>
          <w:tcPr>
            <w:tcW w:w="1603" w:type="dxa"/>
            <w:noWrap/>
          </w:tcPr>
          <w:p w14:paraId="645F6615" w14:textId="2A020BC6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3ADC2E70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4</w:t>
            </w:r>
          </w:p>
        </w:tc>
      </w:tr>
      <w:tr w:rsidR="00445A12" w:rsidRPr="00347CAE" w14:paraId="0D16866B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701AB7FB" w14:textId="18990D0B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Bialski</w:t>
            </w:r>
          </w:p>
        </w:tc>
        <w:tc>
          <w:tcPr>
            <w:tcW w:w="1603" w:type="dxa"/>
            <w:noWrap/>
          </w:tcPr>
          <w:p w14:paraId="4C111829" w14:textId="6F1CEC68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46D8C006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1603" w:type="dxa"/>
            <w:noWrap/>
            <w:hideMark/>
          </w:tcPr>
          <w:p w14:paraId="044B8BF0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1604" w:type="dxa"/>
            <w:noWrap/>
            <w:hideMark/>
          </w:tcPr>
          <w:p w14:paraId="61441CEC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4</w:t>
            </w:r>
          </w:p>
        </w:tc>
      </w:tr>
      <w:tr w:rsidR="00445A12" w:rsidRPr="00347CAE" w14:paraId="13FA396D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342F73F0" w14:textId="1318B494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Biłgorajski</w:t>
            </w:r>
          </w:p>
        </w:tc>
        <w:tc>
          <w:tcPr>
            <w:tcW w:w="1603" w:type="dxa"/>
            <w:noWrap/>
          </w:tcPr>
          <w:p w14:paraId="1B7F9974" w14:textId="43A64492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092EB3C3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10</w:t>
            </w:r>
          </w:p>
        </w:tc>
        <w:tc>
          <w:tcPr>
            <w:tcW w:w="1603" w:type="dxa"/>
            <w:noWrap/>
          </w:tcPr>
          <w:p w14:paraId="5FB2F14A" w14:textId="19A84D95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6EDF9F96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10</w:t>
            </w:r>
          </w:p>
        </w:tc>
      </w:tr>
      <w:tr w:rsidR="00445A12" w:rsidRPr="00347CAE" w14:paraId="6820B4E8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0179CEDD" w14:textId="35D4573A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Chełmski</w:t>
            </w:r>
          </w:p>
        </w:tc>
        <w:tc>
          <w:tcPr>
            <w:tcW w:w="1603" w:type="dxa"/>
            <w:noWrap/>
          </w:tcPr>
          <w:p w14:paraId="3901939B" w14:textId="5CA1795E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0C88784E" w14:textId="77B4C6E6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3" w:type="dxa"/>
            <w:noWrap/>
          </w:tcPr>
          <w:p w14:paraId="6A7C02DA" w14:textId="68B51F53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32866014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</w:tr>
      <w:tr w:rsidR="00445A12" w:rsidRPr="00347CAE" w14:paraId="2FE8033C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49C919B9" w14:textId="2E230E29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Hrubieszowski</w:t>
            </w:r>
          </w:p>
        </w:tc>
        <w:tc>
          <w:tcPr>
            <w:tcW w:w="1603" w:type="dxa"/>
            <w:noWrap/>
          </w:tcPr>
          <w:p w14:paraId="42ECA832" w14:textId="39B9ED4E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0BFD65C7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3</w:t>
            </w:r>
          </w:p>
        </w:tc>
        <w:tc>
          <w:tcPr>
            <w:tcW w:w="1603" w:type="dxa"/>
            <w:noWrap/>
          </w:tcPr>
          <w:p w14:paraId="13362E15" w14:textId="077F96F6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2092843E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3</w:t>
            </w:r>
          </w:p>
        </w:tc>
      </w:tr>
      <w:tr w:rsidR="00445A12" w:rsidRPr="00347CAE" w14:paraId="200A9DFA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72D0DDED" w14:textId="11E2F651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Janowski</w:t>
            </w:r>
          </w:p>
        </w:tc>
        <w:tc>
          <w:tcPr>
            <w:tcW w:w="1603" w:type="dxa"/>
            <w:noWrap/>
          </w:tcPr>
          <w:p w14:paraId="51DEB1BA" w14:textId="2CD1A13A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6755044F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1603" w:type="dxa"/>
            <w:noWrap/>
            <w:hideMark/>
          </w:tcPr>
          <w:p w14:paraId="43933F70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1604" w:type="dxa"/>
            <w:noWrap/>
            <w:hideMark/>
          </w:tcPr>
          <w:p w14:paraId="02F58561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</w:tr>
      <w:tr w:rsidR="00445A12" w:rsidRPr="00347CAE" w14:paraId="1B8BB6EB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525B3B17" w14:textId="4B10367A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Krasnostawski</w:t>
            </w:r>
          </w:p>
        </w:tc>
        <w:tc>
          <w:tcPr>
            <w:tcW w:w="1603" w:type="dxa"/>
            <w:noWrap/>
          </w:tcPr>
          <w:p w14:paraId="10F6C5D6" w14:textId="01230A63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66106C78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1603" w:type="dxa"/>
            <w:noWrap/>
          </w:tcPr>
          <w:p w14:paraId="1F1E2D9C" w14:textId="0EABD2BD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63C8705E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</w:tr>
      <w:tr w:rsidR="00445A12" w:rsidRPr="00347CAE" w14:paraId="27B1E738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59F51702" w14:textId="4806B0E0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Kraśnicki</w:t>
            </w:r>
          </w:p>
        </w:tc>
        <w:tc>
          <w:tcPr>
            <w:tcW w:w="1603" w:type="dxa"/>
            <w:noWrap/>
          </w:tcPr>
          <w:p w14:paraId="2A808610" w14:textId="3852230D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1FA3E197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9</w:t>
            </w:r>
          </w:p>
        </w:tc>
        <w:tc>
          <w:tcPr>
            <w:tcW w:w="1603" w:type="dxa"/>
            <w:noWrap/>
          </w:tcPr>
          <w:p w14:paraId="6D122629" w14:textId="70C0621E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6C4ED799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9</w:t>
            </w:r>
          </w:p>
        </w:tc>
      </w:tr>
      <w:tr w:rsidR="00E35679" w:rsidRPr="00347CAE" w14:paraId="48BB3BE1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6F0012B4" w14:textId="43BC50F3" w:rsidR="00E35679" w:rsidRPr="00347CAE" w:rsidRDefault="0088208F" w:rsidP="00E35679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L</w:t>
            </w:r>
            <w:r w:rsidR="00E35679" w:rsidRPr="00347CAE">
              <w:rPr>
                <w:rFonts w:ascii="Arial" w:eastAsia="Times New Roman" w:hAnsi="Arial" w:cs="Arial"/>
                <w:lang w:eastAsia="pl-PL"/>
              </w:rPr>
              <w:t>ubartowski</w:t>
            </w:r>
          </w:p>
        </w:tc>
        <w:tc>
          <w:tcPr>
            <w:tcW w:w="1603" w:type="dxa"/>
            <w:noWrap/>
            <w:hideMark/>
          </w:tcPr>
          <w:p w14:paraId="70DA688B" w14:textId="77777777" w:rsidR="00E35679" w:rsidRPr="00347CAE" w:rsidRDefault="00E35679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1604" w:type="dxa"/>
            <w:noWrap/>
            <w:hideMark/>
          </w:tcPr>
          <w:p w14:paraId="05E97EBB" w14:textId="435633C2" w:rsidR="00E35679" w:rsidRPr="00347CAE" w:rsidRDefault="00445A12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3" w:type="dxa"/>
            <w:noWrap/>
            <w:hideMark/>
          </w:tcPr>
          <w:p w14:paraId="69AF8481" w14:textId="77777777" w:rsidR="00E35679" w:rsidRPr="00347CAE" w:rsidRDefault="00E35679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1604" w:type="dxa"/>
            <w:noWrap/>
            <w:hideMark/>
          </w:tcPr>
          <w:p w14:paraId="0D7B2807" w14:textId="77777777" w:rsidR="00E35679" w:rsidRPr="00347CAE" w:rsidRDefault="00E35679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</w:tr>
      <w:tr w:rsidR="00445A12" w:rsidRPr="00347CAE" w14:paraId="741887B5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51F50E70" w14:textId="2A7A505F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Lubelski</w:t>
            </w:r>
          </w:p>
        </w:tc>
        <w:tc>
          <w:tcPr>
            <w:tcW w:w="1603" w:type="dxa"/>
            <w:noWrap/>
          </w:tcPr>
          <w:p w14:paraId="4137C783" w14:textId="791ECFD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13EDCADA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1603" w:type="dxa"/>
            <w:noWrap/>
            <w:hideMark/>
          </w:tcPr>
          <w:p w14:paraId="248BD401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1604" w:type="dxa"/>
            <w:noWrap/>
            <w:hideMark/>
          </w:tcPr>
          <w:p w14:paraId="2350F6CB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</w:tr>
      <w:tr w:rsidR="00445A12" w:rsidRPr="00347CAE" w14:paraId="427F671E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6C1B3345" w14:textId="316A1B0A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Łęczyński</w:t>
            </w:r>
          </w:p>
        </w:tc>
        <w:tc>
          <w:tcPr>
            <w:tcW w:w="1603" w:type="dxa"/>
            <w:noWrap/>
          </w:tcPr>
          <w:p w14:paraId="6A8ADC78" w14:textId="2E185821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6C38D1EA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1603" w:type="dxa"/>
            <w:noWrap/>
          </w:tcPr>
          <w:p w14:paraId="5AD9F48B" w14:textId="4F0E6245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7687601E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</w:tr>
      <w:tr w:rsidR="00445A12" w:rsidRPr="00347CAE" w14:paraId="4A834820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2CA3CC6E" w14:textId="4E9C0FE5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Łukowski</w:t>
            </w:r>
          </w:p>
        </w:tc>
        <w:tc>
          <w:tcPr>
            <w:tcW w:w="1603" w:type="dxa"/>
            <w:noWrap/>
          </w:tcPr>
          <w:p w14:paraId="22E66C55" w14:textId="76F9A88D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7CD6C095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3</w:t>
            </w:r>
          </w:p>
        </w:tc>
        <w:tc>
          <w:tcPr>
            <w:tcW w:w="1603" w:type="dxa"/>
            <w:noWrap/>
          </w:tcPr>
          <w:p w14:paraId="55A70DD0" w14:textId="75DCE37B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04C9BDCE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3</w:t>
            </w:r>
          </w:p>
        </w:tc>
      </w:tr>
      <w:tr w:rsidR="00445A12" w:rsidRPr="00347CAE" w14:paraId="5A412D78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2972C79F" w14:textId="541AA60C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Opolski</w:t>
            </w:r>
          </w:p>
        </w:tc>
        <w:tc>
          <w:tcPr>
            <w:tcW w:w="1603" w:type="dxa"/>
            <w:noWrap/>
          </w:tcPr>
          <w:p w14:paraId="3360E9FE" w14:textId="62C41CC3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27FD76D6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1603" w:type="dxa"/>
            <w:noWrap/>
          </w:tcPr>
          <w:p w14:paraId="41C4C71C" w14:textId="360FCD89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35174F12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</w:tr>
      <w:tr w:rsidR="00445A12" w:rsidRPr="00347CAE" w14:paraId="50B6A3CD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117A3CD2" w14:textId="1D60FCBE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Parczewski</w:t>
            </w:r>
          </w:p>
        </w:tc>
        <w:tc>
          <w:tcPr>
            <w:tcW w:w="1603" w:type="dxa"/>
            <w:noWrap/>
          </w:tcPr>
          <w:p w14:paraId="197C112B" w14:textId="1890424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47AB6009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1603" w:type="dxa"/>
            <w:noWrap/>
          </w:tcPr>
          <w:p w14:paraId="149002B4" w14:textId="174CD152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73C4672A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</w:tr>
      <w:tr w:rsidR="00445A12" w:rsidRPr="00347CAE" w14:paraId="2ED65920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09B6DEE5" w14:textId="2CCCCB75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Puławski</w:t>
            </w:r>
          </w:p>
        </w:tc>
        <w:tc>
          <w:tcPr>
            <w:tcW w:w="1603" w:type="dxa"/>
            <w:noWrap/>
          </w:tcPr>
          <w:p w14:paraId="4791AE7D" w14:textId="714B64AC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3ADFCD33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6</w:t>
            </w:r>
          </w:p>
        </w:tc>
        <w:tc>
          <w:tcPr>
            <w:tcW w:w="1603" w:type="dxa"/>
            <w:noWrap/>
          </w:tcPr>
          <w:p w14:paraId="36CFE48F" w14:textId="7906F461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60802348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6</w:t>
            </w:r>
          </w:p>
        </w:tc>
      </w:tr>
      <w:tr w:rsidR="00445A12" w:rsidRPr="00347CAE" w14:paraId="4C6BC12D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7025DD8A" w14:textId="47A61774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Radzyński</w:t>
            </w:r>
          </w:p>
        </w:tc>
        <w:tc>
          <w:tcPr>
            <w:tcW w:w="1603" w:type="dxa"/>
            <w:noWrap/>
          </w:tcPr>
          <w:p w14:paraId="77B0EAD2" w14:textId="7462143D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592D6583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1603" w:type="dxa"/>
            <w:noWrap/>
          </w:tcPr>
          <w:p w14:paraId="3D9C29BB" w14:textId="1ADA12EB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2AF9CE4A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</w:tr>
      <w:tr w:rsidR="00445A12" w:rsidRPr="00347CAE" w14:paraId="49ED34E2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5CDEC273" w14:textId="7A3C1966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Rycki</w:t>
            </w:r>
          </w:p>
        </w:tc>
        <w:tc>
          <w:tcPr>
            <w:tcW w:w="1603" w:type="dxa"/>
            <w:noWrap/>
          </w:tcPr>
          <w:p w14:paraId="68D68D37" w14:textId="71AF6ECE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09F47636" w14:textId="0B5E64C3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3" w:type="dxa"/>
            <w:noWrap/>
          </w:tcPr>
          <w:p w14:paraId="0267B96E" w14:textId="3B148794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60417332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</w:tr>
      <w:tr w:rsidR="00445A12" w:rsidRPr="00347CAE" w14:paraId="2AFE48B9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2C12AC47" w14:textId="6EA7478D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Świdnicki</w:t>
            </w:r>
          </w:p>
        </w:tc>
        <w:tc>
          <w:tcPr>
            <w:tcW w:w="1603" w:type="dxa"/>
            <w:noWrap/>
            <w:hideMark/>
          </w:tcPr>
          <w:p w14:paraId="6367E207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1604" w:type="dxa"/>
            <w:noWrap/>
            <w:hideMark/>
          </w:tcPr>
          <w:p w14:paraId="23571643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1603" w:type="dxa"/>
            <w:noWrap/>
          </w:tcPr>
          <w:p w14:paraId="5EFDDB82" w14:textId="1DA21A2D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4BDAFBE4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3</w:t>
            </w:r>
          </w:p>
        </w:tc>
      </w:tr>
      <w:tr w:rsidR="00445A12" w:rsidRPr="00347CAE" w14:paraId="24DD4F7F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7838B473" w14:textId="2270E2D6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Tomaszowski</w:t>
            </w:r>
          </w:p>
        </w:tc>
        <w:tc>
          <w:tcPr>
            <w:tcW w:w="1603" w:type="dxa"/>
            <w:noWrap/>
          </w:tcPr>
          <w:p w14:paraId="326F986A" w14:textId="6CA200C6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7E36DF10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6</w:t>
            </w:r>
          </w:p>
        </w:tc>
        <w:tc>
          <w:tcPr>
            <w:tcW w:w="1603" w:type="dxa"/>
            <w:noWrap/>
          </w:tcPr>
          <w:p w14:paraId="1A1870BC" w14:textId="6ED2E8EA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36A9A2F5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6</w:t>
            </w:r>
          </w:p>
        </w:tc>
      </w:tr>
      <w:tr w:rsidR="00445A12" w:rsidRPr="00347CAE" w14:paraId="402A68DA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593F8158" w14:textId="5FBAF3E6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Włodawski</w:t>
            </w:r>
          </w:p>
        </w:tc>
        <w:tc>
          <w:tcPr>
            <w:tcW w:w="1603" w:type="dxa"/>
            <w:noWrap/>
          </w:tcPr>
          <w:p w14:paraId="7451EE5F" w14:textId="1E04AB89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0632B7D0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1603" w:type="dxa"/>
            <w:noWrap/>
          </w:tcPr>
          <w:p w14:paraId="62C25F6E" w14:textId="2C3E5E88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55D3F9FE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</w:tr>
      <w:tr w:rsidR="00445A12" w:rsidRPr="00347CAE" w14:paraId="63D87628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hideMark/>
          </w:tcPr>
          <w:p w14:paraId="36055C65" w14:textId="222B9553" w:rsidR="00445A12" w:rsidRPr="00347CAE" w:rsidRDefault="00445A12" w:rsidP="00445A12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Zamojski</w:t>
            </w:r>
          </w:p>
        </w:tc>
        <w:tc>
          <w:tcPr>
            <w:tcW w:w="1603" w:type="dxa"/>
            <w:noWrap/>
          </w:tcPr>
          <w:p w14:paraId="06B6696F" w14:textId="34356722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1EF77987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4</w:t>
            </w:r>
          </w:p>
        </w:tc>
        <w:tc>
          <w:tcPr>
            <w:tcW w:w="1603" w:type="dxa"/>
            <w:noWrap/>
          </w:tcPr>
          <w:p w14:paraId="16FDFE59" w14:textId="6FBD5541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291348B1" w14:textId="77777777" w:rsidR="00445A12" w:rsidRPr="00347CAE" w:rsidRDefault="00445A12" w:rsidP="00445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4</w:t>
            </w:r>
          </w:p>
        </w:tc>
      </w:tr>
      <w:tr w:rsidR="00E35679" w:rsidRPr="00347CAE" w14:paraId="0E8CD505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  <w:noWrap/>
            <w:hideMark/>
          </w:tcPr>
          <w:p w14:paraId="0239BDCB" w14:textId="77777777" w:rsidR="00E35679" w:rsidRPr="00347CAE" w:rsidRDefault="00E35679" w:rsidP="00E35679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RAZEM</w:t>
            </w:r>
          </w:p>
        </w:tc>
        <w:tc>
          <w:tcPr>
            <w:tcW w:w="1603" w:type="dxa"/>
            <w:noWrap/>
            <w:hideMark/>
          </w:tcPr>
          <w:p w14:paraId="7C32BF60" w14:textId="77777777" w:rsidR="00E35679" w:rsidRPr="00347CAE" w:rsidRDefault="00E35679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347CAE">
              <w:rPr>
                <w:rFonts w:ascii="Arial" w:eastAsia="Times New Roman" w:hAnsi="Arial" w:cs="Arial"/>
                <w:b/>
                <w:bCs/>
                <w:lang w:eastAsia="pl-PL"/>
              </w:rPr>
              <w:t>6</w:t>
            </w:r>
          </w:p>
        </w:tc>
        <w:tc>
          <w:tcPr>
            <w:tcW w:w="1604" w:type="dxa"/>
            <w:noWrap/>
            <w:hideMark/>
          </w:tcPr>
          <w:p w14:paraId="41E4D3A4" w14:textId="77777777" w:rsidR="00E35679" w:rsidRPr="00347CAE" w:rsidRDefault="00E35679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347CAE">
              <w:rPr>
                <w:rFonts w:ascii="Arial" w:eastAsia="Times New Roman" w:hAnsi="Arial" w:cs="Arial"/>
                <w:b/>
                <w:bCs/>
                <w:lang w:eastAsia="pl-PL"/>
              </w:rPr>
              <w:t>72</w:t>
            </w:r>
          </w:p>
        </w:tc>
        <w:tc>
          <w:tcPr>
            <w:tcW w:w="1603" w:type="dxa"/>
            <w:noWrap/>
            <w:hideMark/>
          </w:tcPr>
          <w:p w14:paraId="02981E9D" w14:textId="77777777" w:rsidR="00E35679" w:rsidRPr="00347CAE" w:rsidRDefault="00E35679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347CAE">
              <w:rPr>
                <w:rFonts w:ascii="Arial" w:eastAsia="Times New Roman" w:hAnsi="Arial" w:cs="Arial"/>
                <w:b/>
                <w:bCs/>
                <w:lang w:eastAsia="pl-PL"/>
              </w:rPr>
              <w:t>6</w:t>
            </w:r>
          </w:p>
        </w:tc>
        <w:tc>
          <w:tcPr>
            <w:tcW w:w="1604" w:type="dxa"/>
            <w:noWrap/>
            <w:hideMark/>
          </w:tcPr>
          <w:p w14:paraId="20DB0CF5" w14:textId="77777777" w:rsidR="00E35679" w:rsidRPr="00347CAE" w:rsidRDefault="00E35679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347CAE">
              <w:rPr>
                <w:rFonts w:ascii="Arial" w:eastAsia="Times New Roman" w:hAnsi="Arial" w:cs="Arial"/>
                <w:b/>
                <w:bCs/>
                <w:lang w:eastAsia="pl-PL"/>
              </w:rPr>
              <w:t>84</w:t>
            </w:r>
          </w:p>
        </w:tc>
      </w:tr>
    </w:tbl>
    <w:p w14:paraId="4BD4EC45" w14:textId="77777777" w:rsidR="00A64180" w:rsidRPr="00347CAE" w:rsidRDefault="00A64180" w:rsidP="00A64180">
      <w:pPr>
        <w:spacing w:before="120" w:after="120"/>
        <w:rPr>
          <w:rFonts w:ascii="Arial" w:hAnsi="Arial" w:cs="Arial"/>
          <w:sz w:val="18"/>
          <w:szCs w:val="18"/>
        </w:rPr>
      </w:pPr>
      <w:r w:rsidRPr="00347CAE">
        <w:rPr>
          <w:rFonts w:ascii="Arial" w:hAnsi="Arial" w:cs="Arial"/>
          <w:sz w:val="18"/>
          <w:szCs w:val="18"/>
        </w:rPr>
        <w:t>Źródło: Opracowanie własne na podstawie danych z OWES.</w:t>
      </w:r>
    </w:p>
    <w:p w14:paraId="4278E989" w14:textId="58F5CF0A" w:rsidR="00634FF6" w:rsidRPr="00347CAE" w:rsidRDefault="00634FF6" w:rsidP="00634FF6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Dominującą zdecydowanie formą prawną PS w województwie są spółdzielnie socjalne. W dużej mierze jest to efekt wcześniejszych projektów OWES, kiedy z dotacji mogły korzystać jedynie spółdzielnie socjalne. Wydaje się, że zgodnie z tendencjami w innych regionach dobrym kierunkiem powinno być uelastycznianie całego wsparcia realizowanego w ramach OWES</w:t>
      </w:r>
      <w:r w:rsidR="00723BAB" w:rsidRPr="00347CAE">
        <w:rPr>
          <w:rFonts w:ascii="Arial" w:hAnsi="Arial" w:cs="Arial"/>
        </w:rPr>
        <w:t xml:space="preserve"> o nowe formy i niestosowane do tej pory rozwiązania</w:t>
      </w:r>
      <w:r w:rsidRPr="00347CAE">
        <w:rPr>
          <w:rFonts w:ascii="Arial" w:hAnsi="Arial" w:cs="Arial"/>
        </w:rPr>
        <w:t>, aby jak najlepiej odpowiadał</w:t>
      </w:r>
      <w:r w:rsidR="00656E8C" w:rsidRPr="00347CAE">
        <w:rPr>
          <w:rFonts w:ascii="Arial" w:hAnsi="Arial" w:cs="Arial"/>
        </w:rPr>
        <w:t>y</w:t>
      </w:r>
      <w:r w:rsidRPr="00347CAE">
        <w:rPr>
          <w:rFonts w:ascii="Arial" w:hAnsi="Arial" w:cs="Arial"/>
        </w:rPr>
        <w:t xml:space="preserve"> on</w:t>
      </w:r>
      <w:r w:rsidR="005478CD" w:rsidRPr="00347CAE">
        <w:rPr>
          <w:rFonts w:ascii="Arial" w:hAnsi="Arial" w:cs="Arial"/>
        </w:rPr>
        <w:t>e</w:t>
      </w:r>
      <w:r w:rsidRPr="00347CAE">
        <w:rPr>
          <w:rFonts w:ascii="Arial" w:hAnsi="Arial" w:cs="Arial"/>
        </w:rPr>
        <w:t xml:space="preserve"> na specyficzne potrzeby PS. </w:t>
      </w:r>
      <w:r w:rsidR="00656E8C" w:rsidRPr="00347CAE">
        <w:rPr>
          <w:rFonts w:ascii="Arial" w:hAnsi="Arial" w:cs="Arial"/>
        </w:rPr>
        <w:t>Tym jednak</w:t>
      </w:r>
      <w:r w:rsidR="005478CD" w:rsidRPr="00347CAE">
        <w:rPr>
          <w:rFonts w:ascii="Arial" w:hAnsi="Arial" w:cs="Arial"/>
        </w:rPr>
        <w:t>,</w:t>
      </w:r>
      <w:r w:rsidR="00656E8C" w:rsidRPr="00347CAE">
        <w:rPr>
          <w:rFonts w:ascii="Arial" w:hAnsi="Arial" w:cs="Arial"/>
        </w:rPr>
        <w:t xml:space="preserve"> co najmocniej n</w:t>
      </w:r>
      <w:r w:rsidRPr="00347CAE">
        <w:rPr>
          <w:rFonts w:ascii="Arial" w:hAnsi="Arial" w:cs="Arial"/>
        </w:rPr>
        <w:t>iepokoi</w:t>
      </w:r>
      <w:r w:rsidR="005478CD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</w:t>
      </w:r>
      <w:r w:rsidR="00656E8C" w:rsidRPr="00347CAE">
        <w:rPr>
          <w:rFonts w:ascii="Arial" w:hAnsi="Arial" w:cs="Arial"/>
        </w:rPr>
        <w:t>jest duża liczba powiatów, gdzie</w:t>
      </w:r>
      <w:r w:rsidR="005478CD" w:rsidRPr="00347CAE">
        <w:rPr>
          <w:rFonts w:ascii="Arial" w:hAnsi="Arial" w:cs="Arial"/>
        </w:rPr>
        <w:t xml:space="preserve"> </w:t>
      </w:r>
      <w:r w:rsidR="007E6CF8" w:rsidRPr="00347CAE">
        <w:rPr>
          <w:rFonts w:ascii="Arial" w:hAnsi="Arial" w:cs="Arial"/>
        </w:rPr>
        <w:t>całkowi</w:t>
      </w:r>
      <w:r w:rsidR="005478CD" w:rsidRPr="00347CAE">
        <w:rPr>
          <w:rFonts w:ascii="Arial" w:hAnsi="Arial" w:cs="Arial"/>
        </w:rPr>
        <w:t xml:space="preserve">cie </w:t>
      </w:r>
      <w:r w:rsidRPr="00347CAE">
        <w:rPr>
          <w:rFonts w:ascii="Arial" w:hAnsi="Arial" w:cs="Arial"/>
        </w:rPr>
        <w:t>brak PS</w:t>
      </w:r>
      <w:r w:rsidR="005478CD" w:rsidRPr="00347CAE">
        <w:rPr>
          <w:rFonts w:ascii="Arial" w:hAnsi="Arial" w:cs="Arial"/>
        </w:rPr>
        <w:t xml:space="preserve"> </w:t>
      </w:r>
      <w:r w:rsidR="00656E8C" w:rsidRPr="00347CAE">
        <w:rPr>
          <w:rFonts w:ascii="Arial" w:hAnsi="Arial" w:cs="Arial"/>
        </w:rPr>
        <w:t>lub występują one w formie szczątkowej (1-2 PS w powi</w:t>
      </w:r>
      <w:r w:rsidR="005478CD" w:rsidRPr="00347CAE">
        <w:rPr>
          <w:rFonts w:ascii="Arial" w:hAnsi="Arial" w:cs="Arial"/>
        </w:rPr>
        <w:t>e</w:t>
      </w:r>
      <w:r w:rsidR="00656E8C" w:rsidRPr="00347CAE">
        <w:rPr>
          <w:rFonts w:ascii="Arial" w:hAnsi="Arial" w:cs="Arial"/>
        </w:rPr>
        <w:t>cie)</w:t>
      </w:r>
      <w:r w:rsidRPr="00347CAE">
        <w:rPr>
          <w:rFonts w:ascii="Arial" w:hAnsi="Arial" w:cs="Arial"/>
        </w:rPr>
        <w:t>.</w:t>
      </w:r>
    </w:p>
    <w:p w14:paraId="33A3F7C6" w14:textId="77777777" w:rsidR="00634FF6" w:rsidRPr="00347CAE" w:rsidRDefault="00634FF6" w:rsidP="00634FF6">
      <w:pPr>
        <w:pStyle w:val="APunkt"/>
        <w:rPr>
          <w:rFonts w:ascii="Arial" w:hAnsi="Arial" w:cs="Arial"/>
        </w:rPr>
      </w:pPr>
      <w:r w:rsidRPr="00347CAE">
        <w:rPr>
          <w:rFonts w:ascii="Arial" w:hAnsi="Arial" w:cs="Arial"/>
        </w:rPr>
        <w:lastRenderedPageBreak/>
        <w:t>Potencjał reintegracyjny PES, w tym PS</w:t>
      </w:r>
    </w:p>
    <w:p w14:paraId="186BEDAA" w14:textId="05D11E3A" w:rsidR="00647AAE" w:rsidRPr="00347CAE" w:rsidRDefault="00634FF6" w:rsidP="009653E7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Proces reintegracji społeczno-zawodowej prowadzony jest w polskim systemie prawnym w dużej mierze przez podmioty reintegracyjne (WTZ, ZAZ, KIS, CIS), które różnią się między sobą m.in. podstawami prawnymi, grupą uczestników, oferowanymi formami wsparcia czy też źródłami finansowania. Dodatkowo reintegracja społeczno-zawodowa jest obowiązkiem przedsiębiorstw społecznych w odniesieniu do członków lub pracowników. Dostęp do wysokiej jakości usług reintegracji społeczno-zawodowej mieszkańców regionu jest zatem pochodną ilości i rodzajów podmiotów reintegracyjnych</w:t>
      </w:r>
      <w:r w:rsidR="00AA5BB1" w:rsidRPr="00347CAE">
        <w:rPr>
          <w:rFonts w:ascii="Arial" w:hAnsi="Arial" w:cs="Arial"/>
        </w:rPr>
        <w:t xml:space="preserve"> i PS</w:t>
      </w:r>
      <w:r w:rsidRPr="00347CAE">
        <w:rPr>
          <w:rFonts w:ascii="Arial" w:hAnsi="Arial" w:cs="Arial"/>
        </w:rPr>
        <w:t>, ich rozmieszczenia, a także jakości oferowanego wsparcia.</w:t>
      </w:r>
    </w:p>
    <w:p w14:paraId="2A6D0302" w14:textId="35D3C651" w:rsidR="00634FF6" w:rsidRPr="00347CAE" w:rsidRDefault="00634FF6" w:rsidP="00634FF6">
      <w:pPr>
        <w:pStyle w:val="ANormalny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</w:rPr>
        <w:t>Warsztaty Terapii Zajęciowej</w:t>
      </w:r>
    </w:p>
    <w:p w14:paraId="33193480" w14:textId="7900AE05" w:rsidR="00634FF6" w:rsidRPr="00347CAE" w:rsidRDefault="00634FF6" w:rsidP="0087025F">
      <w:pPr>
        <w:pStyle w:val="ANormalny"/>
        <w:numPr>
          <w:ilvl w:val="0"/>
          <w:numId w:val="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W województwie lubelskim </w:t>
      </w:r>
      <w:r w:rsidR="009A759F" w:rsidRPr="00347CAE">
        <w:rPr>
          <w:rFonts w:ascii="Arial" w:hAnsi="Arial" w:cs="Arial"/>
        </w:rPr>
        <w:t>w 202</w:t>
      </w:r>
      <w:r w:rsidR="007D5920" w:rsidRPr="00347CAE">
        <w:rPr>
          <w:rFonts w:ascii="Arial" w:hAnsi="Arial" w:cs="Arial"/>
        </w:rPr>
        <w:t>0</w:t>
      </w:r>
      <w:r w:rsidRPr="00347CAE">
        <w:rPr>
          <w:rFonts w:ascii="Arial" w:hAnsi="Arial" w:cs="Arial"/>
        </w:rPr>
        <w:t xml:space="preserve"> r. funkcjonowało </w:t>
      </w:r>
      <w:r w:rsidRPr="00347CAE">
        <w:rPr>
          <w:rFonts w:ascii="Arial" w:hAnsi="Arial" w:cs="Arial"/>
          <w:b/>
          <w:bCs/>
        </w:rPr>
        <w:t>59 warsztatów terapii zajęciowej</w:t>
      </w:r>
      <w:r w:rsidRPr="00347CAE">
        <w:rPr>
          <w:rFonts w:ascii="Arial" w:hAnsi="Arial" w:cs="Arial"/>
        </w:rPr>
        <w:t>, co daje najwyższy wskaźnik w Polsce (2,8) w przeliczeniu na 100 tys. mieszkańców</w:t>
      </w:r>
      <w:r w:rsidRPr="00347CAE">
        <w:rPr>
          <w:rStyle w:val="Odwoanieprzypisudolnego"/>
          <w:rFonts w:ascii="Arial" w:hAnsi="Arial" w:cs="Arial"/>
        </w:rPr>
        <w:footnoteReference w:id="16"/>
      </w:r>
      <w:r w:rsidRPr="00347CAE">
        <w:rPr>
          <w:rFonts w:ascii="Arial" w:hAnsi="Arial" w:cs="Arial"/>
        </w:rPr>
        <w:t xml:space="preserve"> i średnią 2,5 w</w:t>
      </w:r>
      <w:r w:rsidR="006C4218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>przeliczeniu na liczbę powiatów. Nie ma powiatu, w którym nie byłoby WTZ, a tylko w 8 powiatach jest po jednym warsztacie.</w:t>
      </w:r>
    </w:p>
    <w:p w14:paraId="68FFE4FE" w14:textId="77777777" w:rsidR="00634FF6" w:rsidRPr="00347CAE" w:rsidRDefault="00634FF6" w:rsidP="0087025F">
      <w:pPr>
        <w:pStyle w:val="ANormalny"/>
        <w:numPr>
          <w:ilvl w:val="0"/>
          <w:numId w:val="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21 WTZ prowadzonych było przez JST, 38 przez NGO.</w:t>
      </w:r>
    </w:p>
    <w:p w14:paraId="3C00E3F4" w14:textId="10C33117" w:rsidR="00634FF6" w:rsidRPr="00347CAE" w:rsidRDefault="00634FF6" w:rsidP="0087025F">
      <w:pPr>
        <w:pStyle w:val="ANormalny"/>
        <w:numPr>
          <w:ilvl w:val="0"/>
          <w:numId w:val="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  <w:szCs w:val="22"/>
        </w:rPr>
        <w:t xml:space="preserve">Z usług WTZ skorzystało 2989 uczestników, natomiast zatrudnionych było </w:t>
      </w:r>
      <w:r w:rsidR="00AA5BB1" w:rsidRPr="00347CAE">
        <w:rPr>
          <w:rFonts w:ascii="Arial" w:hAnsi="Arial" w:cs="Arial"/>
          <w:szCs w:val="22"/>
        </w:rPr>
        <w:t xml:space="preserve">w nich </w:t>
      </w:r>
      <w:r w:rsidRPr="00347CAE">
        <w:rPr>
          <w:rFonts w:ascii="Arial" w:hAnsi="Arial" w:cs="Arial"/>
          <w:szCs w:val="22"/>
        </w:rPr>
        <w:t xml:space="preserve">1126 pracowników. Roczny koszt prowadzenia warsztatów </w:t>
      </w:r>
      <w:r w:rsidR="007D5920" w:rsidRPr="00347CAE">
        <w:rPr>
          <w:rFonts w:ascii="Arial" w:hAnsi="Arial" w:cs="Arial"/>
          <w:szCs w:val="22"/>
        </w:rPr>
        <w:t xml:space="preserve">w 2019 r. </w:t>
      </w:r>
      <w:r w:rsidRPr="00347CAE">
        <w:rPr>
          <w:rFonts w:ascii="Arial" w:hAnsi="Arial" w:cs="Arial"/>
          <w:szCs w:val="22"/>
        </w:rPr>
        <w:t>wyniósł 58 474 122 zł</w:t>
      </w:r>
      <w:r w:rsidRPr="00347CAE">
        <w:rPr>
          <w:rStyle w:val="Odwoanieprzypisudolnego"/>
          <w:rFonts w:ascii="Arial" w:hAnsi="Arial" w:cs="Arial"/>
          <w:szCs w:val="22"/>
        </w:rPr>
        <w:footnoteReference w:id="17"/>
      </w:r>
      <w:r w:rsidRPr="00347CAE">
        <w:rPr>
          <w:rFonts w:ascii="Arial" w:hAnsi="Arial" w:cs="Arial"/>
          <w:szCs w:val="22"/>
        </w:rPr>
        <w:t>.</w:t>
      </w:r>
    </w:p>
    <w:p w14:paraId="0935CEE7" w14:textId="77777777" w:rsidR="00634FF6" w:rsidRPr="00347CAE" w:rsidRDefault="00634FF6" w:rsidP="0087025F">
      <w:pPr>
        <w:pStyle w:val="ANormalny"/>
        <w:numPr>
          <w:ilvl w:val="0"/>
          <w:numId w:val="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Brak jest informacji na temat liczby osób, które opuściły WTZ i znalazły zatrudnienie w PES lub na otwartym rynku pracy.</w:t>
      </w:r>
    </w:p>
    <w:p w14:paraId="704F1D6D" w14:textId="62D42214" w:rsidR="00634FF6" w:rsidRPr="00347CAE" w:rsidRDefault="00634FF6" w:rsidP="00634FF6">
      <w:pPr>
        <w:pStyle w:val="ANormalny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  <w:szCs w:val="22"/>
        </w:rPr>
        <w:t>Zakłady Aktywności Zawodowej</w:t>
      </w:r>
    </w:p>
    <w:p w14:paraId="2628D091" w14:textId="2BBF86FB" w:rsidR="00634FF6" w:rsidRPr="00347CAE" w:rsidRDefault="00CC2648" w:rsidP="0087025F">
      <w:pPr>
        <w:pStyle w:val="ANormalny"/>
        <w:numPr>
          <w:ilvl w:val="0"/>
          <w:numId w:val="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  <w:szCs w:val="22"/>
        </w:rPr>
        <w:t>W 202</w:t>
      </w:r>
      <w:r w:rsidR="007D5920" w:rsidRPr="00347CAE">
        <w:rPr>
          <w:rFonts w:ascii="Arial" w:hAnsi="Arial" w:cs="Arial"/>
          <w:szCs w:val="22"/>
        </w:rPr>
        <w:t>0</w:t>
      </w:r>
      <w:r w:rsidRPr="00347CAE">
        <w:rPr>
          <w:rFonts w:ascii="Arial" w:hAnsi="Arial" w:cs="Arial"/>
          <w:szCs w:val="22"/>
        </w:rPr>
        <w:t xml:space="preserve"> </w:t>
      </w:r>
      <w:r w:rsidR="00634FF6" w:rsidRPr="00347CAE">
        <w:rPr>
          <w:rFonts w:ascii="Arial" w:hAnsi="Arial" w:cs="Arial"/>
          <w:szCs w:val="22"/>
        </w:rPr>
        <w:t xml:space="preserve">r. funkcjonowało </w:t>
      </w:r>
      <w:r w:rsidR="00634FF6" w:rsidRPr="00347CAE">
        <w:rPr>
          <w:rFonts w:ascii="Arial" w:hAnsi="Arial" w:cs="Arial"/>
          <w:b/>
          <w:bCs/>
          <w:szCs w:val="22"/>
        </w:rPr>
        <w:t>8 zakładów aktywności zawodowej</w:t>
      </w:r>
      <w:r w:rsidR="00634FF6" w:rsidRPr="00347CAE">
        <w:rPr>
          <w:rFonts w:ascii="Arial" w:hAnsi="Arial" w:cs="Arial"/>
          <w:bCs/>
          <w:szCs w:val="22"/>
        </w:rPr>
        <w:t>,</w:t>
      </w:r>
      <w:r w:rsidR="005478CD" w:rsidRPr="00347CAE">
        <w:rPr>
          <w:rFonts w:ascii="Arial" w:hAnsi="Arial" w:cs="Arial"/>
          <w:bCs/>
          <w:szCs w:val="22"/>
        </w:rPr>
        <w:t xml:space="preserve"> </w:t>
      </w:r>
      <w:r w:rsidR="00634FF6" w:rsidRPr="00347CAE">
        <w:rPr>
          <w:rFonts w:ascii="Arial" w:hAnsi="Arial" w:cs="Arial"/>
          <w:szCs w:val="22"/>
        </w:rPr>
        <w:t xml:space="preserve">co daje w przeliczeniu na 100 tys. mieszkańców 0,4 podmiotu. W 6 powiatach było po jednym ZAZ; wyjątkiem był powiat łukowski, gdzie </w:t>
      </w:r>
      <w:r w:rsidR="00AA5BB1" w:rsidRPr="00347CAE">
        <w:rPr>
          <w:rFonts w:ascii="Arial" w:hAnsi="Arial" w:cs="Arial"/>
          <w:szCs w:val="22"/>
        </w:rPr>
        <w:t>działały</w:t>
      </w:r>
      <w:r w:rsidR="00634FF6" w:rsidRPr="00347CAE">
        <w:rPr>
          <w:rFonts w:ascii="Arial" w:hAnsi="Arial" w:cs="Arial"/>
          <w:szCs w:val="22"/>
        </w:rPr>
        <w:t xml:space="preserve"> 2 ZAZ. W 17 powiatach nie było ani jednego ZAZ.</w:t>
      </w:r>
    </w:p>
    <w:p w14:paraId="06D608CC" w14:textId="77777777" w:rsidR="00634FF6" w:rsidRPr="00347CAE" w:rsidRDefault="00634FF6" w:rsidP="0087025F">
      <w:pPr>
        <w:pStyle w:val="ANormalny"/>
        <w:numPr>
          <w:ilvl w:val="0"/>
          <w:numId w:val="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  <w:szCs w:val="22"/>
        </w:rPr>
        <w:t>4 ZAZ prowadzone były przez JST, 4 przez NGO (stowarzyszenia).</w:t>
      </w:r>
    </w:p>
    <w:p w14:paraId="5C1C1D79" w14:textId="39F7B7B5" w:rsidR="00634FF6" w:rsidRPr="00347CAE" w:rsidRDefault="00CC2648" w:rsidP="0087025F">
      <w:pPr>
        <w:pStyle w:val="ANormalny"/>
        <w:numPr>
          <w:ilvl w:val="0"/>
          <w:numId w:val="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  <w:szCs w:val="22"/>
        </w:rPr>
        <w:t>Zakłady z</w:t>
      </w:r>
      <w:r w:rsidR="00634FF6" w:rsidRPr="00347CAE">
        <w:rPr>
          <w:rFonts w:ascii="Arial" w:hAnsi="Arial" w:cs="Arial"/>
          <w:szCs w:val="22"/>
        </w:rPr>
        <w:t xml:space="preserve">atrudniały ogółem 409 osób, w tym 304 osoby z niepełnosprawnością. Roczny koszt prowadzenia i utrzymania zakładów aktywności zawodowej </w:t>
      </w:r>
      <w:r w:rsidR="007D5920" w:rsidRPr="00347CAE">
        <w:rPr>
          <w:rFonts w:ascii="Arial" w:hAnsi="Arial" w:cs="Arial"/>
          <w:szCs w:val="22"/>
        </w:rPr>
        <w:t xml:space="preserve">w 2019 r. </w:t>
      </w:r>
      <w:r w:rsidR="00634FF6" w:rsidRPr="00347CAE">
        <w:rPr>
          <w:rFonts w:ascii="Arial" w:hAnsi="Arial" w:cs="Arial"/>
          <w:szCs w:val="22"/>
        </w:rPr>
        <w:t>wyn</w:t>
      </w:r>
      <w:r w:rsidRPr="00347CAE">
        <w:rPr>
          <w:rFonts w:ascii="Arial" w:hAnsi="Arial" w:cs="Arial"/>
          <w:szCs w:val="22"/>
        </w:rPr>
        <w:t>osił</w:t>
      </w:r>
      <w:r w:rsidR="00634FF6" w:rsidRPr="00347CAE">
        <w:rPr>
          <w:rFonts w:ascii="Arial" w:hAnsi="Arial" w:cs="Arial"/>
          <w:szCs w:val="22"/>
        </w:rPr>
        <w:t xml:space="preserve"> 17 768 132 zł.</w:t>
      </w:r>
    </w:p>
    <w:p w14:paraId="3DA3A0F8" w14:textId="77777777" w:rsidR="00634FF6" w:rsidRPr="00347CAE" w:rsidRDefault="00634FF6" w:rsidP="0087025F">
      <w:pPr>
        <w:pStyle w:val="ANormalny"/>
        <w:numPr>
          <w:ilvl w:val="0"/>
          <w:numId w:val="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  <w:szCs w:val="22"/>
        </w:rPr>
        <w:t>Należy uznać, że dla wielu osób z niepełnosprawnością ZAZ będzie docelowym miejscem zatrudnienia.</w:t>
      </w:r>
    </w:p>
    <w:p w14:paraId="49632728" w14:textId="5F1B942F" w:rsidR="00634FF6" w:rsidRPr="00347CAE" w:rsidRDefault="00634FF6" w:rsidP="00634FF6">
      <w:pPr>
        <w:pStyle w:val="ANormalny"/>
        <w:rPr>
          <w:rFonts w:ascii="Arial" w:hAnsi="Arial" w:cs="Arial"/>
          <w:b/>
          <w:bCs/>
          <w:szCs w:val="22"/>
        </w:rPr>
      </w:pPr>
      <w:r w:rsidRPr="00347CAE">
        <w:rPr>
          <w:rFonts w:ascii="Arial" w:hAnsi="Arial" w:cs="Arial"/>
          <w:b/>
          <w:bCs/>
          <w:szCs w:val="22"/>
        </w:rPr>
        <w:t>Kluby Integracji Społecznej</w:t>
      </w:r>
    </w:p>
    <w:p w14:paraId="7BE1F3EF" w14:textId="54FF6AFC" w:rsidR="00634FF6" w:rsidRPr="00347CAE" w:rsidRDefault="00634FF6" w:rsidP="0087025F">
      <w:pPr>
        <w:pStyle w:val="ANormalny"/>
        <w:numPr>
          <w:ilvl w:val="0"/>
          <w:numId w:val="6"/>
        </w:numPr>
        <w:jc w:val="left"/>
        <w:rPr>
          <w:rFonts w:ascii="Arial" w:hAnsi="Arial" w:cs="Arial"/>
          <w:szCs w:val="22"/>
        </w:rPr>
      </w:pPr>
      <w:r w:rsidRPr="00347CAE">
        <w:rPr>
          <w:rFonts w:ascii="Arial" w:hAnsi="Arial" w:cs="Arial"/>
          <w:szCs w:val="22"/>
        </w:rPr>
        <w:t xml:space="preserve">W </w:t>
      </w:r>
      <w:r w:rsidR="00CC2648" w:rsidRPr="00347CAE">
        <w:rPr>
          <w:rFonts w:ascii="Arial" w:hAnsi="Arial" w:cs="Arial"/>
          <w:szCs w:val="22"/>
        </w:rPr>
        <w:t>202</w:t>
      </w:r>
      <w:r w:rsidR="007D5920" w:rsidRPr="00347CAE">
        <w:rPr>
          <w:rFonts w:ascii="Arial" w:hAnsi="Arial" w:cs="Arial"/>
          <w:szCs w:val="22"/>
        </w:rPr>
        <w:t>0</w:t>
      </w:r>
      <w:r w:rsidR="005478CD" w:rsidRPr="00347CAE">
        <w:rPr>
          <w:rFonts w:ascii="Arial" w:hAnsi="Arial" w:cs="Arial"/>
          <w:szCs w:val="22"/>
        </w:rPr>
        <w:t xml:space="preserve"> r.</w:t>
      </w:r>
      <w:r w:rsidRPr="00347CAE">
        <w:rPr>
          <w:rFonts w:ascii="Arial" w:hAnsi="Arial" w:cs="Arial"/>
          <w:szCs w:val="22"/>
        </w:rPr>
        <w:t xml:space="preserve"> funkcjonował</w:t>
      </w:r>
      <w:r w:rsidR="0079384D" w:rsidRPr="00347CAE">
        <w:rPr>
          <w:rFonts w:ascii="Arial" w:hAnsi="Arial" w:cs="Arial"/>
          <w:szCs w:val="22"/>
        </w:rPr>
        <w:t>o</w:t>
      </w:r>
      <w:r w:rsidR="005478CD" w:rsidRPr="00347CAE">
        <w:rPr>
          <w:rFonts w:ascii="Arial" w:hAnsi="Arial" w:cs="Arial"/>
          <w:szCs w:val="22"/>
        </w:rPr>
        <w:t xml:space="preserve"> </w:t>
      </w:r>
      <w:r w:rsidRPr="00347CAE">
        <w:rPr>
          <w:rFonts w:ascii="Arial" w:hAnsi="Arial" w:cs="Arial"/>
          <w:b/>
          <w:bCs/>
          <w:szCs w:val="22"/>
        </w:rPr>
        <w:t>3</w:t>
      </w:r>
      <w:r w:rsidR="0079384D" w:rsidRPr="00347CAE">
        <w:rPr>
          <w:rFonts w:ascii="Arial" w:hAnsi="Arial" w:cs="Arial"/>
          <w:b/>
          <w:bCs/>
          <w:szCs w:val="22"/>
        </w:rPr>
        <w:t>1</w:t>
      </w:r>
      <w:r w:rsidRPr="00347CAE">
        <w:rPr>
          <w:rFonts w:ascii="Arial" w:hAnsi="Arial" w:cs="Arial"/>
          <w:b/>
          <w:bCs/>
          <w:szCs w:val="22"/>
        </w:rPr>
        <w:t xml:space="preserve"> klub</w:t>
      </w:r>
      <w:r w:rsidR="005478CD" w:rsidRPr="00347CAE">
        <w:rPr>
          <w:rFonts w:ascii="Arial" w:hAnsi="Arial" w:cs="Arial"/>
          <w:b/>
          <w:bCs/>
          <w:szCs w:val="22"/>
        </w:rPr>
        <w:t>ów</w:t>
      </w:r>
      <w:r w:rsidRPr="00347CAE">
        <w:rPr>
          <w:rFonts w:ascii="Arial" w:hAnsi="Arial" w:cs="Arial"/>
          <w:b/>
          <w:bCs/>
          <w:szCs w:val="22"/>
        </w:rPr>
        <w:t xml:space="preserve"> integracji społecznej</w:t>
      </w:r>
      <w:r w:rsidRPr="00347CAE">
        <w:rPr>
          <w:rStyle w:val="Odwoanieprzypisudolnego"/>
          <w:rFonts w:ascii="Arial" w:hAnsi="Arial" w:cs="Arial"/>
          <w:bCs/>
          <w:szCs w:val="22"/>
        </w:rPr>
        <w:footnoteReference w:id="18"/>
      </w:r>
      <w:r w:rsidRPr="00347CAE">
        <w:rPr>
          <w:rFonts w:ascii="Arial" w:hAnsi="Arial" w:cs="Arial"/>
          <w:bCs/>
          <w:szCs w:val="22"/>
        </w:rPr>
        <w:t>,</w:t>
      </w:r>
      <w:r w:rsidR="005478CD" w:rsidRPr="00347CAE">
        <w:rPr>
          <w:rFonts w:ascii="Arial" w:hAnsi="Arial" w:cs="Arial"/>
          <w:bCs/>
          <w:szCs w:val="22"/>
        </w:rPr>
        <w:t xml:space="preserve"> </w:t>
      </w:r>
      <w:r w:rsidRPr="00347CAE">
        <w:rPr>
          <w:rFonts w:ascii="Arial" w:hAnsi="Arial" w:cs="Arial"/>
          <w:szCs w:val="22"/>
        </w:rPr>
        <w:t>co daje w przeliczeniu na 100 tys. mieszkańców 1,6 podmiotu</w:t>
      </w:r>
      <w:r w:rsidR="005478CD" w:rsidRPr="00347CAE">
        <w:rPr>
          <w:rFonts w:ascii="Arial" w:hAnsi="Arial" w:cs="Arial"/>
          <w:szCs w:val="22"/>
        </w:rPr>
        <w:t>,</w:t>
      </w:r>
      <w:r w:rsidRPr="00347CAE">
        <w:rPr>
          <w:rFonts w:ascii="Arial" w:hAnsi="Arial" w:cs="Arial"/>
          <w:szCs w:val="22"/>
        </w:rPr>
        <w:t xml:space="preserve"> plasując województwo w czołówce w kraju.</w:t>
      </w:r>
    </w:p>
    <w:p w14:paraId="2657FFD4" w14:textId="219233B2" w:rsidR="00634FF6" w:rsidRPr="00347CAE" w:rsidRDefault="0079384D" w:rsidP="0087025F">
      <w:pPr>
        <w:pStyle w:val="ANormalny"/>
        <w:numPr>
          <w:ilvl w:val="0"/>
          <w:numId w:val="6"/>
        </w:numPr>
        <w:jc w:val="left"/>
        <w:rPr>
          <w:rFonts w:ascii="Arial" w:hAnsi="Arial" w:cs="Arial"/>
          <w:szCs w:val="22"/>
        </w:rPr>
      </w:pPr>
      <w:r w:rsidRPr="00347CAE">
        <w:rPr>
          <w:rFonts w:ascii="Arial" w:hAnsi="Arial" w:cs="Arial"/>
          <w:szCs w:val="22"/>
        </w:rPr>
        <w:t>10</w:t>
      </w:r>
      <w:r w:rsidR="00634FF6" w:rsidRPr="00347CAE">
        <w:rPr>
          <w:rFonts w:ascii="Arial" w:hAnsi="Arial" w:cs="Arial"/>
          <w:szCs w:val="22"/>
        </w:rPr>
        <w:t xml:space="preserve"> KIS-ów działał</w:t>
      </w:r>
      <w:r w:rsidR="00AA5BB1" w:rsidRPr="00347CAE">
        <w:rPr>
          <w:rFonts w:ascii="Arial" w:hAnsi="Arial" w:cs="Arial"/>
          <w:szCs w:val="22"/>
        </w:rPr>
        <w:t>o</w:t>
      </w:r>
      <w:r w:rsidR="00634FF6" w:rsidRPr="00347CAE">
        <w:rPr>
          <w:rFonts w:ascii="Arial" w:hAnsi="Arial" w:cs="Arial"/>
          <w:szCs w:val="22"/>
        </w:rPr>
        <w:t xml:space="preserve"> przy ośrodkach pomocy społecznej, </w:t>
      </w:r>
      <w:r w:rsidRPr="00347CAE">
        <w:rPr>
          <w:rFonts w:ascii="Arial" w:hAnsi="Arial" w:cs="Arial"/>
          <w:szCs w:val="22"/>
        </w:rPr>
        <w:t>19</w:t>
      </w:r>
      <w:r w:rsidR="00634FF6" w:rsidRPr="00347CAE">
        <w:rPr>
          <w:rFonts w:ascii="Arial" w:hAnsi="Arial" w:cs="Arial"/>
          <w:szCs w:val="22"/>
        </w:rPr>
        <w:t xml:space="preserve"> prowadzon</w:t>
      </w:r>
      <w:r w:rsidRPr="00347CAE">
        <w:rPr>
          <w:rFonts w:ascii="Arial" w:hAnsi="Arial" w:cs="Arial"/>
          <w:szCs w:val="22"/>
        </w:rPr>
        <w:t>yc</w:t>
      </w:r>
      <w:r w:rsidR="00AA5BB1" w:rsidRPr="00347CAE">
        <w:rPr>
          <w:rFonts w:ascii="Arial" w:hAnsi="Arial" w:cs="Arial"/>
          <w:szCs w:val="22"/>
        </w:rPr>
        <w:t>h</w:t>
      </w:r>
      <w:r w:rsidR="00634FF6" w:rsidRPr="00347CAE">
        <w:rPr>
          <w:rFonts w:ascii="Arial" w:hAnsi="Arial" w:cs="Arial"/>
          <w:szCs w:val="22"/>
        </w:rPr>
        <w:t xml:space="preserve"> był</w:t>
      </w:r>
      <w:r w:rsidRPr="00347CAE">
        <w:rPr>
          <w:rFonts w:ascii="Arial" w:hAnsi="Arial" w:cs="Arial"/>
          <w:szCs w:val="22"/>
        </w:rPr>
        <w:t>o</w:t>
      </w:r>
      <w:r w:rsidR="00634FF6" w:rsidRPr="00347CAE">
        <w:rPr>
          <w:rFonts w:ascii="Arial" w:hAnsi="Arial" w:cs="Arial"/>
          <w:szCs w:val="22"/>
        </w:rPr>
        <w:t xml:space="preserve"> przez organizacje pozarządowe</w:t>
      </w:r>
      <w:r w:rsidRPr="00347CAE">
        <w:rPr>
          <w:rFonts w:ascii="Arial" w:hAnsi="Arial" w:cs="Arial"/>
          <w:szCs w:val="22"/>
        </w:rPr>
        <w:t>, a 2 przez spółdzielnie socjalne</w:t>
      </w:r>
      <w:r w:rsidR="00634FF6" w:rsidRPr="00347CAE">
        <w:rPr>
          <w:rFonts w:ascii="Arial" w:hAnsi="Arial" w:cs="Arial"/>
          <w:szCs w:val="22"/>
        </w:rPr>
        <w:t>. Zdecydowana większość KIS-ów funkcjonowała w</w:t>
      </w:r>
      <w:r w:rsidR="006C4218" w:rsidRPr="00347CAE">
        <w:rPr>
          <w:rFonts w:ascii="Arial" w:hAnsi="Arial" w:cs="Arial"/>
          <w:szCs w:val="22"/>
        </w:rPr>
        <w:t> </w:t>
      </w:r>
      <w:r w:rsidR="00634FF6" w:rsidRPr="00347CAE">
        <w:rPr>
          <w:rFonts w:ascii="Arial" w:hAnsi="Arial" w:cs="Arial"/>
          <w:szCs w:val="22"/>
        </w:rPr>
        <w:t>formule projektowej, co skutkowało bardzo często zawieszeniem działalności po zakończeniu projektu.</w:t>
      </w:r>
    </w:p>
    <w:p w14:paraId="18FE1FFD" w14:textId="58F45F7B" w:rsidR="00634FF6" w:rsidRPr="00347CAE" w:rsidRDefault="00634FF6" w:rsidP="0087025F">
      <w:pPr>
        <w:pStyle w:val="ANormalny"/>
        <w:numPr>
          <w:ilvl w:val="0"/>
          <w:numId w:val="6"/>
        </w:numPr>
        <w:jc w:val="left"/>
        <w:rPr>
          <w:rFonts w:ascii="Arial" w:hAnsi="Arial" w:cs="Arial"/>
          <w:szCs w:val="22"/>
        </w:rPr>
      </w:pPr>
      <w:r w:rsidRPr="00347CAE">
        <w:rPr>
          <w:rFonts w:ascii="Arial" w:hAnsi="Arial" w:cs="Arial"/>
          <w:szCs w:val="22"/>
        </w:rPr>
        <w:t>Brak jest informacji na temat liczby uczestników zajęć w KIS.</w:t>
      </w:r>
    </w:p>
    <w:p w14:paraId="681DFAAF" w14:textId="672D87E6" w:rsidR="00634FF6" w:rsidRPr="00347CAE" w:rsidRDefault="00634FF6" w:rsidP="00634FF6">
      <w:pPr>
        <w:pStyle w:val="ANormalny"/>
        <w:rPr>
          <w:rFonts w:ascii="Arial" w:hAnsi="Arial" w:cs="Arial"/>
          <w:b/>
          <w:bCs/>
          <w:szCs w:val="22"/>
        </w:rPr>
      </w:pPr>
      <w:r w:rsidRPr="00347CAE">
        <w:rPr>
          <w:rFonts w:ascii="Arial" w:hAnsi="Arial" w:cs="Arial"/>
          <w:b/>
          <w:bCs/>
          <w:szCs w:val="22"/>
        </w:rPr>
        <w:t>Centra Integracji Społecznej</w:t>
      </w:r>
    </w:p>
    <w:p w14:paraId="6126FA3E" w14:textId="210EE362" w:rsidR="00634FF6" w:rsidRPr="00347CAE" w:rsidRDefault="00634FF6" w:rsidP="0087025F">
      <w:pPr>
        <w:pStyle w:val="ANormalny"/>
        <w:numPr>
          <w:ilvl w:val="0"/>
          <w:numId w:val="6"/>
        </w:numPr>
        <w:jc w:val="left"/>
        <w:rPr>
          <w:rFonts w:ascii="Arial" w:hAnsi="Arial" w:cs="Arial"/>
          <w:szCs w:val="22"/>
        </w:rPr>
      </w:pPr>
      <w:r w:rsidRPr="00347CAE">
        <w:rPr>
          <w:rFonts w:ascii="Arial" w:hAnsi="Arial" w:cs="Arial"/>
          <w:szCs w:val="22"/>
        </w:rPr>
        <w:t xml:space="preserve">W województwie lubelskim </w:t>
      </w:r>
      <w:r w:rsidR="00CC2648" w:rsidRPr="00347CAE">
        <w:rPr>
          <w:rFonts w:ascii="Arial" w:hAnsi="Arial" w:cs="Arial"/>
          <w:szCs w:val="22"/>
        </w:rPr>
        <w:t>w 202</w:t>
      </w:r>
      <w:r w:rsidR="007D5920" w:rsidRPr="00347CAE">
        <w:rPr>
          <w:rFonts w:ascii="Arial" w:hAnsi="Arial" w:cs="Arial"/>
          <w:szCs w:val="22"/>
        </w:rPr>
        <w:t>0</w:t>
      </w:r>
      <w:r w:rsidRPr="00347CAE">
        <w:rPr>
          <w:rFonts w:ascii="Arial" w:hAnsi="Arial" w:cs="Arial"/>
          <w:szCs w:val="22"/>
        </w:rPr>
        <w:t xml:space="preserve"> r. funkcjonowało </w:t>
      </w:r>
      <w:r w:rsidRPr="00347CAE">
        <w:rPr>
          <w:rFonts w:ascii="Arial" w:hAnsi="Arial" w:cs="Arial"/>
          <w:b/>
          <w:bCs/>
          <w:szCs w:val="22"/>
        </w:rPr>
        <w:t>1</w:t>
      </w:r>
      <w:r w:rsidR="0079384D" w:rsidRPr="00347CAE">
        <w:rPr>
          <w:rFonts w:ascii="Arial" w:hAnsi="Arial" w:cs="Arial"/>
          <w:b/>
          <w:bCs/>
          <w:szCs w:val="22"/>
        </w:rPr>
        <w:t>0</w:t>
      </w:r>
      <w:r w:rsidRPr="00347CAE">
        <w:rPr>
          <w:rFonts w:ascii="Arial" w:hAnsi="Arial" w:cs="Arial"/>
          <w:b/>
          <w:bCs/>
          <w:szCs w:val="22"/>
        </w:rPr>
        <w:t xml:space="preserve"> centrów integracji społecznej</w:t>
      </w:r>
      <w:r w:rsidRPr="00347CAE">
        <w:rPr>
          <w:rFonts w:ascii="Arial" w:hAnsi="Arial" w:cs="Arial"/>
          <w:szCs w:val="22"/>
        </w:rPr>
        <w:t>, co daje w</w:t>
      </w:r>
      <w:r w:rsidR="006C4218" w:rsidRPr="00347CAE">
        <w:rPr>
          <w:rFonts w:ascii="Arial" w:hAnsi="Arial" w:cs="Arial"/>
          <w:szCs w:val="22"/>
        </w:rPr>
        <w:t> </w:t>
      </w:r>
      <w:r w:rsidRPr="00347CAE">
        <w:rPr>
          <w:rFonts w:ascii="Arial" w:hAnsi="Arial" w:cs="Arial"/>
          <w:szCs w:val="22"/>
        </w:rPr>
        <w:t xml:space="preserve">przeliczeniu na 100 tys. mieszkańców 0,6 podmiotu. CIS funkcjonowały w 9 </w:t>
      </w:r>
      <w:r w:rsidRPr="00347CAE">
        <w:rPr>
          <w:rFonts w:ascii="Arial" w:hAnsi="Arial" w:cs="Arial"/>
          <w:szCs w:val="22"/>
        </w:rPr>
        <w:lastRenderedPageBreak/>
        <w:t xml:space="preserve">powiatach, z czego aż </w:t>
      </w:r>
      <w:r w:rsidR="0079384D" w:rsidRPr="00347CAE">
        <w:rPr>
          <w:rFonts w:ascii="Arial" w:hAnsi="Arial" w:cs="Arial"/>
          <w:szCs w:val="22"/>
        </w:rPr>
        <w:t>2</w:t>
      </w:r>
      <w:r w:rsidR="00BB059C" w:rsidRPr="00347CAE">
        <w:rPr>
          <w:rFonts w:ascii="Arial" w:hAnsi="Arial" w:cs="Arial"/>
          <w:szCs w:val="22"/>
        </w:rPr>
        <w:t> </w:t>
      </w:r>
      <w:r w:rsidRPr="00347CAE">
        <w:rPr>
          <w:rFonts w:ascii="Arial" w:hAnsi="Arial" w:cs="Arial"/>
          <w:szCs w:val="22"/>
        </w:rPr>
        <w:t xml:space="preserve">w powiecie zamojskim. </w:t>
      </w:r>
      <w:r w:rsidR="003D7D7D">
        <w:rPr>
          <w:rFonts w:ascii="Arial" w:hAnsi="Arial" w:cs="Arial"/>
          <w:szCs w:val="22"/>
        </w:rPr>
        <w:t>W</w:t>
      </w:r>
      <w:r w:rsidRPr="00347CAE">
        <w:rPr>
          <w:rFonts w:ascii="Arial" w:hAnsi="Arial" w:cs="Arial"/>
          <w:szCs w:val="22"/>
        </w:rPr>
        <w:t xml:space="preserve"> 15 powiatach nie było ani jednego centrum.</w:t>
      </w:r>
    </w:p>
    <w:p w14:paraId="2F5B013A" w14:textId="77777777" w:rsidR="00634FF6" w:rsidRPr="00347CAE" w:rsidRDefault="0079384D" w:rsidP="0087025F">
      <w:pPr>
        <w:pStyle w:val="ANormalny"/>
        <w:numPr>
          <w:ilvl w:val="0"/>
          <w:numId w:val="6"/>
        </w:numPr>
        <w:jc w:val="left"/>
        <w:rPr>
          <w:rFonts w:ascii="Arial" w:hAnsi="Arial" w:cs="Arial"/>
          <w:szCs w:val="22"/>
        </w:rPr>
      </w:pPr>
      <w:r w:rsidRPr="00347CAE">
        <w:rPr>
          <w:rFonts w:ascii="Arial" w:hAnsi="Arial" w:cs="Arial"/>
          <w:szCs w:val="22"/>
        </w:rPr>
        <w:t>6</w:t>
      </w:r>
      <w:r w:rsidR="00634FF6" w:rsidRPr="00347CAE">
        <w:rPr>
          <w:rFonts w:ascii="Arial" w:hAnsi="Arial" w:cs="Arial"/>
          <w:szCs w:val="22"/>
        </w:rPr>
        <w:t xml:space="preserve"> CIS prowadzonych było przez JST, pozostałe </w:t>
      </w:r>
      <w:r w:rsidRPr="00347CAE">
        <w:rPr>
          <w:rFonts w:ascii="Arial" w:hAnsi="Arial" w:cs="Arial"/>
          <w:szCs w:val="22"/>
        </w:rPr>
        <w:t>4</w:t>
      </w:r>
      <w:r w:rsidR="00634FF6" w:rsidRPr="00347CAE">
        <w:rPr>
          <w:rFonts w:ascii="Arial" w:hAnsi="Arial" w:cs="Arial"/>
          <w:szCs w:val="22"/>
        </w:rPr>
        <w:t xml:space="preserve"> przez NGO.</w:t>
      </w:r>
    </w:p>
    <w:p w14:paraId="514AECB4" w14:textId="11FF040F" w:rsidR="00634FF6" w:rsidRPr="00347CAE" w:rsidRDefault="00634FF6" w:rsidP="0087025F">
      <w:pPr>
        <w:pStyle w:val="ANormalny"/>
        <w:numPr>
          <w:ilvl w:val="0"/>
          <w:numId w:val="6"/>
        </w:numPr>
        <w:jc w:val="left"/>
        <w:rPr>
          <w:rFonts w:ascii="Arial" w:hAnsi="Arial" w:cs="Arial"/>
          <w:szCs w:val="22"/>
        </w:rPr>
      </w:pPr>
      <w:r w:rsidRPr="00347CAE">
        <w:rPr>
          <w:rFonts w:ascii="Arial" w:hAnsi="Arial" w:cs="Arial"/>
          <w:szCs w:val="22"/>
        </w:rPr>
        <w:t>Liczba uczestników zajęć w CIS wyniosła 441 osób.</w:t>
      </w:r>
    </w:p>
    <w:p w14:paraId="42679F0A" w14:textId="77777777" w:rsidR="00634FF6" w:rsidRPr="00347CAE" w:rsidRDefault="00634FF6" w:rsidP="0087025F">
      <w:pPr>
        <w:pStyle w:val="ANormalny"/>
        <w:numPr>
          <w:ilvl w:val="0"/>
          <w:numId w:val="6"/>
        </w:numPr>
        <w:jc w:val="left"/>
        <w:rPr>
          <w:rFonts w:ascii="Arial" w:hAnsi="Arial" w:cs="Arial"/>
          <w:szCs w:val="22"/>
        </w:rPr>
      </w:pPr>
      <w:r w:rsidRPr="00347CAE">
        <w:rPr>
          <w:rFonts w:ascii="Arial" w:hAnsi="Arial" w:cs="Arial"/>
          <w:szCs w:val="22"/>
        </w:rPr>
        <w:t>Brak jest informacji, ilu uczestników opuściło CIS i znalazło zatrudnienie w PES lub na otwartym rynku pracy.</w:t>
      </w:r>
    </w:p>
    <w:p w14:paraId="1C4D20D2" w14:textId="564EA8FE" w:rsidR="00634FF6" w:rsidRPr="00347CAE" w:rsidRDefault="00634FF6" w:rsidP="00634FF6">
      <w:pPr>
        <w:pStyle w:val="ANormalny"/>
        <w:rPr>
          <w:rFonts w:ascii="Arial" w:hAnsi="Arial" w:cs="Arial"/>
          <w:b/>
          <w:bCs/>
          <w:szCs w:val="22"/>
        </w:rPr>
      </w:pPr>
      <w:r w:rsidRPr="00347CAE">
        <w:rPr>
          <w:rFonts w:ascii="Arial" w:hAnsi="Arial" w:cs="Arial"/>
          <w:b/>
          <w:bCs/>
          <w:szCs w:val="22"/>
        </w:rPr>
        <w:t>Przedsiębiorstwa społeczne</w:t>
      </w:r>
    </w:p>
    <w:p w14:paraId="55F0D821" w14:textId="2646742F" w:rsidR="00634FF6" w:rsidRPr="00347CAE" w:rsidRDefault="00634FF6" w:rsidP="0087025F">
      <w:pPr>
        <w:pStyle w:val="ANormalny"/>
        <w:numPr>
          <w:ilvl w:val="0"/>
          <w:numId w:val="6"/>
        </w:numPr>
        <w:jc w:val="left"/>
        <w:rPr>
          <w:rFonts w:ascii="Arial" w:hAnsi="Arial" w:cs="Arial"/>
          <w:szCs w:val="22"/>
        </w:rPr>
      </w:pPr>
      <w:r w:rsidRPr="00347CAE">
        <w:rPr>
          <w:rFonts w:ascii="Arial" w:hAnsi="Arial" w:cs="Arial"/>
          <w:szCs w:val="22"/>
        </w:rPr>
        <w:t>W województwie lubelskim w 20</w:t>
      </w:r>
      <w:r w:rsidR="002D2727" w:rsidRPr="00347CAE">
        <w:rPr>
          <w:rFonts w:ascii="Arial" w:hAnsi="Arial" w:cs="Arial"/>
          <w:szCs w:val="22"/>
        </w:rPr>
        <w:t>21</w:t>
      </w:r>
      <w:r w:rsidRPr="00347CAE">
        <w:rPr>
          <w:rFonts w:ascii="Arial" w:hAnsi="Arial" w:cs="Arial"/>
          <w:szCs w:val="22"/>
        </w:rPr>
        <w:t xml:space="preserve"> r. </w:t>
      </w:r>
      <w:r w:rsidR="002D2727" w:rsidRPr="00347CAE">
        <w:rPr>
          <w:rFonts w:ascii="Arial" w:hAnsi="Arial" w:cs="Arial"/>
          <w:szCs w:val="22"/>
        </w:rPr>
        <w:t xml:space="preserve">(stan na 15 kwietnia 2021) </w:t>
      </w:r>
      <w:r w:rsidRPr="00347CAE">
        <w:rPr>
          <w:rFonts w:ascii="Arial" w:hAnsi="Arial" w:cs="Arial"/>
          <w:szCs w:val="22"/>
        </w:rPr>
        <w:t>funkcjonował</w:t>
      </w:r>
      <w:r w:rsidR="002D2727" w:rsidRPr="00347CAE">
        <w:rPr>
          <w:rFonts w:ascii="Arial" w:hAnsi="Arial" w:cs="Arial"/>
          <w:szCs w:val="22"/>
        </w:rPr>
        <w:t>y</w:t>
      </w:r>
      <w:r w:rsidR="005478CD" w:rsidRPr="00347CAE">
        <w:rPr>
          <w:rFonts w:ascii="Arial" w:hAnsi="Arial" w:cs="Arial"/>
          <w:szCs w:val="22"/>
        </w:rPr>
        <w:t xml:space="preserve"> </w:t>
      </w:r>
      <w:r w:rsidR="002D2727" w:rsidRPr="00347CAE">
        <w:rPr>
          <w:rFonts w:ascii="Arial" w:hAnsi="Arial" w:cs="Arial"/>
          <w:b/>
          <w:bCs/>
          <w:szCs w:val="22"/>
        </w:rPr>
        <w:t>84</w:t>
      </w:r>
      <w:r w:rsidR="00FC411F" w:rsidRPr="00347CAE">
        <w:rPr>
          <w:rFonts w:ascii="Arial" w:hAnsi="Arial" w:cs="Arial"/>
          <w:b/>
          <w:bCs/>
          <w:szCs w:val="22"/>
        </w:rPr>
        <w:t> </w:t>
      </w:r>
      <w:r w:rsidRPr="00347CAE">
        <w:rPr>
          <w:rFonts w:ascii="Arial" w:hAnsi="Arial" w:cs="Arial"/>
          <w:b/>
          <w:bCs/>
          <w:szCs w:val="22"/>
        </w:rPr>
        <w:t>przedsiębiorstw</w:t>
      </w:r>
      <w:r w:rsidR="002D2727" w:rsidRPr="00347CAE">
        <w:rPr>
          <w:rFonts w:ascii="Arial" w:hAnsi="Arial" w:cs="Arial"/>
          <w:b/>
          <w:bCs/>
          <w:szCs w:val="22"/>
        </w:rPr>
        <w:t>a</w:t>
      </w:r>
      <w:r w:rsidRPr="00347CAE">
        <w:rPr>
          <w:rFonts w:ascii="Arial" w:hAnsi="Arial" w:cs="Arial"/>
          <w:b/>
          <w:bCs/>
          <w:szCs w:val="22"/>
        </w:rPr>
        <w:t xml:space="preserve"> społeczn</w:t>
      </w:r>
      <w:r w:rsidR="002D2727" w:rsidRPr="00347CAE">
        <w:rPr>
          <w:rFonts w:ascii="Arial" w:hAnsi="Arial" w:cs="Arial"/>
          <w:b/>
          <w:bCs/>
          <w:szCs w:val="22"/>
        </w:rPr>
        <w:t>e</w:t>
      </w:r>
      <w:r w:rsidRPr="00347CAE">
        <w:rPr>
          <w:rFonts w:ascii="Arial" w:hAnsi="Arial" w:cs="Arial"/>
          <w:bCs/>
          <w:szCs w:val="22"/>
        </w:rPr>
        <w:t xml:space="preserve">, </w:t>
      </w:r>
      <w:r w:rsidRPr="00347CAE">
        <w:rPr>
          <w:rFonts w:ascii="Arial" w:hAnsi="Arial" w:cs="Arial"/>
          <w:szCs w:val="22"/>
        </w:rPr>
        <w:t xml:space="preserve">co w przeliczeniu na 100 tys. mieszkańców daje </w:t>
      </w:r>
      <w:r w:rsidR="002D2727" w:rsidRPr="00347CAE">
        <w:rPr>
          <w:rFonts w:ascii="Arial" w:hAnsi="Arial" w:cs="Arial"/>
          <w:szCs w:val="22"/>
        </w:rPr>
        <w:t>blisko 4</w:t>
      </w:r>
      <w:r w:rsidR="005478CD" w:rsidRPr="00347CAE">
        <w:rPr>
          <w:rFonts w:ascii="Arial" w:hAnsi="Arial" w:cs="Arial"/>
          <w:szCs w:val="22"/>
        </w:rPr>
        <w:t xml:space="preserve"> </w:t>
      </w:r>
      <w:r w:rsidR="0079384D" w:rsidRPr="00347CAE">
        <w:rPr>
          <w:rFonts w:ascii="Arial" w:hAnsi="Arial" w:cs="Arial"/>
          <w:szCs w:val="22"/>
        </w:rPr>
        <w:t xml:space="preserve">tego typu </w:t>
      </w:r>
      <w:r w:rsidRPr="00347CAE">
        <w:rPr>
          <w:rFonts w:ascii="Arial" w:hAnsi="Arial" w:cs="Arial"/>
          <w:szCs w:val="22"/>
        </w:rPr>
        <w:t>podmiot</w:t>
      </w:r>
      <w:r w:rsidR="002D2727" w:rsidRPr="00347CAE">
        <w:rPr>
          <w:rFonts w:ascii="Arial" w:hAnsi="Arial" w:cs="Arial"/>
          <w:szCs w:val="22"/>
        </w:rPr>
        <w:t>y</w:t>
      </w:r>
      <w:r w:rsidRPr="00347CAE">
        <w:rPr>
          <w:rFonts w:ascii="Arial" w:hAnsi="Arial" w:cs="Arial"/>
          <w:szCs w:val="22"/>
        </w:rPr>
        <w:t>.</w:t>
      </w:r>
    </w:p>
    <w:p w14:paraId="13A03A8A" w14:textId="2F3CE1FA" w:rsidR="00634FF6" w:rsidRPr="00347CAE" w:rsidRDefault="00634FF6" w:rsidP="0087025F">
      <w:pPr>
        <w:pStyle w:val="ANormalny"/>
        <w:numPr>
          <w:ilvl w:val="0"/>
          <w:numId w:val="6"/>
        </w:numPr>
        <w:jc w:val="left"/>
        <w:rPr>
          <w:rFonts w:ascii="Arial" w:hAnsi="Arial" w:cs="Arial"/>
          <w:szCs w:val="22"/>
        </w:rPr>
      </w:pPr>
      <w:r w:rsidRPr="00347CAE">
        <w:rPr>
          <w:rFonts w:ascii="Arial" w:hAnsi="Arial" w:cs="Arial"/>
          <w:szCs w:val="22"/>
        </w:rPr>
        <w:t>Zdecydowana większość PS funkcjonowała w formule spółdzielni socjalnej (</w:t>
      </w:r>
      <w:r w:rsidR="002D2727" w:rsidRPr="00347CAE">
        <w:rPr>
          <w:rFonts w:ascii="Arial" w:hAnsi="Arial" w:cs="Arial"/>
          <w:szCs w:val="22"/>
        </w:rPr>
        <w:t>72</w:t>
      </w:r>
      <w:r w:rsidRPr="00347CAE">
        <w:rPr>
          <w:rFonts w:ascii="Arial" w:hAnsi="Arial" w:cs="Arial"/>
          <w:szCs w:val="22"/>
        </w:rPr>
        <w:t xml:space="preserve">), </w:t>
      </w:r>
      <w:r w:rsidR="002D2727" w:rsidRPr="00347CAE">
        <w:rPr>
          <w:rFonts w:ascii="Arial" w:hAnsi="Arial" w:cs="Arial"/>
          <w:szCs w:val="22"/>
        </w:rPr>
        <w:t xml:space="preserve">6 </w:t>
      </w:r>
      <w:r w:rsidRPr="00347CAE">
        <w:rPr>
          <w:rFonts w:ascii="Arial" w:hAnsi="Arial" w:cs="Arial"/>
          <w:szCs w:val="22"/>
        </w:rPr>
        <w:t>działał</w:t>
      </w:r>
      <w:r w:rsidR="002D2727" w:rsidRPr="00347CAE">
        <w:rPr>
          <w:rFonts w:ascii="Arial" w:hAnsi="Arial" w:cs="Arial"/>
          <w:szCs w:val="22"/>
        </w:rPr>
        <w:t>o</w:t>
      </w:r>
      <w:r w:rsidRPr="00347CAE">
        <w:rPr>
          <w:rFonts w:ascii="Arial" w:hAnsi="Arial" w:cs="Arial"/>
          <w:szCs w:val="22"/>
        </w:rPr>
        <w:t xml:space="preserve"> w</w:t>
      </w:r>
      <w:r w:rsidR="006C4218" w:rsidRPr="00347CAE">
        <w:rPr>
          <w:rFonts w:ascii="Arial" w:hAnsi="Arial" w:cs="Arial"/>
          <w:szCs w:val="22"/>
        </w:rPr>
        <w:t> </w:t>
      </w:r>
      <w:r w:rsidRPr="00347CAE">
        <w:rPr>
          <w:rFonts w:ascii="Arial" w:hAnsi="Arial" w:cs="Arial"/>
          <w:szCs w:val="22"/>
        </w:rPr>
        <w:t>formule fundacji</w:t>
      </w:r>
      <w:r w:rsidR="002D2727" w:rsidRPr="00347CAE">
        <w:rPr>
          <w:rFonts w:ascii="Arial" w:hAnsi="Arial" w:cs="Arial"/>
          <w:szCs w:val="22"/>
        </w:rPr>
        <w:t xml:space="preserve"> oraz 6</w:t>
      </w:r>
      <w:r w:rsidRPr="00347CAE">
        <w:rPr>
          <w:rFonts w:ascii="Arial" w:hAnsi="Arial" w:cs="Arial"/>
          <w:szCs w:val="22"/>
        </w:rPr>
        <w:t xml:space="preserve"> jako spółki z ograniczoną odpowiedzialnością non profit.</w:t>
      </w:r>
    </w:p>
    <w:p w14:paraId="04F27DBA" w14:textId="77777777" w:rsidR="00634FF6" w:rsidRPr="00347CAE" w:rsidRDefault="00634FF6" w:rsidP="0087025F">
      <w:pPr>
        <w:pStyle w:val="ANormalny"/>
        <w:numPr>
          <w:ilvl w:val="0"/>
          <w:numId w:val="6"/>
        </w:numPr>
        <w:jc w:val="left"/>
        <w:rPr>
          <w:rFonts w:ascii="Arial" w:hAnsi="Arial" w:cs="Arial"/>
          <w:szCs w:val="22"/>
        </w:rPr>
      </w:pPr>
      <w:r w:rsidRPr="00347CAE">
        <w:rPr>
          <w:rFonts w:ascii="Arial" w:hAnsi="Arial" w:cs="Arial"/>
          <w:szCs w:val="22"/>
        </w:rPr>
        <w:t xml:space="preserve">W </w:t>
      </w:r>
      <w:r w:rsidR="002D2727" w:rsidRPr="00347CAE">
        <w:rPr>
          <w:rFonts w:ascii="Arial" w:hAnsi="Arial" w:cs="Arial"/>
          <w:szCs w:val="22"/>
        </w:rPr>
        <w:t>2</w:t>
      </w:r>
      <w:r w:rsidRPr="00347CAE">
        <w:rPr>
          <w:rFonts w:ascii="Arial" w:hAnsi="Arial" w:cs="Arial"/>
          <w:szCs w:val="22"/>
        </w:rPr>
        <w:t xml:space="preserve"> powiatach nie było ani jednego PS, a w 5 działało tylko jedno.</w:t>
      </w:r>
    </w:p>
    <w:p w14:paraId="65CE07E2" w14:textId="77777777" w:rsidR="002D2727" w:rsidRPr="00347CAE" w:rsidRDefault="00634FF6" w:rsidP="0087025F">
      <w:pPr>
        <w:pStyle w:val="ANormalny"/>
        <w:numPr>
          <w:ilvl w:val="0"/>
          <w:numId w:val="6"/>
        </w:numPr>
        <w:jc w:val="left"/>
        <w:rPr>
          <w:rFonts w:ascii="Arial" w:hAnsi="Arial" w:cs="Arial"/>
          <w:szCs w:val="22"/>
        </w:rPr>
      </w:pPr>
      <w:r w:rsidRPr="00347CAE">
        <w:rPr>
          <w:rFonts w:ascii="Arial" w:hAnsi="Arial" w:cs="Arial"/>
          <w:szCs w:val="22"/>
        </w:rPr>
        <w:t xml:space="preserve">PS </w:t>
      </w:r>
      <w:r w:rsidR="002D2727" w:rsidRPr="00347CAE">
        <w:rPr>
          <w:rFonts w:ascii="Arial" w:hAnsi="Arial" w:cs="Arial"/>
          <w:szCs w:val="22"/>
        </w:rPr>
        <w:t>zatrudniały łącznie 627 pracowników</w:t>
      </w:r>
      <w:r w:rsidR="0061543A" w:rsidRPr="00347CAE">
        <w:rPr>
          <w:rFonts w:ascii="Arial" w:hAnsi="Arial" w:cs="Arial"/>
          <w:szCs w:val="22"/>
        </w:rPr>
        <w:t>.</w:t>
      </w:r>
    </w:p>
    <w:p w14:paraId="2C115599" w14:textId="6965A29C" w:rsidR="00634FF6" w:rsidRPr="00347CAE" w:rsidRDefault="00634FF6" w:rsidP="0087025F">
      <w:pPr>
        <w:pStyle w:val="ANormalny"/>
        <w:numPr>
          <w:ilvl w:val="0"/>
          <w:numId w:val="6"/>
        </w:numPr>
        <w:jc w:val="left"/>
        <w:rPr>
          <w:rFonts w:ascii="Arial" w:hAnsi="Arial" w:cs="Arial"/>
          <w:szCs w:val="22"/>
        </w:rPr>
      </w:pPr>
      <w:r w:rsidRPr="00347CAE">
        <w:rPr>
          <w:rFonts w:ascii="Arial" w:hAnsi="Arial" w:cs="Arial"/>
          <w:szCs w:val="22"/>
        </w:rPr>
        <w:t>Brak jest informacji na temat jakości działań reintegracyjnych w PS w odniesieniu do ich pracowników. Zagadnienie to zdecydowanie wymaga większej weryfikacji razem z oceną pracy i</w:t>
      </w:r>
      <w:r w:rsidR="006C4218" w:rsidRPr="00347CAE">
        <w:rPr>
          <w:rFonts w:ascii="Arial" w:hAnsi="Arial" w:cs="Arial"/>
          <w:szCs w:val="22"/>
        </w:rPr>
        <w:t> </w:t>
      </w:r>
      <w:r w:rsidRPr="00347CAE">
        <w:rPr>
          <w:rFonts w:ascii="Arial" w:hAnsi="Arial" w:cs="Arial"/>
          <w:szCs w:val="22"/>
        </w:rPr>
        <w:t>rol</w:t>
      </w:r>
      <w:r w:rsidR="005478CD" w:rsidRPr="00347CAE">
        <w:rPr>
          <w:rFonts w:ascii="Arial" w:hAnsi="Arial" w:cs="Arial"/>
          <w:szCs w:val="22"/>
        </w:rPr>
        <w:t>i</w:t>
      </w:r>
      <w:r w:rsidRPr="00347CAE">
        <w:rPr>
          <w:rFonts w:ascii="Arial" w:hAnsi="Arial" w:cs="Arial"/>
          <w:szCs w:val="22"/>
        </w:rPr>
        <w:t>, jaką odgrywają w tym procesie specjaliści ds. integracji funkcjonujący w OWES. Z informacji pozyskanych od przedstawicieli PS w ramach spotkań sieci wynika, że działania reintegracyjne realizowane są często w bardzo ograniczonym zakresie, czego przyczyną są z jednej strony braki w</w:t>
      </w:r>
      <w:r w:rsidR="006C4218" w:rsidRPr="00347CAE">
        <w:rPr>
          <w:rFonts w:ascii="Arial" w:hAnsi="Arial" w:cs="Arial"/>
          <w:szCs w:val="22"/>
        </w:rPr>
        <w:t> </w:t>
      </w:r>
      <w:r w:rsidRPr="00347CAE">
        <w:rPr>
          <w:rFonts w:ascii="Arial" w:hAnsi="Arial" w:cs="Arial"/>
          <w:szCs w:val="22"/>
        </w:rPr>
        <w:t>przygotowaniu liderów PS, z drugiej brak środków na te działania. Warto zatem rozważyć czynności zmierzające do wzmocnienia liderów PS w zakresie prowadzenia lub organizacji działań reintegracyjnych, a także stworzenia możliwości dofinansowania działań reintegracyjnych dla PS.</w:t>
      </w:r>
    </w:p>
    <w:p w14:paraId="300DA906" w14:textId="77777777" w:rsidR="001D2308" w:rsidRPr="00347CAE" w:rsidRDefault="001D2308" w:rsidP="001D2308">
      <w:pPr>
        <w:pStyle w:val="ANormalny"/>
        <w:rPr>
          <w:rFonts w:ascii="Arial" w:hAnsi="Arial" w:cs="Arial"/>
          <w:b/>
          <w:bCs/>
          <w:szCs w:val="22"/>
        </w:rPr>
      </w:pPr>
      <w:r w:rsidRPr="00347CAE">
        <w:rPr>
          <w:rFonts w:ascii="Arial" w:hAnsi="Arial" w:cs="Arial"/>
          <w:b/>
          <w:bCs/>
          <w:szCs w:val="22"/>
        </w:rPr>
        <w:t>Podsumowanie</w:t>
      </w:r>
    </w:p>
    <w:p w14:paraId="171A07E0" w14:textId="77777777" w:rsidR="00634FF6" w:rsidRPr="00347CAE" w:rsidRDefault="00634FF6" w:rsidP="0087025F">
      <w:pPr>
        <w:pStyle w:val="ANormalny"/>
        <w:numPr>
          <w:ilvl w:val="0"/>
          <w:numId w:val="6"/>
        </w:numPr>
        <w:jc w:val="left"/>
        <w:rPr>
          <w:rFonts w:ascii="Arial" w:hAnsi="Arial" w:cs="Arial"/>
          <w:szCs w:val="22"/>
        </w:rPr>
      </w:pPr>
      <w:r w:rsidRPr="00347CAE">
        <w:rPr>
          <w:rFonts w:ascii="Arial" w:hAnsi="Arial" w:cs="Arial"/>
          <w:szCs w:val="22"/>
        </w:rPr>
        <w:t xml:space="preserve">Uwzględniając łączną liczbę osób uczestniczących w zajęciach lub zatrudnionych w wyżej wymienionych podmiotach (z wyjątkiem KIS, gdzie brak jest danych), należy stwierdzić, że działaniami reintegracyjnymi organizowanymi w sposób systemowy objętych było </w:t>
      </w:r>
      <w:r w:rsidR="00AA5BB1" w:rsidRPr="00347CAE">
        <w:rPr>
          <w:rFonts w:ascii="Arial" w:hAnsi="Arial" w:cs="Arial"/>
          <w:szCs w:val="22"/>
        </w:rPr>
        <w:t xml:space="preserve">na przestrzeni 2019 i 2020 r. </w:t>
      </w:r>
      <w:r w:rsidRPr="00347CAE">
        <w:rPr>
          <w:rFonts w:ascii="Arial" w:hAnsi="Arial" w:cs="Arial"/>
          <w:szCs w:val="22"/>
        </w:rPr>
        <w:t>ponad 4</w:t>
      </w:r>
      <w:r w:rsidR="00723BAB" w:rsidRPr="00347CAE">
        <w:rPr>
          <w:rFonts w:ascii="Arial" w:hAnsi="Arial" w:cs="Arial"/>
          <w:szCs w:val="22"/>
        </w:rPr>
        <w:t>36</w:t>
      </w:r>
      <w:r w:rsidR="00AA5BB1" w:rsidRPr="00347CAE">
        <w:rPr>
          <w:rFonts w:ascii="Arial" w:hAnsi="Arial" w:cs="Arial"/>
          <w:szCs w:val="22"/>
        </w:rPr>
        <w:t>0</w:t>
      </w:r>
      <w:r w:rsidRPr="00347CAE">
        <w:rPr>
          <w:rFonts w:ascii="Arial" w:hAnsi="Arial" w:cs="Arial"/>
          <w:szCs w:val="22"/>
        </w:rPr>
        <w:t xml:space="preserve"> osób, z czego blisko 3000 przypada na WTZ.</w:t>
      </w:r>
    </w:p>
    <w:p w14:paraId="5CACD4CB" w14:textId="77777777" w:rsidR="00634FF6" w:rsidRPr="00347CAE" w:rsidRDefault="00634FF6" w:rsidP="0087025F">
      <w:pPr>
        <w:pStyle w:val="ANormalny"/>
        <w:numPr>
          <w:ilvl w:val="0"/>
          <w:numId w:val="6"/>
        </w:numPr>
        <w:jc w:val="left"/>
        <w:rPr>
          <w:rFonts w:ascii="Arial" w:hAnsi="Arial" w:cs="Arial"/>
          <w:szCs w:val="22"/>
        </w:rPr>
      </w:pPr>
      <w:r w:rsidRPr="00347CAE">
        <w:rPr>
          <w:rFonts w:ascii="Arial" w:hAnsi="Arial" w:cs="Arial"/>
          <w:szCs w:val="22"/>
        </w:rPr>
        <w:t xml:space="preserve">Jednocześnie należy zauważyć, że brak jest w regionie spójnego systemu oceny jakości działań reintegracyjnych w wymienionych podmiotach, obrazującego choćby przepływy osób między podmiotami, zatrudnienie na otwartym rynku lub w PES czy istnienie </w:t>
      </w:r>
      <w:r w:rsidR="00AA5BB1" w:rsidRPr="00347CAE">
        <w:rPr>
          <w:rFonts w:ascii="Arial" w:hAnsi="Arial" w:cs="Arial"/>
          <w:szCs w:val="22"/>
        </w:rPr>
        <w:t xml:space="preserve">spójnego systemu </w:t>
      </w:r>
      <w:r w:rsidRPr="00347CAE">
        <w:rPr>
          <w:rFonts w:ascii="Arial" w:hAnsi="Arial" w:cs="Arial"/>
          <w:szCs w:val="22"/>
        </w:rPr>
        <w:t>reintegracji w PS.</w:t>
      </w:r>
    </w:p>
    <w:p w14:paraId="6D6C6754" w14:textId="13525818" w:rsidR="00634FF6" w:rsidRPr="00347CAE" w:rsidRDefault="00634FF6" w:rsidP="0087025F">
      <w:pPr>
        <w:pStyle w:val="ANormalny"/>
        <w:numPr>
          <w:ilvl w:val="0"/>
          <w:numId w:val="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  <w:szCs w:val="22"/>
        </w:rPr>
        <w:t>Innym problemem sygnalizowanym przez uczestników prac nad RPRES jest nie</w:t>
      </w:r>
      <w:r w:rsidRPr="00347CAE">
        <w:rPr>
          <w:rFonts w:ascii="Arial" w:hAnsi="Arial" w:cs="Arial"/>
        </w:rPr>
        <w:t>wystarczające wykorzystanie KIS i CIS pod względem przygotowania kadr dla PES. Wydaje się, że problem nie leży tylko w braku współpracy, bowiem większe znaczenie mogą mieć tu fizyczne odległości między miejscem zamieszkania uczestnika KIS lub CIS a lokalizacją PES gotowym do jego zatrudnienia. Lepszym kierunkiem działania wydaje się promocja takich rozwiązań, gdzie jeden podmiot tworzy i</w:t>
      </w:r>
      <w:r w:rsidR="00BB059C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>prowadzi kilka rodzajów PES, dostosowując elastyczne formy wsparcia do indywidualnych potrzeb uczestników.</w:t>
      </w:r>
    </w:p>
    <w:p w14:paraId="72C4FDD2" w14:textId="77777777" w:rsidR="00634FF6" w:rsidRPr="00347CAE" w:rsidRDefault="00376FAB" w:rsidP="00634FF6">
      <w:pPr>
        <w:pStyle w:val="APunkt"/>
        <w:rPr>
          <w:rFonts w:ascii="Arial" w:hAnsi="Arial" w:cs="Arial"/>
        </w:rPr>
      </w:pPr>
      <w:r w:rsidRPr="00347CAE">
        <w:rPr>
          <w:rFonts w:ascii="Arial" w:hAnsi="Arial" w:cs="Arial"/>
        </w:rPr>
        <w:t>K</w:t>
      </w:r>
      <w:r w:rsidR="00634FF6" w:rsidRPr="00347CAE">
        <w:rPr>
          <w:rFonts w:ascii="Arial" w:hAnsi="Arial" w:cs="Arial"/>
        </w:rPr>
        <w:t>ondycja ekonomiczna PES, w tym PS</w:t>
      </w:r>
    </w:p>
    <w:p w14:paraId="0A4A4852" w14:textId="77777777" w:rsidR="00634FF6" w:rsidRPr="00347CAE" w:rsidRDefault="001D2308" w:rsidP="00634FF6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Wiedza na temat kondycji</w:t>
      </w:r>
      <w:r w:rsidR="00A3363F" w:rsidRPr="00347CAE">
        <w:rPr>
          <w:rFonts w:ascii="Arial" w:hAnsi="Arial" w:cs="Arial"/>
        </w:rPr>
        <w:t xml:space="preserve"> ekonomicznej</w:t>
      </w:r>
      <w:r w:rsidR="00943C8C" w:rsidRPr="00347CAE">
        <w:rPr>
          <w:rFonts w:ascii="Arial" w:hAnsi="Arial" w:cs="Arial"/>
        </w:rPr>
        <w:t xml:space="preserve"> </w:t>
      </w:r>
      <w:r w:rsidR="00A3363F" w:rsidRPr="00347CAE">
        <w:rPr>
          <w:rFonts w:ascii="Arial" w:hAnsi="Arial" w:cs="Arial"/>
        </w:rPr>
        <w:t xml:space="preserve">PES w województwie lubelskim jest ważna zarówno dla </w:t>
      </w:r>
      <w:r w:rsidRPr="00347CAE">
        <w:rPr>
          <w:rFonts w:ascii="Arial" w:hAnsi="Arial" w:cs="Arial"/>
        </w:rPr>
        <w:t>oceny jakości dotychczasowych interwencji</w:t>
      </w:r>
      <w:r w:rsidR="00A3363F" w:rsidRPr="00347CAE">
        <w:rPr>
          <w:rFonts w:ascii="Arial" w:hAnsi="Arial" w:cs="Arial"/>
        </w:rPr>
        <w:t>, jak i</w:t>
      </w:r>
      <w:r w:rsidRPr="00347CAE">
        <w:rPr>
          <w:rFonts w:ascii="Arial" w:hAnsi="Arial" w:cs="Arial"/>
        </w:rPr>
        <w:t xml:space="preserve"> dla zaplanowania </w:t>
      </w:r>
      <w:r w:rsidR="00A3363F" w:rsidRPr="00347CAE">
        <w:rPr>
          <w:rFonts w:ascii="Arial" w:hAnsi="Arial" w:cs="Arial"/>
        </w:rPr>
        <w:t>na przyszłość skutecznych działań wspierających</w:t>
      </w:r>
      <w:r w:rsidRPr="00347CAE">
        <w:rPr>
          <w:rFonts w:ascii="Arial" w:hAnsi="Arial" w:cs="Arial"/>
        </w:rPr>
        <w:t>.</w:t>
      </w:r>
      <w:r w:rsidR="00943C8C" w:rsidRPr="00347CAE">
        <w:rPr>
          <w:rFonts w:ascii="Arial" w:hAnsi="Arial" w:cs="Arial"/>
        </w:rPr>
        <w:t xml:space="preserve"> </w:t>
      </w:r>
      <w:r w:rsidR="00634FF6" w:rsidRPr="00347CAE">
        <w:rPr>
          <w:rFonts w:ascii="Arial" w:hAnsi="Arial" w:cs="Arial"/>
        </w:rPr>
        <w:t xml:space="preserve">Analiza potencjału ekonomicznego PES powinna być </w:t>
      </w:r>
      <w:r w:rsidR="00A3363F" w:rsidRPr="00347CAE">
        <w:rPr>
          <w:rFonts w:ascii="Arial" w:hAnsi="Arial" w:cs="Arial"/>
        </w:rPr>
        <w:t xml:space="preserve">jednak </w:t>
      </w:r>
      <w:r w:rsidR="00634FF6" w:rsidRPr="00347CAE">
        <w:rPr>
          <w:rFonts w:ascii="Arial" w:hAnsi="Arial" w:cs="Arial"/>
        </w:rPr>
        <w:t xml:space="preserve">prowadzona z uwzględnieniem różnorodności tej grupy, która obejmuje co najmniej trzy zasadnicze kategorie podmiotów: </w:t>
      </w:r>
      <w:r w:rsidR="00A3363F" w:rsidRPr="00347CAE">
        <w:rPr>
          <w:rFonts w:ascii="Arial" w:hAnsi="Arial" w:cs="Arial"/>
        </w:rPr>
        <w:t xml:space="preserve">organizacje pozarządowe, podmioty reintegracyjne oraz </w:t>
      </w:r>
      <w:r w:rsidR="00634FF6" w:rsidRPr="00347CAE">
        <w:rPr>
          <w:rFonts w:ascii="Arial" w:hAnsi="Arial" w:cs="Arial"/>
        </w:rPr>
        <w:t>przedsiębiorstwa społeczne. Takie rozróżnienie wydaje się kluczowe z kilku powodów:</w:t>
      </w:r>
    </w:p>
    <w:p w14:paraId="5EC51BF9" w14:textId="77777777" w:rsidR="00A3363F" w:rsidRPr="00347CAE" w:rsidRDefault="00A3363F" w:rsidP="0087025F">
      <w:pPr>
        <w:pStyle w:val="ANormalny"/>
        <w:numPr>
          <w:ilvl w:val="0"/>
          <w:numId w:val="7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lastRenderedPageBreak/>
        <w:t>Organizacje pozarządowe stanowią najliczniejszą grupę PES w regionie. Nie mają jednak obowiązku prowadzenia działalności reintegracyjnej. Co więcej, działalność ekonomiczna wspiera jedynie realizację celów statutowych</w:t>
      </w:r>
      <w:r w:rsidR="00FD3858" w:rsidRPr="00347CAE">
        <w:rPr>
          <w:rFonts w:ascii="Arial" w:hAnsi="Arial" w:cs="Arial"/>
        </w:rPr>
        <w:t>, przy czym wiele z nich działalności ekonomicznej nie prowadzi.</w:t>
      </w:r>
    </w:p>
    <w:p w14:paraId="4ACF0369" w14:textId="77777777" w:rsidR="00A3363F" w:rsidRPr="00347CAE" w:rsidRDefault="00A3363F" w:rsidP="0087025F">
      <w:pPr>
        <w:pStyle w:val="ANormalny"/>
        <w:numPr>
          <w:ilvl w:val="0"/>
          <w:numId w:val="7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Podmioty reintegracyjne (WTZ, ZAZ, KIS, CIS) są podmiotami pełniącymi bardzo określoną funkcję</w:t>
      </w:r>
      <w:r w:rsidR="00943C8C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realizując działania reintegracyjne. Same jednak funkcjonują w odmiennej formule prawnej, a także w oparciu o odmienne źródła finansowania. Podczas gdy WTZ i ZAZ w największym stopniu korzystają z dofinansowania z PFRON, to KIS i CIS są praktycznie pozbawione </w:t>
      </w:r>
      <w:r w:rsidR="00FD3858" w:rsidRPr="00347CAE">
        <w:rPr>
          <w:rFonts w:ascii="Arial" w:hAnsi="Arial" w:cs="Arial"/>
        </w:rPr>
        <w:t>finansowania</w:t>
      </w:r>
      <w:r w:rsidRPr="00347CAE">
        <w:rPr>
          <w:rFonts w:ascii="Arial" w:hAnsi="Arial" w:cs="Arial"/>
        </w:rPr>
        <w:t xml:space="preserve"> systemowego.</w:t>
      </w:r>
    </w:p>
    <w:p w14:paraId="02C2B8D4" w14:textId="77777777" w:rsidR="00634FF6" w:rsidRPr="00347CAE" w:rsidRDefault="00634FF6" w:rsidP="0087025F">
      <w:pPr>
        <w:pStyle w:val="ANormalny"/>
        <w:numPr>
          <w:ilvl w:val="0"/>
          <w:numId w:val="7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Przedsiębiorstwa społeczne działające w różnych formach prawnych są podmiotami ponoszącymi w pełni ryzyko gospodarcze. </w:t>
      </w:r>
      <w:r w:rsidR="00FD3858" w:rsidRPr="00347CAE">
        <w:rPr>
          <w:rFonts w:ascii="Arial" w:hAnsi="Arial" w:cs="Arial"/>
        </w:rPr>
        <w:t>S</w:t>
      </w:r>
      <w:r w:rsidRPr="00347CAE">
        <w:rPr>
          <w:rFonts w:ascii="Arial" w:hAnsi="Arial" w:cs="Arial"/>
        </w:rPr>
        <w:t xml:space="preserve">woją działalność </w:t>
      </w:r>
      <w:r w:rsidR="00FD3858" w:rsidRPr="00347CAE">
        <w:rPr>
          <w:rFonts w:ascii="Arial" w:hAnsi="Arial" w:cs="Arial"/>
        </w:rPr>
        <w:t xml:space="preserve">finansują </w:t>
      </w:r>
      <w:r w:rsidRPr="00347CAE">
        <w:rPr>
          <w:rFonts w:ascii="Arial" w:hAnsi="Arial" w:cs="Arial"/>
        </w:rPr>
        <w:t>przede wszystkim z przychodów uzyskanych w ramach działalności gospodarczej</w:t>
      </w:r>
      <w:r w:rsidR="00FD3858" w:rsidRPr="00347CAE">
        <w:rPr>
          <w:rFonts w:ascii="Arial" w:hAnsi="Arial" w:cs="Arial"/>
        </w:rPr>
        <w:t>, a bezzwrotne dotacje na utworzenie miejsca pracy i wsparcie pomostowe jest ograniczone w czasie i służy ściśle określonym celom.</w:t>
      </w:r>
      <w:r w:rsidR="00AA5BB1" w:rsidRPr="00347CAE">
        <w:rPr>
          <w:rFonts w:ascii="Arial" w:hAnsi="Arial" w:cs="Arial"/>
        </w:rPr>
        <w:t xml:space="preserve"> Należy zatem traktować je jako podmioty samofinansujące.</w:t>
      </w:r>
    </w:p>
    <w:p w14:paraId="03393CCA" w14:textId="77777777" w:rsidR="00634FF6" w:rsidRPr="00347CAE" w:rsidRDefault="00634FF6" w:rsidP="00634FF6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Traktowanie zatem PES jako jednorodnej grupy i wyciąganie wniosków na podstawie uśrednionych danych jest obarczone poważnym ryzykiem nadinterpretacji, a w wielu przypadkach jest zwyczajnie niemożliwe.</w:t>
      </w:r>
    </w:p>
    <w:p w14:paraId="45DDC576" w14:textId="6D88139B" w:rsidR="00FD3858" w:rsidRPr="00347CAE" w:rsidRDefault="00FD3858" w:rsidP="00634FF6">
      <w:pPr>
        <w:pStyle w:val="ANormalny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</w:rPr>
        <w:t>Organizacje pozarządowe</w:t>
      </w:r>
    </w:p>
    <w:p w14:paraId="67ED138E" w14:textId="77777777" w:rsidR="00D77AAE" w:rsidRPr="00347CAE" w:rsidRDefault="00D77AAE" w:rsidP="0087025F">
      <w:pPr>
        <w:pStyle w:val="ANormalny"/>
        <w:numPr>
          <w:ilvl w:val="0"/>
          <w:numId w:val="45"/>
        </w:numPr>
        <w:jc w:val="left"/>
        <w:rPr>
          <w:rFonts w:ascii="Arial" w:hAnsi="Arial" w:cs="Arial"/>
          <w:b/>
          <w:bCs/>
        </w:rPr>
      </w:pPr>
      <w:r w:rsidRPr="00347CAE">
        <w:rPr>
          <w:rFonts w:ascii="Arial" w:hAnsi="Arial" w:cs="Arial"/>
        </w:rPr>
        <w:t xml:space="preserve">Jednym z głównych problemów sektora pozostaje </w:t>
      </w:r>
      <w:r w:rsidRPr="00347CAE">
        <w:rPr>
          <w:rFonts w:ascii="Arial" w:hAnsi="Arial" w:cs="Arial"/>
          <w:b/>
          <w:bCs/>
        </w:rPr>
        <w:t xml:space="preserve">niestabilna sytuacja finansowa i </w:t>
      </w:r>
      <w:r w:rsidR="00344700" w:rsidRPr="00347CAE">
        <w:rPr>
          <w:rFonts w:ascii="Arial" w:hAnsi="Arial" w:cs="Arial"/>
          <w:b/>
          <w:bCs/>
        </w:rPr>
        <w:t>brak trwałego finansowania działalności</w:t>
      </w:r>
      <w:r w:rsidRPr="00347CAE">
        <w:rPr>
          <w:rFonts w:ascii="Arial" w:hAnsi="Arial" w:cs="Arial"/>
          <w:bCs/>
        </w:rPr>
        <w:t xml:space="preserve">. </w:t>
      </w:r>
      <w:r w:rsidRPr="00347CAE">
        <w:rPr>
          <w:rFonts w:ascii="Arial" w:hAnsi="Arial" w:cs="Arial"/>
        </w:rPr>
        <w:t>Zdecydowana większość NGO działała wyłącznie w oparciu o pracę społeczną. Brak korzystania z płatnego personelu deklarowało 61,8% z nich. Dominowało zatrudnienie wyłącznie w ramach umów cywilnoprawnych (</w:t>
      </w:r>
      <w:proofErr w:type="spellStart"/>
      <w:r w:rsidRPr="00347CAE">
        <w:rPr>
          <w:rFonts w:ascii="Arial" w:hAnsi="Arial" w:cs="Arial"/>
        </w:rPr>
        <w:t>umowy</w:t>
      </w:r>
      <w:r w:rsidR="00943C8C" w:rsidRPr="00347CAE">
        <w:rPr>
          <w:rFonts w:ascii="Arial" w:hAnsi="Arial" w:cs="Arial"/>
        </w:rPr>
        <w:t>-</w:t>
      </w:r>
      <w:r w:rsidRPr="00347CAE">
        <w:rPr>
          <w:rFonts w:ascii="Arial" w:hAnsi="Arial" w:cs="Arial"/>
        </w:rPr>
        <w:t>zlecenia</w:t>
      </w:r>
      <w:proofErr w:type="spellEnd"/>
      <w:r w:rsidRPr="00347CAE">
        <w:rPr>
          <w:rFonts w:ascii="Arial" w:hAnsi="Arial" w:cs="Arial"/>
        </w:rPr>
        <w:t>, umowy o dzieło itp.).</w:t>
      </w:r>
    </w:p>
    <w:p w14:paraId="0D142307" w14:textId="77777777" w:rsidR="00FD3858" w:rsidRPr="00347CAE" w:rsidRDefault="00FD3858" w:rsidP="00FD3858">
      <w:pPr>
        <w:pStyle w:val="ANormalny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</w:rPr>
        <w:t>Podmioty reintegracyjne</w:t>
      </w:r>
    </w:p>
    <w:p w14:paraId="5890815C" w14:textId="77777777" w:rsidR="00FD3858" w:rsidRPr="00347CAE" w:rsidRDefault="00FD3858" w:rsidP="0087025F">
      <w:pPr>
        <w:pStyle w:val="ANormalny"/>
        <w:numPr>
          <w:ilvl w:val="0"/>
          <w:numId w:val="1"/>
        </w:numPr>
        <w:jc w:val="left"/>
        <w:rPr>
          <w:rFonts w:ascii="Arial" w:hAnsi="Arial" w:cs="Arial"/>
          <w:b/>
          <w:bCs/>
        </w:rPr>
      </w:pPr>
      <w:r w:rsidRPr="00347CAE">
        <w:rPr>
          <w:rFonts w:ascii="Arial" w:hAnsi="Arial" w:cs="Arial"/>
        </w:rPr>
        <w:t>Kondycja ekonomiczna podmiotów reintegracyjnych stanowiących oddzielną grupę wśród PES jest związana w dużej mierze z typem podmiotu i zagwarantowanymi prawnie źródłami finansowania.</w:t>
      </w:r>
    </w:p>
    <w:p w14:paraId="3ABF7AA4" w14:textId="77777777" w:rsidR="00FD3858" w:rsidRPr="00347CAE" w:rsidRDefault="00FD3858" w:rsidP="0087025F">
      <w:pPr>
        <w:pStyle w:val="ANormalny"/>
        <w:numPr>
          <w:ilvl w:val="0"/>
          <w:numId w:val="1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Za podmioty o najbardziej stabilnej sytuacji uznać należy WTZ i ZAZ korzystające bezpośrednio ze wsparcia PFRON. Nie zmienia to faktu, że przedstawiciele tych podmiotów wskazywali na trudności związane ze zbyt rzadką aktualizacją algorytmu przekazywania środków PFRON samorządom wojewódzkim i powiatowym, nienadążającą za wzrostem minimalnego wynagrodzenia.</w:t>
      </w:r>
    </w:p>
    <w:p w14:paraId="5ED0C5B6" w14:textId="5FE3AFAB" w:rsidR="00FD3858" w:rsidRPr="00347CAE" w:rsidRDefault="00FD3858" w:rsidP="0087025F">
      <w:pPr>
        <w:pStyle w:val="ANormalny"/>
        <w:numPr>
          <w:ilvl w:val="0"/>
          <w:numId w:val="1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O wiele trudniejsza wydaje się sytuacja podmiotów zatrudnienia socjalnego, gdzie brak jest zagwarantowanego ustawowo finansowania. Wiele KIS ma charakter ściśle projektowy i ich funkcjonowanie kończy się często wraz z zakończeniem projektu. Niestety skutkuje to </w:t>
      </w:r>
      <w:r w:rsidR="00C15BE5" w:rsidRPr="00347CAE">
        <w:rPr>
          <w:rFonts w:ascii="Arial" w:hAnsi="Arial" w:cs="Arial"/>
        </w:rPr>
        <w:t xml:space="preserve">najczęściej </w:t>
      </w:r>
      <w:r w:rsidRPr="00347CAE">
        <w:rPr>
          <w:rFonts w:ascii="Arial" w:hAnsi="Arial" w:cs="Arial"/>
        </w:rPr>
        <w:t>koniecznością zwolnienia wykwalifikowanej kadry i przerwaniem działań reintegracyjnych. Z kolei działalność CIS może być finansowana: ze środków UE, środków własnych JST, środków własnych instytucji tworzącej czy dochodów uzyskiwanych w ramach działalności gospodarczej. W</w:t>
      </w:r>
      <w:r w:rsidR="00FD7E01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>planowaniu interwencji należy rozważyć mechanizmy skutkujące większą stabilnością finansowania podmiotów reintegracyjnych.</w:t>
      </w:r>
    </w:p>
    <w:p w14:paraId="0A3DB2AF" w14:textId="77777777" w:rsidR="00FD3858" w:rsidRPr="00347CAE" w:rsidRDefault="00FD3858" w:rsidP="0087025F">
      <w:pPr>
        <w:pStyle w:val="ANormalny"/>
        <w:numPr>
          <w:ilvl w:val="0"/>
          <w:numId w:val="1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Sytuacja epidemiczna covid-19 ujawniła szereg problemów natury ekonomicznej dotyczących podmiotów reintegracyjnych, a także PS. Jednym z nich jest brak środków na skuteczne przekwalifikowanie i zmianę profilu działalności, gdy z powodu zamknięcia branży niemożliwe jest skuteczne prowadzenie działalności gospodarczej i generowanie przychodów. Należy rozważyć wprowadzenie takich mechanizmów finansowych, które w przypadku określonych sytuacji kryzysowych ułatwiłyby PES skuteczną zmianę profilu działalności biznesowej.</w:t>
      </w:r>
    </w:p>
    <w:p w14:paraId="7BFC95B3" w14:textId="77777777" w:rsidR="00634FF6" w:rsidRPr="00347CAE" w:rsidRDefault="00634FF6" w:rsidP="00634FF6">
      <w:pPr>
        <w:pStyle w:val="ANormalny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</w:rPr>
        <w:t>Przedsiębiorstwa społeczne</w:t>
      </w:r>
    </w:p>
    <w:p w14:paraId="2407E1B9" w14:textId="053D20E6" w:rsidR="00A002FA" w:rsidRPr="00347CAE" w:rsidRDefault="00FD3858" w:rsidP="00FD3858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Informacje dotyczące kondycji </w:t>
      </w:r>
      <w:r w:rsidR="00C15BE5" w:rsidRPr="00347CAE">
        <w:rPr>
          <w:rFonts w:ascii="Arial" w:hAnsi="Arial" w:cs="Arial"/>
        </w:rPr>
        <w:t xml:space="preserve">ekonomicznej PS </w:t>
      </w:r>
      <w:r w:rsidRPr="00347CAE">
        <w:rPr>
          <w:rFonts w:ascii="Arial" w:hAnsi="Arial" w:cs="Arial"/>
        </w:rPr>
        <w:t>w regionie przedstawione poniżej zostały opracowane na podstawie danych uzyskanych z OWES i jeśli nie zaznaczono inaczej</w:t>
      </w:r>
      <w:r w:rsidR="00CF0CD3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dotyczą tych podmiotów, które posiadają potwierdzony status PS i korzystały lub korzystają ze wsparcia OWES.</w:t>
      </w:r>
    </w:p>
    <w:p w14:paraId="5D6B4D0C" w14:textId="1B24ED14" w:rsidR="00A002FA" w:rsidRPr="00347CAE" w:rsidRDefault="00C15BE5" w:rsidP="00FD3858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lastRenderedPageBreak/>
        <w:t>Ogólną s</w:t>
      </w:r>
      <w:r w:rsidR="00B64C3A" w:rsidRPr="00347CAE">
        <w:rPr>
          <w:rFonts w:ascii="Arial" w:hAnsi="Arial" w:cs="Arial"/>
        </w:rPr>
        <w:t xml:space="preserve">ytuację PS w województwie lubelskim pod względem wielkości przychodów należy określić jako </w:t>
      </w:r>
      <w:r w:rsidRPr="00347CAE">
        <w:rPr>
          <w:rFonts w:ascii="Arial" w:hAnsi="Arial" w:cs="Arial"/>
        </w:rPr>
        <w:t>złą</w:t>
      </w:r>
      <w:r w:rsidR="005A3505" w:rsidRPr="00347CAE">
        <w:rPr>
          <w:rFonts w:ascii="Arial" w:hAnsi="Arial" w:cs="Arial"/>
        </w:rPr>
        <w:t xml:space="preserve">, chociaż z </w:t>
      </w:r>
      <w:r w:rsidRPr="00347CAE">
        <w:rPr>
          <w:rFonts w:ascii="Arial" w:hAnsi="Arial" w:cs="Arial"/>
        </w:rPr>
        <w:t>pozytywną tendencją poprawy</w:t>
      </w:r>
      <w:r w:rsidR="00B64C3A" w:rsidRPr="00347CAE">
        <w:rPr>
          <w:rFonts w:ascii="Arial" w:hAnsi="Arial" w:cs="Arial"/>
        </w:rPr>
        <w:t xml:space="preserve">. Poniżej przedstawione zostały średnie oraz mediany wysokości przychodów PS z </w:t>
      </w:r>
      <w:r w:rsidR="00CF0CD3" w:rsidRPr="00347CAE">
        <w:rPr>
          <w:rFonts w:ascii="Arial" w:hAnsi="Arial" w:cs="Arial"/>
        </w:rPr>
        <w:t>trzech</w:t>
      </w:r>
      <w:r w:rsidR="00B64C3A" w:rsidRPr="00347CAE">
        <w:rPr>
          <w:rFonts w:ascii="Arial" w:hAnsi="Arial" w:cs="Arial"/>
        </w:rPr>
        <w:t xml:space="preserve"> ostatnich lat w odniesieniu do całości województwa oraz z podziałem na subregiony.</w:t>
      </w:r>
    </w:p>
    <w:p w14:paraId="7877B333" w14:textId="11936D8D" w:rsidR="00A002FA" w:rsidRPr="00347CAE" w:rsidRDefault="00A002FA" w:rsidP="00C03509">
      <w:pPr>
        <w:pStyle w:val="ATabela"/>
        <w:rPr>
          <w:rFonts w:ascii="Arial" w:hAnsi="Arial" w:cs="Arial"/>
          <w:lang w:eastAsia="pl-PL"/>
        </w:rPr>
      </w:pPr>
      <w:bookmarkStart w:id="15" w:name="_Toc73537504"/>
      <w:r w:rsidRPr="00347CAE">
        <w:rPr>
          <w:rFonts w:ascii="Arial" w:hAnsi="Arial" w:cs="Arial"/>
          <w:lang w:eastAsia="pl-PL"/>
        </w:rPr>
        <w:t xml:space="preserve">Tab. </w:t>
      </w:r>
      <w:r w:rsidR="00A64180" w:rsidRPr="00347CAE">
        <w:rPr>
          <w:rFonts w:ascii="Arial" w:hAnsi="Arial" w:cs="Arial"/>
          <w:lang w:eastAsia="pl-PL"/>
        </w:rPr>
        <w:t>4.</w:t>
      </w:r>
      <w:r w:rsidRPr="00347CAE">
        <w:rPr>
          <w:rFonts w:ascii="Arial" w:hAnsi="Arial" w:cs="Arial"/>
          <w:lang w:eastAsia="pl-PL"/>
        </w:rPr>
        <w:t xml:space="preserve"> Średnie i mediany przychodów PS w </w:t>
      </w:r>
      <w:r w:rsidR="00CF0CD3" w:rsidRPr="00347CAE">
        <w:rPr>
          <w:rFonts w:ascii="Arial" w:hAnsi="Arial" w:cs="Arial"/>
          <w:lang w:eastAsia="pl-PL"/>
        </w:rPr>
        <w:t>trzech</w:t>
      </w:r>
      <w:r w:rsidRPr="00347CAE">
        <w:rPr>
          <w:rFonts w:ascii="Arial" w:hAnsi="Arial" w:cs="Arial"/>
          <w:lang w:eastAsia="pl-PL"/>
        </w:rPr>
        <w:t xml:space="preserve"> ostatnich latach</w:t>
      </w:r>
      <w:r w:rsidR="00B64C3A" w:rsidRPr="00347CAE">
        <w:rPr>
          <w:rFonts w:ascii="Arial" w:hAnsi="Arial" w:cs="Arial"/>
          <w:lang w:eastAsia="pl-PL"/>
        </w:rPr>
        <w:t xml:space="preserve"> </w:t>
      </w:r>
      <w:r w:rsidR="00C03509" w:rsidRPr="00347CAE">
        <w:rPr>
          <w:rFonts w:ascii="Arial" w:hAnsi="Arial" w:cs="Arial"/>
          <w:lang w:eastAsia="pl-PL"/>
        </w:rPr>
        <w:t>w województwie lubelskim</w:t>
      </w:r>
      <w:bookmarkEnd w:id="15"/>
    </w:p>
    <w:tbl>
      <w:tblPr>
        <w:tblStyle w:val="Tabelasiatki1jasna"/>
        <w:tblW w:w="9634" w:type="dxa"/>
        <w:tblLayout w:type="fixed"/>
        <w:tblLook w:val="04A0" w:firstRow="1" w:lastRow="0" w:firstColumn="1" w:lastColumn="0" w:noHBand="0" w:noVBand="1"/>
        <w:tblCaption w:val="Średnie i mediany przychodów PS w trzech ostatnich latach w województwie lubelskim"/>
      </w:tblPr>
      <w:tblGrid>
        <w:gridCol w:w="3211"/>
        <w:gridCol w:w="3211"/>
        <w:gridCol w:w="3212"/>
      </w:tblGrid>
      <w:tr w:rsidR="00C03509" w:rsidRPr="00347CAE" w14:paraId="5F9F44D5" w14:textId="77777777" w:rsidTr="00C035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noWrap/>
          </w:tcPr>
          <w:p w14:paraId="3086B59B" w14:textId="77777777" w:rsidR="00B64C3A" w:rsidRPr="00347CAE" w:rsidRDefault="00B64C3A" w:rsidP="00B64C3A">
            <w:pPr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Przychody PS</w:t>
            </w:r>
          </w:p>
        </w:tc>
        <w:tc>
          <w:tcPr>
            <w:tcW w:w="3211" w:type="dxa"/>
            <w:noWrap/>
          </w:tcPr>
          <w:p w14:paraId="3AF1D5BF" w14:textId="77777777" w:rsidR="00B64C3A" w:rsidRPr="00347CAE" w:rsidRDefault="00B64C3A" w:rsidP="00B64C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Średnia</w:t>
            </w:r>
          </w:p>
        </w:tc>
        <w:tc>
          <w:tcPr>
            <w:tcW w:w="3212" w:type="dxa"/>
            <w:noWrap/>
          </w:tcPr>
          <w:p w14:paraId="6AA1E371" w14:textId="77777777" w:rsidR="00B64C3A" w:rsidRPr="00347CAE" w:rsidRDefault="00B64C3A" w:rsidP="00B64C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Mediana</w:t>
            </w:r>
          </w:p>
        </w:tc>
      </w:tr>
      <w:tr w:rsidR="00C03509" w:rsidRPr="00347CAE" w14:paraId="48069A10" w14:textId="77777777" w:rsidTr="00C0350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hideMark/>
          </w:tcPr>
          <w:p w14:paraId="7C2096F6" w14:textId="32B57B9C" w:rsidR="00B64C3A" w:rsidRPr="00347CAE" w:rsidRDefault="00B64C3A" w:rsidP="00B64C3A">
            <w:pPr>
              <w:rPr>
                <w:rFonts w:ascii="Arial" w:eastAsia="Times New Roman" w:hAnsi="Arial" w:cs="Arial"/>
                <w:lang w:eastAsia="pl-PL"/>
              </w:rPr>
            </w:pPr>
            <w:bookmarkStart w:id="16" w:name="RANGE!A45"/>
            <w:r w:rsidRPr="00347CAE">
              <w:rPr>
                <w:rFonts w:ascii="Arial" w:eastAsia="Times New Roman" w:hAnsi="Arial" w:cs="Arial"/>
                <w:lang w:eastAsia="pl-PL"/>
              </w:rPr>
              <w:t>Przychody PS w 2018 r. (N</w:t>
            </w:r>
            <w:r w:rsidR="007D5920" w:rsidRPr="00347CAE">
              <w:rPr>
                <w:rStyle w:val="Odwoanieprzypisudolnego"/>
                <w:rFonts w:ascii="Arial" w:eastAsia="Times New Roman" w:hAnsi="Arial" w:cs="Arial"/>
                <w:lang w:eastAsia="pl-PL"/>
              </w:rPr>
              <w:footnoteReference w:id="19"/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=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43)</w:t>
            </w:r>
            <w:bookmarkEnd w:id="16"/>
          </w:p>
        </w:tc>
        <w:tc>
          <w:tcPr>
            <w:tcW w:w="3211" w:type="dxa"/>
            <w:noWrap/>
            <w:hideMark/>
          </w:tcPr>
          <w:p w14:paraId="094C57AD" w14:textId="77777777" w:rsidR="00B64C3A" w:rsidRPr="00347CAE" w:rsidRDefault="00B64C3A" w:rsidP="00B64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270 960 zł</w:t>
            </w:r>
          </w:p>
        </w:tc>
        <w:tc>
          <w:tcPr>
            <w:tcW w:w="3212" w:type="dxa"/>
            <w:noWrap/>
            <w:hideMark/>
          </w:tcPr>
          <w:p w14:paraId="50CC4883" w14:textId="77777777" w:rsidR="00B64C3A" w:rsidRPr="00347CAE" w:rsidRDefault="00B64C3A" w:rsidP="00B64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bookmarkStart w:id="17" w:name="RANGE!C45"/>
            <w:r w:rsidRPr="00347CAE">
              <w:rPr>
                <w:rFonts w:ascii="Arial" w:eastAsia="Times New Roman" w:hAnsi="Arial" w:cs="Arial"/>
                <w:lang w:eastAsia="pl-PL"/>
              </w:rPr>
              <w:t>173 429 zł</w:t>
            </w:r>
            <w:bookmarkEnd w:id="17"/>
          </w:p>
        </w:tc>
      </w:tr>
      <w:tr w:rsidR="00C03509" w:rsidRPr="00347CAE" w14:paraId="51B7D461" w14:textId="77777777" w:rsidTr="00C0350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hideMark/>
          </w:tcPr>
          <w:p w14:paraId="405134CC" w14:textId="77777777" w:rsidR="00B64C3A" w:rsidRPr="00347CAE" w:rsidRDefault="00B64C3A" w:rsidP="00B64C3A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Przychody PS w 2019 r. (N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=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65)</w:t>
            </w:r>
          </w:p>
        </w:tc>
        <w:tc>
          <w:tcPr>
            <w:tcW w:w="3211" w:type="dxa"/>
            <w:noWrap/>
            <w:hideMark/>
          </w:tcPr>
          <w:p w14:paraId="06635FE9" w14:textId="77777777" w:rsidR="00B64C3A" w:rsidRPr="00347CAE" w:rsidRDefault="00B64C3A" w:rsidP="00B64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260 660 zł</w:t>
            </w:r>
          </w:p>
        </w:tc>
        <w:tc>
          <w:tcPr>
            <w:tcW w:w="3212" w:type="dxa"/>
            <w:noWrap/>
            <w:hideMark/>
          </w:tcPr>
          <w:p w14:paraId="2D633367" w14:textId="77777777" w:rsidR="00B64C3A" w:rsidRPr="00347CAE" w:rsidRDefault="00B64C3A" w:rsidP="00B64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178 902 zł</w:t>
            </w:r>
          </w:p>
        </w:tc>
      </w:tr>
      <w:tr w:rsidR="00C03509" w:rsidRPr="00347CAE" w14:paraId="11FE27E1" w14:textId="77777777" w:rsidTr="00C0350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hideMark/>
          </w:tcPr>
          <w:p w14:paraId="145B5E8A" w14:textId="77777777" w:rsidR="00B64C3A" w:rsidRPr="00347CAE" w:rsidRDefault="00B64C3A" w:rsidP="00B64C3A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Przychody PS w 2020 r. (N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=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51)</w:t>
            </w:r>
          </w:p>
        </w:tc>
        <w:tc>
          <w:tcPr>
            <w:tcW w:w="3211" w:type="dxa"/>
            <w:noWrap/>
            <w:hideMark/>
          </w:tcPr>
          <w:p w14:paraId="10468AAF" w14:textId="77777777" w:rsidR="00B64C3A" w:rsidRPr="00347CAE" w:rsidRDefault="00B64C3A" w:rsidP="00B64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302 978 zł</w:t>
            </w:r>
          </w:p>
        </w:tc>
        <w:tc>
          <w:tcPr>
            <w:tcW w:w="3212" w:type="dxa"/>
            <w:noWrap/>
            <w:hideMark/>
          </w:tcPr>
          <w:p w14:paraId="7D43180A" w14:textId="77777777" w:rsidR="00B64C3A" w:rsidRPr="00347CAE" w:rsidRDefault="00B64C3A" w:rsidP="00B64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213 240 zł</w:t>
            </w:r>
          </w:p>
        </w:tc>
      </w:tr>
    </w:tbl>
    <w:p w14:paraId="7472EEFE" w14:textId="2ED8BE5F" w:rsidR="00C03509" w:rsidRPr="00347CAE" w:rsidRDefault="00C03509" w:rsidP="00C03509">
      <w:pPr>
        <w:pStyle w:val="ATabela"/>
        <w:rPr>
          <w:rFonts w:ascii="Arial" w:hAnsi="Arial" w:cs="Arial"/>
          <w:lang w:eastAsia="pl-PL"/>
        </w:rPr>
      </w:pPr>
      <w:bookmarkStart w:id="18" w:name="_Toc73537505"/>
      <w:r w:rsidRPr="00347CAE">
        <w:rPr>
          <w:rFonts w:ascii="Arial" w:hAnsi="Arial" w:cs="Arial"/>
          <w:lang w:eastAsia="pl-PL"/>
        </w:rPr>
        <w:t>Tab. 5. Średnie i mediany przychodów PS w trzech ostatnich latach w subregionie bialskim</w:t>
      </w:r>
      <w:r w:rsidRPr="00347CAE">
        <w:rPr>
          <w:rStyle w:val="Odwoanieprzypisudolnego"/>
          <w:rFonts w:ascii="Arial" w:eastAsia="Times New Roman" w:hAnsi="Arial" w:cs="Arial"/>
          <w:lang w:eastAsia="pl-PL"/>
        </w:rPr>
        <w:footnoteReference w:id="20"/>
      </w:r>
      <w:bookmarkEnd w:id="18"/>
    </w:p>
    <w:tbl>
      <w:tblPr>
        <w:tblStyle w:val="Tabelasiatki1jasna"/>
        <w:tblW w:w="9634" w:type="dxa"/>
        <w:tblLayout w:type="fixed"/>
        <w:tblLook w:val="04A0" w:firstRow="1" w:lastRow="0" w:firstColumn="1" w:lastColumn="0" w:noHBand="0" w:noVBand="1"/>
        <w:tblCaption w:val="Średnie i mediany przychodów PS w trzech ostatnich latach w subregionie bialskim"/>
      </w:tblPr>
      <w:tblGrid>
        <w:gridCol w:w="3211"/>
        <w:gridCol w:w="3211"/>
        <w:gridCol w:w="3212"/>
      </w:tblGrid>
      <w:tr w:rsidR="00C03509" w:rsidRPr="00347CAE" w14:paraId="2DBB010F" w14:textId="77777777" w:rsidTr="00C035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noWrap/>
            <w:hideMark/>
          </w:tcPr>
          <w:p w14:paraId="77339B5E" w14:textId="46CB0C38" w:rsidR="00B64C3A" w:rsidRPr="00347CAE" w:rsidRDefault="00B64C3A" w:rsidP="00B64C3A">
            <w:pPr>
              <w:jc w:val="center"/>
              <w:rPr>
                <w:rFonts w:ascii="Arial" w:eastAsia="Times New Roman" w:hAnsi="Arial" w:cs="Arial"/>
                <w:lang w:eastAsia="pl-PL"/>
              </w:rPr>
            </w:pPr>
            <w:bookmarkStart w:id="19" w:name="RANGE!A50"/>
            <w:r w:rsidRPr="00347CAE">
              <w:rPr>
                <w:rFonts w:ascii="Arial" w:eastAsia="Times New Roman" w:hAnsi="Arial" w:cs="Arial"/>
                <w:lang w:eastAsia="pl-PL"/>
              </w:rPr>
              <w:t>Przychody PS</w:t>
            </w:r>
            <w:bookmarkEnd w:id="19"/>
          </w:p>
        </w:tc>
        <w:tc>
          <w:tcPr>
            <w:tcW w:w="3211" w:type="dxa"/>
            <w:noWrap/>
            <w:hideMark/>
          </w:tcPr>
          <w:p w14:paraId="11DC6D39" w14:textId="77777777" w:rsidR="00B64C3A" w:rsidRPr="00347CAE" w:rsidRDefault="00B64C3A" w:rsidP="00B64C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Średnia</w:t>
            </w:r>
          </w:p>
        </w:tc>
        <w:tc>
          <w:tcPr>
            <w:tcW w:w="3212" w:type="dxa"/>
            <w:noWrap/>
            <w:hideMark/>
          </w:tcPr>
          <w:p w14:paraId="5056D1CA" w14:textId="77777777" w:rsidR="00B64C3A" w:rsidRPr="00347CAE" w:rsidRDefault="00B64C3A" w:rsidP="00B64C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Mediana</w:t>
            </w:r>
          </w:p>
        </w:tc>
      </w:tr>
      <w:tr w:rsidR="00C03509" w:rsidRPr="00347CAE" w14:paraId="57F6DE40" w14:textId="77777777" w:rsidTr="00C0350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hideMark/>
          </w:tcPr>
          <w:p w14:paraId="7A246BA5" w14:textId="77777777" w:rsidR="00B64C3A" w:rsidRPr="00347CAE" w:rsidRDefault="00B64C3A" w:rsidP="00B64C3A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Przychody PS w 2018 r. (N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=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2)</w:t>
            </w:r>
          </w:p>
        </w:tc>
        <w:tc>
          <w:tcPr>
            <w:tcW w:w="3211" w:type="dxa"/>
            <w:noWrap/>
            <w:hideMark/>
          </w:tcPr>
          <w:p w14:paraId="624298EB" w14:textId="77777777" w:rsidR="00B64C3A" w:rsidRPr="00347CAE" w:rsidRDefault="00B64C3A" w:rsidP="00B64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109 609 zł</w:t>
            </w:r>
          </w:p>
        </w:tc>
        <w:tc>
          <w:tcPr>
            <w:tcW w:w="3212" w:type="dxa"/>
            <w:noWrap/>
            <w:hideMark/>
          </w:tcPr>
          <w:p w14:paraId="2FF15281" w14:textId="77777777" w:rsidR="00B64C3A" w:rsidRPr="00347CAE" w:rsidRDefault="00B64C3A" w:rsidP="00B64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109 609 zł</w:t>
            </w:r>
          </w:p>
        </w:tc>
      </w:tr>
      <w:tr w:rsidR="00C03509" w:rsidRPr="00347CAE" w14:paraId="7BBCCC64" w14:textId="77777777" w:rsidTr="00C0350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hideMark/>
          </w:tcPr>
          <w:p w14:paraId="34B930B7" w14:textId="77777777" w:rsidR="00B64C3A" w:rsidRPr="00347CAE" w:rsidRDefault="00B64C3A" w:rsidP="00B64C3A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Przychody PS w 2019 r. (N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=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2)</w:t>
            </w:r>
          </w:p>
        </w:tc>
        <w:tc>
          <w:tcPr>
            <w:tcW w:w="3211" w:type="dxa"/>
            <w:noWrap/>
            <w:hideMark/>
          </w:tcPr>
          <w:p w14:paraId="3F8EB2CC" w14:textId="77777777" w:rsidR="00B64C3A" w:rsidRPr="00347CAE" w:rsidRDefault="00B64C3A" w:rsidP="00B64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238 910 zł</w:t>
            </w:r>
          </w:p>
        </w:tc>
        <w:tc>
          <w:tcPr>
            <w:tcW w:w="3212" w:type="dxa"/>
            <w:noWrap/>
            <w:hideMark/>
          </w:tcPr>
          <w:p w14:paraId="606E1F8A" w14:textId="77777777" w:rsidR="00B64C3A" w:rsidRPr="00347CAE" w:rsidRDefault="00B64C3A" w:rsidP="00B64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238 910 zł</w:t>
            </w:r>
          </w:p>
        </w:tc>
      </w:tr>
      <w:tr w:rsidR="00C03509" w:rsidRPr="00347CAE" w14:paraId="3AF698E3" w14:textId="77777777" w:rsidTr="00C0350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hideMark/>
          </w:tcPr>
          <w:p w14:paraId="14FA21AD" w14:textId="77777777" w:rsidR="00B64C3A" w:rsidRPr="00347CAE" w:rsidRDefault="00B64C3A" w:rsidP="00B64C3A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Przychody PS w 2020 r. (N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=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6)</w:t>
            </w:r>
          </w:p>
        </w:tc>
        <w:tc>
          <w:tcPr>
            <w:tcW w:w="3211" w:type="dxa"/>
            <w:noWrap/>
            <w:hideMark/>
          </w:tcPr>
          <w:p w14:paraId="5AEA9B60" w14:textId="77777777" w:rsidR="00B64C3A" w:rsidRPr="00347CAE" w:rsidRDefault="00B64C3A" w:rsidP="00B64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341 280 zł</w:t>
            </w:r>
          </w:p>
        </w:tc>
        <w:tc>
          <w:tcPr>
            <w:tcW w:w="3212" w:type="dxa"/>
            <w:noWrap/>
            <w:hideMark/>
          </w:tcPr>
          <w:p w14:paraId="75578E2F" w14:textId="77777777" w:rsidR="00B64C3A" w:rsidRPr="00347CAE" w:rsidRDefault="00B64C3A" w:rsidP="00B64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239 503 zł</w:t>
            </w:r>
          </w:p>
        </w:tc>
      </w:tr>
    </w:tbl>
    <w:p w14:paraId="6869A5CF" w14:textId="039AC90F" w:rsidR="00C03509" w:rsidRPr="00347CAE" w:rsidRDefault="00C03509" w:rsidP="00C03509">
      <w:pPr>
        <w:pStyle w:val="ATabela"/>
        <w:rPr>
          <w:rFonts w:ascii="Arial" w:hAnsi="Arial" w:cs="Arial"/>
          <w:lang w:eastAsia="pl-PL"/>
        </w:rPr>
      </w:pPr>
      <w:bookmarkStart w:id="20" w:name="_Toc73537506"/>
      <w:r w:rsidRPr="00347CAE">
        <w:rPr>
          <w:rFonts w:ascii="Arial" w:hAnsi="Arial" w:cs="Arial"/>
          <w:lang w:eastAsia="pl-PL"/>
        </w:rPr>
        <w:t>Tab. 6. Średnie i mediany przychodów PS w trzech ostatnich latach w subregionie chełmsko-zamojskim</w:t>
      </w:r>
      <w:bookmarkEnd w:id="20"/>
    </w:p>
    <w:tbl>
      <w:tblPr>
        <w:tblStyle w:val="Tabelasiatki1jasna"/>
        <w:tblW w:w="9634" w:type="dxa"/>
        <w:tblLayout w:type="fixed"/>
        <w:tblLook w:val="04A0" w:firstRow="1" w:lastRow="0" w:firstColumn="1" w:lastColumn="0" w:noHBand="0" w:noVBand="1"/>
        <w:tblCaption w:val=". Średnie i mediany przychodów PS w trzech ostatnich latach w subregionie chełmsko-zamojskim"/>
      </w:tblPr>
      <w:tblGrid>
        <w:gridCol w:w="3211"/>
        <w:gridCol w:w="3211"/>
        <w:gridCol w:w="3212"/>
      </w:tblGrid>
      <w:tr w:rsidR="00C03509" w:rsidRPr="00347CAE" w14:paraId="1E27A9CA" w14:textId="77777777" w:rsidTr="00C035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noWrap/>
            <w:hideMark/>
          </w:tcPr>
          <w:p w14:paraId="69662D2A" w14:textId="77777777" w:rsidR="00B64C3A" w:rsidRPr="00347CAE" w:rsidRDefault="00B64C3A" w:rsidP="00B64C3A">
            <w:pPr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Przychody PS</w:t>
            </w:r>
          </w:p>
        </w:tc>
        <w:tc>
          <w:tcPr>
            <w:tcW w:w="3211" w:type="dxa"/>
            <w:noWrap/>
            <w:hideMark/>
          </w:tcPr>
          <w:p w14:paraId="0FDFA18B" w14:textId="77777777" w:rsidR="00B64C3A" w:rsidRPr="00347CAE" w:rsidRDefault="00B64C3A" w:rsidP="00B64C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Średnia</w:t>
            </w:r>
          </w:p>
        </w:tc>
        <w:tc>
          <w:tcPr>
            <w:tcW w:w="3212" w:type="dxa"/>
            <w:noWrap/>
            <w:hideMark/>
          </w:tcPr>
          <w:p w14:paraId="1144F996" w14:textId="77777777" w:rsidR="00B64C3A" w:rsidRPr="00347CAE" w:rsidRDefault="00B64C3A" w:rsidP="00B64C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Mediana</w:t>
            </w:r>
          </w:p>
        </w:tc>
      </w:tr>
      <w:tr w:rsidR="00C03509" w:rsidRPr="00347CAE" w14:paraId="276EB1BF" w14:textId="77777777" w:rsidTr="00C0350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hideMark/>
          </w:tcPr>
          <w:p w14:paraId="72A969FF" w14:textId="77777777" w:rsidR="00B64C3A" w:rsidRPr="00347CAE" w:rsidRDefault="00B64C3A" w:rsidP="00B64C3A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Przychody PS w 2018 r. (N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=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14)</w:t>
            </w:r>
          </w:p>
        </w:tc>
        <w:tc>
          <w:tcPr>
            <w:tcW w:w="3211" w:type="dxa"/>
            <w:noWrap/>
            <w:hideMark/>
          </w:tcPr>
          <w:p w14:paraId="68543DA4" w14:textId="77777777" w:rsidR="00B64C3A" w:rsidRPr="00347CAE" w:rsidRDefault="00B64C3A" w:rsidP="00B64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262 363 zł</w:t>
            </w:r>
          </w:p>
        </w:tc>
        <w:tc>
          <w:tcPr>
            <w:tcW w:w="3212" w:type="dxa"/>
            <w:noWrap/>
            <w:hideMark/>
          </w:tcPr>
          <w:p w14:paraId="02CDACE6" w14:textId="77777777" w:rsidR="00B64C3A" w:rsidRPr="00347CAE" w:rsidRDefault="00B64C3A" w:rsidP="00B64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146 780 zł</w:t>
            </w:r>
          </w:p>
        </w:tc>
      </w:tr>
      <w:tr w:rsidR="00C03509" w:rsidRPr="00347CAE" w14:paraId="6E282E6D" w14:textId="77777777" w:rsidTr="00C0350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hideMark/>
          </w:tcPr>
          <w:p w14:paraId="5CA5BD16" w14:textId="77777777" w:rsidR="00B64C3A" w:rsidRPr="00347CAE" w:rsidRDefault="00B64C3A" w:rsidP="00B64C3A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Przychody PS w 2019 r. (N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=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22)</w:t>
            </w:r>
          </w:p>
        </w:tc>
        <w:tc>
          <w:tcPr>
            <w:tcW w:w="3211" w:type="dxa"/>
            <w:noWrap/>
            <w:hideMark/>
          </w:tcPr>
          <w:p w14:paraId="5D53D785" w14:textId="77777777" w:rsidR="00B64C3A" w:rsidRPr="00347CAE" w:rsidRDefault="00B64C3A" w:rsidP="00B64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232 860 zł</w:t>
            </w:r>
          </w:p>
        </w:tc>
        <w:tc>
          <w:tcPr>
            <w:tcW w:w="3212" w:type="dxa"/>
            <w:noWrap/>
            <w:hideMark/>
          </w:tcPr>
          <w:p w14:paraId="7480040C" w14:textId="77777777" w:rsidR="00B64C3A" w:rsidRPr="00347CAE" w:rsidRDefault="00B64C3A" w:rsidP="00B64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173 083 zł</w:t>
            </w:r>
          </w:p>
        </w:tc>
      </w:tr>
      <w:tr w:rsidR="00C03509" w:rsidRPr="00347CAE" w14:paraId="48B2170E" w14:textId="77777777" w:rsidTr="00C0350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hideMark/>
          </w:tcPr>
          <w:p w14:paraId="168A055C" w14:textId="77777777" w:rsidR="00B64C3A" w:rsidRPr="00347CAE" w:rsidRDefault="00B64C3A" w:rsidP="00B64C3A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Przychody PS w 2020 r. (N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=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24)</w:t>
            </w:r>
          </w:p>
        </w:tc>
        <w:tc>
          <w:tcPr>
            <w:tcW w:w="3211" w:type="dxa"/>
            <w:noWrap/>
            <w:hideMark/>
          </w:tcPr>
          <w:p w14:paraId="47FC5457" w14:textId="77777777" w:rsidR="00B64C3A" w:rsidRPr="00347CAE" w:rsidRDefault="00B64C3A" w:rsidP="00B64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287 360 zł</w:t>
            </w:r>
          </w:p>
        </w:tc>
        <w:tc>
          <w:tcPr>
            <w:tcW w:w="3212" w:type="dxa"/>
            <w:noWrap/>
            <w:hideMark/>
          </w:tcPr>
          <w:p w14:paraId="363C771B" w14:textId="77777777" w:rsidR="00B64C3A" w:rsidRPr="00347CAE" w:rsidRDefault="00B64C3A" w:rsidP="00B64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190 500 zł</w:t>
            </w:r>
          </w:p>
        </w:tc>
      </w:tr>
    </w:tbl>
    <w:p w14:paraId="16E9671C" w14:textId="38210029" w:rsidR="00C03509" w:rsidRPr="00347CAE" w:rsidRDefault="00C03509" w:rsidP="00C03509">
      <w:pPr>
        <w:pStyle w:val="ATabela"/>
        <w:rPr>
          <w:rFonts w:ascii="Arial" w:hAnsi="Arial" w:cs="Arial"/>
          <w:lang w:eastAsia="pl-PL"/>
        </w:rPr>
      </w:pPr>
      <w:bookmarkStart w:id="21" w:name="_Toc73537507"/>
      <w:r w:rsidRPr="00347CAE">
        <w:rPr>
          <w:rFonts w:ascii="Arial" w:hAnsi="Arial" w:cs="Arial"/>
          <w:lang w:eastAsia="pl-PL"/>
        </w:rPr>
        <w:t>Tab. 7. Średnie i mediany przychodów PS w trzech ostatnich latach w subregionie lubelskim</w:t>
      </w:r>
      <w:r w:rsidRPr="00347CAE">
        <w:rPr>
          <w:rStyle w:val="Odwoanieprzypisudolnego"/>
          <w:rFonts w:ascii="Arial" w:eastAsia="Times New Roman" w:hAnsi="Arial" w:cs="Arial"/>
          <w:lang w:eastAsia="pl-PL"/>
        </w:rPr>
        <w:footnoteReference w:id="21"/>
      </w:r>
      <w:bookmarkEnd w:id="21"/>
    </w:p>
    <w:tbl>
      <w:tblPr>
        <w:tblStyle w:val="Tabelasiatki1jasna"/>
        <w:tblW w:w="9634" w:type="dxa"/>
        <w:tblLayout w:type="fixed"/>
        <w:tblLook w:val="04A0" w:firstRow="1" w:lastRow="0" w:firstColumn="1" w:lastColumn="0" w:noHBand="0" w:noVBand="1"/>
        <w:tblCaption w:val="Średnie i mediany przychodów PS w trzech ostatnich latach w subregionie lubelskim"/>
      </w:tblPr>
      <w:tblGrid>
        <w:gridCol w:w="3211"/>
        <w:gridCol w:w="3211"/>
        <w:gridCol w:w="3212"/>
      </w:tblGrid>
      <w:tr w:rsidR="00C03509" w:rsidRPr="00347CAE" w14:paraId="36E954E4" w14:textId="77777777" w:rsidTr="00C035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noWrap/>
            <w:hideMark/>
          </w:tcPr>
          <w:p w14:paraId="75D374F6" w14:textId="77777777" w:rsidR="00B64C3A" w:rsidRPr="00347CAE" w:rsidRDefault="00B64C3A" w:rsidP="00B64C3A">
            <w:pPr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Przychody PS</w:t>
            </w:r>
          </w:p>
        </w:tc>
        <w:tc>
          <w:tcPr>
            <w:tcW w:w="3211" w:type="dxa"/>
            <w:noWrap/>
            <w:hideMark/>
          </w:tcPr>
          <w:p w14:paraId="4C3AF0DC" w14:textId="77777777" w:rsidR="00B64C3A" w:rsidRPr="00347CAE" w:rsidRDefault="00B64C3A" w:rsidP="00B64C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Średnia</w:t>
            </w:r>
          </w:p>
        </w:tc>
        <w:tc>
          <w:tcPr>
            <w:tcW w:w="3212" w:type="dxa"/>
            <w:noWrap/>
            <w:hideMark/>
          </w:tcPr>
          <w:p w14:paraId="0C370C8E" w14:textId="77777777" w:rsidR="00B64C3A" w:rsidRPr="00347CAE" w:rsidRDefault="00B64C3A" w:rsidP="00B64C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Mediana</w:t>
            </w:r>
          </w:p>
        </w:tc>
      </w:tr>
      <w:tr w:rsidR="00C03509" w:rsidRPr="00347CAE" w14:paraId="00A36D23" w14:textId="77777777" w:rsidTr="00C0350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hideMark/>
          </w:tcPr>
          <w:p w14:paraId="306A763C" w14:textId="77777777" w:rsidR="00B64C3A" w:rsidRPr="00347CAE" w:rsidRDefault="00B64C3A" w:rsidP="00B64C3A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Przychody PS w 2018 r. (N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=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13)</w:t>
            </w:r>
          </w:p>
        </w:tc>
        <w:tc>
          <w:tcPr>
            <w:tcW w:w="3211" w:type="dxa"/>
            <w:noWrap/>
            <w:hideMark/>
          </w:tcPr>
          <w:p w14:paraId="7F46B99B" w14:textId="77777777" w:rsidR="00B64C3A" w:rsidRPr="00347CAE" w:rsidRDefault="00B64C3A" w:rsidP="005A3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302 675 zł</w:t>
            </w:r>
          </w:p>
        </w:tc>
        <w:tc>
          <w:tcPr>
            <w:tcW w:w="3212" w:type="dxa"/>
            <w:noWrap/>
            <w:hideMark/>
          </w:tcPr>
          <w:p w14:paraId="574B5908" w14:textId="77777777" w:rsidR="00B64C3A" w:rsidRPr="00347CAE" w:rsidRDefault="00B64C3A" w:rsidP="005A3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72 521 zł</w:t>
            </w:r>
          </w:p>
        </w:tc>
      </w:tr>
      <w:tr w:rsidR="00C03509" w:rsidRPr="00347CAE" w14:paraId="52A410DE" w14:textId="77777777" w:rsidTr="00C0350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hideMark/>
          </w:tcPr>
          <w:p w14:paraId="189E9A67" w14:textId="77777777" w:rsidR="00B64C3A" w:rsidRPr="00347CAE" w:rsidRDefault="00B64C3A" w:rsidP="00B64C3A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Przychody PS w 2019 r. (N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=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19)</w:t>
            </w:r>
          </w:p>
        </w:tc>
        <w:tc>
          <w:tcPr>
            <w:tcW w:w="3211" w:type="dxa"/>
            <w:noWrap/>
            <w:hideMark/>
          </w:tcPr>
          <w:p w14:paraId="17962E39" w14:textId="77777777" w:rsidR="00B64C3A" w:rsidRPr="00347CAE" w:rsidRDefault="00B64C3A" w:rsidP="005A3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230 176 zł</w:t>
            </w:r>
          </w:p>
        </w:tc>
        <w:tc>
          <w:tcPr>
            <w:tcW w:w="3212" w:type="dxa"/>
            <w:noWrap/>
            <w:hideMark/>
          </w:tcPr>
          <w:p w14:paraId="777806A6" w14:textId="77777777" w:rsidR="00B64C3A" w:rsidRPr="00347CAE" w:rsidRDefault="00B64C3A" w:rsidP="005A3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106 470 zł</w:t>
            </w:r>
          </w:p>
        </w:tc>
      </w:tr>
      <w:tr w:rsidR="00C03509" w:rsidRPr="00347CAE" w14:paraId="71176D41" w14:textId="77777777" w:rsidTr="00C0350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hideMark/>
          </w:tcPr>
          <w:p w14:paraId="7B27EEEF" w14:textId="77777777" w:rsidR="00B64C3A" w:rsidRPr="00347CAE" w:rsidRDefault="00B64C3A" w:rsidP="00B64C3A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Przychody PS w 2020 r. (N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=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0)</w:t>
            </w:r>
          </w:p>
        </w:tc>
        <w:tc>
          <w:tcPr>
            <w:tcW w:w="3211" w:type="dxa"/>
            <w:noWrap/>
            <w:hideMark/>
          </w:tcPr>
          <w:p w14:paraId="4606424E" w14:textId="77777777" w:rsidR="00B64C3A" w:rsidRPr="00347CAE" w:rsidRDefault="00B64C3A" w:rsidP="005A3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3212" w:type="dxa"/>
            <w:noWrap/>
            <w:hideMark/>
          </w:tcPr>
          <w:p w14:paraId="792A915C" w14:textId="77777777" w:rsidR="00B64C3A" w:rsidRPr="00347CAE" w:rsidRDefault="00B64C3A" w:rsidP="005A3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</w:tr>
    </w:tbl>
    <w:p w14:paraId="1D4E170B" w14:textId="305BF31A" w:rsidR="00C03509" w:rsidRPr="00347CAE" w:rsidRDefault="00C03509" w:rsidP="00C03509">
      <w:pPr>
        <w:pStyle w:val="ATabela"/>
        <w:rPr>
          <w:rFonts w:ascii="Arial" w:hAnsi="Arial" w:cs="Arial"/>
          <w:lang w:eastAsia="pl-PL"/>
        </w:rPr>
      </w:pPr>
      <w:bookmarkStart w:id="22" w:name="_Toc73537508"/>
      <w:r w:rsidRPr="00347CAE">
        <w:rPr>
          <w:rFonts w:ascii="Arial" w:hAnsi="Arial" w:cs="Arial"/>
          <w:lang w:eastAsia="pl-PL"/>
        </w:rPr>
        <w:t>Tab. 8. Średnie i mediany przychodów PS w trzech ostatnich latach w subregionie puławskim</w:t>
      </w:r>
      <w:bookmarkEnd w:id="22"/>
    </w:p>
    <w:tbl>
      <w:tblPr>
        <w:tblStyle w:val="Tabelasiatki1jasna"/>
        <w:tblW w:w="9634" w:type="dxa"/>
        <w:tblLayout w:type="fixed"/>
        <w:tblLook w:val="04A0" w:firstRow="1" w:lastRow="0" w:firstColumn="1" w:lastColumn="0" w:noHBand="0" w:noVBand="1"/>
        <w:tblCaption w:val="Średnie i mediany przychodów PS w trzech ostatnich latach w subregionie puławskim"/>
      </w:tblPr>
      <w:tblGrid>
        <w:gridCol w:w="3211"/>
        <w:gridCol w:w="3211"/>
        <w:gridCol w:w="3212"/>
      </w:tblGrid>
      <w:tr w:rsidR="00C03509" w:rsidRPr="00347CAE" w14:paraId="66EB27BE" w14:textId="77777777" w:rsidTr="00C035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noWrap/>
            <w:hideMark/>
          </w:tcPr>
          <w:p w14:paraId="667C1708" w14:textId="77777777" w:rsidR="00B64C3A" w:rsidRPr="00347CAE" w:rsidRDefault="00B64C3A" w:rsidP="00B64C3A">
            <w:pPr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Przychody PS</w:t>
            </w:r>
          </w:p>
        </w:tc>
        <w:tc>
          <w:tcPr>
            <w:tcW w:w="3211" w:type="dxa"/>
            <w:noWrap/>
            <w:hideMark/>
          </w:tcPr>
          <w:p w14:paraId="418C687F" w14:textId="77777777" w:rsidR="00B64C3A" w:rsidRPr="00347CAE" w:rsidRDefault="00B64C3A" w:rsidP="00B64C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Średnia</w:t>
            </w:r>
          </w:p>
        </w:tc>
        <w:tc>
          <w:tcPr>
            <w:tcW w:w="3212" w:type="dxa"/>
            <w:noWrap/>
            <w:hideMark/>
          </w:tcPr>
          <w:p w14:paraId="42919AC4" w14:textId="77777777" w:rsidR="00B64C3A" w:rsidRPr="00347CAE" w:rsidRDefault="00B64C3A" w:rsidP="00B64C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Mediana</w:t>
            </w:r>
          </w:p>
        </w:tc>
      </w:tr>
      <w:tr w:rsidR="00C03509" w:rsidRPr="00347CAE" w14:paraId="0FDEDB72" w14:textId="77777777" w:rsidTr="00C0350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hideMark/>
          </w:tcPr>
          <w:p w14:paraId="66609C5B" w14:textId="77777777" w:rsidR="00B64C3A" w:rsidRPr="00347CAE" w:rsidRDefault="00B64C3A" w:rsidP="00B64C3A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Przychody PS w 2018 r. (N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=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5A3505" w:rsidRPr="00347CAE">
              <w:rPr>
                <w:rFonts w:ascii="Arial" w:eastAsia="Times New Roman" w:hAnsi="Arial" w:cs="Arial"/>
                <w:lang w:eastAsia="pl-PL"/>
              </w:rPr>
              <w:t>14</w:t>
            </w:r>
            <w:r w:rsidRPr="00347CAE">
              <w:rPr>
                <w:rFonts w:ascii="Arial" w:eastAsia="Times New Roman" w:hAnsi="Arial" w:cs="Arial"/>
                <w:lang w:eastAsia="pl-PL"/>
              </w:rPr>
              <w:t>)</w:t>
            </w:r>
          </w:p>
        </w:tc>
        <w:tc>
          <w:tcPr>
            <w:tcW w:w="3211" w:type="dxa"/>
            <w:noWrap/>
            <w:hideMark/>
          </w:tcPr>
          <w:p w14:paraId="235B4453" w14:textId="77777777" w:rsidR="00B64C3A" w:rsidRPr="00347CAE" w:rsidRDefault="00B64C3A" w:rsidP="005A3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291 898 zł</w:t>
            </w:r>
          </w:p>
        </w:tc>
        <w:tc>
          <w:tcPr>
            <w:tcW w:w="3212" w:type="dxa"/>
            <w:noWrap/>
            <w:hideMark/>
          </w:tcPr>
          <w:p w14:paraId="7F58E1E4" w14:textId="77777777" w:rsidR="00B64C3A" w:rsidRPr="00347CAE" w:rsidRDefault="00B64C3A" w:rsidP="005A3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109 609 zł</w:t>
            </w:r>
          </w:p>
        </w:tc>
      </w:tr>
      <w:tr w:rsidR="00C03509" w:rsidRPr="00347CAE" w14:paraId="336FAF2F" w14:textId="77777777" w:rsidTr="00C0350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hideMark/>
          </w:tcPr>
          <w:p w14:paraId="73956260" w14:textId="77777777" w:rsidR="00B64C3A" w:rsidRPr="00347CAE" w:rsidRDefault="00B64C3A" w:rsidP="00B64C3A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Przychody PS w 2019 r. (N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=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2</w:t>
            </w:r>
            <w:r w:rsidR="005A3505" w:rsidRPr="00347CAE">
              <w:rPr>
                <w:rFonts w:ascii="Arial" w:eastAsia="Times New Roman" w:hAnsi="Arial" w:cs="Arial"/>
                <w:lang w:eastAsia="pl-PL"/>
              </w:rPr>
              <w:t>2</w:t>
            </w:r>
            <w:r w:rsidRPr="00347CAE">
              <w:rPr>
                <w:rFonts w:ascii="Arial" w:eastAsia="Times New Roman" w:hAnsi="Arial" w:cs="Arial"/>
                <w:lang w:eastAsia="pl-PL"/>
              </w:rPr>
              <w:t>)</w:t>
            </w:r>
          </w:p>
        </w:tc>
        <w:tc>
          <w:tcPr>
            <w:tcW w:w="3211" w:type="dxa"/>
            <w:noWrap/>
            <w:hideMark/>
          </w:tcPr>
          <w:p w14:paraId="44EC0565" w14:textId="77777777" w:rsidR="00B64C3A" w:rsidRPr="00347CAE" w:rsidRDefault="00B64C3A" w:rsidP="005A3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316 764 zł</w:t>
            </w:r>
          </w:p>
        </w:tc>
        <w:tc>
          <w:tcPr>
            <w:tcW w:w="3212" w:type="dxa"/>
            <w:noWrap/>
            <w:hideMark/>
          </w:tcPr>
          <w:p w14:paraId="2D97CBBC" w14:textId="77777777" w:rsidR="00B64C3A" w:rsidRPr="00347CAE" w:rsidRDefault="00B64C3A" w:rsidP="005A3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238 910 zł</w:t>
            </w:r>
          </w:p>
        </w:tc>
      </w:tr>
      <w:tr w:rsidR="00C03509" w:rsidRPr="00347CAE" w14:paraId="7EAED627" w14:textId="77777777" w:rsidTr="00C03509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hideMark/>
          </w:tcPr>
          <w:p w14:paraId="5EA06747" w14:textId="77777777" w:rsidR="00B64C3A" w:rsidRPr="00347CAE" w:rsidRDefault="00B64C3A" w:rsidP="00B64C3A">
            <w:pPr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Przychody PS w 2020 r. (N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lang w:eastAsia="pl-PL"/>
              </w:rPr>
              <w:t>=</w:t>
            </w:r>
            <w:r w:rsidR="00CF0CD3" w:rsidRPr="00347CA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5A3505" w:rsidRPr="00347CAE">
              <w:rPr>
                <w:rFonts w:ascii="Arial" w:eastAsia="Times New Roman" w:hAnsi="Arial" w:cs="Arial"/>
                <w:lang w:eastAsia="pl-PL"/>
              </w:rPr>
              <w:t>21</w:t>
            </w:r>
            <w:r w:rsidRPr="00347CAE">
              <w:rPr>
                <w:rFonts w:ascii="Arial" w:eastAsia="Times New Roman" w:hAnsi="Arial" w:cs="Arial"/>
                <w:lang w:eastAsia="pl-PL"/>
              </w:rPr>
              <w:t>)</w:t>
            </w:r>
          </w:p>
        </w:tc>
        <w:tc>
          <w:tcPr>
            <w:tcW w:w="3211" w:type="dxa"/>
            <w:noWrap/>
            <w:hideMark/>
          </w:tcPr>
          <w:p w14:paraId="4AA6FA64" w14:textId="77777777" w:rsidR="00B64C3A" w:rsidRPr="00347CAE" w:rsidRDefault="00B64C3A" w:rsidP="005A3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309 884 zł</w:t>
            </w:r>
          </w:p>
        </w:tc>
        <w:tc>
          <w:tcPr>
            <w:tcW w:w="3212" w:type="dxa"/>
            <w:noWrap/>
            <w:hideMark/>
          </w:tcPr>
          <w:p w14:paraId="02E0A1E1" w14:textId="77777777" w:rsidR="00B64C3A" w:rsidRPr="00347CAE" w:rsidRDefault="00B64C3A" w:rsidP="005A35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239 503 zł</w:t>
            </w:r>
          </w:p>
        </w:tc>
      </w:tr>
    </w:tbl>
    <w:p w14:paraId="145A96D3" w14:textId="77777777" w:rsidR="00A64180" w:rsidRPr="00347CAE" w:rsidRDefault="00A64180" w:rsidP="00A64180">
      <w:pPr>
        <w:spacing w:before="120" w:after="120"/>
        <w:rPr>
          <w:rFonts w:ascii="Arial" w:hAnsi="Arial" w:cs="Arial"/>
          <w:color w:val="0070C0"/>
          <w:sz w:val="18"/>
          <w:szCs w:val="18"/>
        </w:rPr>
      </w:pPr>
      <w:r w:rsidRPr="00347CAE">
        <w:rPr>
          <w:rFonts w:ascii="Arial" w:hAnsi="Arial" w:cs="Arial"/>
          <w:sz w:val="18"/>
          <w:szCs w:val="18"/>
        </w:rPr>
        <w:t>Źródło: Opracowanie własne na podstawie danych z OWES.</w:t>
      </w:r>
    </w:p>
    <w:p w14:paraId="7258E268" w14:textId="5F3482E3" w:rsidR="00A002FA" w:rsidRPr="00347CAE" w:rsidRDefault="00536F55" w:rsidP="00536F55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Sama analiza na poziomie średnich i median</w:t>
      </w:r>
      <w:r w:rsidR="00CF0CD3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bez uwzględnienia wielkości zatrudnienia w </w:t>
      </w:r>
      <w:r w:rsidR="00EF3D1C" w:rsidRPr="00347CAE">
        <w:rPr>
          <w:rFonts w:ascii="Arial" w:hAnsi="Arial" w:cs="Arial"/>
        </w:rPr>
        <w:t>PS</w:t>
      </w:r>
      <w:r w:rsidR="00CF0CD3" w:rsidRPr="00347CAE">
        <w:rPr>
          <w:rFonts w:ascii="Arial" w:hAnsi="Arial" w:cs="Arial"/>
        </w:rPr>
        <w:t>,</w:t>
      </w:r>
      <w:r w:rsidR="00EF3D1C" w:rsidRPr="00347CAE">
        <w:rPr>
          <w:rFonts w:ascii="Arial" w:hAnsi="Arial" w:cs="Arial"/>
        </w:rPr>
        <w:t xml:space="preserve"> w </w:t>
      </w:r>
      <w:r w:rsidRPr="00347CAE">
        <w:rPr>
          <w:rFonts w:ascii="Arial" w:hAnsi="Arial" w:cs="Arial"/>
        </w:rPr>
        <w:t xml:space="preserve">ograniczonym stopniu mówi o kondycji </w:t>
      </w:r>
      <w:r w:rsidR="00EF3D1C" w:rsidRPr="00347CAE">
        <w:rPr>
          <w:rFonts w:ascii="Arial" w:hAnsi="Arial" w:cs="Arial"/>
        </w:rPr>
        <w:t>ekonomicznej podmiot</w:t>
      </w:r>
      <w:r w:rsidR="00C15BE5" w:rsidRPr="00347CAE">
        <w:rPr>
          <w:rFonts w:ascii="Arial" w:hAnsi="Arial" w:cs="Arial"/>
        </w:rPr>
        <w:t>ów</w:t>
      </w:r>
      <w:r w:rsidRPr="00347CAE">
        <w:rPr>
          <w:rFonts w:ascii="Arial" w:hAnsi="Arial" w:cs="Arial"/>
        </w:rPr>
        <w:t xml:space="preserve">. Biorąc jednak pod uwagę fakt, że </w:t>
      </w:r>
      <w:r w:rsidR="00EF3D1C" w:rsidRPr="00347CAE">
        <w:rPr>
          <w:rFonts w:ascii="Arial" w:hAnsi="Arial" w:cs="Arial"/>
        </w:rPr>
        <w:t xml:space="preserve">średnia liczba pracowników w </w:t>
      </w:r>
      <w:r w:rsidRPr="00347CAE">
        <w:rPr>
          <w:rFonts w:ascii="Arial" w:hAnsi="Arial" w:cs="Arial"/>
        </w:rPr>
        <w:t xml:space="preserve">PS </w:t>
      </w:r>
      <w:r w:rsidR="00EF3D1C" w:rsidRPr="00347CAE">
        <w:rPr>
          <w:rFonts w:ascii="Arial" w:hAnsi="Arial" w:cs="Arial"/>
        </w:rPr>
        <w:t>w województwie lubelskim wynosi ok. 7,5 osoby</w:t>
      </w:r>
      <w:r w:rsidR="00CF0CD3" w:rsidRPr="00347CAE">
        <w:rPr>
          <w:rFonts w:ascii="Arial" w:hAnsi="Arial" w:cs="Arial"/>
        </w:rPr>
        <w:t>,</w:t>
      </w:r>
      <w:r w:rsidR="00EF3D1C" w:rsidRPr="00347CAE">
        <w:rPr>
          <w:rFonts w:ascii="Arial" w:hAnsi="Arial" w:cs="Arial"/>
        </w:rPr>
        <w:t xml:space="preserve"> należy</w:t>
      </w:r>
      <w:r w:rsidRPr="00347CAE">
        <w:rPr>
          <w:rFonts w:ascii="Arial" w:hAnsi="Arial" w:cs="Arial"/>
        </w:rPr>
        <w:t xml:space="preserve"> stwierdzić, że sytuacja finansowa </w:t>
      </w:r>
      <w:r w:rsidR="00EF3D1C" w:rsidRPr="00347CAE">
        <w:rPr>
          <w:rFonts w:ascii="Arial" w:hAnsi="Arial" w:cs="Arial"/>
        </w:rPr>
        <w:t xml:space="preserve">wielu PS </w:t>
      </w:r>
      <w:r w:rsidRPr="00347CAE">
        <w:rPr>
          <w:rFonts w:ascii="Arial" w:hAnsi="Arial" w:cs="Arial"/>
        </w:rPr>
        <w:t xml:space="preserve">jest </w:t>
      </w:r>
      <w:r w:rsidR="00EF3D1C" w:rsidRPr="00347CAE">
        <w:rPr>
          <w:rFonts w:ascii="Arial" w:hAnsi="Arial" w:cs="Arial"/>
        </w:rPr>
        <w:t>trudna lub bardzo trudna</w:t>
      </w:r>
      <w:r w:rsidRPr="00347CAE">
        <w:rPr>
          <w:rFonts w:ascii="Arial" w:hAnsi="Arial" w:cs="Arial"/>
        </w:rPr>
        <w:t xml:space="preserve">. </w:t>
      </w:r>
      <w:r w:rsidR="00EF3D1C" w:rsidRPr="00347CAE">
        <w:rPr>
          <w:rFonts w:ascii="Arial" w:hAnsi="Arial" w:cs="Arial"/>
        </w:rPr>
        <w:t xml:space="preserve">Analiza median przychodów PS z </w:t>
      </w:r>
      <w:r w:rsidR="0040565B" w:rsidRPr="00347CAE">
        <w:rPr>
          <w:rFonts w:ascii="Arial" w:hAnsi="Arial" w:cs="Arial"/>
        </w:rPr>
        <w:t>trzech</w:t>
      </w:r>
      <w:r w:rsidR="00EF3D1C" w:rsidRPr="00347CAE">
        <w:rPr>
          <w:rFonts w:ascii="Arial" w:hAnsi="Arial" w:cs="Arial"/>
        </w:rPr>
        <w:t xml:space="preserve"> ostatnich lat w odniesieniu do całego województwa pokazuje, że w roku 2018 i 2019 połowa firm społecznych nie przekraczała 180 tys. zł przychodów. Dopiero w 2020 r</w:t>
      </w:r>
      <w:r w:rsidR="00CF0CD3" w:rsidRPr="00347CAE">
        <w:rPr>
          <w:rFonts w:ascii="Arial" w:hAnsi="Arial" w:cs="Arial"/>
        </w:rPr>
        <w:t>.</w:t>
      </w:r>
      <w:r w:rsidR="00EF3D1C" w:rsidRPr="00347CAE">
        <w:rPr>
          <w:rFonts w:ascii="Arial" w:hAnsi="Arial" w:cs="Arial"/>
        </w:rPr>
        <w:t xml:space="preserve"> statystyka ta osiągnęła </w:t>
      </w:r>
      <w:r w:rsidR="00EF3D1C" w:rsidRPr="00347CAE">
        <w:rPr>
          <w:rFonts w:ascii="Arial" w:hAnsi="Arial" w:cs="Arial"/>
        </w:rPr>
        <w:lastRenderedPageBreak/>
        <w:t>wartość 213 tys. zł</w:t>
      </w:r>
      <w:r w:rsidR="00EF3D1C" w:rsidRPr="00347CAE">
        <w:rPr>
          <w:rStyle w:val="Odwoanieprzypisudolnego"/>
          <w:rFonts w:ascii="Arial" w:hAnsi="Arial" w:cs="Arial"/>
        </w:rPr>
        <w:footnoteReference w:id="22"/>
      </w:r>
      <w:r w:rsidR="00860AF4" w:rsidRPr="00347CAE">
        <w:rPr>
          <w:rFonts w:ascii="Arial" w:hAnsi="Arial" w:cs="Arial"/>
        </w:rPr>
        <w:t xml:space="preserve">. </w:t>
      </w:r>
      <w:r w:rsidR="0035240E" w:rsidRPr="00347CAE">
        <w:rPr>
          <w:rFonts w:ascii="Arial" w:hAnsi="Arial" w:cs="Arial"/>
        </w:rPr>
        <w:t>Pozytywną prawidłowością jest natomiast systematyczny w</w:t>
      </w:r>
      <w:r w:rsidRPr="00347CAE">
        <w:rPr>
          <w:rFonts w:ascii="Arial" w:hAnsi="Arial" w:cs="Arial"/>
        </w:rPr>
        <w:t>zrost obu statysty</w:t>
      </w:r>
      <w:r w:rsidR="000803F9" w:rsidRPr="00347CAE">
        <w:rPr>
          <w:rFonts w:ascii="Arial" w:hAnsi="Arial" w:cs="Arial"/>
        </w:rPr>
        <w:t>k</w:t>
      </w:r>
      <w:r w:rsidR="00CF0CD3" w:rsidRPr="00347CAE">
        <w:rPr>
          <w:rFonts w:ascii="Arial" w:hAnsi="Arial" w:cs="Arial"/>
        </w:rPr>
        <w:t xml:space="preserve"> </w:t>
      </w:r>
      <w:r w:rsidR="000803F9" w:rsidRPr="00347CAE">
        <w:rPr>
          <w:rFonts w:ascii="Arial" w:hAnsi="Arial" w:cs="Arial"/>
        </w:rPr>
        <w:t xml:space="preserve">z </w:t>
      </w:r>
      <w:r w:rsidR="0035240E" w:rsidRPr="00347CAE">
        <w:rPr>
          <w:rFonts w:ascii="Arial" w:hAnsi="Arial" w:cs="Arial"/>
        </w:rPr>
        <w:t>rok</w:t>
      </w:r>
      <w:r w:rsidR="000803F9" w:rsidRPr="00347CAE">
        <w:rPr>
          <w:rFonts w:ascii="Arial" w:hAnsi="Arial" w:cs="Arial"/>
        </w:rPr>
        <w:t>u</w:t>
      </w:r>
      <w:r w:rsidR="00CF0CD3" w:rsidRPr="00347CAE">
        <w:rPr>
          <w:rFonts w:ascii="Arial" w:hAnsi="Arial" w:cs="Arial"/>
        </w:rPr>
        <w:t xml:space="preserve"> </w:t>
      </w:r>
      <w:r w:rsidR="000803F9" w:rsidRPr="00347CAE">
        <w:rPr>
          <w:rFonts w:ascii="Arial" w:hAnsi="Arial" w:cs="Arial"/>
        </w:rPr>
        <w:t>na</w:t>
      </w:r>
      <w:r w:rsidR="0035240E" w:rsidRPr="00347CAE">
        <w:rPr>
          <w:rFonts w:ascii="Arial" w:hAnsi="Arial" w:cs="Arial"/>
        </w:rPr>
        <w:t xml:space="preserve"> rok</w:t>
      </w:r>
      <w:r w:rsidRPr="00347CAE">
        <w:rPr>
          <w:rFonts w:ascii="Arial" w:hAnsi="Arial" w:cs="Arial"/>
        </w:rPr>
        <w:t>, co zwłaszcza w przypadku mediany należy ocenić bardzo pozytywnie</w:t>
      </w:r>
      <w:r w:rsidR="0035240E" w:rsidRPr="00347CAE">
        <w:rPr>
          <w:rFonts w:ascii="Arial" w:hAnsi="Arial" w:cs="Arial"/>
        </w:rPr>
        <w:t xml:space="preserve"> i </w:t>
      </w:r>
      <w:r w:rsidR="00CF0CD3" w:rsidRPr="00347CAE">
        <w:rPr>
          <w:rFonts w:ascii="Arial" w:hAnsi="Arial" w:cs="Arial"/>
        </w:rPr>
        <w:t>co można</w:t>
      </w:r>
      <w:r w:rsidR="0035240E" w:rsidRPr="00347CAE">
        <w:rPr>
          <w:rFonts w:ascii="Arial" w:hAnsi="Arial" w:cs="Arial"/>
        </w:rPr>
        <w:t xml:space="preserve"> interpretowa</w:t>
      </w:r>
      <w:r w:rsidR="00CF0CD3" w:rsidRPr="00347CAE">
        <w:rPr>
          <w:rFonts w:ascii="Arial" w:hAnsi="Arial" w:cs="Arial"/>
        </w:rPr>
        <w:t>ć</w:t>
      </w:r>
      <w:r w:rsidR="0035240E" w:rsidRPr="00347CAE">
        <w:rPr>
          <w:rFonts w:ascii="Arial" w:hAnsi="Arial" w:cs="Arial"/>
        </w:rPr>
        <w:t xml:space="preserve"> jako powoln</w:t>
      </w:r>
      <w:r w:rsidR="00CF0CD3" w:rsidRPr="00347CAE">
        <w:rPr>
          <w:rFonts w:ascii="Arial" w:hAnsi="Arial" w:cs="Arial"/>
        </w:rPr>
        <w:t>ą</w:t>
      </w:r>
      <w:r w:rsidR="0035240E" w:rsidRPr="00347CAE">
        <w:rPr>
          <w:rFonts w:ascii="Arial" w:hAnsi="Arial" w:cs="Arial"/>
        </w:rPr>
        <w:t xml:space="preserve"> popraw</w:t>
      </w:r>
      <w:r w:rsidR="00CF0CD3" w:rsidRPr="00347CAE">
        <w:rPr>
          <w:rFonts w:ascii="Arial" w:hAnsi="Arial" w:cs="Arial"/>
        </w:rPr>
        <w:t>ę</w:t>
      </w:r>
      <w:r w:rsidR="0035240E" w:rsidRPr="00347CAE">
        <w:rPr>
          <w:rFonts w:ascii="Arial" w:hAnsi="Arial" w:cs="Arial"/>
        </w:rPr>
        <w:t xml:space="preserve"> sytuacji ekonomicznej PS</w:t>
      </w:r>
      <w:r w:rsidR="00ED4295" w:rsidRPr="00347CAE">
        <w:rPr>
          <w:rStyle w:val="Odwoanieprzypisudolnego"/>
          <w:rFonts w:ascii="Arial" w:hAnsi="Arial" w:cs="Arial"/>
        </w:rPr>
        <w:footnoteReference w:id="23"/>
      </w:r>
      <w:r w:rsidRPr="00347CAE">
        <w:rPr>
          <w:rFonts w:ascii="Arial" w:hAnsi="Arial" w:cs="Arial"/>
        </w:rPr>
        <w:t xml:space="preserve">. </w:t>
      </w:r>
      <w:r w:rsidR="0035240E" w:rsidRPr="00347CAE">
        <w:rPr>
          <w:rFonts w:ascii="Arial" w:hAnsi="Arial" w:cs="Arial"/>
        </w:rPr>
        <w:t>Stosunkow</w:t>
      </w:r>
      <w:r w:rsidR="00CF0CD3" w:rsidRPr="00347CAE">
        <w:rPr>
          <w:rFonts w:ascii="Arial" w:hAnsi="Arial" w:cs="Arial"/>
        </w:rPr>
        <w:t xml:space="preserve">o </w:t>
      </w:r>
      <w:r w:rsidR="0035240E" w:rsidRPr="00347CAE">
        <w:rPr>
          <w:rFonts w:ascii="Arial" w:hAnsi="Arial" w:cs="Arial"/>
        </w:rPr>
        <w:t>nie</w:t>
      </w:r>
      <w:r w:rsidRPr="00347CAE">
        <w:rPr>
          <w:rFonts w:ascii="Arial" w:hAnsi="Arial" w:cs="Arial"/>
        </w:rPr>
        <w:t xml:space="preserve">duże zróżnicowanie średniej i mediany w analizowanych latach wskazuje, że </w:t>
      </w:r>
      <w:r w:rsidR="000803F9" w:rsidRPr="00347CAE">
        <w:rPr>
          <w:rFonts w:ascii="Arial" w:hAnsi="Arial" w:cs="Arial"/>
        </w:rPr>
        <w:t xml:space="preserve">nie </w:t>
      </w:r>
      <w:r w:rsidRPr="00347CAE">
        <w:rPr>
          <w:rFonts w:ascii="Arial" w:hAnsi="Arial" w:cs="Arial"/>
        </w:rPr>
        <w:t>istnieją znaczne różnice w wartościach skrajnych przychodów, czyli najniższych i najwyższych osiąganych przez PS.</w:t>
      </w:r>
    </w:p>
    <w:p w14:paraId="56F2B41B" w14:textId="218F6FCE" w:rsidR="0040565B" w:rsidRPr="00347CAE" w:rsidRDefault="0040565B" w:rsidP="00FC411F">
      <w:pPr>
        <w:pStyle w:val="ATabela"/>
        <w:rPr>
          <w:rFonts w:ascii="Arial" w:hAnsi="Arial" w:cs="Arial"/>
          <w:lang w:eastAsia="pl-PL"/>
        </w:rPr>
      </w:pPr>
      <w:bookmarkStart w:id="23" w:name="_Toc73537509"/>
      <w:r w:rsidRPr="00347CAE">
        <w:rPr>
          <w:rFonts w:ascii="Arial" w:hAnsi="Arial" w:cs="Arial"/>
          <w:lang w:eastAsia="pl-PL"/>
        </w:rPr>
        <w:t xml:space="preserve">Tab. </w:t>
      </w:r>
      <w:r w:rsidR="00C03509" w:rsidRPr="00347CAE">
        <w:rPr>
          <w:rFonts w:ascii="Arial" w:hAnsi="Arial" w:cs="Arial"/>
          <w:lang w:eastAsia="pl-PL"/>
        </w:rPr>
        <w:t>9</w:t>
      </w:r>
      <w:r w:rsidR="00A64180" w:rsidRPr="00347CAE">
        <w:rPr>
          <w:rFonts w:ascii="Arial" w:hAnsi="Arial" w:cs="Arial"/>
          <w:lang w:eastAsia="pl-PL"/>
        </w:rPr>
        <w:t>.</w:t>
      </w:r>
      <w:r w:rsidRPr="00347CAE">
        <w:rPr>
          <w:rFonts w:ascii="Arial" w:hAnsi="Arial" w:cs="Arial"/>
          <w:lang w:eastAsia="pl-PL"/>
        </w:rPr>
        <w:t xml:space="preserve"> PS </w:t>
      </w:r>
      <w:r w:rsidR="00783BDC" w:rsidRPr="00347CAE">
        <w:rPr>
          <w:rFonts w:ascii="Arial" w:hAnsi="Arial" w:cs="Arial"/>
          <w:lang w:eastAsia="pl-PL"/>
        </w:rPr>
        <w:t>osiągające przychody poniżej 200 tys. zł rocznie</w:t>
      </w:r>
      <w:bookmarkEnd w:id="23"/>
    </w:p>
    <w:tbl>
      <w:tblPr>
        <w:tblStyle w:val="Tabelasiatki1jasna"/>
        <w:tblW w:w="9634" w:type="dxa"/>
        <w:tblLayout w:type="fixed"/>
        <w:tblLook w:val="04A0" w:firstRow="1" w:lastRow="0" w:firstColumn="1" w:lastColumn="0" w:noHBand="0" w:noVBand="1"/>
        <w:tblCaption w:val="PS osiągające przychody poniżej 200 tys. zł rocznie"/>
      </w:tblPr>
      <w:tblGrid>
        <w:gridCol w:w="5807"/>
        <w:gridCol w:w="1913"/>
        <w:gridCol w:w="1914"/>
      </w:tblGrid>
      <w:tr w:rsidR="0040565B" w:rsidRPr="00347CAE" w14:paraId="51EB4522" w14:textId="77777777" w:rsidTr="00FC41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14:paraId="37F44142" w14:textId="77777777" w:rsidR="0040565B" w:rsidRPr="00347CAE" w:rsidRDefault="0040565B" w:rsidP="0040565B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Wielkość przychodów</w:t>
            </w:r>
          </w:p>
        </w:tc>
        <w:tc>
          <w:tcPr>
            <w:tcW w:w="1913" w:type="dxa"/>
            <w:noWrap/>
            <w:hideMark/>
          </w:tcPr>
          <w:p w14:paraId="30784576" w14:textId="77777777" w:rsidR="0040565B" w:rsidRPr="00347CAE" w:rsidRDefault="0040565B" w:rsidP="004056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Liczba PS</w:t>
            </w:r>
          </w:p>
        </w:tc>
        <w:tc>
          <w:tcPr>
            <w:tcW w:w="1914" w:type="dxa"/>
            <w:noWrap/>
            <w:hideMark/>
          </w:tcPr>
          <w:p w14:paraId="110D9A75" w14:textId="77777777" w:rsidR="0040565B" w:rsidRPr="00347CAE" w:rsidRDefault="0040565B" w:rsidP="004056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% PS</w:t>
            </w:r>
          </w:p>
        </w:tc>
      </w:tr>
      <w:tr w:rsidR="0040565B" w:rsidRPr="00347CAE" w14:paraId="65D8CAA2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hideMark/>
          </w:tcPr>
          <w:p w14:paraId="49C7FFE5" w14:textId="77777777" w:rsidR="0040565B" w:rsidRPr="00347CAE" w:rsidRDefault="0040565B" w:rsidP="0040565B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PS, które w 2018 r. nie przekroczyły 200 tys. zł przychodów (N = 43)</w:t>
            </w:r>
          </w:p>
        </w:tc>
        <w:tc>
          <w:tcPr>
            <w:tcW w:w="1913" w:type="dxa"/>
            <w:noWrap/>
            <w:hideMark/>
          </w:tcPr>
          <w:p w14:paraId="18B0C62A" w14:textId="77777777" w:rsidR="0040565B" w:rsidRPr="00347CAE" w:rsidRDefault="0040565B" w:rsidP="004056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24</w:t>
            </w:r>
          </w:p>
        </w:tc>
        <w:tc>
          <w:tcPr>
            <w:tcW w:w="1914" w:type="dxa"/>
            <w:noWrap/>
            <w:hideMark/>
          </w:tcPr>
          <w:p w14:paraId="50AF0828" w14:textId="77777777" w:rsidR="0040565B" w:rsidRPr="00347CAE" w:rsidRDefault="0040565B" w:rsidP="004056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56%</w:t>
            </w:r>
          </w:p>
        </w:tc>
      </w:tr>
      <w:tr w:rsidR="0040565B" w:rsidRPr="00347CAE" w14:paraId="2B22D6CF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hideMark/>
          </w:tcPr>
          <w:p w14:paraId="48E29C77" w14:textId="77777777" w:rsidR="0040565B" w:rsidRPr="00347CAE" w:rsidRDefault="0040565B" w:rsidP="0040565B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PS, które w 2019 r. nie przekroczyły 200 tys. zł przychodów (N = 65)</w:t>
            </w:r>
          </w:p>
        </w:tc>
        <w:tc>
          <w:tcPr>
            <w:tcW w:w="1913" w:type="dxa"/>
            <w:noWrap/>
            <w:hideMark/>
          </w:tcPr>
          <w:p w14:paraId="3899657C" w14:textId="77777777" w:rsidR="0040565B" w:rsidRPr="00347CAE" w:rsidRDefault="0040565B" w:rsidP="004056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38</w:t>
            </w:r>
          </w:p>
        </w:tc>
        <w:tc>
          <w:tcPr>
            <w:tcW w:w="1914" w:type="dxa"/>
            <w:noWrap/>
            <w:hideMark/>
          </w:tcPr>
          <w:p w14:paraId="6FD7213B" w14:textId="77777777" w:rsidR="0040565B" w:rsidRPr="00347CAE" w:rsidRDefault="0040565B" w:rsidP="004056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58%</w:t>
            </w:r>
          </w:p>
        </w:tc>
      </w:tr>
      <w:tr w:rsidR="0040565B" w:rsidRPr="00347CAE" w14:paraId="496FA237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hideMark/>
          </w:tcPr>
          <w:p w14:paraId="72979F22" w14:textId="77777777" w:rsidR="0040565B" w:rsidRPr="00347CAE" w:rsidRDefault="0040565B" w:rsidP="0040565B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PS, które w 2020 r. nie przekroczyły 200 tys. zł przychodów (N = 51)</w:t>
            </w:r>
          </w:p>
        </w:tc>
        <w:tc>
          <w:tcPr>
            <w:tcW w:w="1913" w:type="dxa"/>
            <w:noWrap/>
            <w:hideMark/>
          </w:tcPr>
          <w:p w14:paraId="3DC0D6AF" w14:textId="77777777" w:rsidR="0040565B" w:rsidRPr="00347CAE" w:rsidRDefault="0040565B" w:rsidP="004056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26</w:t>
            </w:r>
          </w:p>
        </w:tc>
        <w:tc>
          <w:tcPr>
            <w:tcW w:w="1914" w:type="dxa"/>
            <w:noWrap/>
            <w:hideMark/>
          </w:tcPr>
          <w:p w14:paraId="29F8D0D1" w14:textId="77777777" w:rsidR="0040565B" w:rsidRPr="00347CAE" w:rsidRDefault="0040565B" w:rsidP="004056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51%</w:t>
            </w:r>
          </w:p>
        </w:tc>
      </w:tr>
    </w:tbl>
    <w:p w14:paraId="5AAEEBF9" w14:textId="77777777" w:rsidR="00A64180" w:rsidRPr="00347CAE" w:rsidRDefault="00A64180" w:rsidP="00A64180">
      <w:pPr>
        <w:spacing w:before="120" w:after="120"/>
        <w:rPr>
          <w:rFonts w:ascii="Arial" w:hAnsi="Arial" w:cs="Arial"/>
          <w:sz w:val="18"/>
          <w:szCs w:val="18"/>
        </w:rPr>
      </w:pPr>
      <w:r w:rsidRPr="00347CAE">
        <w:rPr>
          <w:rFonts w:ascii="Arial" w:hAnsi="Arial" w:cs="Arial"/>
          <w:sz w:val="18"/>
          <w:szCs w:val="18"/>
        </w:rPr>
        <w:t>Źródło: Opracowanie własne na podstawie danych z OWES.</w:t>
      </w:r>
    </w:p>
    <w:p w14:paraId="039FA10D" w14:textId="2FFCED09" w:rsidR="00BC5EE7" w:rsidRPr="00347CAE" w:rsidRDefault="00CF0CD3" w:rsidP="0040565B">
      <w:pPr>
        <w:pStyle w:val="ANormalny"/>
        <w:rPr>
          <w:rFonts w:ascii="Arial" w:hAnsi="Arial" w:cs="Arial"/>
          <w:spacing w:val="-6"/>
        </w:rPr>
      </w:pPr>
      <w:r w:rsidRPr="00347CAE">
        <w:rPr>
          <w:rFonts w:ascii="Arial" w:hAnsi="Arial" w:cs="Arial"/>
          <w:spacing w:val="-6"/>
        </w:rPr>
        <w:t>W wyniku analizy</w:t>
      </w:r>
      <w:r w:rsidR="0040565B" w:rsidRPr="00347CAE">
        <w:rPr>
          <w:rFonts w:ascii="Arial" w:hAnsi="Arial" w:cs="Arial"/>
          <w:spacing w:val="-6"/>
        </w:rPr>
        <w:t xml:space="preserve"> bezwzględn</w:t>
      </w:r>
      <w:r w:rsidRPr="00347CAE">
        <w:rPr>
          <w:rFonts w:ascii="Arial" w:hAnsi="Arial" w:cs="Arial"/>
          <w:spacing w:val="-6"/>
        </w:rPr>
        <w:t>ych</w:t>
      </w:r>
      <w:r w:rsidR="0040565B" w:rsidRPr="00347CAE">
        <w:rPr>
          <w:rFonts w:ascii="Arial" w:hAnsi="Arial" w:cs="Arial"/>
          <w:spacing w:val="-6"/>
        </w:rPr>
        <w:t xml:space="preserve"> wielkości przychodów widać, że </w:t>
      </w:r>
      <w:r w:rsidR="00BC5EE7" w:rsidRPr="00347CAE">
        <w:rPr>
          <w:rFonts w:ascii="Arial" w:hAnsi="Arial" w:cs="Arial"/>
          <w:spacing w:val="-6"/>
        </w:rPr>
        <w:t>ponad połowa PS osiąga przychody mniejsze niż 200 tys. zł rocznie. Jest to poziom zdecydowanie niezadowalający, a przyczyny takiego stanu powinny być dokładnie przenalizowane. W grupie 38 PS, które w 2019 r.</w:t>
      </w:r>
      <w:r w:rsidR="00BC5EE7" w:rsidRPr="00347CAE">
        <w:rPr>
          <w:rStyle w:val="Odwoanieprzypisudolnego"/>
          <w:rFonts w:ascii="Arial" w:hAnsi="Arial" w:cs="Arial"/>
          <w:spacing w:val="-6"/>
        </w:rPr>
        <w:footnoteReference w:id="24"/>
      </w:r>
      <w:r w:rsidR="00BC5EE7" w:rsidRPr="00347CAE">
        <w:rPr>
          <w:rFonts w:ascii="Arial" w:hAnsi="Arial" w:cs="Arial"/>
          <w:spacing w:val="-6"/>
        </w:rPr>
        <w:t xml:space="preserve"> osiągnęły przychody poniżej 200 tys. zł, </w:t>
      </w:r>
      <w:r w:rsidR="00783BDC" w:rsidRPr="00347CAE">
        <w:rPr>
          <w:rFonts w:ascii="Arial" w:hAnsi="Arial" w:cs="Arial"/>
          <w:spacing w:val="-6"/>
        </w:rPr>
        <w:t>wiele</w:t>
      </w:r>
      <w:r w:rsidR="00BC5EE7" w:rsidRPr="00347CAE">
        <w:rPr>
          <w:rFonts w:ascii="Arial" w:hAnsi="Arial" w:cs="Arial"/>
          <w:spacing w:val="-6"/>
        </w:rPr>
        <w:t xml:space="preserve"> z nich funkcjonowało na rynku ponad dwa lata</w:t>
      </w:r>
      <w:r w:rsidR="00783BDC" w:rsidRPr="00347CAE">
        <w:rPr>
          <w:rFonts w:ascii="Arial" w:hAnsi="Arial" w:cs="Arial"/>
          <w:spacing w:val="-6"/>
        </w:rPr>
        <w:t>, nie są to zatem podmioty nowe</w:t>
      </w:r>
      <w:r w:rsidR="00C15BE5" w:rsidRPr="00347CAE">
        <w:rPr>
          <w:rFonts w:ascii="Arial" w:hAnsi="Arial" w:cs="Arial"/>
          <w:spacing w:val="-6"/>
        </w:rPr>
        <w:t>, świeżo utworzone</w:t>
      </w:r>
      <w:r w:rsidR="00BC5EE7" w:rsidRPr="00347CAE">
        <w:rPr>
          <w:rStyle w:val="Odwoanieprzypisudolnego"/>
          <w:rFonts w:ascii="Arial" w:hAnsi="Arial" w:cs="Arial"/>
          <w:color w:val="000000"/>
          <w:spacing w:val="-6"/>
        </w:rPr>
        <w:footnoteReference w:id="25"/>
      </w:r>
      <w:r w:rsidR="00BC5EE7" w:rsidRPr="00347CAE">
        <w:rPr>
          <w:rFonts w:ascii="Arial" w:hAnsi="Arial" w:cs="Arial"/>
          <w:spacing w:val="-6"/>
        </w:rPr>
        <w:t>.</w:t>
      </w:r>
      <w:r w:rsidR="0088208F" w:rsidRPr="00347CAE">
        <w:rPr>
          <w:rFonts w:ascii="Arial" w:hAnsi="Arial" w:cs="Arial"/>
          <w:spacing w:val="-6"/>
        </w:rPr>
        <w:t xml:space="preserve"> </w:t>
      </w:r>
      <w:r w:rsidR="00BC5EE7" w:rsidRPr="00347CAE">
        <w:rPr>
          <w:rFonts w:ascii="Arial" w:hAnsi="Arial" w:cs="Arial"/>
          <w:spacing w:val="-6"/>
        </w:rPr>
        <w:t xml:space="preserve">Najbardziej jednak niepokoi, że jest kilka PS osiągających przychody na poziomie kilkudziesięciu tysięcy złotych rocznie przy </w:t>
      </w:r>
      <w:r w:rsidR="00C15BE5" w:rsidRPr="00347CAE">
        <w:rPr>
          <w:rFonts w:ascii="Arial" w:hAnsi="Arial" w:cs="Arial"/>
          <w:spacing w:val="-6"/>
        </w:rPr>
        <w:t xml:space="preserve">deklarowanym </w:t>
      </w:r>
      <w:r w:rsidR="00BC5EE7" w:rsidRPr="00347CAE">
        <w:rPr>
          <w:rFonts w:ascii="Arial" w:hAnsi="Arial" w:cs="Arial"/>
          <w:spacing w:val="-6"/>
        </w:rPr>
        <w:t xml:space="preserve">zatrudnieniu od 3 do 6 pracowników – wydaje się, że znajdują się one w bardzo trudnej sytuacji finansowej. </w:t>
      </w:r>
    </w:p>
    <w:p w14:paraId="1DF2314A" w14:textId="2FC3F051" w:rsidR="00783BDC" w:rsidRPr="00347CAE" w:rsidRDefault="00783BDC" w:rsidP="00A56EF0">
      <w:pPr>
        <w:pStyle w:val="ATabela"/>
        <w:rPr>
          <w:rFonts w:ascii="Arial" w:hAnsi="Arial" w:cs="Arial"/>
          <w:lang w:eastAsia="pl-PL"/>
        </w:rPr>
      </w:pPr>
      <w:bookmarkStart w:id="24" w:name="_Toc73537510"/>
      <w:r w:rsidRPr="00347CAE">
        <w:rPr>
          <w:rFonts w:ascii="Arial" w:hAnsi="Arial" w:cs="Arial"/>
          <w:lang w:eastAsia="pl-PL"/>
        </w:rPr>
        <w:t xml:space="preserve">Tab. </w:t>
      </w:r>
      <w:r w:rsidR="00C03509" w:rsidRPr="00347CAE">
        <w:rPr>
          <w:rFonts w:ascii="Arial" w:hAnsi="Arial" w:cs="Arial"/>
          <w:lang w:eastAsia="pl-PL"/>
        </w:rPr>
        <w:t>10</w:t>
      </w:r>
      <w:r w:rsidR="00A64180" w:rsidRPr="00347CAE">
        <w:rPr>
          <w:rFonts w:ascii="Arial" w:hAnsi="Arial" w:cs="Arial"/>
          <w:lang w:eastAsia="pl-PL"/>
        </w:rPr>
        <w:t>.</w:t>
      </w:r>
      <w:r w:rsidRPr="00347CAE">
        <w:rPr>
          <w:rFonts w:ascii="Arial" w:hAnsi="Arial" w:cs="Arial"/>
          <w:lang w:eastAsia="pl-PL"/>
        </w:rPr>
        <w:t xml:space="preserve"> PS osiągające przychody powyżej 1 mln zł rocznie</w:t>
      </w:r>
      <w:bookmarkEnd w:id="24"/>
    </w:p>
    <w:tbl>
      <w:tblPr>
        <w:tblStyle w:val="Tabelasiatki1jasna"/>
        <w:tblW w:w="9634" w:type="dxa"/>
        <w:tblLayout w:type="fixed"/>
        <w:tblLook w:val="04A0" w:firstRow="1" w:lastRow="0" w:firstColumn="1" w:lastColumn="0" w:noHBand="0" w:noVBand="1"/>
        <w:tblCaption w:val="PS osiągające przychody powyżej 1 mln zł rocznie"/>
      </w:tblPr>
      <w:tblGrid>
        <w:gridCol w:w="5807"/>
        <w:gridCol w:w="1913"/>
        <w:gridCol w:w="1914"/>
      </w:tblGrid>
      <w:tr w:rsidR="00783BDC" w:rsidRPr="00347CAE" w14:paraId="252D9994" w14:textId="77777777" w:rsidTr="00FC41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14:paraId="6F5994E2" w14:textId="77777777" w:rsidR="00783BDC" w:rsidRPr="00347CAE" w:rsidRDefault="00783BDC" w:rsidP="00E35679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Wielkość przychodów</w:t>
            </w:r>
          </w:p>
        </w:tc>
        <w:tc>
          <w:tcPr>
            <w:tcW w:w="1913" w:type="dxa"/>
            <w:noWrap/>
            <w:hideMark/>
          </w:tcPr>
          <w:p w14:paraId="5AB19A5C" w14:textId="77777777" w:rsidR="00783BDC" w:rsidRPr="00347CAE" w:rsidRDefault="00783BDC" w:rsidP="00E356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Liczba PS</w:t>
            </w:r>
          </w:p>
        </w:tc>
        <w:tc>
          <w:tcPr>
            <w:tcW w:w="1914" w:type="dxa"/>
            <w:noWrap/>
            <w:hideMark/>
          </w:tcPr>
          <w:p w14:paraId="6A7BA9CA" w14:textId="77777777" w:rsidR="00783BDC" w:rsidRPr="00347CAE" w:rsidRDefault="00783BDC" w:rsidP="00E356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% PS</w:t>
            </w:r>
          </w:p>
        </w:tc>
      </w:tr>
      <w:tr w:rsidR="00783BDC" w:rsidRPr="00347CAE" w14:paraId="275FF466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hideMark/>
          </w:tcPr>
          <w:p w14:paraId="61698B85" w14:textId="77777777" w:rsidR="00783BDC" w:rsidRPr="00347CAE" w:rsidRDefault="00783BDC" w:rsidP="00783BDC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PS, które w 2018 r. przekroczyły 1 mln zł przychodów (N = 43)</w:t>
            </w:r>
          </w:p>
        </w:tc>
        <w:tc>
          <w:tcPr>
            <w:tcW w:w="1913" w:type="dxa"/>
            <w:noWrap/>
            <w:hideMark/>
          </w:tcPr>
          <w:p w14:paraId="291A5578" w14:textId="77777777" w:rsidR="00783BDC" w:rsidRPr="00347CAE" w:rsidRDefault="00783BDC" w:rsidP="0078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2</w:t>
            </w:r>
          </w:p>
        </w:tc>
        <w:tc>
          <w:tcPr>
            <w:tcW w:w="1914" w:type="dxa"/>
            <w:noWrap/>
            <w:hideMark/>
          </w:tcPr>
          <w:p w14:paraId="724DA280" w14:textId="77777777" w:rsidR="00783BDC" w:rsidRPr="00347CAE" w:rsidRDefault="00783BDC" w:rsidP="0078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5%</w:t>
            </w:r>
          </w:p>
        </w:tc>
      </w:tr>
      <w:tr w:rsidR="00783BDC" w:rsidRPr="00347CAE" w14:paraId="3577D8BB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hideMark/>
          </w:tcPr>
          <w:p w14:paraId="272FB61D" w14:textId="77777777" w:rsidR="00783BDC" w:rsidRPr="00347CAE" w:rsidRDefault="00783BDC" w:rsidP="00783BDC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PS, które w 2019 r. przekroczyły 1 mln zł przychodów (N = 65)</w:t>
            </w:r>
          </w:p>
        </w:tc>
        <w:tc>
          <w:tcPr>
            <w:tcW w:w="1913" w:type="dxa"/>
            <w:noWrap/>
            <w:hideMark/>
          </w:tcPr>
          <w:p w14:paraId="6C6A2DD4" w14:textId="77777777" w:rsidR="00783BDC" w:rsidRPr="00347CAE" w:rsidRDefault="00783BDC" w:rsidP="0078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2</w:t>
            </w:r>
          </w:p>
        </w:tc>
        <w:tc>
          <w:tcPr>
            <w:tcW w:w="1914" w:type="dxa"/>
            <w:noWrap/>
            <w:hideMark/>
          </w:tcPr>
          <w:p w14:paraId="406D202B" w14:textId="77777777" w:rsidR="00783BDC" w:rsidRPr="00347CAE" w:rsidRDefault="00783BDC" w:rsidP="0078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3%</w:t>
            </w:r>
          </w:p>
        </w:tc>
      </w:tr>
      <w:tr w:rsidR="00783BDC" w:rsidRPr="00347CAE" w14:paraId="47A5B1C9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hideMark/>
          </w:tcPr>
          <w:p w14:paraId="51C23FDF" w14:textId="77777777" w:rsidR="00783BDC" w:rsidRPr="00347CAE" w:rsidRDefault="00783BDC" w:rsidP="00783BDC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PS, które w 2020 r. przekroczyły 1 mln zł przychodów (N = 51)</w:t>
            </w:r>
          </w:p>
        </w:tc>
        <w:tc>
          <w:tcPr>
            <w:tcW w:w="1913" w:type="dxa"/>
            <w:noWrap/>
            <w:hideMark/>
          </w:tcPr>
          <w:p w14:paraId="241921DC" w14:textId="77777777" w:rsidR="00783BDC" w:rsidRPr="00347CAE" w:rsidRDefault="00783BDC" w:rsidP="0078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4</w:t>
            </w:r>
          </w:p>
        </w:tc>
        <w:tc>
          <w:tcPr>
            <w:tcW w:w="1914" w:type="dxa"/>
            <w:noWrap/>
            <w:hideMark/>
          </w:tcPr>
          <w:p w14:paraId="7334B236" w14:textId="77777777" w:rsidR="00783BDC" w:rsidRPr="00347CAE" w:rsidRDefault="00783BDC" w:rsidP="0078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8%</w:t>
            </w:r>
          </w:p>
        </w:tc>
      </w:tr>
    </w:tbl>
    <w:p w14:paraId="3AA242B6" w14:textId="77777777" w:rsidR="00A64180" w:rsidRPr="00347CAE" w:rsidRDefault="00A64180" w:rsidP="00A64180">
      <w:pPr>
        <w:spacing w:before="120" w:after="120"/>
        <w:rPr>
          <w:rFonts w:ascii="Arial" w:hAnsi="Arial" w:cs="Arial"/>
          <w:sz w:val="18"/>
          <w:szCs w:val="18"/>
        </w:rPr>
      </w:pPr>
      <w:r w:rsidRPr="00347CAE">
        <w:rPr>
          <w:rFonts w:ascii="Arial" w:hAnsi="Arial" w:cs="Arial"/>
          <w:sz w:val="18"/>
          <w:szCs w:val="18"/>
        </w:rPr>
        <w:t>Źródło: Opracowanie własne na podstawie danych z OWES.</w:t>
      </w:r>
    </w:p>
    <w:p w14:paraId="7DE62006" w14:textId="628BC3C3" w:rsidR="00783BDC" w:rsidRPr="00347CAE" w:rsidRDefault="00783BDC" w:rsidP="0040565B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W grupie PS jest bardzo mało podmiotów generujących przychody powyżej 1 mln zł. Oczywiście na wielkość przychodów ma wpływ zarówno wielkość zatrudnienia</w:t>
      </w:r>
      <w:r w:rsidR="0088208F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jak i branża, w której działa dane przedsiębiorstwo</w:t>
      </w:r>
      <w:r w:rsidR="0088208F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jednak na podstawie danych z</w:t>
      </w:r>
      <w:r w:rsidR="0088208F" w:rsidRPr="00347CAE">
        <w:rPr>
          <w:rFonts w:ascii="Arial" w:hAnsi="Arial" w:cs="Arial"/>
        </w:rPr>
        <w:t>a</w:t>
      </w:r>
      <w:r w:rsidRPr="00347CAE">
        <w:rPr>
          <w:rFonts w:ascii="Arial" w:hAnsi="Arial" w:cs="Arial"/>
        </w:rPr>
        <w:t xml:space="preserve">wartych w tabeli powyżej można stwierdzić, </w:t>
      </w:r>
      <w:r w:rsidR="0088208F" w:rsidRPr="00347CAE">
        <w:rPr>
          <w:rFonts w:ascii="Arial" w:hAnsi="Arial" w:cs="Arial"/>
        </w:rPr>
        <w:t>że</w:t>
      </w:r>
      <w:r w:rsidRPr="00347CAE">
        <w:rPr>
          <w:rFonts w:ascii="Arial" w:hAnsi="Arial" w:cs="Arial"/>
        </w:rPr>
        <w:t xml:space="preserve"> jest </w:t>
      </w:r>
      <w:r w:rsidR="00C15BE5" w:rsidRPr="00347CAE">
        <w:rPr>
          <w:rFonts w:ascii="Arial" w:hAnsi="Arial" w:cs="Arial"/>
        </w:rPr>
        <w:t>niewiele</w:t>
      </w:r>
      <w:r w:rsidRPr="00347CAE">
        <w:rPr>
          <w:rFonts w:ascii="Arial" w:hAnsi="Arial" w:cs="Arial"/>
        </w:rPr>
        <w:t xml:space="preserve"> PS o względnie większym potencjale ekonomicznym.</w:t>
      </w:r>
    </w:p>
    <w:p w14:paraId="00677334" w14:textId="77777777" w:rsidR="00783BDC" w:rsidRPr="00347CAE" w:rsidRDefault="00783BDC" w:rsidP="0040565B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Oprócz wielkości przychodów PS o ich potencjale oraz kondycji świadczyć może w sposób pośredni także wielkość zatrudnienia, </w:t>
      </w:r>
      <w:r w:rsidR="00C15BE5" w:rsidRPr="00347CAE">
        <w:rPr>
          <w:rFonts w:ascii="Arial" w:hAnsi="Arial" w:cs="Arial"/>
        </w:rPr>
        <w:t xml:space="preserve">skłonność do </w:t>
      </w:r>
      <w:r w:rsidRPr="00347CAE">
        <w:rPr>
          <w:rFonts w:ascii="Arial" w:hAnsi="Arial" w:cs="Arial"/>
        </w:rPr>
        <w:t>zatrudniani</w:t>
      </w:r>
      <w:r w:rsidR="00C15BE5" w:rsidRPr="00347CAE">
        <w:rPr>
          <w:rFonts w:ascii="Arial" w:hAnsi="Arial" w:cs="Arial"/>
        </w:rPr>
        <w:t>a</w:t>
      </w:r>
      <w:r w:rsidRPr="00347CAE">
        <w:rPr>
          <w:rFonts w:ascii="Arial" w:hAnsi="Arial" w:cs="Arial"/>
        </w:rPr>
        <w:t xml:space="preserve"> nowych pracowników, a także korzystanie ze zwrotnych instrumentów finansowych w postaci pożyczek.</w:t>
      </w:r>
    </w:p>
    <w:p w14:paraId="73652D41" w14:textId="77777777" w:rsidR="00347CAE" w:rsidRDefault="00347CAE">
      <w:pPr>
        <w:rPr>
          <w:rFonts w:ascii="Arial" w:hAnsi="Arial" w:cs="Arial"/>
          <w:b/>
          <w:bCs/>
          <w:szCs w:val="18"/>
          <w:lang w:eastAsia="pl-PL"/>
        </w:rPr>
      </w:pPr>
      <w:r>
        <w:rPr>
          <w:rFonts w:ascii="Arial" w:hAnsi="Arial" w:cs="Arial"/>
          <w:lang w:eastAsia="pl-PL"/>
        </w:rPr>
        <w:br w:type="page"/>
      </w:r>
    </w:p>
    <w:p w14:paraId="1BBB5075" w14:textId="1518CC60" w:rsidR="00ED21A7" w:rsidRPr="00347CAE" w:rsidRDefault="00ED21A7" w:rsidP="00A56EF0">
      <w:pPr>
        <w:pStyle w:val="ATabela"/>
        <w:rPr>
          <w:rFonts w:ascii="Arial" w:hAnsi="Arial" w:cs="Arial"/>
          <w:lang w:eastAsia="pl-PL"/>
        </w:rPr>
      </w:pPr>
      <w:bookmarkStart w:id="25" w:name="_Toc73537511"/>
      <w:r w:rsidRPr="00347CAE">
        <w:rPr>
          <w:rFonts w:ascii="Arial" w:hAnsi="Arial" w:cs="Arial"/>
          <w:lang w:eastAsia="pl-PL"/>
        </w:rPr>
        <w:lastRenderedPageBreak/>
        <w:t>Tab</w:t>
      </w:r>
      <w:r w:rsidR="00A64180" w:rsidRPr="00347CAE">
        <w:rPr>
          <w:rFonts w:ascii="Arial" w:hAnsi="Arial" w:cs="Arial"/>
          <w:lang w:eastAsia="pl-PL"/>
        </w:rPr>
        <w:t xml:space="preserve">. </w:t>
      </w:r>
      <w:r w:rsidR="00C03509" w:rsidRPr="00347CAE">
        <w:rPr>
          <w:rFonts w:ascii="Arial" w:hAnsi="Arial" w:cs="Arial"/>
          <w:lang w:eastAsia="pl-PL"/>
        </w:rPr>
        <w:t>11</w:t>
      </w:r>
      <w:r w:rsidR="00A64180" w:rsidRPr="00347CAE">
        <w:rPr>
          <w:rFonts w:ascii="Arial" w:hAnsi="Arial" w:cs="Arial"/>
          <w:lang w:eastAsia="pl-PL"/>
        </w:rPr>
        <w:t>.</w:t>
      </w:r>
      <w:r w:rsidRPr="00347CAE">
        <w:rPr>
          <w:rFonts w:ascii="Arial" w:hAnsi="Arial" w:cs="Arial"/>
          <w:lang w:eastAsia="pl-PL"/>
        </w:rPr>
        <w:t xml:space="preserve"> Wybrane wskaźniki zatrudnienia w PS</w:t>
      </w:r>
      <w:bookmarkEnd w:id="25"/>
    </w:p>
    <w:tbl>
      <w:tblPr>
        <w:tblStyle w:val="Tabelasiatki1jasna"/>
        <w:tblW w:w="9634" w:type="dxa"/>
        <w:tblLayout w:type="fixed"/>
        <w:tblLook w:val="04A0" w:firstRow="1" w:lastRow="0" w:firstColumn="1" w:lastColumn="0" w:noHBand="0" w:noVBand="1"/>
        <w:tblCaption w:val="Wybrane wskaźniki zatrudnienia w PS"/>
      </w:tblPr>
      <w:tblGrid>
        <w:gridCol w:w="1926"/>
        <w:gridCol w:w="1927"/>
        <w:gridCol w:w="1927"/>
        <w:gridCol w:w="1927"/>
        <w:gridCol w:w="1927"/>
      </w:tblGrid>
      <w:tr w:rsidR="00ED21A7" w:rsidRPr="00347CAE" w14:paraId="1F3C1C56" w14:textId="77777777" w:rsidTr="00FC41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  <w:noWrap/>
            <w:hideMark/>
          </w:tcPr>
          <w:p w14:paraId="7C0A65AE" w14:textId="77777777" w:rsidR="00ED21A7" w:rsidRPr="00347CAE" w:rsidRDefault="00ED21A7" w:rsidP="00ED21A7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Subregion</w:t>
            </w:r>
          </w:p>
        </w:tc>
        <w:tc>
          <w:tcPr>
            <w:tcW w:w="1927" w:type="dxa"/>
            <w:noWrap/>
            <w:hideMark/>
          </w:tcPr>
          <w:p w14:paraId="35EBAFE2" w14:textId="77777777" w:rsidR="00ED21A7" w:rsidRPr="00347CAE" w:rsidRDefault="00ED21A7" w:rsidP="00ED21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Łączna liczba zatrudnionych</w:t>
            </w:r>
          </w:p>
        </w:tc>
        <w:tc>
          <w:tcPr>
            <w:tcW w:w="1927" w:type="dxa"/>
            <w:noWrap/>
            <w:hideMark/>
          </w:tcPr>
          <w:p w14:paraId="2DC74BB1" w14:textId="77777777" w:rsidR="00ED21A7" w:rsidRPr="00347CAE" w:rsidRDefault="00ED21A7" w:rsidP="00ED21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Łączna liczba (procent) zatrudnionych z wykorzystaniem dotacji z OWES</w:t>
            </w:r>
          </w:p>
        </w:tc>
        <w:tc>
          <w:tcPr>
            <w:tcW w:w="1927" w:type="dxa"/>
            <w:noWrap/>
            <w:hideMark/>
          </w:tcPr>
          <w:p w14:paraId="51AF8FEE" w14:textId="77777777" w:rsidR="00ED21A7" w:rsidRPr="00347CAE" w:rsidRDefault="00ED21A7" w:rsidP="00ED21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Suma etatów (średni wymiar etatu)</w:t>
            </w:r>
          </w:p>
        </w:tc>
        <w:tc>
          <w:tcPr>
            <w:tcW w:w="1927" w:type="dxa"/>
            <w:noWrap/>
            <w:hideMark/>
          </w:tcPr>
          <w:p w14:paraId="57317401" w14:textId="77777777" w:rsidR="00ED21A7" w:rsidRPr="00347CAE" w:rsidRDefault="00ED21A7" w:rsidP="00ED21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Liczb</w:t>
            </w:r>
            <w:r w:rsidR="0088208F" w:rsidRPr="00347CAE">
              <w:rPr>
                <w:rFonts w:ascii="Arial" w:eastAsia="Times New Roman" w:hAnsi="Arial" w:cs="Arial"/>
                <w:color w:val="000000"/>
                <w:lang w:eastAsia="pl-PL"/>
              </w:rPr>
              <w:t>a</w:t>
            </w: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 xml:space="preserve"> zatrudnionych w oparciu o umowy cywilno-prawne</w:t>
            </w:r>
          </w:p>
        </w:tc>
      </w:tr>
      <w:tr w:rsidR="00ED21A7" w:rsidRPr="00347CAE" w14:paraId="599E011B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  <w:hideMark/>
          </w:tcPr>
          <w:p w14:paraId="6017DE24" w14:textId="77777777" w:rsidR="00ED21A7" w:rsidRPr="00347CAE" w:rsidRDefault="00ED21A7" w:rsidP="00ED21A7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Bialski</w:t>
            </w:r>
          </w:p>
        </w:tc>
        <w:tc>
          <w:tcPr>
            <w:tcW w:w="1927" w:type="dxa"/>
            <w:hideMark/>
          </w:tcPr>
          <w:p w14:paraId="0EB1EF30" w14:textId="77777777" w:rsidR="00ED21A7" w:rsidRPr="00347CAE" w:rsidRDefault="00ED21A7" w:rsidP="00ED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68</w:t>
            </w:r>
          </w:p>
        </w:tc>
        <w:tc>
          <w:tcPr>
            <w:tcW w:w="1927" w:type="dxa"/>
            <w:noWrap/>
            <w:hideMark/>
          </w:tcPr>
          <w:p w14:paraId="5B31AB53" w14:textId="77777777" w:rsidR="00ED21A7" w:rsidRPr="00347CAE" w:rsidRDefault="00ED21A7" w:rsidP="00ED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63 (93%)</w:t>
            </w:r>
          </w:p>
        </w:tc>
        <w:tc>
          <w:tcPr>
            <w:tcW w:w="1927" w:type="dxa"/>
            <w:noWrap/>
            <w:hideMark/>
          </w:tcPr>
          <w:p w14:paraId="1B867369" w14:textId="77777777" w:rsidR="00ED21A7" w:rsidRPr="00347CAE" w:rsidRDefault="00ED21A7" w:rsidP="00ED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49 (0,72)</w:t>
            </w:r>
          </w:p>
        </w:tc>
        <w:tc>
          <w:tcPr>
            <w:tcW w:w="1927" w:type="dxa"/>
            <w:noWrap/>
            <w:hideMark/>
          </w:tcPr>
          <w:p w14:paraId="100637F9" w14:textId="77777777" w:rsidR="00ED21A7" w:rsidRPr="00347CAE" w:rsidRDefault="00ED21A7" w:rsidP="00ED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0</w:t>
            </w:r>
          </w:p>
        </w:tc>
      </w:tr>
      <w:tr w:rsidR="00ED21A7" w:rsidRPr="00347CAE" w14:paraId="22E7E211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  <w:hideMark/>
          </w:tcPr>
          <w:p w14:paraId="1D9D44BF" w14:textId="26E20913" w:rsidR="00ED21A7" w:rsidRPr="00347CAE" w:rsidRDefault="00ED21A7" w:rsidP="0088208F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Chełmsko-</w:t>
            </w:r>
            <w:r w:rsidR="0088208F" w:rsidRPr="00347CAE">
              <w:rPr>
                <w:rFonts w:ascii="Arial" w:eastAsia="Times New Roman" w:hAnsi="Arial" w:cs="Arial"/>
                <w:color w:val="000000"/>
                <w:lang w:eastAsia="pl-PL"/>
              </w:rPr>
              <w:t>zamojski</w:t>
            </w:r>
          </w:p>
        </w:tc>
        <w:tc>
          <w:tcPr>
            <w:tcW w:w="1927" w:type="dxa"/>
            <w:hideMark/>
          </w:tcPr>
          <w:p w14:paraId="3563285B" w14:textId="77777777" w:rsidR="00ED21A7" w:rsidRPr="00347CAE" w:rsidRDefault="00ED21A7" w:rsidP="00C83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191</w:t>
            </w:r>
          </w:p>
        </w:tc>
        <w:tc>
          <w:tcPr>
            <w:tcW w:w="1927" w:type="dxa"/>
            <w:noWrap/>
            <w:hideMark/>
          </w:tcPr>
          <w:p w14:paraId="38100426" w14:textId="77777777" w:rsidR="00ED21A7" w:rsidRPr="00347CAE" w:rsidRDefault="00ED21A7" w:rsidP="00C83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95 (50%)</w:t>
            </w:r>
          </w:p>
        </w:tc>
        <w:tc>
          <w:tcPr>
            <w:tcW w:w="1927" w:type="dxa"/>
            <w:noWrap/>
            <w:hideMark/>
          </w:tcPr>
          <w:p w14:paraId="597BFE85" w14:textId="77777777" w:rsidR="00ED21A7" w:rsidRPr="00347CAE" w:rsidRDefault="00ED21A7" w:rsidP="00C83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144 (0,75)</w:t>
            </w:r>
          </w:p>
        </w:tc>
        <w:tc>
          <w:tcPr>
            <w:tcW w:w="1927" w:type="dxa"/>
            <w:noWrap/>
            <w:hideMark/>
          </w:tcPr>
          <w:p w14:paraId="04E0108F" w14:textId="77777777" w:rsidR="00ED21A7" w:rsidRPr="00347CAE" w:rsidRDefault="00ED21A7" w:rsidP="00C83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27</w:t>
            </w:r>
          </w:p>
        </w:tc>
      </w:tr>
      <w:tr w:rsidR="00ED21A7" w:rsidRPr="00347CAE" w14:paraId="30EBB61E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  <w:hideMark/>
          </w:tcPr>
          <w:p w14:paraId="34D86EC8" w14:textId="77777777" w:rsidR="00ED21A7" w:rsidRPr="00347CAE" w:rsidRDefault="00ED21A7" w:rsidP="00ED21A7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Lubelski</w:t>
            </w:r>
          </w:p>
        </w:tc>
        <w:tc>
          <w:tcPr>
            <w:tcW w:w="1927" w:type="dxa"/>
            <w:hideMark/>
          </w:tcPr>
          <w:p w14:paraId="6E1EC8DE" w14:textId="77777777" w:rsidR="00ED21A7" w:rsidRPr="00347CAE" w:rsidRDefault="00ED21A7" w:rsidP="00ED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134</w:t>
            </w:r>
          </w:p>
        </w:tc>
        <w:tc>
          <w:tcPr>
            <w:tcW w:w="1927" w:type="dxa"/>
            <w:noWrap/>
            <w:hideMark/>
          </w:tcPr>
          <w:p w14:paraId="2E0CE12A" w14:textId="77777777" w:rsidR="00ED21A7" w:rsidRPr="00347CAE" w:rsidRDefault="00ED21A7" w:rsidP="00ED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73 (54%)</w:t>
            </w:r>
          </w:p>
        </w:tc>
        <w:tc>
          <w:tcPr>
            <w:tcW w:w="1927" w:type="dxa"/>
            <w:noWrap/>
            <w:hideMark/>
          </w:tcPr>
          <w:p w14:paraId="3F26CD1E" w14:textId="77777777" w:rsidR="00ED21A7" w:rsidRPr="00347CAE" w:rsidRDefault="00ED21A7" w:rsidP="00ED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113 (0,84)</w:t>
            </w:r>
          </w:p>
        </w:tc>
        <w:tc>
          <w:tcPr>
            <w:tcW w:w="1927" w:type="dxa"/>
            <w:noWrap/>
            <w:hideMark/>
          </w:tcPr>
          <w:p w14:paraId="4E97CEF7" w14:textId="77777777" w:rsidR="00ED21A7" w:rsidRPr="00347CAE" w:rsidRDefault="00ED21A7" w:rsidP="00ED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97</w:t>
            </w:r>
          </w:p>
        </w:tc>
      </w:tr>
      <w:tr w:rsidR="00ED21A7" w:rsidRPr="00347CAE" w14:paraId="7059B6C1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  <w:hideMark/>
          </w:tcPr>
          <w:p w14:paraId="5DB67550" w14:textId="77777777" w:rsidR="00ED21A7" w:rsidRPr="00347CAE" w:rsidRDefault="00ED21A7" w:rsidP="00ED21A7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Puławski</w:t>
            </w:r>
          </w:p>
        </w:tc>
        <w:tc>
          <w:tcPr>
            <w:tcW w:w="1927" w:type="dxa"/>
            <w:hideMark/>
          </w:tcPr>
          <w:p w14:paraId="3BBF64CA" w14:textId="77777777" w:rsidR="00ED21A7" w:rsidRPr="00347CAE" w:rsidRDefault="00ED21A7" w:rsidP="00ED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234</w:t>
            </w:r>
          </w:p>
        </w:tc>
        <w:tc>
          <w:tcPr>
            <w:tcW w:w="1927" w:type="dxa"/>
            <w:noWrap/>
            <w:hideMark/>
          </w:tcPr>
          <w:p w14:paraId="388A7459" w14:textId="77777777" w:rsidR="00ED21A7" w:rsidRPr="00347CAE" w:rsidRDefault="00ED21A7" w:rsidP="00ED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98 (42%)</w:t>
            </w:r>
          </w:p>
        </w:tc>
        <w:tc>
          <w:tcPr>
            <w:tcW w:w="1927" w:type="dxa"/>
            <w:noWrap/>
            <w:hideMark/>
          </w:tcPr>
          <w:p w14:paraId="329E4171" w14:textId="77777777" w:rsidR="00ED21A7" w:rsidRPr="00347CAE" w:rsidRDefault="00ED21A7" w:rsidP="00ED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199 (0,85)</w:t>
            </w:r>
          </w:p>
        </w:tc>
        <w:tc>
          <w:tcPr>
            <w:tcW w:w="1927" w:type="dxa"/>
            <w:noWrap/>
            <w:hideMark/>
          </w:tcPr>
          <w:p w14:paraId="7C414DFC" w14:textId="77777777" w:rsidR="00ED21A7" w:rsidRPr="00347CAE" w:rsidRDefault="00ED21A7" w:rsidP="00ED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56</w:t>
            </w:r>
          </w:p>
        </w:tc>
      </w:tr>
      <w:tr w:rsidR="00ED21A7" w:rsidRPr="00347CAE" w14:paraId="763D84E9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  <w:hideMark/>
          </w:tcPr>
          <w:p w14:paraId="3CC4EDD8" w14:textId="77777777" w:rsidR="00ED21A7" w:rsidRPr="00347CAE" w:rsidRDefault="00ED21A7" w:rsidP="00ED21A7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RAZEM</w:t>
            </w:r>
          </w:p>
        </w:tc>
        <w:tc>
          <w:tcPr>
            <w:tcW w:w="1927" w:type="dxa"/>
            <w:hideMark/>
          </w:tcPr>
          <w:p w14:paraId="69E54850" w14:textId="77777777" w:rsidR="00ED21A7" w:rsidRPr="00347CAE" w:rsidRDefault="00ED21A7" w:rsidP="00ED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627</w:t>
            </w:r>
          </w:p>
        </w:tc>
        <w:tc>
          <w:tcPr>
            <w:tcW w:w="1927" w:type="dxa"/>
            <w:noWrap/>
            <w:hideMark/>
          </w:tcPr>
          <w:p w14:paraId="1C1424E5" w14:textId="77777777" w:rsidR="00ED21A7" w:rsidRPr="00347CAE" w:rsidRDefault="00ED21A7" w:rsidP="00ED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329 (52%)</w:t>
            </w:r>
          </w:p>
        </w:tc>
        <w:tc>
          <w:tcPr>
            <w:tcW w:w="1927" w:type="dxa"/>
            <w:hideMark/>
          </w:tcPr>
          <w:p w14:paraId="4BD81405" w14:textId="77777777" w:rsidR="00ED21A7" w:rsidRPr="00347CAE" w:rsidRDefault="00ED21A7" w:rsidP="00ED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505 (0,81)</w:t>
            </w:r>
          </w:p>
        </w:tc>
        <w:tc>
          <w:tcPr>
            <w:tcW w:w="1927" w:type="dxa"/>
            <w:hideMark/>
          </w:tcPr>
          <w:p w14:paraId="3B84F1D0" w14:textId="77777777" w:rsidR="00ED21A7" w:rsidRPr="00347CAE" w:rsidRDefault="00ED21A7" w:rsidP="00ED21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180</w:t>
            </w:r>
          </w:p>
        </w:tc>
      </w:tr>
    </w:tbl>
    <w:p w14:paraId="3120E25F" w14:textId="77777777" w:rsidR="00A64180" w:rsidRPr="00347CAE" w:rsidRDefault="00A64180" w:rsidP="00A64180">
      <w:pPr>
        <w:spacing w:before="120" w:after="120"/>
        <w:rPr>
          <w:rFonts w:ascii="Arial" w:hAnsi="Arial" w:cs="Arial"/>
          <w:sz w:val="18"/>
          <w:szCs w:val="18"/>
        </w:rPr>
      </w:pPr>
      <w:r w:rsidRPr="00347CAE">
        <w:rPr>
          <w:rFonts w:ascii="Arial" w:hAnsi="Arial" w:cs="Arial"/>
          <w:sz w:val="18"/>
          <w:szCs w:val="18"/>
        </w:rPr>
        <w:t>Źródło: Opracowanie własne na podstawie danych z OWES.</w:t>
      </w:r>
    </w:p>
    <w:p w14:paraId="55991693" w14:textId="27B236AE" w:rsidR="007063BB" w:rsidRPr="00347CAE" w:rsidRDefault="00ED21A7" w:rsidP="00536F55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Na podstawie uzyskanych danych szacuje się, że w </w:t>
      </w:r>
      <w:r w:rsidR="00952C56" w:rsidRPr="00347CAE">
        <w:rPr>
          <w:rFonts w:ascii="Arial" w:hAnsi="Arial" w:cs="Arial"/>
        </w:rPr>
        <w:t xml:space="preserve">84 PS korzystających ze wsparcia OWES zatrudnienie </w:t>
      </w:r>
      <w:r w:rsidR="00C15BE5" w:rsidRPr="00347CAE">
        <w:rPr>
          <w:rFonts w:ascii="Arial" w:hAnsi="Arial" w:cs="Arial"/>
        </w:rPr>
        <w:t>znajdowało w kwietniu 2020 r.</w:t>
      </w:r>
      <w:r w:rsidR="00952C56" w:rsidRPr="00347CAE">
        <w:rPr>
          <w:rFonts w:ascii="Arial" w:hAnsi="Arial" w:cs="Arial"/>
        </w:rPr>
        <w:t xml:space="preserve"> 627 osób – najwięcej w PS z subregionu puławskiego (234), najmniej w PS z</w:t>
      </w:r>
      <w:r w:rsidR="00FD7E01" w:rsidRPr="00347CAE">
        <w:rPr>
          <w:rFonts w:ascii="Arial" w:hAnsi="Arial" w:cs="Arial"/>
        </w:rPr>
        <w:t> </w:t>
      </w:r>
      <w:r w:rsidR="00952C56" w:rsidRPr="00347CAE">
        <w:rPr>
          <w:rFonts w:ascii="Arial" w:hAnsi="Arial" w:cs="Arial"/>
        </w:rPr>
        <w:t>subregionu bialskiego (68). Suma etatów dla wszystkich PS w regionie wynosi 505</w:t>
      </w:r>
      <w:r w:rsidR="0088208F" w:rsidRPr="00347CAE">
        <w:rPr>
          <w:rFonts w:ascii="Arial" w:hAnsi="Arial" w:cs="Arial"/>
        </w:rPr>
        <w:t>,</w:t>
      </w:r>
      <w:r w:rsidR="00952C56" w:rsidRPr="00347CAE">
        <w:rPr>
          <w:rFonts w:ascii="Arial" w:hAnsi="Arial" w:cs="Arial"/>
        </w:rPr>
        <w:t xml:space="preserve"> co oznacza, że średni wymiar etatu pracownika PS zatrudnionego na podstawie umowy o pracę lub spółdzielczej umowy o pracę to 0,81 etatu. Dodatkowo w PS zatrudnienie </w:t>
      </w:r>
      <w:r w:rsidR="00C15BE5" w:rsidRPr="00347CAE">
        <w:rPr>
          <w:rFonts w:ascii="Arial" w:hAnsi="Arial" w:cs="Arial"/>
        </w:rPr>
        <w:t>zna</w:t>
      </w:r>
      <w:r w:rsidR="0088208F" w:rsidRPr="00347CAE">
        <w:rPr>
          <w:rFonts w:ascii="Arial" w:hAnsi="Arial" w:cs="Arial"/>
        </w:rPr>
        <w:t>j</w:t>
      </w:r>
      <w:r w:rsidR="00C15BE5" w:rsidRPr="00347CAE">
        <w:rPr>
          <w:rFonts w:ascii="Arial" w:hAnsi="Arial" w:cs="Arial"/>
        </w:rPr>
        <w:t>dowało</w:t>
      </w:r>
      <w:r w:rsidR="00952C56" w:rsidRPr="00347CAE">
        <w:rPr>
          <w:rFonts w:ascii="Arial" w:hAnsi="Arial" w:cs="Arial"/>
        </w:rPr>
        <w:t xml:space="preserve"> 180 osób w oparciu o umowy cywilno-prawne. </w:t>
      </w:r>
    </w:p>
    <w:p w14:paraId="213A1F2D" w14:textId="18E09B52" w:rsidR="001620BF" w:rsidRPr="00347CAE" w:rsidRDefault="00952C56" w:rsidP="00C00DD4">
      <w:pPr>
        <w:pStyle w:val="ANormalny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347CAE">
        <w:rPr>
          <w:rFonts w:ascii="Arial" w:hAnsi="Arial" w:cs="Arial"/>
        </w:rPr>
        <w:t>Wobec nie</w:t>
      </w:r>
      <w:r w:rsidR="009834AE" w:rsidRPr="00347CAE">
        <w:rPr>
          <w:rFonts w:ascii="Arial" w:hAnsi="Arial" w:cs="Arial"/>
        </w:rPr>
        <w:t xml:space="preserve"> </w:t>
      </w:r>
      <w:r w:rsidRPr="00347CAE">
        <w:rPr>
          <w:rFonts w:ascii="Arial" w:hAnsi="Arial" w:cs="Arial"/>
        </w:rPr>
        <w:t xml:space="preserve">najlepszej kondycji ekonomicznej PS pozytywnie zaskakują dane dotyczące zatrudniania pracowników </w:t>
      </w:r>
      <w:r w:rsidR="00CD03F4" w:rsidRPr="00347CAE">
        <w:rPr>
          <w:rFonts w:ascii="Arial" w:hAnsi="Arial" w:cs="Arial"/>
        </w:rPr>
        <w:t>z pominięciem</w:t>
      </w:r>
      <w:r w:rsidRPr="00347CAE">
        <w:rPr>
          <w:rFonts w:ascii="Arial" w:hAnsi="Arial" w:cs="Arial"/>
        </w:rPr>
        <w:t xml:space="preserve"> dotacji OWES. Z danych pozyskanych od OWES wynika, że jedynie 52% pracowników PS zostało zatrudnionych z wykorzystaniem dotacji pochodzącej z ośrodka wsparcia. </w:t>
      </w:r>
      <w:r w:rsidR="007063BB" w:rsidRPr="00347CAE">
        <w:rPr>
          <w:rFonts w:ascii="Arial" w:hAnsi="Arial" w:cs="Arial"/>
        </w:rPr>
        <w:t>Nawet bi</w:t>
      </w:r>
      <w:r w:rsidRPr="00347CAE">
        <w:rPr>
          <w:rFonts w:ascii="Arial" w:hAnsi="Arial" w:cs="Arial"/>
        </w:rPr>
        <w:t xml:space="preserve">orąc pod uwagę, że być może pewna liczba dotacji na zatrudnienie </w:t>
      </w:r>
      <w:r w:rsidR="007063BB" w:rsidRPr="00347CAE">
        <w:rPr>
          <w:rFonts w:ascii="Arial" w:hAnsi="Arial" w:cs="Arial"/>
        </w:rPr>
        <w:t xml:space="preserve">w PS </w:t>
      </w:r>
      <w:r w:rsidRPr="00347CAE">
        <w:rPr>
          <w:rFonts w:ascii="Arial" w:hAnsi="Arial" w:cs="Arial"/>
        </w:rPr>
        <w:t>pochodziła z PFRON</w:t>
      </w:r>
      <w:r w:rsidR="007063BB" w:rsidRPr="00347CAE">
        <w:rPr>
          <w:rStyle w:val="Odwoanieprzypisudolnego"/>
          <w:rFonts w:ascii="Arial" w:hAnsi="Arial" w:cs="Arial"/>
        </w:rPr>
        <w:footnoteReference w:id="26"/>
      </w:r>
      <w:r w:rsidR="00CD03F4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oznacza to, że wiele PS ma zdolność generowania nowych miejsc pracy </w:t>
      </w:r>
      <w:r w:rsidR="007063BB" w:rsidRPr="00347CAE">
        <w:rPr>
          <w:rFonts w:ascii="Arial" w:hAnsi="Arial" w:cs="Arial"/>
        </w:rPr>
        <w:t xml:space="preserve">bez wsparcia dotacyjnego. Jeżeli rzeczywiście tak jest, że PS korzystające ze wsparcia bezzwrotnego w postaci dotacji na utworzenie miejsca pracy oraz wsparcia pomostowego, tworzą </w:t>
      </w:r>
      <w:r w:rsidR="009834AE" w:rsidRPr="00347CAE">
        <w:rPr>
          <w:rFonts w:ascii="Arial" w:hAnsi="Arial" w:cs="Arial"/>
        </w:rPr>
        <w:t>niemal</w:t>
      </w:r>
      <w:r w:rsidR="007063BB" w:rsidRPr="00347CAE">
        <w:rPr>
          <w:rFonts w:ascii="Arial" w:hAnsi="Arial" w:cs="Arial"/>
        </w:rPr>
        <w:t xml:space="preserve"> drugie tyle miejsce pracy bez zewnętrznej pomocy finansowej</w:t>
      </w:r>
      <w:r w:rsidR="00CD03F4" w:rsidRPr="00347CAE">
        <w:rPr>
          <w:rFonts w:ascii="Arial" w:hAnsi="Arial" w:cs="Arial"/>
        </w:rPr>
        <w:t>,</w:t>
      </w:r>
      <w:r w:rsidR="007063BB" w:rsidRPr="00347CAE">
        <w:rPr>
          <w:rFonts w:ascii="Arial" w:hAnsi="Arial" w:cs="Arial"/>
        </w:rPr>
        <w:t xml:space="preserve"> to ich efektywność zatrudnieniową należy ocenić bardzo wysoko.</w:t>
      </w:r>
    </w:p>
    <w:p w14:paraId="4A55AB26" w14:textId="4A975C3F" w:rsidR="00C836E0" w:rsidRPr="00347CAE" w:rsidRDefault="00A64180" w:rsidP="00A56EF0">
      <w:pPr>
        <w:pStyle w:val="ATabela"/>
        <w:rPr>
          <w:rFonts w:ascii="Arial" w:hAnsi="Arial" w:cs="Arial"/>
          <w:lang w:eastAsia="pl-PL"/>
        </w:rPr>
      </w:pPr>
      <w:bookmarkStart w:id="26" w:name="_Toc73537512"/>
      <w:r w:rsidRPr="00347CAE">
        <w:rPr>
          <w:rFonts w:ascii="Arial" w:hAnsi="Arial" w:cs="Arial"/>
          <w:lang w:eastAsia="pl-PL"/>
        </w:rPr>
        <w:t xml:space="preserve">Tab. </w:t>
      </w:r>
      <w:r w:rsidR="00C03509" w:rsidRPr="00347CAE">
        <w:rPr>
          <w:rFonts w:ascii="Arial" w:hAnsi="Arial" w:cs="Arial"/>
          <w:lang w:eastAsia="pl-PL"/>
        </w:rPr>
        <w:t>12</w:t>
      </w:r>
      <w:r w:rsidRPr="00347CAE">
        <w:rPr>
          <w:rFonts w:ascii="Arial" w:hAnsi="Arial" w:cs="Arial"/>
          <w:lang w:eastAsia="pl-PL"/>
        </w:rPr>
        <w:t>.</w:t>
      </w:r>
      <w:r w:rsidR="00C836E0" w:rsidRPr="00347CAE">
        <w:rPr>
          <w:rFonts w:ascii="Arial" w:hAnsi="Arial" w:cs="Arial"/>
          <w:lang w:eastAsia="pl-PL"/>
        </w:rPr>
        <w:t xml:space="preserve"> Liczba PS, które zatrudniały nowych pracowników w ciągu ostatnich 3 lat</w:t>
      </w:r>
      <w:bookmarkEnd w:id="26"/>
    </w:p>
    <w:tbl>
      <w:tblPr>
        <w:tblStyle w:val="Tabelasiatki1jasna"/>
        <w:tblW w:w="9634" w:type="dxa"/>
        <w:tblLayout w:type="fixed"/>
        <w:tblLook w:val="04A0" w:firstRow="1" w:lastRow="0" w:firstColumn="1" w:lastColumn="0" w:noHBand="0" w:noVBand="1"/>
        <w:tblCaption w:val="Liczba PS, które zatrudniały nowych pracowników w ciągu ostatnich 3 lat"/>
      </w:tblPr>
      <w:tblGrid>
        <w:gridCol w:w="3210"/>
        <w:gridCol w:w="3212"/>
        <w:gridCol w:w="3212"/>
      </w:tblGrid>
      <w:tr w:rsidR="00C836E0" w:rsidRPr="00347CAE" w14:paraId="753DFC1A" w14:textId="77777777" w:rsidTr="00FC41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0" w:type="dxa"/>
            <w:noWrap/>
            <w:hideMark/>
          </w:tcPr>
          <w:p w14:paraId="5393B7AE" w14:textId="77777777" w:rsidR="00C836E0" w:rsidRPr="00347CAE" w:rsidRDefault="00C836E0" w:rsidP="00E35679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Subregion</w:t>
            </w:r>
          </w:p>
        </w:tc>
        <w:tc>
          <w:tcPr>
            <w:tcW w:w="3212" w:type="dxa"/>
            <w:noWrap/>
            <w:hideMark/>
          </w:tcPr>
          <w:p w14:paraId="64FA771C" w14:textId="79C9975C" w:rsidR="00C836E0" w:rsidRPr="00347CAE" w:rsidRDefault="00C836E0" w:rsidP="00E356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 xml:space="preserve">Liczba PS zatrudniających pracowników w ostatnich </w:t>
            </w:r>
            <w:r w:rsidR="009834AE" w:rsidRPr="00347CAE">
              <w:rPr>
                <w:rFonts w:ascii="Arial" w:eastAsia="Times New Roman" w:hAnsi="Arial" w:cs="Arial"/>
                <w:color w:val="000000"/>
                <w:lang w:eastAsia="pl-PL"/>
              </w:rPr>
              <w:t>trzech</w:t>
            </w: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 xml:space="preserve"> latach</w:t>
            </w:r>
          </w:p>
        </w:tc>
        <w:tc>
          <w:tcPr>
            <w:tcW w:w="3212" w:type="dxa"/>
            <w:noWrap/>
            <w:hideMark/>
          </w:tcPr>
          <w:p w14:paraId="77B85266" w14:textId="77777777" w:rsidR="00C836E0" w:rsidRPr="00347CAE" w:rsidRDefault="00C836E0" w:rsidP="00E356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Procent</w:t>
            </w:r>
          </w:p>
        </w:tc>
      </w:tr>
      <w:tr w:rsidR="00C836E0" w:rsidRPr="00347CAE" w14:paraId="7FBCAADB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0" w:type="dxa"/>
            <w:hideMark/>
          </w:tcPr>
          <w:p w14:paraId="65FD64C2" w14:textId="77777777" w:rsidR="00C836E0" w:rsidRPr="00347CAE" w:rsidRDefault="00C836E0" w:rsidP="00E35679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Bialski</w:t>
            </w:r>
          </w:p>
        </w:tc>
        <w:tc>
          <w:tcPr>
            <w:tcW w:w="3212" w:type="dxa"/>
            <w:hideMark/>
          </w:tcPr>
          <w:p w14:paraId="450F554C" w14:textId="77777777" w:rsidR="00C836E0" w:rsidRPr="00347CAE" w:rsidRDefault="00C836E0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</w:tc>
        <w:tc>
          <w:tcPr>
            <w:tcW w:w="3212" w:type="dxa"/>
            <w:noWrap/>
            <w:hideMark/>
          </w:tcPr>
          <w:p w14:paraId="784810E2" w14:textId="77777777" w:rsidR="00C836E0" w:rsidRPr="00347CAE" w:rsidRDefault="00C836E0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10%</w:t>
            </w:r>
          </w:p>
        </w:tc>
      </w:tr>
      <w:tr w:rsidR="00C836E0" w:rsidRPr="00347CAE" w14:paraId="54EC057F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0" w:type="dxa"/>
            <w:hideMark/>
          </w:tcPr>
          <w:p w14:paraId="03F37E09" w14:textId="45C094E4" w:rsidR="00C836E0" w:rsidRPr="00347CAE" w:rsidRDefault="00C836E0" w:rsidP="00E35679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Chełmsko-</w:t>
            </w:r>
            <w:r w:rsidR="00E23490" w:rsidRPr="00347CAE">
              <w:rPr>
                <w:rFonts w:ascii="Arial" w:eastAsia="Times New Roman" w:hAnsi="Arial" w:cs="Arial"/>
                <w:color w:val="000000"/>
                <w:lang w:eastAsia="pl-PL"/>
              </w:rPr>
              <w:t>z</w:t>
            </w: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amojski</w:t>
            </w:r>
          </w:p>
        </w:tc>
        <w:tc>
          <w:tcPr>
            <w:tcW w:w="3212" w:type="dxa"/>
            <w:hideMark/>
          </w:tcPr>
          <w:p w14:paraId="2F36D718" w14:textId="77777777" w:rsidR="00C836E0" w:rsidRPr="00347CAE" w:rsidRDefault="00C836E0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11</w:t>
            </w:r>
          </w:p>
        </w:tc>
        <w:tc>
          <w:tcPr>
            <w:tcW w:w="3212" w:type="dxa"/>
            <w:noWrap/>
            <w:hideMark/>
          </w:tcPr>
          <w:p w14:paraId="65E6738E" w14:textId="77777777" w:rsidR="00C836E0" w:rsidRPr="00347CAE" w:rsidRDefault="00C836E0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41%</w:t>
            </w:r>
          </w:p>
        </w:tc>
      </w:tr>
      <w:tr w:rsidR="00C836E0" w:rsidRPr="00347CAE" w14:paraId="675A35BA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0" w:type="dxa"/>
            <w:hideMark/>
          </w:tcPr>
          <w:p w14:paraId="7D9BBD16" w14:textId="77777777" w:rsidR="00C836E0" w:rsidRPr="00347CAE" w:rsidRDefault="00C836E0" w:rsidP="00E35679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Lubelski</w:t>
            </w:r>
          </w:p>
        </w:tc>
        <w:tc>
          <w:tcPr>
            <w:tcW w:w="3212" w:type="dxa"/>
            <w:hideMark/>
          </w:tcPr>
          <w:p w14:paraId="5AB20108" w14:textId="77777777" w:rsidR="00C836E0" w:rsidRPr="00347CAE" w:rsidRDefault="00C836E0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7</w:t>
            </w:r>
          </w:p>
        </w:tc>
        <w:tc>
          <w:tcPr>
            <w:tcW w:w="3212" w:type="dxa"/>
            <w:noWrap/>
            <w:hideMark/>
          </w:tcPr>
          <w:p w14:paraId="79DE7C79" w14:textId="77777777" w:rsidR="00C836E0" w:rsidRPr="00347CAE" w:rsidRDefault="00C836E0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33%</w:t>
            </w:r>
          </w:p>
        </w:tc>
      </w:tr>
      <w:tr w:rsidR="00C836E0" w:rsidRPr="00347CAE" w14:paraId="189B7571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0" w:type="dxa"/>
            <w:hideMark/>
          </w:tcPr>
          <w:p w14:paraId="0ACBFF82" w14:textId="77777777" w:rsidR="00C836E0" w:rsidRPr="00347CAE" w:rsidRDefault="00C836E0" w:rsidP="00E35679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Puławski</w:t>
            </w:r>
          </w:p>
        </w:tc>
        <w:tc>
          <w:tcPr>
            <w:tcW w:w="3212" w:type="dxa"/>
            <w:hideMark/>
          </w:tcPr>
          <w:p w14:paraId="4F15D706" w14:textId="77777777" w:rsidR="00C836E0" w:rsidRPr="00347CAE" w:rsidRDefault="00C836E0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11</w:t>
            </w:r>
          </w:p>
        </w:tc>
        <w:tc>
          <w:tcPr>
            <w:tcW w:w="3212" w:type="dxa"/>
            <w:noWrap/>
            <w:hideMark/>
          </w:tcPr>
          <w:p w14:paraId="13E6CEE2" w14:textId="77777777" w:rsidR="00C836E0" w:rsidRPr="00347CAE" w:rsidRDefault="00C836E0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46%</w:t>
            </w:r>
          </w:p>
        </w:tc>
      </w:tr>
      <w:tr w:rsidR="00C836E0" w:rsidRPr="00347CAE" w14:paraId="249C0DCB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0" w:type="dxa"/>
            <w:hideMark/>
          </w:tcPr>
          <w:p w14:paraId="1EF53284" w14:textId="77777777" w:rsidR="00C836E0" w:rsidRPr="00347CAE" w:rsidRDefault="00C836E0" w:rsidP="00E35679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RAZEM</w:t>
            </w:r>
          </w:p>
        </w:tc>
        <w:tc>
          <w:tcPr>
            <w:tcW w:w="3212" w:type="dxa"/>
            <w:hideMark/>
          </w:tcPr>
          <w:p w14:paraId="3F9FA9DA" w14:textId="77777777" w:rsidR="00C836E0" w:rsidRPr="00347CAE" w:rsidRDefault="00C836E0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30</w:t>
            </w:r>
          </w:p>
        </w:tc>
        <w:tc>
          <w:tcPr>
            <w:tcW w:w="3212" w:type="dxa"/>
            <w:noWrap/>
            <w:hideMark/>
          </w:tcPr>
          <w:p w14:paraId="6B43D700" w14:textId="77777777" w:rsidR="00C836E0" w:rsidRPr="00347CAE" w:rsidRDefault="00C836E0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36%</w:t>
            </w:r>
          </w:p>
        </w:tc>
      </w:tr>
    </w:tbl>
    <w:p w14:paraId="11C9E2B7" w14:textId="77777777" w:rsidR="00A64180" w:rsidRPr="00347CAE" w:rsidRDefault="00A64180" w:rsidP="00A64180">
      <w:pPr>
        <w:spacing w:before="120" w:after="120"/>
        <w:rPr>
          <w:rFonts w:ascii="Arial" w:hAnsi="Arial" w:cs="Arial"/>
          <w:sz w:val="18"/>
          <w:szCs w:val="18"/>
        </w:rPr>
      </w:pPr>
      <w:r w:rsidRPr="00347CAE">
        <w:rPr>
          <w:rFonts w:ascii="Arial" w:hAnsi="Arial" w:cs="Arial"/>
          <w:sz w:val="18"/>
          <w:szCs w:val="18"/>
        </w:rPr>
        <w:t>Źródło: Opracowanie własne na podstawie danych z OWES.</w:t>
      </w:r>
    </w:p>
    <w:p w14:paraId="090B4247" w14:textId="081CBB09" w:rsidR="00C836E0" w:rsidRPr="00347CAE" w:rsidRDefault="00C836E0" w:rsidP="00C836E0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Ponad </w:t>
      </w:r>
      <w:r w:rsidRPr="00347CAE">
        <w:rPr>
          <w:rFonts w:ascii="Arial" w:hAnsi="Arial" w:cs="Arial"/>
          <w:vertAlign w:val="superscript"/>
        </w:rPr>
        <w:t>1</w:t>
      </w:r>
      <w:r w:rsidRPr="00347CAE">
        <w:rPr>
          <w:rFonts w:ascii="Arial" w:hAnsi="Arial" w:cs="Arial"/>
        </w:rPr>
        <w:t>/</w:t>
      </w:r>
      <w:r w:rsidRPr="00347CAE">
        <w:rPr>
          <w:rFonts w:ascii="Arial" w:hAnsi="Arial" w:cs="Arial"/>
          <w:vertAlign w:val="subscript"/>
        </w:rPr>
        <w:t>3</w:t>
      </w:r>
      <w:r w:rsidRPr="00347CAE">
        <w:rPr>
          <w:rFonts w:ascii="Arial" w:hAnsi="Arial" w:cs="Arial"/>
        </w:rPr>
        <w:t xml:space="preserve"> działających w regionie PS zdecydowała się na zatrudnienie w ciągu ostatnich </w:t>
      </w:r>
      <w:r w:rsidR="00E23490" w:rsidRPr="00347CAE">
        <w:rPr>
          <w:rFonts w:ascii="Arial" w:hAnsi="Arial" w:cs="Arial"/>
        </w:rPr>
        <w:t>trzech</w:t>
      </w:r>
      <w:r w:rsidRPr="00347CAE">
        <w:rPr>
          <w:rFonts w:ascii="Arial" w:hAnsi="Arial" w:cs="Arial"/>
        </w:rPr>
        <w:t xml:space="preserve"> lat nowych pracowników. Chociaż motywy zatrudniania mogą być różne</w:t>
      </w:r>
      <w:r w:rsidR="00E23490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to jednak po</w:t>
      </w:r>
      <w:r w:rsidR="00302CFF" w:rsidRPr="00347CAE">
        <w:rPr>
          <w:rFonts w:ascii="Arial" w:hAnsi="Arial" w:cs="Arial"/>
        </w:rPr>
        <w:t>zyskiwanie nowych pracowników można uznać za działania prorozwojowe.</w:t>
      </w:r>
    </w:p>
    <w:p w14:paraId="4CA87E03" w14:textId="77777777" w:rsidR="00347CAE" w:rsidRDefault="00347CAE">
      <w:pPr>
        <w:rPr>
          <w:rFonts w:ascii="Arial" w:hAnsi="Arial" w:cs="Arial"/>
          <w:b/>
          <w:bCs/>
          <w:szCs w:val="18"/>
          <w:lang w:eastAsia="pl-PL"/>
        </w:rPr>
      </w:pPr>
      <w:r>
        <w:rPr>
          <w:rFonts w:ascii="Arial" w:hAnsi="Arial" w:cs="Arial"/>
          <w:lang w:eastAsia="pl-PL"/>
        </w:rPr>
        <w:br w:type="page"/>
      </w:r>
    </w:p>
    <w:p w14:paraId="0FFA4F53" w14:textId="272835E6" w:rsidR="00302CFF" w:rsidRPr="00347CAE" w:rsidRDefault="00302CFF" w:rsidP="00A56EF0">
      <w:pPr>
        <w:pStyle w:val="ATabela"/>
        <w:rPr>
          <w:rFonts w:ascii="Arial" w:hAnsi="Arial" w:cs="Arial"/>
          <w:lang w:eastAsia="pl-PL"/>
        </w:rPr>
      </w:pPr>
      <w:bookmarkStart w:id="27" w:name="_Toc73537513"/>
      <w:r w:rsidRPr="00347CAE">
        <w:rPr>
          <w:rFonts w:ascii="Arial" w:hAnsi="Arial" w:cs="Arial"/>
          <w:lang w:eastAsia="pl-PL"/>
        </w:rPr>
        <w:lastRenderedPageBreak/>
        <w:t>Tab</w:t>
      </w:r>
      <w:r w:rsidR="00A64180" w:rsidRPr="00347CAE">
        <w:rPr>
          <w:rFonts w:ascii="Arial" w:hAnsi="Arial" w:cs="Arial"/>
          <w:lang w:eastAsia="pl-PL"/>
        </w:rPr>
        <w:t xml:space="preserve">. </w:t>
      </w:r>
      <w:r w:rsidR="00C03509" w:rsidRPr="00347CAE">
        <w:rPr>
          <w:rFonts w:ascii="Arial" w:hAnsi="Arial" w:cs="Arial"/>
          <w:lang w:eastAsia="pl-PL"/>
        </w:rPr>
        <w:t>13</w:t>
      </w:r>
      <w:r w:rsidR="00A64180" w:rsidRPr="00347CAE">
        <w:rPr>
          <w:rFonts w:ascii="Arial" w:hAnsi="Arial" w:cs="Arial"/>
          <w:lang w:eastAsia="pl-PL"/>
        </w:rPr>
        <w:t xml:space="preserve">. </w:t>
      </w:r>
      <w:r w:rsidRPr="00347CAE">
        <w:rPr>
          <w:rFonts w:ascii="Arial" w:hAnsi="Arial" w:cs="Arial"/>
          <w:lang w:eastAsia="pl-PL"/>
        </w:rPr>
        <w:t xml:space="preserve">Liczba PS, które korzystały z instrumentów pożyczkowych w ciągu ostatnich </w:t>
      </w:r>
      <w:r w:rsidR="00E23490" w:rsidRPr="00347CAE">
        <w:rPr>
          <w:rFonts w:ascii="Arial" w:hAnsi="Arial" w:cs="Arial"/>
          <w:lang w:eastAsia="pl-PL"/>
        </w:rPr>
        <w:t>trzech</w:t>
      </w:r>
      <w:r w:rsidRPr="00347CAE">
        <w:rPr>
          <w:rFonts w:ascii="Arial" w:hAnsi="Arial" w:cs="Arial"/>
          <w:lang w:eastAsia="pl-PL"/>
        </w:rPr>
        <w:t xml:space="preserve"> lat</w:t>
      </w:r>
      <w:bookmarkEnd w:id="27"/>
    </w:p>
    <w:tbl>
      <w:tblPr>
        <w:tblStyle w:val="Tabelasiatki1jasna"/>
        <w:tblW w:w="9634" w:type="dxa"/>
        <w:tblLayout w:type="fixed"/>
        <w:tblLook w:val="04A0" w:firstRow="1" w:lastRow="0" w:firstColumn="1" w:lastColumn="0" w:noHBand="0" w:noVBand="1"/>
        <w:tblCaption w:val="Liczba PS, które korzystały z instrumentów pożyczkowych w ciągu ostatnich trzech lat"/>
      </w:tblPr>
      <w:tblGrid>
        <w:gridCol w:w="3210"/>
        <w:gridCol w:w="3212"/>
        <w:gridCol w:w="3212"/>
      </w:tblGrid>
      <w:tr w:rsidR="00302CFF" w:rsidRPr="00347CAE" w14:paraId="792D8B95" w14:textId="77777777" w:rsidTr="00FC41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0" w:type="dxa"/>
            <w:noWrap/>
            <w:hideMark/>
          </w:tcPr>
          <w:p w14:paraId="10C1D91B" w14:textId="77777777" w:rsidR="00302CFF" w:rsidRPr="00347CAE" w:rsidRDefault="00302CFF" w:rsidP="00E35679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Subregion</w:t>
            </w:r>
          </w:p>
        </w:tc>
        <w:tc>
          <w:tcPr>
            <w:tcW w:w="3212" w:type="dxa"/>
            <w:noWrap/>
            <w:hideMark/>
          </w:tcPr>
          <w:p w14:paraId="77B28BE4" w14:textId="1D1A120A" w:rsidR="00302CFF" w:rsidRPr="00347CAE" w:rsidRDefault="00302CFF" w:rsidP="00E356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 xml:space="preserve">Liczba PS zatrudniających pracowników w ostatnich </w:t>
            </w:r>
            <w:r w:rsidR="00E23490" w:rsidRPr="00347CAE">
              <w:rPr>
                <w:rFonts w:ascii="Arial" w:eastAsia="Times New Roman" w:hAnsi="Arial" w:cs="Arial"/>
                <w:color w:val="000000"/>
                <w:lang w:eastAsia="pl-PL"/>
              </w:rPr>
              <w:t>trzech</w:t>
            </w: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 xml:space="preserve"> latach</w:t>
            </w:r>
          </w:p>
        </w:tc>
        <w:tc>
          <w:tcPr>
            <w:tcW w:w="3212" w:type="dxa"/>
            <w:noWrap/>
            <w:hideMark/>
          </w:tcPr>
          <w:p w14:paraId="17AD94AE" w14:textId="77777777" w:rsidR="00302CFF" w:rsidRPr="00347CAE" w:rsidRDefault="00302CFF" w:rsidP="00E356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Procent</w:t>
            </w:r>
          </w:p>
        </w:tc>
      </w:tr>
      <w:tr w:rsidR="00302CFF" w:rsidRPr="00347CAE" w14:paraId="3B664498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0" w:type="dxa"/>
            <w:hideMark/>
          </w:tcPr>
          <w:p w14:paraId="6350D20E" w14:textId="77777777" w:rsidR="00302CFF" w:rsidRPr="00347CAE" w:rsidRDefault="00302CFF" w:rsidP="00E35679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Bialski</w:t>
            </w:r>
          </w:p>
        </w:tc>
        <w:tc>
          <w:tcPr>
            <w:tcW w:w="3212" w:type="dxa"/>
            <w:hideMark/>
          </w:tcPr>
          <w:p w14:paraId="2E9757E7" w14:textId="77777777" w:rsidR="00302CFF" w:rsidRPr="00347CAE" w:rsidRDefault="00302CFF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0</w:t>
            </w:r>
          </w:p>
        </w:tc>
        <w:tc>
          <w:tcPr>
            <w:tcW w:w="3212" w:type="dxa"/>
            <w:noWrap/>
            <w:hideMark/>
          </w:tcPr>
          <w:p w14:paraId="7F13F335" w14:textId="77777777" w:rsidR="00302CFF" w:rsidRPr="00347CAE" w:rsidRDefault="00302CFF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0%</w:t>
            </w:r>
          </w:p>
        </w:tc>
      </w:tr>
      <w:tr w:rsidR="00302CFF" w:rsidRPr="00347CAE" w14:paraId="35B41333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0" w:type="dxa"/>
            <w:hideMark/>
          </w:tcPr>
          <w:p w14:paraId="5D625D4C" w14:textId="0C32BA0A" w:rsidR="00302CFF" w:rsidRPr="00347CAE" w:rsidRDefault="00302CFF" w:rsidP="00E35679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Chełmsko-</w:t>
            </w:r>
            <w:r w:rsidR="00E23490" w:rsidRPr="00347CAE">
              <w:rPr>
                <w:rFonts w:ascii="Arial" w:eastAsia="Times New Roman" w:hAnsi="Arial" w:cs="Arial"/>
                <w:color w:val="000000"/>
                <w:lang w:eastAsia="pl-PL"/>
              </w:rPr>
              <w:t>z</w:t>
            </w: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amojski</w:t>
            </w:r>
          </w:p>
        </w:tc>
        <w:tc>
          <w:tcPr>
            <w:tcW w:w="3212" w:type="dxa"/>
            <w:hideMark/>
          </w:tcPr>
          <w:p w14:paraId="21A223E6" w14:textId="77777777" w:rsidR="00302CFF" w:rsidRPr="00347CAE" w:rsidRDefault="00302CFF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15</w:t>
            </w:r>
          </w:p>
        </w:tc>
        <w:tc>
          <w:tcPr>
            <w:tcW w:w="3212" w:type="dxa"/>
            <w:noWrap/>
            <w:hideMark/>
          </w:tcPr>
          <w:p w14:paraId="6447E89F" w14:textId="77777777" w:rsidR="00302CFF" w:rsidRPr="00347CAE" w:rsidRDefault="00302CFF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56%</w:t>
            </w:r>
          </w:p>
        </w:tc>
      </w:tr>
      <w:tr w:rsidR="00302CFF" w:rsidRPr="00347CAE" w14:paraId="0A7D162E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0" w:type="dxa"/>
            <w:hideMark/>
          </w:tcPr>
          <w:p w14:paraId="58515388" w14:textId="77777777" w:rsidR="00302CFF" w:rsidRPr="00347CAE" w:rsidRDefault="00302CFF" w:rsidP="00E35679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Lubelski</w:t>
            </w:r>
          </w:p>
        </w:tc>
        <w:tc>
          <w:tcPr>
            <w:tcW w:w="3212" w:type="dxa"/>
            <w:hideMark/>
          </w:tcPr>
          <w:p w14:paraId="42FE779A" w14:textId="77777777" w:rsidR="00302CFF" w:rsidRPr="00347CAE" w:rsidRDefault="00302CFF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9</w:t>
            </w:r>
          </w:p>
        </w:tc>
        <w:tc>
          <w:tcPr>
            <w:tcW w:w="3212" w:type="dxa"/>
            <w:noWrap/>
            <w:hideMark/>
          </w:tcPr>
          <w:p w14:paraId="373F17B4" w14:textId="77777777" w:rsidR="00302CFF" w:rsidRPr="00347CAE" w:rsidRDefault="00302CFF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43%</w:t>
            </w:r>
          </w:p>
        </w:tc>
      </w:tr>
      <w:tr w:rsidR="00302CFF" w:rsidRPr="00347CAE" w14:paraId="2B52BC6B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0" w:type="dxa"/>
            <w:hideMark/>
          </w:tcPr>
          <w:p w14:paraId="7BC8A89E" w14:textId="77777777" w:rsidR="00302CFF" w:rsidRPr="00347CAE" w:rsidRDefault="00302CFF" w:rsidP="00E35679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Puławski</w:t>
            </w:r>
          </w:p>
        </w:tc>
        <w:tc>
          <w:tcPr>
            <w:tcW w:w="3212" w:type="dxa"/>
            <w:hideMark/>
          </w:tcPr>
          <w:p w14:paraId="5BF9A14B" w14:textId="77777777" w:rsidR="00302CFF" w:rsidRPr="00347CAE" w:rsidRDefault="00302CFF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9</w:t>
            </w:r>
          </w:p>
        </w:tc>
        <w:tc>
          <w:tcPr>
            <w:tcW w:w="3212" w:type="dxa"/>
            <w:noWrap/>
            <w:hideMark/>
          </w:tcPr>
          <w:p w14:paraId="12ADA9AB" w14:textId="77777777" w:rsidR="00302CFF" w:rsidRPr="00347CAE" w:rsidRDefault="00302CFF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38%</w:t>
            </w:r>
          </w:p>
        </w:tc>
      </w:tr>
      <w:tr w:rsidR="00302CFF" w:rsidRPr="00347CAE" w14:paraId="50CD7A6D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0" w:type="dxa"/>
            <w:hideMark/>
          </w:tcPr>
          <w:p w14:paraId="201330A9" w14:textId="77777777" w:rsidR="00302CFF" w:rsidRPr="00347CAE" w:rsidRDefault="00302CFF" w:rsidP="00E35679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RAZEM</w:t>
            </w:r>
          </w:p>
        </w:tc>
        <w:tc>
          <w:tcPr>
            <w:tcW w:w="3212" w:type="dxa"/>
            <w:hideMark/>
          </w:tcPr>
          <w:p w14:paraId="1B3E8A6E" w14:textId="77777777" w:rsidR="00302CFF" w:rsidRPr="00347CAE" w:rsidRDefault="00302CFF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33</w:t>
            </w:r>
          </w:p>
        </w:tc>
        <w:tc>
          <w:tcPr>
            <w:tcW w:w="3212" w:type="dxa"/>
            <w:noWrap/>
            <w:hideMark/>
          </w:tcPr>
          <w:p w14:paraId="495158EE" w14:textId="77777777" w:rsidR="00302CFF" w:rsidRPr="00347CAE" w:rsidRDefault="00302CFF" w:rsidP="00E356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39%</w:t>
            </w:r>
          </w:p>
        </w:tc>
      </w:tr>
    </w:tbl>
    <w:p w14:paraId="75DE8AE0" w14:textId="77777777" w:rsidR="00A64180" w:rsidRPr="00347CAE" w:rsidRDefault="00A64180" w:rsidP="00A64180">
      <w:pPr>
        <w:spacing w:before="120" w:after="120"/>
        <w:rPr>
          <w:rFonts w:ascii="Arial" w:hAnsi="Arial" w:cs="Arial"/>
          <w:sz w:val="18"/>
          <w:szCs w:val="18"/>
        </w:rPr>
      </w:pPr>
      <w:r w:rsidRPr="00347CAE">
        <w:rPr>
          <w:rFonts w:ascii="Arial" w:hAnsi="Arial" w:cs="Arial"/>
          <w:sz w:val="18"/>
          <w:szCs w:val="18"/>
        </w:rPr>
        <w:t>Źródło: Opracowanie własne na podstawie danych z OWES.</w:t>
      </w:r>
    </w:p>
    <w:p w14:paraId="7582A710" w14:textId="297E92FF" w:rsidR="00302CFF" w:rsidRPr="00347CAE" w:rsidRDefault="00302CFF" w:rsidP="00C836E0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Blisko 40% PS w ciągu ostatnich </w:t>
      </w:r>
      <w:r w:rsidR="00E23490" w:rsidRPr="00347CAE">
        <w:rPr>
          <w:rFonts w:ascii="Arial" w:hAnsi="Arial" w:cs="Arial"/>
        </w:rPr>
        <w:t>trzech</w:t>
      </w:r>
      <w:r w:rsidRPr="00347CAE">
        <w:rPr>
          <w:rFonts w:ascii="Arial" w:hAnsi="Arial" w:cs="Arial"/>
        </w:rPr>
        <w:t xml:space="preserve"> lat skorzystało z dostępnych zwrotnych instrumentów finansowych w</w:t>
      </w:r>
      <w:r w:rsidR="00C00DD4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 xml:space="preserve">postaci pożyczek. Podobnie jak w przypadku zatrudniania nowych pracowników działania takie należy uznać za </w:t>
      </w:r>
      <w:r w:rsidR="00CD03F4" w:rsidRPr="00347CAE">
        <w:rPr>
          <w:rFonts w:ascii="Arial" w:hAnsi="Arial" w:cs="Arial"/>
        </w:rPr>
        <w:t>budujące potencjał PS w przyszłości</w:t>
      </w:r>
      <w:r w:rsidRPr="00347CAE">
        <w:rPr>
          <w:rFonts w:ascii="Arial" w:hAnsi="Arial" w:cs="Arial"/>
        </w:rPr>
        <w:t>.</w:t>
      </w:r>
    </w:p>
    <w:p w14:paraId="304FFC09" w14:textId="528CADC4" w:rsidR="00302CFF" w:rsidRPr="00347CAE" w:rsidRDefault="00302CFF" w:rsidP="00C836E0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Generalna ocena kondycji ekonomicznej PS w województwie lubelskim jest </w:t>
      </w:r>
      <w:r w:rsidR="00CD03F4" w:rsidRPr="00347CAE">
        <w:rPr>
          <w:rFonts w:ascii="Arial" w:hAnsi="Arial" w:cs="Arial"/>
        </w:rPr>
        <w:t>nie</w:t>
      </w:r>
      <w:r w:rsidR="00E23490" w:rsidRPr="00347CAE">
        <w:rPr>
          <w:rFonts w:ascii="Arial" w:hAnsi="Arial" w:cs="Arial"/>
        </w:rPr>
        <w:t xml:space="preserve"> </w:t>
      </w:r>
      <w:r w:rsidRPr="00347CAE">
        <w:rPr>
          <w:rFonts w:ascii="Arial" w:hAnsi="Arial" w:cs="Arial"/>
        </w:rPr>
        <w:t xml:space="preserve">najlepsza. Wydaje się, że wiele </w:t>
      </w:r>
      <w:r w:rsidR="00E35679" w:rsidRPr="00347CAE">
        <w:rPr>
          <w:rFonts w:ascii="Arial" w:hAnsi="Arial" w:cs="Arial"/>
        </w:rPr>
        <w:t>PS</w:t>
      </w:r>
      <w:r w:rsidR="00E23490" w:rsidRPr="00347CAE">
        <w:rPr>
          <w:rFonts w:ascii="Arial" w:hAnsi="Arial" w:cs="Arial"/>
        </w:rPr>
        <w:t xml:space="preserve"> </w:t>
      </w:r>
      <w:r w:rsidR="00E35679" w:rsidRPr="00347CAE">
        <w:rPr>
          <w:rFonts w:ascii="Arial" w:hAnsi="Arial" w:cs="Arial"/>
        </w:rPr>
        <w:t xml:space="preserve">nie uzyskuje przychodów na poziomie </w:t>
      </w:r>
      <w:r w:rsidR="00CD03F4" w:rsidRPr="00347CAE">
        <w:rPr>
          <w:rFonts w:ascii="Arial" w:hAnsi="Arial" w:cs="Arial"/>
        </w:rPr>
        <w:t xml:space="preserve">satysfakcjonującym, </w:t>
      </w:r>
      <w:r w:rsidR="00E35679" w:rsidRPr="00347CAE">
        <w:rPr>
          <w:rFonts w:ascii="Arial" w:hAnsi="Arial" w:cs="Arial"/>
        </w:rPr>
        <w:t>zapewniającym stabilne funkcjonowanie. PS w</w:t>
      </w:r>
      <w:r w:rsidR="00FD7E01" w:rsidRPr="00347CAE">
        <w:rPr>
          <w:rFonts w:ascii="Arial" w:hAnsi="Arial" w:cs="Arial"/>
        </w:rPr>
        <w:t> </w:t>
      </w:r>
      <w:r w:rsidR="00E35679" w:rsidRPr="00347CAE">
        <w:rPr>
          <w:rFonts w:ascii="Arial" w:hAnsi="Arial" w:cs="Arial"/>
        </w:rPr>
        <w:t>województwie lubelskim to w większości podmioty małe, funkcjonujące na rynku średnio 5 lat i</w:t>
      </w:r>
      <w:r w:rsidR="00FD7E01" w:rsidRPr="00347CAE">
        <w:rPr>
          <w:rFonts w:ascii="Arial" w:hAnsi="Arial" w:cs="Arial"/>
        </w:rPr>
        <w:t> </w:t>
      </w:r>
      <w:r w:rsidR="00E35679" w:rsidRPr="00347CAE">
        <w:rPr>
          <w:rFonts w:ascii="Arial" w:hAnsi="Arial" w:cs="Arial"/>
        </w:rPr>
        <w:t xml:space="preserve">zatrudniające między 7 a 8 osób. Pozytywnym trendem jest </w:t>
      </w:r>
      <w:r w:rsidR="00CD03F4" w:rsidRPr="00347CAE">
        <w:rPr>
          <w:rFonts w:ascii="Arial" w:hAnsi="Arial" w:cs="Arial"/>
        </w:rPr>
        <w:t xml:space="preserve">chociaż </w:t>
      </w:r>
      <w:r w:rsidR="00E35679" w:rsidRPr="00347CAE">
        <w:rPr>
          <w:rFonts w:ascii="Arial" w:hAnsi="Arial" w:cs="Arial"/>
        </w:rPr>
        <w:t>powolny</w:t>
      </w:r>
      <w:r w:rsidR="00E23490" w:rsidRPr="00347CAE">
        <w:rPr>
          <w:rFonts w:ascii="Arial" w:hAnsi="Arial" w:cs="Arial"/>
        </w:rPr>
        <w:t>,</w:t>
      </w:r>
      <w:r w:rsidR="00E35679" w:rsidRPr="00347CAE">
        <w:rPr>
          <w:rFonts w:ascii="Arial" w:hAnsi="Arial" w:cs="Arial"/>
        </w:rPr>
        <w:t xml:space="preserve"> to systematyczny wzrost przychodów oraz fakt, że wiele PS tworzy dodatkowe miejsca pracy bez korzystania z</w:t>
      </w:r>
      <w:r w:rsidR="00CD03F4" w:rsidRPr="00347CAE">
        <w:rPr>
          <w:rFonts w:ascii="Arial" w:hAnsi="Arial" w:cs="Arial"/>
        </w:rPr>
        <w:t xml:space="preserve"> dodatkowego</w:t>
      </w:r>
      <w:r w:rsidR="00E35679" w:rsidRPr="00347CAE">
        <w:rPr>
          <w:rFonts w:ascii="Arial" w:hAnsi="Arial" w:cs="Arial"/>
        </w:rPr>
        <w:t xml:space="preserve"> wsparcia dotacyjnego.</w:t>
      </w:r>
    </w:p>
    <w:p w14:paraId="0784BC6A" w14:textId="41C3F3C4" w:rsidR="007063BB" w:rsidRPr="00347CAE" w:rsidRDefault="00E35679" w:rsidP="00536F55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Oprócz problemów PS omówionych powyżej i znajdujących odzwierciedlenie w danych uzyskanych za</w:t>
      </w:r>
      <w:r w:rsidR="00C00DD4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>pośrednictwem OWES uczestnicy prac na RPRES wskazywali na dodatkowe problemy PS</w:t>
      </w:r>
      <w:r w:rsidR="00347CAE">
        <w:rPr>
          <w:rFonts w:ascii="Arial" w:hAnsi="Arial" w:cs="Arial"/>
        </w:rPr>
        <w:t>:</w:t>
      </w:r>
    </w:p>
    <w:p w14:paraId="0A3CEB81" w14:textId="59E5BE57" w:rsidR="00634FF6" w:rsidRPr="00347CAE" w:rsidRDefault="00634FF6" w:rsidP="00E35679">
      <w:pPr>
        <w:pStyle w:val="ANormalny"/>
        <w:numPr>
          <w:ilvl w:val="0"/>
          <w:numId w:val="1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>brak umiejętności skutecznej promocji i marketingu swoich usług i produktów,</w:t>
      </w:r>
    </w:p>
    <w:p w14:paraId="5E2361CB" w14:textId="4B637038" w:rsidR="00634FF6" w:rsidRPr="00347CAE" w:rsidRDefault="00634FF6" w:rsidP="00E35679">
      <w:pPr>
        <w:pStyle w:val="ANormalny"/>
        <w:numPr>
          <w:ilvl w:val="0"/>
          <w:numId w:val="1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brak kompetencji w zakresie współpracy z </w:t>
      </w:r>
      <w:r w:rsidR="00E2579E" w:rsidRPr="00347CAE">
        <w:rPr>
          <w:rFonts w:ascii="Arial" w:hAnsi="Arial" w:cs="Arial"/>
        </w:rPr>
        <w:t>innymi podmiotami rynkowymi</w:t>
      </w:r>
      <w:r w:rsidR="00E2579E" w:rsidRPr="00347CAE">
        <w:rPr>
          <w:rStyle w:val="Odwoanieprzypisudolnego"/>
          <w:rFonts w:ascii="Arial" w:hAnsi="Arial" w:cs="Arial"/>
        </w:rPr>
        <w:footnoteReference w:id="27"/>
      </w:r>
      <w:r w:rsidRPr="00347CAE">
        <w:rPr>
          <w:rFonts w:ascii="Arial" w:hAnsi="Arial" w:cs="Arial"/>
        </w:rPr>
        <w:t>,</w:t>
      </w:r>
    </w:p>
    <w:p w14:paraId="0E6B8FDA" w14:textId="77DCE0C2" w:rsidR="00634FF6" w:rsidRPr="00347CAE" w:rsidRDefault="00634FF6" w:rsidP="00E35679">
      <w:pPr>
        <w:pStyle w:val="ANormalny"/>
        <w:numPr>
          <w:ilvl w:val="0"/>
          <w:numId w:val="1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>niewystarczając</w:t>
      </w:r>
      <w:r w:rsidR="00E23490" w:rsidRPr="00347CAE">
        <w:rPr>
          <w:rFonts w:ascii="Arial" w:hAnsi="Arial" w:cs="Arial"/>
        </w:rPr>
        <w:t>e</w:t>
      </w:r>
      <w:r w:rsidRPr="00347CAE">
        <w:rPr>
          <w:rFonts w:ascii="Arial" w:hAnsi="Arial" w:cs="Arial"/>
        </w:rPr>
        <w:t xml:space="preserve"> kompetencj</w:t>
      </w:r>
      <w:r w:rsidR="00E23490" w:rsidRPr="00347CAE">
        <w:rPr>
          <w:rFonts w:ascii="Arial" w:hAnsi="Arial" w:cs="Arial"/>
        </w:rPr>
        <w:t>e</w:t>
      </w:r>
      <w:r w:rsidRPr="00347CAE">
        <w:rPr>
          <w:rFonts w:ascii="Arial" w:hAnsi="Arial" w:cs="Arial"/>
        </w:rPr>
        <w:t xml:space="preserve"> przedsiębiorczych liderów PS,</w:t>
      </w:r>
    </w:p>
    <w:p w14:paraId="4F7A4F46" w14:textId="371948D5" w:rsidR="00634FF6" w:rsidRPr="00347CAE" w:rsidRDefault="00634FF6" w:rsidP="00E35679">
      <w:pPr>
        <w:pStyle w:val="ANormalny"/>
        <w:numPr>
          <w:ilvl w:val="0"/>
          <w:numId w:val="1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>nisk</w:t>
      </w:r>
      <w:r w:rsidR="00B87669" w:rsidRPr="00347CAE">
        <w:rPr>
          <w:rFonts w:ascii="Arial" w:hAnsi="Arial" w:cs="Arial"/>
        </w:rPr>
        <w:t>a</w:t>
      </w:r>
      <w:r w:rsidRPr="00347CAE">
        <w:rPr>
          <w:rFonts w:ascii="Arial" w:hAnsi="Arial" w:cs="Arial"/>
        </w:rPr>
        <w:t xml:space="preserve"> </w:t>
      </w:r>
      <w:r w:rsidR="008C3E35" w:rsidRPr="00347CAE">
        <w:rPr>
          <w:rFonts w:ascii="Arial" w:hAnsi="Arial" w:cs="Arial"/>
        </w:rPr>
        <w:t>zdolność konkurowania z innymi podmiotami rynkowymi</w:t>
      </w:r>
      <w:r w:rsidRPr="00347CAE">
        <w:rPr>
          <w:rFonts w:ascii="Arial" w:hAnsi="Arial" w:cs="Arial"/>
        </w:rPr>
        <w:t>,</w:t>
      </w:r>
    </w:p>
    <w:p w14:paraId="2240094C" w14:textId="7AA197F5" w:rsidR="00634FF6" w:rsidRPr="00347CAE" w:rsidRDefault="00634FF6" w:rsidP="00E35679">
      <w:pPr>
        <w:pStyle w:val="ANormalny"/>
        <w:numPr>
          <w:ilvl w:val="0"/>
          <w:numId w:val="1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>niewielk</w:t>
      </w:r>
      <w:r w:rsidR="00B87669" w:rsidRPr="00347CAE">
        <w:rPr>
          <w:rFonts w:ascii="Arial" w:hAnsi="Arial" w:cs="Arial"/>
        </w:rPr>
        <w:t>a</w:t>
      </w:r>
      <w:r w:rsidRPr="00347CAE">
        <w:rPr>
          <w:rFonts w:ascii="Arial" w:hAnsi="Arial" w:cs="Arial"/>
        </w:rPr>
        <w:t xml:space="preserve"> liczb</w:t>
      </w:r>
      <w:r w:rsidR="00B87669" w:rsidRPr="00347CAE">
        <w:rPr>
          <w:rFonts w:ascii="Arial" w:hAnsi="Arial" w:cs="Arial"/>
        </w:rPr>
        <w:t>a</w:t>
      </w:r>
      <w:r w:rsidRPr="00347CAE">
        <w:rPr>
          <w:rFonts w:ascii="Arial" w:hAnsi="Arial" w:cs="Arial"/>
        </w:rPr>
        <w:t xml:space="preserve"> inicjatyw PS o charakterze biznesowym (klastry, konsorcja itp.),</w:t>
      </w:r>
    </w:p>
    <w:p w14:paraId="0DB16C6C" w14:textId="244F8698" w:rsidR="00634FF6" w:rsidRPr="00347CAE" w:rsidRDefault="00634FF6" w:rsidP="00E35679">
      <w:pPr>
        <w:pStyle w:val="ANormalny"/>
        <w:numPr>
          <w:ilvl w:val="0"/>
          <w:numId w:val="1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>brak trenerów pracy w PS.</w:t>
      </w:r>
    </w:p>
    <w:p w14:paraId="6A992D78" w14:textId="77777777" w:rsidR="00634FF6" w:rsidRPr="00347CAE" w:rsidRDefault="00376FAB" w:rsidP="00634FF6">
      <w:pPr>
        <w:pStyle w:val="APunkt"/>
        <w:rPr>
          <w:rFonts w:ascii="Arial" w:hAnsi="Arial" w:cs="Arial"/>
        </w:rPr>
      </w:pPr>
      <w:r w:rsidRPr="00347CAE">
        <w:rPr>
          <w:rFonts w:ascii="Arial" w:hAnsi="Arial" w:cs="Arial"/>
        </w:rPr>
        <w:t>W</w:t>
      </w:r>
      <w:r w:rsidR="00634FF6" w:rsidRPr="00347CAE">
        <w:rPr>
          <w:rFonts w:ascii="Arial" w:hAnsi="Arial" w:cs="Arial"/>
        </w:rPr>
        <w:t>spółprac</w:t>
      </w:r>
      <w:r w:rsidRPr="00347CAE">
        <w:rPr>
          <w:rFonts w:ascii="Arial" w:hAnsi="Arial" w:cs="Arial"/>
        </w:rPr>
        <w:t>a</w:t>
      </w:r>
      <w:r w:rsidR="00634FF6" w:rsidRPr="00347CAE">
        <w:rPr>
          <w:rFonts w:ascii="Arial" w:hAnsi="Arial" w:cs="Arial"/>
        </w:rPr>
        <w:t xml:space="preserve"> JST-PES</w:t>
      </w:r>
    </w:p>
    <w:p w14:paraId="11724451" w14:textId="4B46C2B6" w:rsidR="00634FF6" w:rsidRPr="00347CAE" w:rsidRDefault="00634FF6" w:rsidP="00634FF6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Szczególną rolę w rozwoju ekonomii społecznej i działalności PES odgrywają jednostki samorządu terytorialnego posiadające odpowiednie narzędzia oraz kształtujące lokalne polityki publiczne. Wśród narzędzi, którymi dysponuje JST dla rozwoju ES, wskazać należy m.in.: zlecanie PES realizacji zadań publicznych</w:t>
      </w:r>
      <w:r w:rsidRPr="00347CAE">
        <w:rPr>
          <w:rFonts w:ascii="Arial" w:hAnsi="Arial" w:cs="Arial"/>
          <w:i/>
          <w:iCs/>
        </w:rPr>
        <w:t xml:space="preserve">, </w:t>
      </w:r>
      <w:r w:rsidRPr="00347CAE">
        <w:rPr>
          <w:rFonts w:ascii="Arial" w:hAnsi="Arial" w:cs="Arial"/>
        </w:rPr>
        <w:t xml:space="preserve">wykorzystanie aspektów społecznych w zamówieniach publicznych (w szczególności klauzul społecznych), tworzenie i współfinansowanie podmiotów reintegracyjnych, tworzenie PS, instytucje pełnomocników ds. współpracy z NGO, programy współpracy z NGO tworzone w sposób partycypacyjny, inne programy o charakterze strategicznym dla wspólnoty samorządowej opracowane i realizowane z udziałem PES, </w:t>
      </w:r>
      <w:r w:rsidR="00CD03F4" w:rsidRPr="00347CAE">
        <w:rPr>
          <w:rFonts w:ascii="Arial" w:hAnsi="Arial" w:cs="Arial"/>
        </w:rPr>
        <w:t xml:space="preserve">wreszcie </w:t>
      </w:r>
      <w:r w:rsidRPr="00347CAE">
        <w:rPr>
          <w:rFonts w:ascii="Arial" w:hAnsi="Arial" w:cs="Arial"/>
        </w:rPr>
        <w:t xml:space="preserve">rozwój usług społecznych w połączeniu z ich </w:t>
      </w:r>
      <w:proofErr w:type="spellStart"/>
      <w:r w:rsidRPr="00347CAE">
        <w:rPr>
          <w:rFonts w:ascii="Arial" w:hAnsi="Arial" w:cs="Arial"/>
        </w:rPr>
        <w:t>deinstytucjonalizacją</w:t>
      </w:r>
      <w:proofErr w:type="spellEnd"/>
      <w:r w:rsidRPr="00347CAE">
        <w:rPr>
          <w:rFonts w:ascii="Arial" w:hAnsi="Arial" w:cs="Arial"/>
        </w:rPr>
        <w:t xml:space="preserve">, których dostawcami mogą być podmioty ekonomii społecznej. </w:t>
      </w:r>
      <w:r w:rsidR="00CD03F4" w:rsidRPr="00347CAE">
        <w:rPr>
          <w:rFonts w:ascii="Arial" w:hAnsi="Arial" w:cs="Arial"/>
        </w:rPr>
        <w:t>Oprócz gotowości JST do stosowania wymienionych narzędzi drugim warunkiem współpracy będą</w:t>
      </w:r>
      <w:r w:rsidRPr="00347CAE">
        <w:rPr>
          <w:rFonts w:ascii="Arial" w:hAnsi="Arial" w:cs="Arial"/>
        </w:rPr>
        <w:t xml:space="preserve">: PES gotowe do realizacji zadań publicznych i dostarczania usług lub produktów na najwyższym poziomie, PES </w:t>
      </w:r>
      <w:r w:rsidR="00BA58EE" w:rsidRPr="00347CAE">
        <w:rPr>
          <w:rFonts w:ascii="Arial" w:hAnsi="Arial" w:cs="Arial"/>
        </w:rPr>
        <w:t>przygotowane do udziału w postępowaniach</w:t>
      </w:r>
      <w:r w:rsidRPr="00347CAE">
        <w:rPr>
          <w:rFonts w:ascii="Arial" w:hAnsi="Arial" w:cs="Arial"/>
        </w:rPr>
        <w:t xml:space="preserve"> na </w:t>
      </w:r>
      <w:r w:rsidR="00BA58EE" w:rsidRPr="00347CAE">
        <w:rPr>
          <w:rFonts w:ascii="Arial" w:hAnsi="Arial" w:cs="Arial"/>
        </w:rPr>
        <w:t xml:space="preserve">udzielenie </w:t>
      </w:r>
      <w:r w:rsidRPr="00347CAE">
        <w:rPr>
          <w:rFonts w:ascii="Arial" w:hAnsi="Arial" w:cs="Arial"/>
        </w:rPr>
        <w:t>zamówi</w:t>
      </w:r>
      <w:r w:rsidR="00BA58EE" w:rsidRPr="00347CAE">
        <w:rPr>
          <w:rFonts w:ascii="Arial" w:hAnsi="Arial" w:cs="Arial"/>
        </w:rPr>
        <w:t>eń</w:t>
      </w:r>
      <w:r w:rsidRPr="00347CAE">
        <w:rPr>
          <w:rFonts w:ascii="Arial" w:hAnsi="Arial" w:cs="Arial"/>
        </w:rPr>
        <w:t xml:space="preserve"> publiczn</w:t>
      </w:r>
      <w:r w:rsidR="00BA58EE" w:rsidRPr="00347CAE">
        <w:rPr>
          <w:rFonts w:ascii="Arial" w:hAnsi="Arial" w:cs="Arial"/>
        </w:rPr>
        <w:t>ych</w:t>
      </w:r>
      <w:r w:rsidRPr="00347CAE">
        <w:rPr>
          <w:rFonts w:ascii="Arial" w:hAnsi="Arial" w:cs="Arial"/>
        </w:rPr>
        <w:t xml:space="preserve"> i posiadające potencjał do ich realizacji, podmioty reintegracyjne realizujące strategię JST </w:t>
      </w:r>
      <w:r w:rsidR="00BA58EE" w:rsidRPr="00347CAE">
        <w:rPr>
          <w:rFonts w:ascii="Arial" w:hAnsi="Arial" w:cs="Arial"/>
        </w:rPr>
        <w:t>w</w:t>
      </w:r>
      <w:r w:rsidR="00521866" w:rsidRPr="00347CAE">
        <w:rPr>
          <w:rFonts w:ascii="Arial" w:hAnsi="Arial" w:cs="Arial"/>
        </w:rPr>
        <w:t> </w:t>
      </w:r>
      <w:r w:rsidR="00BA58EE" w:rsidRPr="00347CAE">
        <w:rPr>
          <w:rFonts w:ascii="Arial" w:hAnsi="Arial" w:cs="Arial"/>
        </w:rPr>
        <w:t>zakresie włączenia społecznego osób zagrożonych wykluczeniem społecznym</w:t>
      </w:r>
      <w:r w:rsidRPr="00347CAE">
        <w:rPr>
          <w:rFonts w:ascii="Arial" w:hAnsi="Arial" w:cs="Arial"/>
        </w:rPr>
        <w:t>, NGO angażujące się w</w:t>
      </w:r>
      <w:r w:rsidR="00FD7E01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 xml:space="preserve">procesy konsultacyjne, a także w opracowanie dokumentów strategicznych, w tym programów współpracy, </w:t>
      </w:r>
      <w:r w:rsidR="00CD03F4" w:rsidRPr="00347CAE">
        <w:rPr>
          <w:rFonts w:ascii="Arial" w:hAnsi="Arial" w:cs="Arial"/>
        </w:rPr>
        <w:t xml:space="preserve">wreszcie </w:t>
      </w:r>
      <w:r w:rsidRPr="00347CAE">
        <w:rPr>
          <w:rFonts w:ascii="Arial" w:hAnsi="Arial" w:cs="Arial"/>
        </w:rPr>
        <w:t>PES rozumiejące, czym są usługi społeczne i gotowe do ich dostarczania.</w:t>
      </w:r>
    </w:p>
    <w:p w14:paraId="67B3843B" w14:textId="41108C5F" w:rsidR="00634FF6" w:rsidRPr="00347CAE" w:rsidRDefault="00634FF6" w:rsidP="00A56EF0">
      <w:pPr>
        <w:pStyle w:val="ATabela"/>
        <w:rPr>
          <w:rFonts w:ascii="Arial" w:hAnsi="Arial" w:cs="Arial"/>
        </w:rPr>
      </w:pPr>
      <w:bookmarkStart w:id="28" w:name="_Toc73537514"/>
      <w:r w:rsidRPr="00347CAE">
        <w:rPr>
          <w:rFonts w:ascii="Arial" w:hAnsi="Arial" w:cs="Arial"/>
        </w:rPr>
        <w:lastRenderedPageBreak/>
        <w:t xml:space="preserve">Tab. </w:t>
      </w:r>
      <w:r w:rsidR="00A64180" w:rsidRPr="00347CAE">
        <w:rPr>
          <w:rFonts w:ascii="Arial" w:hAnsi="Arial" w:cs="Arial"/>
        </w:rPr>
        <w:t>1</w:t>
      </w:r>
      <w:r w:rsidR="00C03509" w:rsidRPr="00347CAE">
        <w:rPr>
          <w:rFonts w:ascii="Arial" w:hAnsi="Arial" w:cs="Arial"/>
        </w:rPr>
        <w:t>4</w:t>
      </w:r>
      <w:r w:rsidRPr="00347CAE">
        <w:rPr>
          <w:rFonts w:ascii="Arial" w:hAnsi="Arial" w:cs="Arial"/>
        </w:rPr>
        <w:t>. Liczba podmiotów reintegracyjnych prowadzonych przez JST</w:t>
      </w:r>
      <w:bookmarkEnd w:id="28"/>
    </w:p>
    <w:tbl>
      <w:tblPr>
        <w:tblStyle w:val="Tabelasiatki1jasna"/>
        <w:tblW w:w="9634" w:type="dxa"/>
        <w:tblLayout w:type="fixed"/>
        <w:tblLook w:val="04A0" w:firstRow="1" w:lastRow="0" w:firstColumn="1" w:lastColumn="0" w:noHBand="0" w:noVBand="1"/>
        <w:tblCaption w:val="Liczba podmiotów reintegracyjnych prowadzonych przez JST"/>
      </w:tblPr>
      <w:tblGrid>
        <w:gridCol w:w="3211"/>
        <w:gridCol w:w="3211"/>
        <w:gridCol w:w="3212"/>
      </w:tblGrid>
      <w:tr w:rsidR="00634FF6" w:rsidRPr="00347CAE" w14:paraId="3140C673" w14:textId="77777777" w:rsidTr="00FC41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noWrap/>
            <w:hideMark/>
          </w:tcPr>
          <w:p w14:paraId="6CE4BD19" w14:textId="77777777" w:rsidR="00634FF6" w:rsidRPr="00347CAE" w:rsidRDefault="00634FF6" w:rsidP="00634FF6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Rodzaj podmiotu</w:t>
            </w:r>
          </w:p>
        </w:tc>
        <w:tc>
          <w:tcPr>
            <w:tcW w:w="3211" w:type="dxa"/>
            <w:noWrap/>
            <w:hideMark/>
          </w:tcPr>
          <w:p w14:paraId="1E3756FA" w14:textId="77777777" w:rsidR="00634FF6" w:rsidRPr="00347CAE" w:rsidRDefault="00634FF6" w:rsidP="00634F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Liczba podmiotów</w:t>
            </w: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br/>
              <w:t>prowadzonych</w:t>
            </w: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br/>
              <w:t>przez JST</w:t>
            </w:r>
          </w:p>
        </w:tc>
        <w:tc>
          <w:tcPr>
            <w:tcW w:w="3212" w:type="dxa"/>
            <w:noWrap/>
            <w:hideMark/>
          </w:tcPr>
          <w:p w14:paraId="4C108811" w14:textId="77777777" w:rsidR="00634FF6" w:rsidRPr="00347CAE" w:rsidRDefault="00634FF6" w:rsidP="00634F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Procent</w:t>
            </w:r>
          </w:p>
        </w:tc>
      </w:tr>
      <w:tr w:rsidR="00634FF6" w:rsidRPr="00347CAE" w14:paraId="6E2B23B1" w14:textId="77777777" w:rsidTr="00FC41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noWrap/>
            <w:hideMark/>
          </w:tcPr>
          <w:p w14:paraId="1D09EE30" w14:textId="77777777" w:rsidR="00634FF6" w:rsidRPr="00347CAE" w:rsidRDefault="00634FF6" w:rsidP="00634FF6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WTZ</w:t>
            </w:r>
          </w:p>
        </w:tc>
        <w:tc>
          <w:tcPr>
            <w:tcW w:w="3211" w:type="dxa"/>
            <w:noWrap/>
            <w:hideMark/>
          </w:tcPr>
          <w:p w14:paraId="21037B0F" w14:textId="77777777" w:rsidR="00634FF6" w:rsidRPr="00347CAE" w:rsidRDefault="00634FF6" w:rsidP="00634F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21</w:t>
            </w:r>
          </w:p>
        </w:tc>
        <w:tc>
          <w:tcPr>
            <w:tcW w:w="3212" w:type="dxa"/>
            <w:noWrap/>
            <w:hideMark/>
          </w:tcPr>
          <w:p w14:paraId="1D94BD34" w14:textId="77777777" w:rsidR="00634FF6" w:rsidRPr="00347CAE" w:rsidRDefault="00634FF6" w:rsidP="00634F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36%</w:t>
            </w:r>
          </w:p>
        </w:tc>
      </w:tr>
      <w:tr w:rsidR="00634FF6" w:rsidRPr="00347CAE" w14:paraId="02A37541" w14:textId="77777777" w:rsidTr="00FC41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noWrap/>
            <w:hideMark/>
          </w:tcPr>
          <w:p w14:paraId="08053929" w14:textId="77777777" w:rsidR="00634FF6" w:rsidRPr="00347CAE" w:rsidRDefault="00634FF6" w:rsidP="00634FF6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ZAZ</w:t>
            </w:r>
          </w:p>
        </w:tc>
        <w:tc>
          <w:tcPr>
            <w:tcW w:w="3211" w:type="dxa"/>
            <w:noWrap/>
            <w:hideMark/>
          </w:tcPr>
          <w:p w14:paraId="4B6E971C" w14:textId="77777777" w:rsidR="00634FF6" w:rsidRPr="00347CAE" w:rsidRDefault="00634FF6" w:rsidP="00634F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4</w:t>
            </w:r>
          </w:p>
        </w:tc>
        <w:tc>
          <w:tcPr>
            <w:tcW w:w="3212" w:type="dxa"/>
            <w:noWrap/>
            <w:hideMark/>
          </w:tcPr>
          <w:p w14:paraId="6CA7F65E" w14:textId="77777777" w:rsidR="00634FF6" w:rsidRPr="00347CAE" w:rsidRDefault="00634FF6" w:rsidP="00634F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50%</w:t>
            </w:r>
          </w:p>
        </w:tc>
      </w:tr>
      <w:tr w:rsidR="00634FF6" w:rsidRPr="00347CAE" w14:paraId="0A1F631B" w14:textId="77777777" w:rsidTr="00FC41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noWrap/>
            <w:hideMark/>
          </w:tcPr>
          <w:p w14:paraId="53D5F0E4" w14:textId="77777777" w:rsidR="00634FF6" w:rsidRPr="00347CAE" w:rsidRDefault="00634FF6" w:rsidP="00634FF6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KIS</w:t>
            </w:r>
          </w:p>
        </w:tc>
        <w:tc>
          <w:tcPr>
            <w:tcW w:w="3211" w:type="dxa"/>
            <w:noWrap/>
            <w:hideMark/>
          </w:tcPr>
          <w:p w14:paraId="51873019" w14:textId="77777777" w:rsidR="00634FF6" w:rsidRPr="00347CAE" w:rsidRDefault="00634FF6" w:rsidP="00634F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  <w:r w:rsidR="0079384D" w:rsidRPr="00347CAE">
              <w:rPr>
                <w:rFonts w:ascii="Arial" w:eastAsia="Times New Roman" w:hAnsi="Arial" w:cs="Arial"/>
                <w:color w:val="000000"/>
                <w:lang w:eastAsia="pl-PL"/>
              </w:rPr>
              <w:t>0</w:t>
            </w:r>
          </w:p>
        </w:tc>
        <w:tc>
          <w:tcPr>
            <w:tcW w:w="3212" w:type="dxa"/>
            <w:noWrap/>
            <w:hideMark/>
          </w:tcPr>
          <w:p w14:paraId="4A4D14AF" w14:textId="77777777" w:rsidR="00634FF6" w:rsidRPr="00347CAE" w:rsidRDefault="00634FF6" w:rsidP="00634F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3</w:t>
            </w:r>
            <w:r w:rsidR="0079384D" w:rsidRPr="00347CAE">
              <w:rPr>
                <w:rFonts w:ascii="Arial" w:eastAsia="Times New Roman" w:hAnsi="Arial" w:cs="Arial"/>
                <w:color w:val="000000"/>
                <w:lang w:eastAsia="pl-PL"/>
              </w:rPr>
              <w:t>2</w:t>
            </w: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%</w:t>
            </w:r>
          </w:p>
        </w:tc>
      </w:tr>
      <w:tr w:rsidR="00634FF6" w:rsidRPr="00347CAE" w14:paraId="1C5C6FAC" w14:textId="77777777" w:rsidTr="00FC41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noWrap/>
            <w:hideMark/>
          </w:tcPr>
          <w:p w14:paraId="7129BB01" w14:textId="77777777" w:rsidR="00634FF6" w:rsidRPr="00347CAE" w:rsidRDefault="00634FF6" w:rsidP="00634FF6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CIS</w:t>
            </w:r>
          </w:p>
        </w:tc>
        <w:tc>
          <w:tcPr>
            <w:tcW w:w="3211" w:type="dxa"/>
            <w:noWrap/>
            <w:hideMark/>
          </w:tcPr>
          <w:p w14:paraId="68F7F80B" w14:textId="77777777" w:rsidR="00634FF6" w:rsidRPr="00347CAE" w:rsidRDefault="0079384D" w:rsidP="00634F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6</w:t>
            </w:r>
          </w:p>
        </w:tc>
        <w:tc>
          <w:tcPr>
            <w:tcW w:w="3212" w:type="dxa"/>
            <w:noWrap/>
            <w:hideMark/>
          </w:tcPr>
          <w:p w14:paraId="0BF3A061" w14:textId="77777777" w:rsidR="00634FF6" w:rsidRPr="00347CAE" w:rsidRDefault="0079384D" w:rsidP="00634F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60</w:t>
            </w:r>
            <w:r w:rsidR="00634FF6" w:rsidRPr="00347CAE">
              <w:rPr>
                <w:rFonts w:ascii="Arial" w:eastAsia="Times New Roman" w:hAnsi="Arial" w:cs="Arial"/>
                <w:color w:val="000000"/>
                <w:lang w:eastAsia="pl-PL"/>
              </w:rPr>
              <w:t>%</w:t>
            </w:r>
          </w:p>
        </w:tc>
      </w:tr>
      <w:tr w:rsidR="00634FF6" w:rsidRPr="00347CAE" w14:paraId="185E7975" w14:textId="77777777" w:rsidTr="00FC41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noWrap/>
          </w:tcPr>
          <w:p w14:paraId="2134E96F" w14:textId="77777777" w:rsidR="00634FF6" w:rsidRPr="00347CAE" w:rsidRDefault="0079384D" w:rsidP="00634FF6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RAZEM</w:t>
            </w:r>
          </w:p>
        </w:tc>
        <w:tc>
          <w:tcPr>
            <w:tcW w:w="3211" w:type="dxa"/>
            <w:noWrap/>
          </w:tcPr>
          <w:p w14:paraId="05EC19E6" w14:textId="77777777" w:rsidR="00634FF6" w:rsidRPr="00347CAE" w:rsidRDefault="00634FF6" w:rsidP="00634F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4</w:t>
            </w:r>
            <w:r w:rsidR="0079384D" w:rsidRPr="00347CAE"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</w:tc>
        <w:tc>
          <w:tcPr>
            <w:tcW w:w="3212" w:type="dxa"/>
            <w:noWrap/>
          </w:tcPr>
          <w:p w14:paraId="4DAA4679" w14:textId="77777777" w:rsidR="00634FF6" w:rsidRPr="00347CAE" w:rsidRDefault="00634FF6" w:rsidP="00634F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39%</w:t>
            </w:r>
          </w:p>
        </w:tc>
      </w:tr>
    </w:tbl>
    <w:p w14:paraId="7B664DC0" w14:textId="77777777" w:rsidR="00634FF6" w:rsidRPr="00347CAE" w:rsidRDefault="00634FF6" w:rsidP="00634FF6">
      <w:pPr>
        <w:pStyle w:val="ANormalny"/>
        <w:rPr>
          <w:rFonts w:ascii="Arial" w:hAnsi="Arial" w:cs="Arial"/>
          <w:i/>
          <w:iCs/>
          <w:sz w:val="20"/>
          <w:szCs w:val="18"/>
        </w:rPr>
      </w:pPr>
      <w:r w:rsidRPr="00347CAE">
        <w:rPr>
          <w:rFonts w:ascii="Arial" w:hAnsi="Arial" w:cs="Arial"/>
          <w:iCs/>
          <w:sz w:val="20"/>
          <w:szCs w:val="18"/>
        </w:rPr>
        <w:t>Źródło: Opracowanie własne na podstawie:</w:t>
      </w:r>
      <w:r w:rsidRPr="00347CAE">
        <w:rPr>
          <w:rFonts w:ascii="Arial" w:hAnsi="Arial" w:cs="Arial"/>
          <w:i/>
          <w:iCs/>
          <w:sz w:val="20"/>
          <w:szCs w:val="18"/>
        </w:rPr>
        <w:t xml:space="preserve"> Ekonomia społeczna w województwie lubelskim w 2020 r. Raport końcowy – część A</w:t>
      </w:r>
      <w:r w:rsidRPr="00347CAE">
        <w:rPr>
          <w:rFonts w:ascii="Arial" w:hAnsi="Arial" w:cs="Arial"/>
          <w:iCs/>
          <w:sz w:val="20"/>
          <w:szCs w:val="18"/>
        </w:rPr>
        <w:t>.</w:t>
      </w:r>
    </w:p>
    <w:p w14:paraId="1EC1AD32" w14:textId="671639F5" w:rsidR="00634FF6" w:rsidRPr="00347CAE" w:rsidRDefault="00634FF6" w:rsidP="00634FF6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Jednym z podstawowych aspektów oceny współpracy JST i PES jest poziom zaangażowania samorządów w tworzenie podmiotów reintegracyjnych oraz ich finansowanie, które z zasady ma charakter ciągły, stając się niejako stałym zobowiązaniem – w odróżnieniu od finansowania PS, nawet tych współtworzonych przez JST. W </w:t>
      </w:r>
      <w:r w:rsidR="00647AAE" w:rsidRPr="00347CAE">
        <w:rPr>
          <w:rFonts w:ascii="Arial" w:hAnsi="Arial" w:cs="Arial"/>
        </w:rPr>
        <w:t>2021</w:t>
      </w:r>
      <w:r w:rsidRPr="00347CAE">
        <w:rPr>
          <w:rFonts w:ascii="Arial" w:hAnsi="Arial" w:cs="Arial"/>
        </w:rPr>
        <w:t xml:space="preserve"> r. JST bezpośrednio lub </w:t>
      </w:r>
      <w:r w:rsidR="00BA58EE" w:rsidRPr="00347CAE">
        <w:rPr>
          <w:rFonts w:ascii="Arial" w:hAnsi="Arial" w:cs="Arial"/>
        </w:rPr>
        <w:t>w ramach zadań</w:t>
      </w:r>
      <w:r w:rsidRPr="00347CAE">
        <w:rPr>
          <w:rFonts w:ascii="Arial" w:hAnsi="Arial" w:cs="Arial"/>
        </w:rPr>
        <w:t xml:space="preserve"> OPS prowadziły łącznie 4</w:t>
      </w:r>
      <w:r w:rsidR="00306674" w:rsidRPr="00347CAE">
        <w:rPr>
          <w:rFonts w:ascii="Arial" w:hAnsi="Arial" w:cs="Arial"/>
        </w:rPr>
        <w:t>1</w:t>
      </w:r>
      <w:r w:rsidRPr="00347CAE">
        <w:rPr>
          <w:rFonts w:ascii="Arial" w:hAnsi="Arial" w:cs="Arial"/>
        </w:rPr>
        <w:t xml:space="preserve"> (3</w:t>
      </w:r>
      <w:r w:rsidR="00306674" w:rsidRPr="00347CAE">
        <w:rPr>
          <w:rFonts w:ascii="Arial" w:hAnsi="Arial" w:cs="Arial"/>
        </w:rPr>
        <w:t>7</w:t>
      </w:r>
      <w:r w:rsidRPr="00347CAE">
        <w:rPr>
          <w:rFonts w:ascii="Arial" w:hAnsi="Arial" w:cs="Arial"/>
        </w:rPr>
        <w:t>%) podmiot</w:t>
      </w:r>
      <w:r w:rsidR="00BA58EE" w:rsidRPr="00347CAE">
        <w:rPr>
          <w:rFonts w:ascii="Arial" w:hAnsi="Arial" w:cs="Arial"/>
        </w:rPr>
        <w:t>ów</w:t>
      </w:r>
      <w:r w:rsidRPr="00347CAE">
        <w:rPr>
          <w:rFonts w:ascii="Arial" w:hAnsi="Arial" w:cs="Arial"/>
        </w:rPr>
        <w:t xml:space="preserve"> reintegracyjn</w:t>
      </w:r>
      <w:r w:rsidR="00BA58EE" w:rsidRPr="00347CAE">
        <w:rPr>
          <w:rFonts w:ascii="Arial" w:hAnsi="Arial" w:cs="Arial"/>
        </w:rPr>
        <w:t>ych</w:t>
      </w:r>
      <w:r w:rsidRPr="00347CAE">
        <w:rPr>
          <w:rFonts w:ascii="Arial" w:hAnsi="Arial" w:cs="Arial"/>
        </w:rPr>
        <w:t xml:space="preserve"> na 1</w:t>
      </w:r>
      <w:r w:rsidR="00CD03F4" w:rsidRPr="00347CAE">
        <w:rPr>
          <w:rFonts w:ascii="Arial" w:hAnsi="Arial" w:cs="Arial"/>
        </w:rPr>
        <w:t>0</w:t>
      </w:r>
      <w:r w:rsidR="00647AAE" w:rsidRPr="00347CAE">
        <w:rPr>
          <w:rFonts w:ascii="Arial" w:hAnsi="Arial" w:cs="Arial"/>
        </w:rPr>
        <w:t xml:space="preserve">8 </w:t>
      </w:r>
      <w:r w:rsidRPr="00347CAE">
        <w:rPr>
          <w:rFonts w:ascii="Arial" w:hAnsi="Arial" w:cs="Arial"/>
        </w:rPr>
        <w:t>funkcjonujących w regionie. JST w największym stopniu angażowały się w</w:t>
      </w:r>
      <w:r w:rsidR="00FD7E01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 xml:space="preserve">prowadzenie CIS oraz ZAZ, w nieco mniejszym WTZ i KIS. W </w:t>
      </w:r>
      <w:r w:rsidR="00B87669" w:rsidRPr="00347CAE">
        <w:rPr>
          <w:rFonts w:ascii="Arial" w:hAnsi="Arial" w:cs="Arial"/>
        </w:rPr>
        <w:t>18</w:t>
      </w:r>
      <w:r w:rsidRPr="00347CAE">
        <w:rPr>
          <w:rFonts w:ascii="Arial" w:hAnsi="Arial" w:cs="Arial"/>
        </w:rPr>
        <w:t xml:space="preserve"> powiatach</w:t>
      </w:r>
      <w:r w:rsidRPr="00347CAE">
        <w:rPr>
          <w:rStyle w:val="Odwoanieprzypisudolnego"/>
          <w:rFonts w:ascii="Arial" w:hAnsi="Arial" w:cs="Arial"/>
        </w:rPr>
        <w:footnoteReference w:id="28"/>
      </w:r>
      <w:r w:rsidRPr="00347CAE">
        <w:rPr>
          <w:rFonts w:ascii="Arial" w:hAnsi="Arial" w:cs="Arial"/>
        </w:rPr>
        <w:t xml:space="preserve"> funkcjonuj</w:t>
      </w:r>
      <w:r w:rsidR="00B87669" w:rsidRPr="00347CAE">
        <w:rPr>
          <w:rFonts w:ascii="Arial" w:hAnsi="Arial" w:cs="Arial"/>
        </w:rPr>
        <w:t>e</w:t>
      </w:r>
      <w:r w:rsidRPr="00347CAE">
        <w:rPr>
          <w:rFonts w:ascii="Arial" w:hAnsi="Arial" w:cs="Arial"/>
        </w:rPr>
        <w:t xml:space="preserve"> obecnie </w:t>
      </w:r>
      <w:r w:rsidR="00653A5D" w:rsidRPr="00347CAE">
        <w:rPr>
          <w:rFonts w:ascii="Arial" w:hAnsi="Arial" w:cs="Arial"/>
        </w:rPr>
        <w:t>więcej niż dwa t</w:t>
      </w:r>
      <w:r w:rsidRPr="00347CAE">
        <w:rPr>
          <w:rFonts w:ascii="Arial" w:hAnsi="Arial" w:cs="Arial"/>
        </w:rPr>
        <w:t>yp</w:t>
      </w:r>
      <w:r w:rsidR="00653A5D" w:rsidRPr="00347CAE">
        <w:rPr>
          <w:rFonts w:ascii="Arial" w:hAnsi="Arial" w:cs="Arial"/>
        </w:rPr>
        <w:t>y</w:t>
      </w:r>
      <w:r w:rsidRPr="00347CAE">
        <w:rPr>
          <w:rFonts w:ascii="Arial" w:hAnsi="Arial" w:cs="Arial"/>
        </w:rPr>
        <w:t xml:space="preserve"> podmiotów reintegracyjnych, jednak </w:t>
      </w:r>
      <w:r w:rsidR="00653A5D" w:rsidRPr="00347CAE">
        <w:rPr>
          <w:rFonts w:ascii="Arial" w:hAnsi="Arial" w:cs="Arial"/>
        </w:rPr>
        <w:t xml:space="preserve">w </w:t>
      </w:r>
      <w:r w:rsidR="00B87669" w:rsidRPr="00347CAE">
        <w:rPr>
          <w:rFonts w:ascii="Arial" w:hAnsi="Arial" w:cs="Arial"/>
        </w:rPr>
        <w:t>6</w:t>
      </w:r>
      <w:r w:rsidRPr="00347CAE">
        <w:rPr>
          <w:rFonts w:ascii="Arial" w:hAnsi="Arial" w:cs="Arial"/>
        </w:rPr>
        <w:t xml:space="preserve"> jedynym</w:t>
      </w:r>
      <w:r w:rsidR="00653A5D" w:rsidRPr="00347CAE">
        <w:rPr>
          <w:rFonts w:ascii="Arial" w:hAnsi="Arial" w:cs="Arial"/>
        </w:rPr>
        <w:t>i</w:t>
      </w:r>
      <w:r w:rsidR="00B87669" w:rsidRPr="00347CAE">
        <w:rPr>
          <w:rFonts w:ascii="Arial" w:hAnsi="Arial" w:cs="Arial"/>
        </w:rPr>
        <w:t xml:space="preserve"> </w:t>
      </w:r>
      <w:r w:rsidR="00653A5D" w:rsidRPr="00347CAE">
        <w:rPr>
          <w:rFonts w:ascii="Arial" w:hAnsi="Arial" w:cs="Arial"/>
        </w:rPr>
        <w:t>podmiotami</w:t>
      </w:r>
      <w:r w:rsidRPr="00347CAE">
        <w:rPr>
          <w:rFonts w:ascii="Arial" w:hAnsi="Arial" w:cs="Arial"/>
        </w:rPr>
        <w:t xml:space="preserve"> reintegracyjnym </w:t>
      </w:r>
      <w:r w:rsidR="00653A5D" w:rsidRPr="00347CAE">
        <w:rPr>
          <w:rFonts w:ascii="Arial" w:hAnsi="Arial" w:cs="Arial"/>
        </w:rPr>
        <w:t>pozostaj</w:t>
      </w:r>
      <w:r w:rsidR="00CD03F4" w:rsidRPr="00347CAE">
        <w:rPr>
          <w:rFonts w:ascii="Arial" w:hAnsi="Arial" w:cs="Arial"/>
        </w:rPr>
        <w:t>ą</w:t>
      </w:r>
      <w:r w:rsidRPr="00347CAE">
        <w:rPr>
          <w:rFonts w:ascii="Arial" w:hAnsi="Arial" w:cs="Arial"/>
        </w:rPr>
        <w:t xml:space="preserve"> WTZ</w:t>
      </w:r>
      <w:r w:rsidR="00653A5D" w:rsidRPr="00347CAE">
        <w:rPr>
          <w:rFonts w:ascii="Arial" w:hAnsi="Arial" w:cs="Arial"/>
        </w:rPr>
        <w:t xml:space="preserve"> i/lub KIS</w:t>
      </w:r>
      <w:r w:rsidRPr="00347CAE">
        <w:rPr>
          <w:rFonts w:ascii="Arial" w:hAnsi="Arial" w:cs="Arial"/>
        </w:rPr>
        <w:t xml:space="preserve">. </w:t>
      </w:r>
      <w:r w:rsidR="00BA58EE" w:rsidRPr="00347CAE">
        <w:rPr>
          <w:rFonts w:ascii="Arial" w:hAnsi="Arial" w:cs="Arial"/>
        </w:rPr>
        <w:t xml:space="preserve">Wśród  gmin i powiatów </w:t>
      </w:r>
      <w:r w:rsidRPr="00347CAE">
        <w:rPr>
          <w:rFonts w:ascii="Arial" w:hAnsi="Arial" w:cs="Arial"/>
        </w:rPr>
        <w:t>województwa lubelskiego występuje dosyć duże zróżnicowanie pod względem dostrzegania potrzeb osób wykluczonych i zagrożonych wykluczeniem społecznym i zawodowym</w:t>
      </w:r>
      <w:r w:rsidR="00653A5D" w:rsidRPr="00347CAE">
        <w:rPr>
          <w:rFonts w:ascii="Arial" w:hAnsi="Arial" w:cs="Arial"/>
        </w:rPr>
        <w:t xml:space="preserve"> oraz sposobów reakcji na nie</w:t>
      </w:r>
      <w:r w:rsidRPr="00347CAE">
        <w:rPr>
          <w:rFonts w:ascii="Arial" w:hAnsi="Arial" w:cs="Arial"/>
        </w:rPr>
        <w:t xml:space="preserve">. Wydaje się, że pożądanym kierunkiem interwencji powinno być z jednej strony promowanie tych samorządów, które w sposób kompleksowy </w:t>
      </w:r>
      <w:r w:rsidR="00EF7A93" w:rsidRPr="00347CAE">
        <w:rPr>
          <w:rFonts w:ascii="Arial" w:hAnsi="Arial" w:cs="Arial"/>
        </w:rPr>
        <w:t xml:space="preserve">i skuteczny </w:t>
      </w:r>
      <w:r w:rsidRPr="00347CAE">
        <w:rPr>
          <w:rFonts w:ascii="Arial" w:hAnsi="Arial" w:cs="Arial"/>
        </w:rPr>
        <w:t xml:space="preserve">realizują działania integracyjne na rzecz swoich mieszkańców, </w:t>
      </w:r>
      <w:r w:rsidR="00EF7A93" w:rsidRPr="00347CAE">
        <w:rPr>
          <w:rFonts w:ascii="Arial" w:hAnsi="Arial" w:cs="Arial"/>
        </w:rPr>
        <w:t xml:space="preserve">a </w:t>
      </w:r>
      <w:r w:rsidRPr="00347CAE">
        <w:rPr>
          <w:rFonts w:ascii="Arial" w:hAnsi="Arial" w:cs="Arial"/>
        </w:rPr>
        <w:t xml:space="preserve">z drugiej prowadzenie działań o charakterze edukacyjnym skierowanych do tych przedstawicieli JST, którzy nie </w:t>
      </w:r>
      <w:r w:rsidR="00EF7A93" w:rsidRPr="00347CAE">
        <w:rPr>
          <w:rFonts w:ascii="Arial" w:hAnsi="Arial" w:cs="Arial"/>
        </w:rPr>
        <w:t>dostrzegają w swoim otoczeniu</w:t>
      </w:r>
      <w:r w:rsidRPr="00347CAE">
        <w:rPr>
          <w:rFonts w:ascii="Arial" w:hAnsi="Arial" w:cs="Arial"/>
        </w:rPr>
        <w:t xml:space="preserve"> potrzeby tego typu działań</w:t>
      </w:r>
      <w:r w:rsidR="00653A5D" w:rsidRPr="00347CAE">
        <w:rPr>
          <w:rFonts w:ascii="Arial" w:hAnsi="Arial" w:cs="Arial"/>
        </w:rPr>
        <w:t xml:space="preserve"> lub nie potrafią zaangażować się w </w:t>
      </w:r>
      <w:r w:rsidR="00EF7A93" w:rsidRPr="00347CAE">
        <w:rPr>
          <w:rFonts w:ascii="Arial" w:hAnsi="Arial" w:cs="Arial"/>
        </w:rPr>
        <w:t>ich animowanie</w:t>
      </w:r>
      <w:r w:rsidR="00653A5D" w:rsidRPr="00347CAE">
        <w:rPr>
          <w:rFonts w:ascii="Arial" w:hAnsi="Arial" w:cs="Arial"/>
        </w:rPr>
        <w:t xml:space="preserve"> z</w:t>
      </w:r>
      <w:r w:rsidR="00EF7A93" w:rsidRPr="00347CAE">
        <w:rPr>
          <w:rFonts w:ascii="Arial" w:hAnsi="Arial" w:cs="Arial"/>
        </w:rPr>
        <w:t> </w:t>
      </w:r>
      <w:r w:rsidR="00653A5D" w:rsidRPr="00347CAE">
        <w:rPr>
          <w:rFonts w:ascii="Arial" w:hAnsi="Arial" w:cs="Arial"/>
        </w:rPr>
        <w:t>powodu brak</w:t>
      </w:r>
      <w:r w:rsidR="00B87669" w:rsidRPr="00347CAE">
        <w:rPr>
          <w:rFonts w:ascii="Arial" w:hAnsi="Arial" w:cs="Arial"/>
        </w:rPr>
        <w:t>u</w:t>
      </w:r>
      <w:r w:rsidR="00653A5D" w:rsidRPr="00347CAE">
        <w:rPr>
          <w:rFonts w:ascii="Arial" w:hAnsi="Arial" w:cs="Arial"/>
        </w:rPr>
        <w:t xml:space="preserve"> wiedzy, świadomości </w:t>
      </w:r>
      <w:r w:rsidR="00EF7A93" w:rsidRPr="00347CAE">
        <w:rPr>
          <w:rFonts w:ascii="Arial" w:hAnsi="Arial" w:cs="Arial"/>
        </w:rPr>
        <w:t>lub</w:t>
      </w:r>
      <w:r w:rsidR="00653A5D" w:rsidRPr="00347CAE">
        <w:rPr>
          <w:rFonts w:ascii="Arial" w:hAnsi="Arial" w:cs="Arial"/>
        </w:rPr>
        <w:t xml:space="preserve"> brak</w:t>
      </w:r>
      <w:r w:rsidR="00B87669" w:rsidRPr="00347CAE">
        <w:rPr>
          <w:rFonts w:ascii="Arial" w:hAnsi="Arial" w:cs="Arial"/>
        </w:rPr>
        <w:t>u</w:t>
      </w:r>
      <w:r w:rsidR="00653A5D" w:rsidRPr="00347CAE">
        <w:rPr>
          <w:rFonts w:ascii="Arial" w:hAnsi="Arial" w:cs="Arial"/>
        </w:rPr>
        <w:t xml:space="preserve"> wiary w </w:t>
      </w:r>
      <w:r w:rsidR="00EF7A93" w:rsidRPr="00347CAE">
        <w:rPr>
          <w:rFonts w:ascii="Arial" w:hAnsi="Arial" w:cs="Arial"/>
        </w:rPr>
        <w:t xml:space="preserve">przyszłe </w:t>
      </w:r>
      <w:r w:rsidR="00653A5D" w:rsidRPr="00347CAE">
        <w:rPr>
          <w:rFonts w:ascii="Arial" w:hAnsi="Arial" w:cs="Arial"/>
        </w:rPr>
        <w:t>pozytywne efekty.</w:t>
      </w:r>
    </w:p>
    <w:p w14:paraId="071E271E" w14:textId="3B303120" w:rsidR="00634FF6" w:rsidRPr="00347CAE" w:rsidRDefault="00634FF6" w:rsidP="00A56EF0">
      <w:pPr>
        <w:pStyle w:val="ATabela"/>
        <w:rPr>
          <w:rFonts w:ascii="Arial" w:hAnsi="Arial" w:cs="Arial"/>
        </w:rPr>
      </w:pPr>
      <w:bookmarkStart w:id="29" w:name="_Toc73537515"/>
      <w:r w:rsidRPr="00347CAE">
        <w:rPr>
          <w:rFonts w:ascii="Arial" w:hAnsi="Arial" w:cs="Arial"/>
        </w:rPr>
        <w:t xml:space="preserve">Tab. </w:t>
      </w:r>
      <w:r w:rsidR="00A64180" w:rsidRPr="00347CAE">
        <w:rPr>
          <w:rFonts w:ascii="Arial" w:hAnsi="Arial" w:cs="Arial"/>
        </w:rPr>
        <w:t>1</w:t>
      </w:r>
      <w:r w:rsidR="00C03509" w:rsidRPr="00347CAE">
        <w:rPr>
          <w:rFonts w:ascii="Arial" w:hAnsi="Arial" w:cs="Arial"/>
        </w:rPr>
        <w:t>5</w:t>
      </w:r>
      <w:r w:rsidRPr="00347CAE">
        <w:rPr>
          <w:rFonts w:ascii="Arial" w:hAnsi="Arial" w:cs="Arial"/>
        </w:rPr>
        <w:t>. Liczba JST zlecających PES realizację zadań publicznych</w:t>
      </w:r>
      <w:bookmarkEnd w:id="29"/>
    </w:p>
    <w:tbl>
      <w:tblPr>
        <w:tblStyle w:val="Tabelasiatki1jasna"/>
        <w:tblW w:w="9634" w:type="dxa"/>
        <w:tblLayout w:type="fixed"/>
        <w:tblLook w:val="04A0" w:firstRow="1" w:lastRow="0" w:firstColumn="1" w:lastColumn="0" w:noHBand="0" w:noVBand="1"/>
        <w:tblCaption w:val="Liczba JST zlecających PES realizację zadań publicznych"/>
      </w:tblPr>
      <w:tblGrid>
        <w:gridCol w:w="3211"/>
        <w:gridCol w:w="3211"/>
        <w:gridCol w:w="3212"/>
      </w:tblGrid>
      <w:tr w:rsidR="00634FF6" w:rsidRPr="00347CAE" w14:paraId="6362AACE" w14:textId="77777777" w:rsidTr="00FC41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noWrap/>
            <w:hideMark/>
          </w:tcPr>
          <w:p w14:paraId="2ACF561C" w14:textId="77777777" w:rsidR="00634FF6" w:rsidRPr="00347CAE" w:rsidRDefault="00634FF6" w:rsidP="00634FF6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Rodzaj JST</w:t>
            </w:r>
          </w:p>
        </w:tc>
        <w:tc>
          <w:tcPr>
            <w:tcW w:w="3211" w:type="dxa"/>
            <w:noWrap/>
            <w:hideMark/>
          </w:tcPr>
          <w:p w14:paraId="6F272A17" w14:textId="77777777" w:rsidR="00634FF6" w:rsidRPr="00347CAE" w:rsidRDefault="00634FF6" w:rsidP="00634F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Liczba JST</w:t>
            </w:r>
          </w:p>
        </w:tc>
        <w:tc>
          <w:tcPr>
            <w:tcW w:w="3212" w:type="dxa"/>
            <w:noWrap/>
            <w:hideMark/>
          </w:tcPr>
          <w:p w14:paraId="4C869DDB" w14:textId="77777777" w:rsidR="00634FF6" w:rsidRPr="00347CAE" w:rsidRDefault="00634FF6" w:rsidP="00634F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Procent</w:t>
            </w:r>
          </w:p>
        </w:tc>
      </w:tr>
      <w:tr w:rsidR="00634FF6" w:rsidRPr="00347CAE" w14:paraId="79D2F0BD" w14:textId="77777777" w:rsidTr="00FC41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noWrap/>
            <w:hideMark/>
          </w:tcPr>
          <w:p w14:paraId="5B3F8F47" w14:textId="77777777" w:rsidR="00634FF6" w:rsidRPr="00347CAE" w:rsidRDefault="00634FF6" w:rsidP="00634FF6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Gminy</w:t>
            </w:r>
          </w:p>
        </w:tc>
        <w:tc>
          <w:tcPr>
            <w:tcW w:w="3211" w:type="dxa"/>
            <w:noWrap/>
            <w:hideMark/>
          </w:tcPr>
          <w:p w14:paraId="30688CF5" w14:textId="77777777" w:rsidR="00634FF6" w:rsidRPr="00347CAE" w:rsidRDefault="00634FF6" w:rsidP="00634F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69</w:t>
            </w:r>
          </w:p>
        </w:tc>
        <w:tc>
          <w:tcPr>
            <w:tcW w:w="3212" w:type="dxa"/>
            <w:noWrap/>
            <w:hideMark/>
          </w:tcPr>
          <w:p w14:paraId="35F457A4" w14:textId="77777777" w:rsidR="00634FF6" w:rsidRPr="00347CAE" w:rsidRDefault="00634FF6" w:rsidP="00634F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32%</w:t>
            </w:r>
          </w:p>
        </w:tc>
      </w:tr>
      <w:tr w:rsidR="00634FF6" w:rsidRPr="00347CAE" w14:paraId="76E4363B" w14:textId="77777777" w:rsidTr="00FC41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noWrap/>
            <w:hideMark/>
          </w:tcPr>
          <w:p w14:paraId="2C6A6B69" w14:textId="77777777" w:rsidR="00634FF6" w:rsidRPr="00347CAE" w:rsidRDefault="00634FF6" w:rsidP="00634FF6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Powiaty</w:t>
            </w:r>
          </w:p>
        </w:tc>
        <w:tc>
          <w:tcPr>
            <w:tcW w:w="3211" w:type="dxa"/>
            <w:noWrap/>
            <w:hideMark/>
          </w:tcPr>
          <w:p w14:paraId="09A77297" w14:textId="14DF67E7" w:rsidR="00634FF6" w:rsidRPr="00347CAE" w:rsidRDefault="00CC2648" w:rsidP="00634F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10</w:t>
            </w:r>
          </w:p>
        </w:tc>
        <w:tc>
          <w:tcPr>
            <w:tcW w:w="3212" w:type="dxa"/>
            <w:noWrap/>
            <w:hideMark/>
          </w:tcPr>
          <w:p w14:paraId="77E3BD5B" w14:textId="62B5D09A" w:rsidR="00634FF6" w:rsidRPr="00347CAE" w:rsidRDefault="00CC2648" w:rsidP="00634F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41,7</w:t>
            </w:r>
            <w:r w:rsidR="00634FF6" w:rsidRPr="00347CAE">
              <w:rPr>
                <w:rFonts w:ascii="Arial" w:eastAsia="Times New Roman" w:hAnsi="Arial" w:cs="Arial"/>
                <w:color w:val="000000"/>
                <w:lang w:eastAsia="pl-PL"/>
              </w:rPr>
              <w:t>%</w:t>
            </w:r>
          </w:p>
        </w:tc>
      </w:tr>
    </w:tbl>
    <w:p w14:paraId="2C015E1C" w14:textId="77777777" w:rsidR="00634FF6" w:rsidRPr="00347CAE" w:rsidRDefault="00634FF6" w:rsidP="00634FF6">
      <w:pPr>
        <w:pStyle w:val="ANormalny"/>
        <w:rPr>
          <w:rFonts w:ascii="Arial" w:hAnsi="Arial" w:cs="Arial"/>
          <w:i/>
          <w:iCs/>
          <w:sz w:val="20"/>
          <w:szCs w:val="18"/>
        </w:rPr>
      </w:pPr>
      <w:r w:rsidRPr="00347CAE">
        <w:rPr>
          <w:rFonts w:ascii="Arial" w:hAnsi="Arial" w:cs="Arial"/>
          <w:iCs/>
          <w:sz w:val="20"/>
          <w:szCs w:val="18"/>
        </w:rPr>
        <w:t>Źródło: Opracowanie własne na podstawie:</w:t>
      </w:r>
      <w:r w:rsidRPr="00347CAE">
        <w:rPr>
          <w:rFonts w:ascii="Arial" w:hAnsi="Arial" w:cs="Arial"/>
          <w:i/>
          <w:iCs/>
          <w:sz w:val="20"/>
          <w:szCs w:val="18"/>
        </w:rPr>
        <w:t xml:space="preserve"> Raport z monitoringu Regionalnego programu rozwoju ekonomii społecznej w województwie lubelskim do roku 2020 za 2019 rok</w:t>
      </w:r>
      <w:r w:rsidRPr="00347CAE">
        <w:rPr>
          <w:rFonts w:ascii="Arial" w:hAnsi="Arial" w:cs="Arial"/>
          <w:iCs/>
          <w:sz w:val="20"/>
          <w:szCs w:val="18"/>
        </w:rPr>
        <w:t>.</w:t>
      </w:r>
    </w:p>
    <w:p w14:paraId="4B842892" w14:textId="33836DF2" w:rsidR="00634FF6" w:rsidRPr="00347CAE" w:rsidRDefault="00634FF6" w:rsidP="00634FF6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Innym wskaźnikiem obrazującym jakość współpracy między JST i PES może być poziom zlecania przez JST zadań publicznych PES, w tym NGO, zgodnie z przepisami </w:t>
      </w:r>
      <w:r w:rsidRPr="00347CAE">
        <w:rPr>
          <w:rFonts w:ascii="Arial" w:hAnsi="Arial" w:cs="Arial"/>
          <w:iCs/>
        </w:rPr>
        <w:t>ustawy o działalności pożytku publicznego i</w:t>
      </w:r>
      <w:r w:rsidR="00FD7E01" w:rsidRPr="00347CAE">
        <w:rPr>
          <w:rFonts w:ascii="Arial" w:hAnsi="Arial" w:cs="Arial"/>
          <w:iCs/>
        </w:rPr>
        <w:t> </w:t>
      </w:r>
      <w:r w:rsidRPr="00347CAE">
        <w:rPr>
          <w:rFonts w:ascii="Arial" w:hAnsi="Arial" w:cs="Arial"/>
          <w:iCs/>
        </w:rPr>
        <w:t>o</w:t>
      </w:r>
      <w:r w:rsidR="00FD7E01" w:rsidRPr="00347CAE">
        <w:rPr>
          <w:rFonts w:ascii="Arial" w:hAnsi="Arial" w:cs="Arial"/>
          <w:iCs/>
        </w:rPr>
        <w:t> </w:t>
      </w:r>
      <w:r w:rsidRPr="00347CAE">
        <w:rPr>
          <w:rFonts w:ascii="Arial" w:hAnsi="Arial" w:cs="Arial"/>
          <w:iCs/>
        </w:rPr>
        <w:t xml:space="preserve">wolontariacie. </w:t>
      </w:r>
      <w:r w:rsidRPr="00347CAE">
        <w:rPr>
          <w:rFonts w:ascii="Arial" w:hAnsi="Arial" w:cs="Arial"/>
        </w:rPr>
        <w:t>Poziome zlecanie należałoby rozumieć co najmniej dwojako: 1) jako liczba lub odsetek JST wykorzystujących ten sposób realizacji zadań, 2) wartość zrealizowanych zadań. W 2019 r. na 213 gminy jedynie 69 (32%), a na 20 powiatów</w:t>
      </w:r>
      <w:r w:rsidR="0080129C" w:rsidRPr="00347CAE">
        <w:rPr>
          <w:rFonts w:ascii="Arial" w:hAnsi="Arial" w:cs="Arial"/>
        </w:rPr>
        <w:t xml:space="preserve"> i 4 miasta na prawach powiatów</w:t>
      </w:r>
      <w:r w:rsidRPr="00347CAE">
        <w:rPr>
          <w:rFonts w:ascii="Arial" w:hAnsi="Arial" w:cs="Arial"/>
        </w:rPr>
        <w:t xml:space="preserve"> – 10 (</w:t>
      </w:r>
      <w:r w:rsidR="0080129C" w:rsidRPr="00347CAE">
        <w:rPr>
          <w:rFonts w:ascii="Arial" w:hAnsi="Arial" w:cs="Arial"/>
        </w:rPr>
        <w:t xml:space="preserve">41,7 </w:t>
      </w:r>
      <w:r w:rsidRPr="00347CAE">
        <w:rPr>
          <w:rFonts w:ascii="Arial" w:hAnsi="Arial" w:cs="Arial"/>
        </w:rPr>
        <w:t>%) zlecało realizację zadań publicznych PES w taki sposób</w:t>
      </w:r>
      <w:r w:rsidRPr="00347CAE">
        <w:rPr>
          <w:rStyle w:val="Odwoanieprzypisudolnego"/>
          <w:rFonts w:ascii="Arial" w:hAnsi="Arial" w:cs="Arial"/>
        </w:rPr>
        <w:footnoteReference w:id="29"/>
      </w:r>
      <w:r w:rsidRPr="00347CAE">
        <w:rPr>
          <w:rFonts w:ascii="Arial" w:hAnsi="Arial" w:cs="Arial"/>
        </w:rPr>
        <w:t>. Nawet jeśli dane pochodzą z próby nieobejmującej wszystkich gmin i</w:t>
      </w:r>
      <w:r w:rsidR="00521866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>powiatów, odsetek JST zlecających zadania PES należy uznać za niesatysfakcjonujący i niewystarczający. Przed zaplanowaniem interwencji w tym zakresie na pewno należy dokładniej zdiagnozować przyczyny tego zjawiska.</w:t>
      </w:r>
    </w:p>
    <w:p w14:paraId="5220EA01" w14:textId="2AE0D2B7" w:rsidR="00634FF6" w:rsidRPr="00347CAE" w:rsidRDefault="00634FF6" w:rsidP="00A56EF0">
      <w:pPr>
        <w:pStyle w:val="ATabela"/>
        <w:rPr>
          <w:rFonts w:ascii="Arial" w:hAnsi="Arial" w:cs="Arial"/>
        </w:rPr>
      </w:pPr>
      <w:bookmarkStart w:id="30" w:name="_Toc73537516"/>
      <w:r w:rsidRPr="00347CAE">
        <w:rPr>
          <w:rFonts w:ascii="Arial" w:hAnsi="Arial" w:cs="Arial"/>
        </w:rPr>
        <w:t xml:space="preserve">Tab. </w:t>
      </w:r>
      <w:r w:rsidR="00A64180" w:rsidRPr="00347CAE">
        <w:rPr>
          <w:rFonts w:ascii="Arial" w:hAnsi="Arial" w:cs="Arial"/>
        </w:rPr>
        <w:t>1</w:t>
      </w:r>
      <w:r w:rsidR="00C03509" w:rsidRPr="00347CAE">
        <w:rPr>
          <w:rFonts w:ascii="Arial" w:hAnsi="Arial" w:cs="Arial"/>
        </w:rPr>
        <w:t>6</w:t>
      </w:r>
      <w:r w:rsidRPr="00347CAE">
        <w:rPr>
          <w:rFonts w:ascii="Arial" w:hAnsi="Arial" w:cs="Arial"/>
        </w:rPr>
        <w:t>. Liczba JST stosujących klauzule społeczne w zamówieniach publicznych</w:t>
      </w:r>
      <w:bookmarkEnd w:id="30"/>
    </w:p>
    <w:tbl>
      <w:tblPr>
        <w:tblStyle w:val="Tabelasiatki1jasna"/>
        <w:tblW w:w="9634" w:type="dxa"/>
        <w:tblLayout w:type="fixed"/>
        <w:tblLook w:val="04A0" w:firstRow="1" w:lastRow="0" w:firstColumn="1" w:lastColumn="0" w:noHBand="0" w:noVBand="1"/>
        <w:tblCaption w:val="Liczba JST stosujących klauzule społeczne w zamówieniach publicznych"/>
      </w:tblPr>
      <w:tblGrid>
        <w:gridCol w:w="3211"/>
        <w:gridCol w:w="3211"/>
        <w:gridCol w:w="3212"/>
      </w:tblGrid>
      <w:tr w:rsidR="00634FF6" w:rsidRPr="00347CAE" w14:paraId="3FB6C714" w14:textId="77777777" w:rsidTr="00FC41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noWrap/>
            <w:hideMark/>
          </w:tcPr>
          <w:p w14:paraId="53BE141C" w14:textId="77777777" w:rsidR="00634FF6" w:rsidRPr="00347CAE" w:rsidRDefault="00634FF6" w:rsidP="00634FF6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Rodzaj JST</w:t>
            </w:r>
          </w:p>
        </w:tc>
        <w:tc>
          <w:tcPr>
            <w:tcW w:w="3211" w:type="dxa"/>
            <w:noWrap/>
            <w:hideMark/>
          </w:tcPr>
          <w:p w14:paraId="3E1657A7" w14:textId="77777777" w:rsidR="00634FF6" w:rsidRPr="00347CAE" w:rsidRDefault="00634FF6" w:rsidP="00634F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Liczba JST</w:t>
            </w:r>
          </w:p>
        </w:tc>
        <w:tc>
          <w:tcPr>
            <w:tcW w:w="3212" w:type="dxa"/>
            <w:noWrap/>
            <w:hideMark/>
          </w:tcPr>
          <w:p w14:paraId="7A2D8791" w14:textId="77777777" w:rsidR="00634FF6" w:rsidRPr="00347CAE" w:rsidRDefault="00634FF6" w:rsidP="00634F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Procent</w:t>
            </w:r>
          </w:p>
        </w:tc>
      </w:tr>
      <w:tr w:rsidR="00634FF6" w:rsidRPr="00347CAE" w14:paraId="6023287F" w14:textId="77777777" w:rsidTr="00FC41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noWrap/>
            <w:hideMark/>
          </w:tcPr>
          <w:p w14:paraId="6200186A" w14:textId="77777777" w:rsidR="00634FF6" w:rsidRPr="00347CAE" w:rsidRDefault="00634FF6" w:rsidP="00634FF6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Gminy</w:t>
            </w:r>
          </w:p>
        </w:tc>
        <w:tc>
          <w:tcPr>
            <w:tcW w:w="3211" w:type="dxa"/>
            <w:noWrap/>
            <w:hideMark/>
          </w:tcPr>
          <w:p w14:paraId="38B585A8" w14:textId="77777777" w:rsidR="00634FF6" w:rsidRPr="00347CAE" w:rsidRDefault="00634FF6" w:rsidP="00634F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28</w:t>
            </w:r>
          </w:p>
        </w:tc>
        <w:tc>
          <w:tcPr>
            <w:tcW w:w="3212" w:type="dxa"/>
            <w:noWrap/>
            <w:hideMark/>
          </w:tcPr>
          <w:p w14:paraId="26D54E22" w14:textId="77777777" w:rsidR="00634FF6" w:rsidRPr="00347CAE" w:rsidRDefault="00634FF6" w:rsidP="00634F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13%</w:t>
            </w:r>
          </w:p>
        </w:tc>
      </w:tr>
      <w:tr w:rsidR="00634FF6" w:rsidRPr="00347CAE" w14:paraId="120A18B2" w14:textId="77777777" w:rsidTr="00FC41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1" w:type="dxa"/>
            <w:noWrap/>
            <w:hideMark/>
          </w:tcPr>
          <w:p w14:paraId="3FD5682E" w14:textId="77777777" w:rsidR="00634FF6" w:rsidRPr="00347CAE" w:rsidRDefault="00634FF6" w:rsidP="00634FF6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Powiaty</w:t>
            </w:r>
          </w:p>
        </w:tc>
        <w:tc>
          <w:tcPr>
            <w:tcW w:w="3211" w:type="dxa"/>
            <w:noWrap/>
            <w:hideMark/>
          </w:tcPr>
          <w:p w14:paraId="790A7098" w14:textId="77777777" w:rsidR="00634FF6" w:rsidRPr="00347CAE" w:rsidRDefault="00634FF6" w:rsidP="00634F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5</w:t>
            </w:r>
          </w:p>
        </w:tc>
        <w:tc>
          <w:tcPr>
            <w:tcW w:w="3212" w:type="dxa"/>
            <w:noWrap/>
            <w:hideMark/>
          </w:tcPr>
          <w:p w14:paraId="208E66CA" w14:textId="545A055C" w:rsidR="00634FF6" w:rsidRPr="00347CAE" w:rsidRDefault="00634FF6" w:rsidP="00634F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2</w:t>
            </w:r>
            <w:r w:rsidR="0080129C" w:rsidRPr="00347CAE">
              <w:rPr>
                <w:rFonts w:ascii="Arial" w:eastAsia="Times New Roman" w:hAnsi="Arial" w:cs="Arial"/>
                <w:color w:val="000000"/>
                <w:lang w:eastAsia="pl-PL"/>
              </w:rPr>
              <w:t>0,8</w:t>
            </w: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%</w:t>
            </w:r>
          </w:p>
        </w:tc>
      </w:tr>
    </w:tbl>
    <w:p w14:paraId="286218D1" w14:textId="77777777" w:rsidR="00634FF6" w:rsidRPr="00347CAE" w:rsidRDefault="00634FF6" w:rsidP="00634FF6">
      <w:pPr>
        <w:pStyle w:val="ANormalny"/>
        <w:rPr>
          <w:rFonts w:ascii="Arial" w:hAnsi="Arial" w:cs="Arial"/>
          <w:i/>
          <w:iCs/>
          <w:sz w:val="20"/>
          <w:szCs w:val="18"/>
        </w:rPr>
      </w:pPr>
      <w:r w:rsidRPr="00347CAE">
        <w:rPr>
          <w:rFonts w:ascii="Arial" w:hAnsi="Arial" w:cs="Arial"/>
          <w:iCs/>
          <w:sz w:val="20"/>
          <w:szCs w:val="18"/>
        </w:rPr>
        <w:lastRenderedPageBreak/>
        <w:t>Źródło: Opracowanie własne na podstawie:</w:t>
      </w:r>
      <w:r w:rsidRPr="00347CAE">
        <w:rPr>
          <w:rFonts w:ascii="Arial" w:hAnsi="Arial" w:cs="Arial"/>
          <w:i/>
          <w:iCs/>
          <w:sz w:val="20"/>
          <w:szCs w:val="18"/>
        </w:rPr>
        <w:t xml:space="preserve"> Raport z monitoringu Regionalnego programu rozwoju ekonomii społecznej w województwie lubelskim do roku 2020 za 2019 rok</w:t>
      </w:r>
      <w:r w:rsidRPr="00347CAE">
        <w:rPr>
          <w:rFonts w:ascii="Arial" w:hAnsi="Arial" w:cs="Arial"/>
          <w:iCs/>
          <w:sz w:val="20"/>
          <w:szCs w:val="18"/>
        </w:rPr>
        <w:t>.</w:t>
      </w:r>
    </w:p>
    <w:p w14:paraId="565ECD96" w14:textId="35338B87" w:rsidR="00634FF6" w:rsidRPr="00347CAE" w:rsidRDefault="00634FF6" w:rsidP="00634FF6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Jeszcze gorsza sytuacja dotyczy wykorzystywania przez JST aspektów społecznych, w szczególności klauzul społecznych w zamówieniach publicznych jako narzędzia ułatwiającego dostęp do zamówień podmiotom realizującym ważne cele społeczne</w:t>
      </w:r>
      <w:r w:rsidRPr="00347CAE">
        <w:rPr>
          <w:rStyle w:val="Odwoanieprzypisudolnego"/>
          <w:rFonts w:ascii="Arial" w:hAnsi="Arial" w:cs="Arial"/>
        </w:rPr>
        <w:footnoteReference w:id="30"/>
      </w:r>
      <w:r w:rsidRPr="00347CAE">
        <w:rPr>
          <w:rFonts w:ascii="Arial" w:hAnsi="Arial" w:cs="Arial"/>
        </w:rPr>
        <w:t xml:space="preserve">. W 2019 r. tylko 28 (13%) gmin i </w:t>
      </w:r>
      <w:r w:rsidR="0080129C" w:rsidRPr="00347CAE">
        <w:rPr>
          <w:rFonts w:ascii="Arial" w:hAnsi="Arial" w:cs="Arial"/>
        </w:rPr>
        <w:t>5</w:t>
      </w:r>
      <w:r w:rsidRPr="00347CAE">
        <w:rPr>
          <w:rFonts w:ascii="Arial" w:hAnsi="Arial" w:cs="Arial"/>
        </w:rPr>
        <w:t xml:space="preserve"> (</w:t>
      </w:r>
      <w:r w:rsidR="0080129C" w:rsidRPr="00347CAE">
        <w:rPr>
          <w:rFonts w:ascii="Arial" w:hAnsi="Arial" w:cs="Arial"/>
        </w:rPr>
        <w:t xml:space="preserve">20,8 </w:t>
      </w:r>
      <w:r w:rsidRPr="00347CAE">
        <w:rPr>
          <w:rFonts w:ascii="Arial" w:hAnsi="Arial" w:cs="Arial"/>
        </w:rPr>
        <w:t>%) powiatów zastosowało przynajmniej raz w zamówieniach publicznych klauzule społeczne</w:t>
      </w:r>
      <w:r w:rsidRPr="00347CAE">
        <w:rPr>
          <w:rStyle w:val="Odwoanieprzypisudolnego"/>
          <w:rFonts w:ascii="Arial" w:hAnsi="Arial" w:cs="Arial"/>
        </w:rPr>
        <w:footnoteReference w:id="31"/>
      </w:r>
      <w:r w:rsidRPr="00347CAE">
        <w:rPr>
          <w:rFonts w:ascii="Arial" w:hAnsi="Arial" w:cs="Arial"/>
        </w:rPr>
        <w:t>. Wśród powodów takiego stanu rzeczy warto brać pod uwagę głosy samych przedstawicieli JST wskazujące na brak merytorycznego przygotowania w urzędach osób odpowiedzialnych za zamówienia publiczne, a także niewystarczający potencjał samych PES do realizacji większych i bardziej skomplikowanych zamówień.</w:t>
      </w:r>
    </w:p>
    <w:p w14:paraId="0E01CE29" w14:textId="378DD13E" w:rsidR="00634FF6" w:rsidRPr="00347CAE" w:rsidRDefault="00634FF6" w:rsidP="00634FF6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Najwyższym poziomem współpracy między JST i PES jest </w:t>
      </w:r>
      <w:r w:rsidR="005F1D5C" w:rsidRPr="00347CAE">
        <w:rPr>
          <w:rFonts w:ascii="Arial" w:hAnsi="Arial" w:cs="Arial"/>
        </w:rPr>
        <w:t>otwartość</w:t>
      </w:r>
      <w:r w:rsidRPr="00347CAE">
        <w:rPr>
          <w:rFonts w:ascii="Arial" w:hAnsi="Arial" w:cs="Arial"/>
        </w:rPr>
        <w:t xml:space="preserve"> ze strony JST do współkreowania i</w:t>
      </w:r>
      <w:r w:rsidR="00521866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>realizacji polityk publicznych na poziomie lokalnym we współpracy z PES. Wymiar ten jest trudny do operacjonalizacji i zmierzenia za pomocą wskaźników liczbowych, jednak w regionie są miejsca, gdzie taka współpraca istnieje. Jej przykłady należy promować i pokazywać jako dobre praktyki i wzory dla innych, pamiętając przy tym, że wymaga ona gotowości każdej ze stron.</w:t>
      </w:r>
    </w:p>
    <w:p w14:paraId="764EA620" w14:textId="77777777" w:rsidR="00634FF6" w:rsidRPr="00347CAE" w:rsidRDefault="00634FF6" w:rsidP="00634FF6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Wśród przyczyn niewystarczającej współpracy JST z PES należy wskazać także te leżące po stronie samych PES. Nie znajdują one prostego odzwierciedlenia we wskaźnikach liczbowych, jednak w czasie prac nad RPRES wskazywali na nie zarówno przedstawiciele JST, jak i PES. Dotyczą one:</w:t>
      </w:r>
    </w:p>
    <w:p w14:paraId="42481269" w14:textId="77777777" w:rsidR="00634FF6" w:rsidRPr="00347CAE" w:rsidRDefault="00634FF6" w:rsidP="0080129C">
      <w:pPr>
        <w:pStyle w:val="ANormalny"/>
        <w:numPr>
          <w:ilvl w:val="0"/>
          <w:numId w:val="25"/>
        </w:numPr>
        <w:rPr>
          <w:rFonts w:ascii="Arial" w:hAnsi="Arial" w:cs="Arial"/>
        </w:rPr>
      </w:pPr>
      <w:r w:rsidRPr="00347CAE">
        <w:rPr>
          <w:rFonts w:ascii="Arial" w:hAnsi="Arial" w:cs="Arial"/>
          <w:b/>
          <w:bCs/>
        </w:rPr>
        <w:t>braku PES w gminie lub ich</w:t>
      </w:r>
      <w:r w:rsidR="00222BE2" w:rsidRPr="00347CAE">
        <w:rPr>
          <w:rFonts w:ascii="Arial" w:hAnsi="Arial" w:cs="Arial"/>
          <w:b/>
          <w:bCs/>
        </w:rPr>
        <w:t xml:space="preserve"> </w:t>
      </w:r>
      <w:r w:rsidRPr="00347CAE">
        <w:rPr>
          <w:rFonts w:ascii="Arial" w:hAnsi="Arial" w:cs="Arial"/>
          <w:b/>
          <w:bCs/>
        </w:rPr>
        <w:t>niewystarczającego potencjału</w:t>
      </w:r>
      <w:r w:rsidRPr="00347CAE">
        <w:rPr>
          <w:rFonts w:ascii="Arial" w:hAnsi="Arial" w:cs="Arial"/>
        </w:rPr>
        <w:t xml:space="preserve"> pozwalającego na realizację większych zamówień na rzecz JST zlecanych czy to w drodze </w:t>
      </w:r>
      <w:r w:rsidRPr="00347CAE">
        <w:rPr>
          <w:rFonts w:ascii="Arial" w:hAnsi="Arial" w:cs="Arial"/>
          <w:iCs/>
        </w:rPr>
        <w:t>ustawy o pożytku,</w:t>
      </w:r>
      <w:r w:rsidR="00222BE2" w:rsidRPr="00347CAE">
        <w:rPr>
          <w:rFonts w:ascii="Arial" w:hAnsi="Arial" w:cs="Arial"/>
          <w:iCs/>
        </w:rPr>
        <w:t xml:space="preserve"> </w:t>
      </w:r>
      <w:r w:rsidRPr="00347CAE">
        <w:rPr>
          <w:rFonts w:ascii="Arial" w:hAnsi="Arial" w:cs="Arial"/>
        </w:rPr>
        <w:t xml:space="preserve">czy w ramach </w:t>
      </w:r>
      <w:r w:rsidRPr="00347CAE">
        <w:rPr>
          <w:rFonts w:ascii="Arial" w:hAnsi="Arial" w:cs="Arial"/>
          <w:iCs/>
        </w:rPr>
        <w:t>prawa zamówień publicznych</w:t>
      </w:r>
      <w:r w:rsidR="00222BE2" w:rsidRPr="00347CAE">
        <w:rPr>
          <w:rFonts w:ascii="Arial" w:hAnsi="Arial" w:cs="Arial"/>
          <w:iCs/>
        </w:rPr>
        <w:t xml:space="preserve"> </w:t>
      </w:r>
      <w:r w:rsidRPr="00347CAE">
        <w:rPr>
          <w:rFonts w:ascii="Arial" w:hAnsi="Arial" w:cs="Arial"/>
        </w:rPr>
        <w:t>z wykorzystaniem klauzul społecznych;</w:t>
      </w:r>
    </w:p>
    <w:p w14:paraId="61F7187D" w14:textId="77777777" w:rsidR="00634FF6" w:rsidRPr="00347CAE" w:rsidRDefault="00634FF6" w:rsidP="0080129C">
      <w:pPr>
        <w:pStyle w:val="ANormalny"/>
        <w:numPr>
          <w:ilvl w:val="0"/>
          <w:numId w:val="25"/>
        </w:numPr>
        <w:rPr>
          <w:rFonts w:ascii="Arial" w:hAnsi="Arial" w:cs="Arial"/>
        </w:rPr>
      </w:pPr>
      <w:r w:rsidRPr="00347CAE">
        <w:rPr>
          <w:rFonts w:ascii="Arial" w:hAnsi="Arial" w:cs="Arial"/>
          <w:b/>
          <w:bCs/>
        </w:rPr>
        <w:t>niewystarczającego zaangażowania części PES</w:t>
      </w:r>
      <w:r w:rsidRPr="00347CAE">
        <w:rPr>
          <w:rFonts w:ascii="Arial" w:hAnsi="Arial" w:cs="Arial"/>
        </w:rPr>
        <w:t xml:space="preserve"> w kreowanie lokalnych polityk publicznych przejawiającego się m.in. brakiem udziału w pracach nad programami współpracy JST z NGO, niską aktywnością na etapie konsultacji dokumentów, roszczeniową postawą w zakresie pozyskiwanych środków od JST.</w:t>
      </w:r>
    </w:p>
    <w:p w14:paraId="5F736526" w14:textId="77777777" w:rsidR="00634FF6" w:rsidRPr="00347CAE" w:rsidRDefault="00376FAB" w:rsidP="00634FF6">
      <w:pPr>
        <w:pStyle w:val="APunkt"/>
        <w:rPr>
          <w:rFonts w:ascii="Arial" w:hAnsi="Arial" w:cs="Arial"/>
        </w:rPr>
      </w:pPr>
      <w:r w:rsidRPr="00347CAE">
        <w:rPr>
          <w:rFonts w:ascii="Arial" w:hAnsi="Arial" w:cs="Arial"/>
        </w:rPr>
        <w:t>U</w:t>
      </w:r>
      <w:r w:rsidR="00634FF6" w:rsidRPr="00347CAE">
        <w:rPr>
          <w:rFonts w:ascii="Arial" w:hAnsi="Arial" w:cs="Arial"/>
        </w:rPr>
        <w:t>dział ekonomii społecznej w politykach publicznych</w:t>
      </w:r>
    </w:p>
    <w:p w14:paraId="68FC58AA" w14:textId="77777777" w:rsidR="00634FF6" w:rsidRPr="00347CAE" w:rsidRDefault="00634FF6" w:rsidP="00634FF6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Ekonomia społeczna jako </w:t>
      </w:r>
      <w:r w:rsidRPr="00347CAE">
        <w:rPr>
          <w:rFonts w:ascii="Arial" w:hAnsi="Arial" w:cs="Arial"/>
          <w:i/>
          <w:iCs/>
        </w:rPr>
        <w:t>sfera aktywności obywatelskiej i społecznej, która przez działalność gospodarczą i działalność pożytku publicznego służy: integracji zawodowej i społecznej osób zagrożonych marginalizacją społeczną, tworzeniu miejsc pracy, świadczeniu usług społecznych</w:t>
      </w:r>
      <w:r w:rsidRPr="00347CAE">
        <w:rPr>
          <w:rStyle w:val="Odwoanieprzypisudolnego"/>
          <w:rFonts w:ascii="Arial" w:hAnsi="Arial" w:cs="Arial"/>
          <w:iCs/>
        </w:rPr>
        <w:footnoteReference w:id="32"/>
      </w:r>
      <w:r w:rsidR="00222BE2" w:rsidRPr="00347CAE">
        <w:rPr>
          <w:rFonts w:ascii="Arial" w:hAnsi="Arial" w:cs="Arial"/>
          <w:iCs/>
        </w:rPr>
        <w:t xml:space="preserve"> </w:t>
      </w:r>
      <w:r w:rsidRPr="00347CAE">
        <w:rPr>
          <w:rFonts w:ascii="Arial" w:hAnsi="Arial" w:cs="Arial"/>
        </w:rPr>
        <w:t>powinna być postrzegana jako narzędzie realizacji polityk publicznych rozumianych jako dziedzina zracjonalizowanych i systemowych działań państwa i społeczeństwa wokół problemów publicznych</w:t>
      </w:r>
      <w:r w:rsidRPr="00347CAE">
        <w:rPr>
          <w:rStyle w:val="Odwoanieprzypisudolnego"/>
          <w:rFonts w:ascii="Arial" w:hAnsi="Arial" w:cs="Arial"/>
          <w:iCs/>
        </w:rPr>
        <w:footnoteReference w:id="33"/>
      </w:r>
      <w:r w:rsidRPr="00347CAE">
        <w:rPr>
          <w:rFonts w:ascii="Arial" w:hAnsi="Arial" w:cs="Arial"/>
          <w:i/>
          <w:iCs/>
        </w:rPr>
        <w:t xml:space="preserve">. </w:t>
      </w:r>
      <w:r w:rsidRPr="00347CAE">
        <w:rPr>
          <w:rFonts w:ascii="Arial" w:hAnsi="Arial" w:cs="Arial"/>
        </w:rPr>
        <w:t xml:space="preserve">Pomimo pozytywnych doświadczeń ostatnich lat, podejmowania systematycznych działań zmierzających do rozwoju ES na poziomie krajowym i regionalnym, </w:t>
      </w:r>
      <w:r w:rsidR="005F1D5C" w:rsidRPr="00347CAE">
        <w:rPr>
          <w:rFonts w:ascii="Arial" w:hAnsi="Arial" w:cs="Arial"/>
        </w:rPr>
        <w:t>a także systematycznie</w:t>
      </w:r>
      <w:r w:rsidRPr="00347CAE">
        <w:rPr>
          <w:rFonts w:ascii="Arial" w:hAnsi="Arial" w:cs="Arial"/>
        </w:rPr>
        <w:t xml:space="preserve"> zwiększającej się liczby PES, w tym PS, wydaje się, że wykorzystanie narzędzi ES do wprowadzania pozytywnych zmian społecznych jest niewystarczające. Wskazują na to problemy zgłaszane przez uczestników prac nad RPRES, m.in.:</w:t>
      </w:r>
    </w:p>
    <w:p w14:paraId="33E2673F" w14:textId="77777777" w:rsidR="00634FF6" w:rsidRPr="00347CAE" w:rsidRDefault="00634FF6" w:rsidP="0087025F">
      <w:pPr>
        <w:pStyle w:val="ANormalny"/>
        <w:numPr>
          <w:ilvl w:val="0"/>
          <w:numId w:val="2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  <w:b/>
          <w:bCs/>
        </w:rPr>
        <w:t>brak wiedzy na temat ES wśród mieszkańców województwa oraz stereotypowe postrzeganie PES i ich uczestników</w:t>
      </w:r>
      <w:r w:rsidRPr="00347CAE">
        <w:rPr>
          <w:rFonts w:ascii="Arial" w:hAnsi="Arial" w:cs="Arial"/>
        </w:rPr>
        <w:t>, będące efektem niewystarczającego upowszechniania ES;</w:t>
      </w:r>
    </w:p>
    <w:p w14:paraId="0F9FAE89" w14:textId="77777777" w:rsidR="00634FF6" w:rsidRPr="00347CAE" w:rsidRDefault="00634FF6" w:rsidP="0087025F">
      <w:pPr>
        <w:pStyle w:val="ANormalny"/>
        <w:numPr>
          <w:ilvl w:val="0"/>
          <w:numId w:val="2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  <w:b/>
          <w:bCs/>
        </w:rPr>
        <w:lastRenderedPageBreak/>
        <w:t>„martwe” zapisy dotyczące ekonomii społecznej w dokumentach strategicznych</w:t>
      </w:r>
      <w:r w:rsidRPr="00347CAE">
        <w:rPr>
          <w:rFonts w:ascii="Arial" w:hAnsi="Arial" w:cs="Arial"/>
        </w:rPr>
        <w:t>, będące bardziej efektem wymagań formalnych niż świadomego kształtowania polityki publicznej rozumianej jako proces</w:t>
      </w:r>
      <w:r w:rsidRPr="00347CAE">
        <w:rPr>
          <w:rStyle w:val="Odwoanieprzypisudolnego"/>
          <w:rFonts w:ascii="Arial" w:hAnsi="Arial" w:cs="Arial"/>
        </w:rPr>
        <w:footnoteReference w:id="34"/>
      </w:r>
      <w:r w:rsidRPr="00347CAE">
        <w:rPr>
          <w:rFonts w:ascii="Arial" w:hAnsi="Arial" w:cs="Arial"/>
        </w:rPr>
        <w:t>;</w:t>
      </w:r>
    </w:p>
    <w:p w14:paraId="7BF77EA7" w14:textId="77777777" w:rsidR="00634FF6" w:rsidRPr="00347CAE" w:rsidRDefault="00634FF6" w:rsidP="0087025F">
      <w:pPr>
        <w:pStyle w:val="ANormalny"/>
        <w:numPr>
          <w:ilvl w:val="0"/>
          <w:numId w:val="2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  <w:b/>
          <w:bCs/>
        </w:rPr>
        <w:t>brak odpowiedniego finansowania na poziome krajowym i regionalnym</w:t>
      </w:r>
      <w:r w:rsidRPr="00347CAE">
        <w:rPr>
          <w:rFonts w:ascii="Arial" w:hAnsi="Arial" w:cs="Arial"/>
        </w:rPr>
        <w:t xml:space="preserve"> wykraczającego poza poziom wymagany udziałem własnym, skutkujący uzależnieniem rozwoju ES od środków UE, a co za tym idzie, mniejszą elastycznością w zakresie realizowanych działań;</w:t>
      </w:r>
    </w:p>
    <w:p w14:paraId="60C2D868" w14:textId="77777777" w:rsidR="00634FF6" w:rsidRPr="00347CAE" w:rsidRDefault="00634FF6" w:rsidP="0087025F">
      <w:pPr>
        <w:pStyle w:val="ANormalny"/>
        <w:numPr>
          <w:ilvl w:val="0"/>
          <w:numId w:val="2"/>
        </w:numPr>
        <w:jc w:val="left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</w:rPr>
        <w:t xml:space="preserve">brak zagadnień związanych z ES na różnych szczeblach edukacji formalnej i nieformalnej </w:t>
      </w:r>
      <w:r w:rsidRPr="00347CAE">
        <w:rPr>
          <w:rFonts w:ascii="Arial" w:hAnsi="Arial" w:cs="Arial"/>
        </w:rPr>
        <w:t>prowadzący do marginalizacji tego obszaru w świadomości uczestników procesów edukacyjnych (nie tylko uczniów i studentów, ale także nauczycieli, wykładowców, edukatorów);</w:t>
      </w:r>
    </w:p>
    <w:p w14:paraId="2DF504D8" w14:textId="77777777" w:rsidR="00634FF6" w:rsidRPr="00347CAE" w:rsidRDefault="00634FF6" w:rsidP="0087025F">
      <w:pPr>
        <w:pStyle w:val="ANormalny"/>
        <w:numPr>
          <w:ilvl w:val="0"/>
          <w:numId w:val="2"/>
        </w:numPr>
        <w:jc w:val="left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</w:rPr>
        <w:t xml:space="preserve">sformalizowane i nieelastyczne podejście do rozwiązywania problemów sektora ES </w:t>
      </w:r>
      <w:r w:rsidRPr="00347CAE">
        <w:rPr>
          <w:rFonts w:ascii="Arial" w:hAnsi="Arial" w:cs="Arial"/>
        </w:rPr>
        <w:t>wykorzystujące z jednej strony metodę projektową, z drugiej koncentrujące się w nadmierny sposób na realizacji wskaźników projektowych i gubiące perspektywy osób, do których kierowana jest pomoc;</w:t>
      </w:r>
    </w:p>
    <w:p w14:paraId="2BC79DFF" w14:textId="4F713B40" w:rsidR="00634FF6" w:rsidRPr="00347CAE" w:rsidRDefault="00634FF6" w:rsidP="0087025F">
      <w:pPr>
        <w:pStyle w:val="ANormalny"/>
        <w:numPr>
          <w:ilvl w:val="0"/>
          <w:numId w:val="2"/>
        </w:numPr>
        <w:jc w:val="left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</w:rPr>
        <w:t>niewystarczający poziom współpracy opartej na partnerskich zasadach między instytucjami i</w:t>
      </w:r>
      <w:r w:rsidR="00FD7E01" w:rsidRPr="00347CAE">
        <w:rPr>
          <w:rFonts w:ascii="Arial" w:hAnsi="Arial" w:cs="Arial"/>
          <w:b/>
          <w:bCs/>
        </w:rPr>
        <w:t> </w:t>
      </w:r>
      <w:r w:rsidRPr="00347CAE">
        <w:rPr>
          <w:rFonts w:ascii="Arial" w:hAnsi="Arial" w:cs="Arial"/>
          <w:b/>
          <w:bCs/>
        </w:rPr>
        <w:t>podmiotami mającymi bezpośredni wpływ na programowanie, koordynowanie i wdrażanie rozwoju ES w regionie (IZ, ROPS, OWES, RKRES)</w:t>
      </w:r>
      <w:r w:rsidRPr="00347CAE">
        <w:rPr>
          <w:rFonts w:ascii="Arial" w:hAnsi="Arial" w:cs="Arial"/>
          <w:bCs/>
        </w:rPr>
        <w:t>, co</w:t>
      </w:r>
      <w:r w:rsidR="00C45040" w:rsidRPr="00347CAE">
        <w:rPr>
          <w:rFonts w:ascii="Arial" w:hAnsi="Arial" w:cs="Arial"/>
          <w:bCs/>
        </w:rPr>
        <w:t xml:space="preserve"> </w:t>
      </w:r>
      <w:r w:rsidRPr="00347CAE">
        <w:rPr>
          <w:rFonts w:ascii="Arial" w:hAnsi="Arial" w:cs="Arial"/>
        </w:rPr>
        <w:t>skutkuje m.in. trudnościami i opóźnieniami w</w:t>
      </w:r>
      <w:r w:rsidR="00FD7E01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>komunikacji, wzajemnym brakiem rozumienia potrzeb, problemami w przekazywaniu informacji i</w:t>
      </w:r>
      <w:r w:rsidR="00FD7E01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>konsultowaniu dokumentów, brakiem zaufania i formalizacją relacji, niepełnym wykorzystaniem dostępnych narzędzi (np. mechanizmu zakupowego wprowadzonego w związku z epidemią covid-19, brakiem zindywidualizowanego wsparcia dla PS ze strony OWES);</w:t>
      </w:r>
    </w:p>
    <w:p w14:paraId="24051D13" w14:textId="77777777" w:rsidR="00634FF6" w:rsidRPr="00347CAE" w:rsidRDefault="00634FF6" w:rsidP="0087025F">
      <w:pPr>
        <w:pStyle w:val="ANormalny"/>
        <w:numPr>
          <w:ilvl w:val="0"/>
          <w:numId w:val="2"/>
        </w:numPr>
        <w:jc w:val="left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</w:rPr>
        <w:t xml:space="preserve">niewystarczający poziom współpracy ze strony części instytucji i podmiotów mających pośredni wpływ na rozwój ES (PUP, PCPR, OPS) </w:t>
      </w:r>
      <w:r w:rsidRPr="00347CAE">
        <w:rPr>
          <w:rFonts w:ascii="Arial" w:hAnsi="Arial" w:cs="Arial"/>
        </w:rPr>
        <w:t xml:space="preserve">skutkujący m.in. „rywalizacją” o klienta, </w:t>
      </w:r>
      <w:r w:rsidR="00416563" w:rsidRPr="00347CAE">
        <w:rPr>
          <w:rFonts w:ascii="Arial" w:hAnsi="Arial" w:cs="Arial"/>
        </w:rPr>
        <w:t>słabą</w:t>
      </w:r>
      <w:r w:rsidRPr="00347CAE">
        <w:rPr>
          <w:rFonts w:ascii="Arial" w:hAnsi="Arial" w:cs="Arial"/>
        </w:rPr>
        <w:t xml:space="preserve"> koordynacj</w:t>
      </w:r>
      <w:r w:rsidR="00416563" w:rsidRPr="00347CAE">
        <w:rPr>
          <w:rFonts w:ascii="Arial" w:hAnsi="Arial" w:cs="Arial"/>
        </w:rPr>
        <w:t>ą</w:t>
      </w:r>
      <w:r w:rsidRPr="00347CAE">
        <w:rPr>
          <w:rFonts w:ascii="Arial" w:hAnsi="Arial" w:cs="Arial"/>
        </w:rPr>
        <w:t xml:space="preserve"> działań w ramach różnych projektów przez nie realizowanych, niewykorzystywaniem dostępnych narzędzi (np. brakiem dotacji na tworzenie miejsc pracy w PS z Funduszu Pracy, brakiem refundacji składek ZUS dla spółdzielni socjalnych);</w:t>
      </w:r>
    </w:p>
    <w:p w14:paraId="733928C8" w14:textId="77777777" w:rsidR="00634FF6" w:rsidRPr="00347CAE" w:rsidRDefault="00634FF6" w:rsidP="0087025F">
      <w:pPr>
        <w:pStyle w:val="ANormalny"/>
        <w:numPr>
          <w:ilvl w:val="0"/>
          <w:numId w:val="2"/>
        </w:numPr>
        <w:jc w:val="left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</w:rPr>
        <w:t xml:space="preserve">brak całościowego i spójnego systemu informacji na temat ES </w:t>
      </w:r>
      <w:r w:rsidRPr="00347CAE">
        <w:rPr>
          <w:rFonts w:ascii="Arial" w:hAnsi="Arial" w:cs="Arial"/>
        </w:rPr>
        <w:t>skutkujący ich dużym rozproszeniem i trudnościami w dotarciu do nich przez osoby, podmioty i instytucje zainteresowane inicjatywami z tego obszaru.</w:t>
      </w:r>
    </w:p>
    <w:p w14:paraId="72DE7A69" w14:textId="77777777" w:rsidR="00634FF6" w:rsidRPr="00347CAE" w:rsidRDefault="00376FAB" w:rsidP="00634FF6">
      <w:pPr>
        <w:pStyle w:val="APunkt"/>
        <w:rPr>
          <w:rFonts w:ascii="Arial" w:hAnsi="Arial" w:cs="Arial"/>
        </w:rPr>
      </w:pPr>
      <w:r w:rsidRPr="00347CAE">
        <w:rPr>
          <w:rFonts w:ascii="Arial" w:hAnsi="Arial" w:cs="Arial"/>
        </w:rPr>
        <w:t>Z</w:t>
      </w:r>
      <w:r w:rsidR="00634FF6" w:rsidRPr="00347CAE">
        <w:rPr>
          <w:rFonts w:ascii="Arial" w:hAnsi="Arial" w:cs="Arial"/>
        </w:rPr>
        <w:t>aangażowani</w:t>
      </w:r>
      <w:r w:rsidRPr="00347CAE">
        <w:rPr>
          <w:rFonts w:ascii="Arial" w:hAnsi="Arial" w:cs="Arial"/>
        </w:rPr>
        <w:t>e</w:t>
      </w:r>
      <w:r w:rsidR="00634FF6" w:rsidRPr="00347CAE">
        <w:rPr>
          <w:rFonts w:ascii="Arial" w:hAnsi="Arial" w:cs="Arial"/>
        </w:rPr>
        <w:t xml:space="preserve"> obywateli w inicjatywy związane z ES</w:t>
      </w:r>
    </w:p>
    <w:p w14:paraId="5C0B14CA" w14:textId="462E501C" w:rsidR="00634FF6" w:rsidRPr="00347CAE" w:rsidRDefault="00634FF6" w:rsidP="00634FF6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Niewielki poziom zaangażowania w inicjatywy związane z ES jest pochodną ogólnie mniejszej aktywności obywatelskiej mieszkańców regionu, a co za tym idzie, niskiego poziomu kapitału społecznego. Problem niskiej aktywności obywatelskiej nie dotyczy zatem jedynie obszaru ekonomii społecznej, jednak ma na niego bezpośredni wpływ. Doświadczenia ostatnich lat pokazują, że trwałe i silne PES, w tym przedsiębiorstwa społeczne, powstają tam, gdzie pojawiają się inicjatywy oddolne, funkcjonują lokalni liderzy i aktywni obywatele dostrzegający potrzeby swoich społeczności, w tym osób wykluczonych. Inkubowanie zatem nowych PS powinno zostać poprzedzone nie tylko refleksją na temat poziomu aktywności mieszkańców, ale przede wszystkim dobrze zaplanowanymi działaniami prowadzącymi do zwiększenia tej aktywności i</w:t>
      </w:r>
      <w:r w:rsidR="00FD7E01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>wykorzystania lokalnego potencjału.</w:t>
      </w:r>
      <w:r w:rsidR="00EF7A93" w:rsidRPr="00347CAE">
        <w:rPr>
          <w:rFonts w:ascii="Arial" w:hAnsi="Arial" w:cs="Arial"/>
        </w:rPr>
        <w:t xml:space="preserve"> Jako powody niskiego poziomu aktywności mieszkańców województwa lubelskiego należy wskazać:</w:t>
      </w:r>
    </w:p>
    <w:p w14:paraId="21B47FB0" w14:textId="2493513D" w:rsidR="00EF7A93" w:rsidRPr="00347CAE" w:rsidRDefault="00EF7A93" w:rsidP="0080129C">
      <w:pPr>
        <w:pStyle w:val="ANormalny"/>
        <w:numPr>
          <w:ilvl w:val="0"/>
          <w:numId w:val="26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>Postępujący proces depopulacji oraz starzenie się społeczeństwa. W porównaniu z 2010 r. liczba ludności w województwie lubelskim zmniejszyła się o 70,3 tys. osób. Stan ludności zmniejszył się prawie we wszystkich powiatach</w:t>
      </w:r>
      <w:r w:rsidRPr="00347CAE">
        <w:rPr>
          <w:rStyle w:val="Odwoanieprzypisudolnego"/>
          <w:rFonts w:ascii="Arial" w:hAnsi="Arial" w:cs="Arial"/>
        </w:rPr>
        <w:footnoteReference w:id="35"/>
      </w:r>
      <w:r w:rsidRPr="00347CAE">
        <w:rPr>
          <w:rFonts w:ascii="Arial" w:hAnsi="Arial" w:cs="Arial"/>
        </w:rPr>
        <w:t>. Wyjątkiem był powiat lubelski.</w:t>
      </w:r>
    </w:p>
    <w:p w14:paraId="412BF838" w14:textId="7C5A8BFF" w:rsidR="00634FF6" w:rsidRPr="00347CAE" w:rsidRDefault="00EF7A93" w:rsidP="0080129C">
      <w:pPr>
        <w:pStyle w:val="ANormalny"/>
        <w:numPr>
          <w:ilvl w:val="0"/>
          <w:numId w:val="26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lastRenderedPageBreak/>
        <w:t>Zmiany struktury wiekowej. Od lat systematycznie maleje w strukturze populacji odsetek dzieci i</w:t>
      </w:r>
      <w:r w:rsidR="00521866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>młodzieży, a wzrasta seniorów. Liczba osób młodych w wieku poniżej 20 lat w okresie od 2010 r. zmalała o 14,1%, a liczba osób w wieku 65 lat i więcej wzrosła o 25,1%. Na 100 osób poniżej 20. roku życia przypadało 95 osób w wieku 65 lat i więcej, podczas gdy w 2010 r. było ich 65</w:t>
      </w:r>
      <w:r w:rsidRPr="00347CAE">
        <w:rPr>
          <w:rStyle w:val="Odwoanieprzypisudolnego"/>
          <w:rFonts w:ascii="Arial" w:hAnsi="Arial" w:cs="Arial"/>
        </w:rPr>
        <w:footnoteReference w:id="36"/>
      </w:r>
      <w:r w:rsidRPr="00347CAE">
        <w:rPr>
          <w:rFonts w:ascii="Arial" w:hAnsi="Arial" w:cs="Arial"/>
        </w:rPr>
        <w:t>.</w:t>
      </w:r>
    </w:p>
    <w:p w14:paraId="4EDE66AB" w14:textId="0BE26C84" w:rsidR="008F27C3" w:rsidRPr="00347CAE" w:rsidRDefault="0054472D" w:rsidP="00634FF6">
      <w:pPr>
        <w:pStyle w:val="ANormalny"/>
        <w:numPr>
          <w:ilvl w:val="0"/>
          <w:numId w:val="26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Deficyt liderów lokalnych, którzy potrafią organizować wokół siebie grupy nieformalne. Brak animatorów i promotorów ES </w:t>
      </w:r>
      <w:r w:rsidR="00634FF6" w:rsidRPr="00347CAE">
        <w:rPr>
          <w:rFonts w:ascii="Arial" w:hAnsi="Arial" w:cs="Arial"/>
        </w:rPr>
        <w:t>spowodowany z jednej strony brakiem skoordynowanych działań pozwalających na wyłonienie i odpowiednie przygotowanie nowych liderów, z drugiej zmęczeniem, a nierzadko wypaleniem dotychczasowych liderów.</w:t>
      </w:r>
    </w:p>
    <w:p w14:paraId="45157E4B" w14:textId="77777777" w:rsidR="005F1D5C" w:rsidRPr="00347CAE" w:rsidRDefault="005F1D5C">
      <w:pPr>
        <w:rPr>
          <w:rFonts w:ascii="Arial" w:eastAsiaTheme="majorEastAsia" w:hAnsi="Arial" w:cs="Arial"/>
          <w:b/>
          <w:color w:val="2F5496" w:themeColor="accent1" w:themeShade="BF"/>
          <w:sz w:val="32"/>
          <w:szCs w:val="32"/>
        </w:rPr>
      </w:pPr>
      <w:r w:rsidRPr="00347CAE">
        <w:rPr>
          <w:rFonts w:ascii="Arial" w:hAnsi="Arial" w:cs="Arial"/>
        </w:rPr>
        <w:br w:type="page"/>
      </w:r>
    </w:p>
    <w:p w14:paraId="649AEAB8" w14:textId="77777777" w:rsidR="008F27C3" w:rsidRPr="00347CAE" w:rsidRDefault="0045214B" w:rsidP="008F27C3">
      <w:pPr>
        <w:pStyle w:val="APodrozdzial"/>
        <w:rPr>
          <w:rFonts w:ascii="Arial" w:hAnsi="Arial" w:cs="Arial"/>
        </w:rPr>
      </w:pPr>
      <w:bookmarkStart w:id="31" w:name="_Toc73537532"/>
      <w:r w:rsidRPr="00347CAE">
        <w:rPr>
          <w:rFonts w:ascii="Arial" w:hAnsi="Arial" w:cs="Arial"/>
        </w:rPr>
        <w:lastRenderedPageBreak/>
        <w:t>2</w:t>
      </w:r>
      <w:r w:rsidR="008F27C3" w:rsidRPr="00347CAE">
        <w:rPr>
          <w:rFonts w:ascii="Arial" w:hAnsi="Arial" w:cs="Arial"/>
        </w:rPr>
        <w:t>.2. Drzewo problemów</w:t>
      </w:r>
      <w:bookmarkEnd w:id="31"/>
    </w:p>
    <w:p w14:paraId="262B8F21" w14:textId="3243E211" w:rsidR="00BD0EFA" w:rsidRPr="00347CAE" w:rsidRDefault="00BD0EFA" w:rsidP="00BD0EFA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Drzewo problemów koncentruje się na pięciu obszarach problemowych zdefiniowanych </w:t>
      </w:r>
      <w:r w:rsidR="002B3836" w:rsidRPr="00347CAE">
        <w:rPr>
          <w:rFonts w:ascii="Arial" w:hAnsi="Arial" w:cs="Arial"/>
        </w:rPr>
        <w:t>na podstawie</w:t>
      </w:r>
      <w:r w:rsidRPr="00347CAE">
        <w:rPr>
          <w:rFonts w:ascii="Arial" w:hAnsi="Arial" w:cs="Arial"/>
        </w:rPr>
        <w:t xml:space="preserve"> analiz</w:t>
      </w:r>
      <w:r w:rsidR="002B3836" w:rsidRPr="00347CAE">
        <w:rPr>
          <w:rFonts w:ascii="Arial" w:hAnsi="Arial" w:cs="Arial"/>
        </w:rPr>
        <w:t>y</w:t>
      </w:r>
      <w:r w:rsidRPr="00347CAE">
        <w:rPr>
          <w:rFonts w:ascii="Arial" w:hAnsi="Arial" w:cs="Arial"/>
        </w:rPr>
        <w:t xml:space="preserve"> problemów sektora ES zgłaszanych przez członków grupy roboczej, zespołu ROPS oraz uczestników spotkań czterech sieci PES (WTZ, ZAZ, KIS/CIS, PS). Poprawne ustalenie przyczyn poszczególnych problemów ma na celu zaprogramowanie działań zmierzających do usunięcia barier rozwojowych PES.</w:t>
      </w:r>
      <w:r w:rsidR="0064461E" w:rsidRPr="00347CAE">
        <w:rPr>
          <w:rFonts w:ascii="Arial" w:hAnsi="Arial" w:cs="Arial"/>
        </w:rPr>
        <w:t xml:space="preserve"> Wskazane poniżej przyczyny problemów są bardziej efektem wskazań uczestników prac nad RPRES niż rezultatem analizy danych. Wiele bowiem przyczyn problemów trudno ująć w twarde dane i wskaźniki.</w:t>
      </w:r>
    </w:p>
    <w:p w14:paraId="701EA93F" w14:textId="77777777" w:rsidR="008F27C3" w:rsidRPr="00347CAE" w:rsidRDefault="008F27C3" w:rsidP="008F27C3">
      <w:pPr>
        <w:pStyle w:val="ANormalny"/>
        <w:rPr>
          <w:rFonts w:ascii="Arial" w:hAnsi="Arial" w:cs="Arial"/>
        </w:rPr>
      </w:pPr>
    </w:p>
    <w:p w14:paraId="634FC1EE" w14:textId="77777777" w:rsidR="008F27C3" w:rsidRPr="00347CAE" w:rsidRDefault="008F27C3" w:rsidP="008F27C3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  <w:noProof/>
          <w:lang w:eastAsia="pl-PL"/>
        </w:rPr>
        <w:drawing>
          <wp:inline distT="0" distB="0" distL="0" distR="0" wp14:anchorId="70028E0D" wp14:editId="13EE7842">
            <wp:extent cx="6114415" cy="6787877"/>
            <wp:effectExtent l="0" t="0" r="635" b="13335"/>
            <wp:docPr id="1" name="Diagram 1" descr="Diagram przedstawia drzewo problemów, gdzie problem główny stanowi niski udział ekonomii społecznej w rozwoju społeczno-gospodarczym  wspólnot lokalnych województwa lubelskiego i dzieli się on na 5 problemów szczegółowych: P1 Niski potencjał reintegracyjny PES(w tym PS), P2.Niski potencjał ekonomiczny PES( w tym PS), P3Niewystarczający poziom współpracy JST-PES, P4. Niewielki udział ekonomii społecznej w politykach publicznych. P5. Niski poziom zaangażowania obywateli w inicjatywy związane z ES.&#10;&#10;">
              <a:extLst xmlns:a="http://schemas.openxmlformats.org/drawingml/2006/main">
                <a:ext uri="{FF2B5EF4-FFF2-40B4-BE49-F238E27FC236}">
                  <a16:creationId xmlns:a16="http://schemas.microsoft.com/office/drawing/2014/main" id="{D3D8F656-6772-459B-8CC1-7273115B59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0EC41B17" w14:textId="77777777" w:rsidR="008F27C3" w:rsidRPr="00347CAE" w:rsidRDefault="008F27C3" w:rsidP="008F27C3">
      <w:pPr>
        <w:pStyle w:val="ANormalny"/>
        <w:rPr>
          <w:rFonts w:ascii="Arial" w:hAnsi="Arial" w:cs="Arial"/>
        </w:rPr>
      </w:pPr>
    </w:p>
    <w:p w14:paraId="144FEF4A" w14:textId="77777777" w:rsidR="00D848CC" w:rsidRPr="00347CAE" w:rsidRDefault="00D848CC">
      <w:pPr>
        <w:rPr>
          <w:rFonts w:ascii="Arial" w:eastAsiaTheme="majorEastAsia" w:hAnsi="Arial" w:cs="Arial"/>
          <w:b/>
          <w:color w:val="2F5496" w:themeColor="accent1" w:themeShade="BF"/>
          <w:sz w:val="32"/>
          <w:szCs w:val="32"/>
        </w:rPr>
      </w:pPr>
      <w:r w:rsidRPr="00347CAE">
        <w:rPr>
          <w:rFonts w:ascii="Arial" w:hAnsi="Arial" w:cs="Arial"/>
        </w:rPr>
        <w:br w:type="page"/>
      </w:r>
    </w:p>
    <w:p w14:paraId="599BAA9F" w14:textId="77777777" w:rsidR="008F27C3" w:rsidRPr="00347CAE" w:rsidRDefault="0045214B" w:rsidP="008F27C3">
      <w:pPr>
        <w:pStyle w:val="APodrozdzial"/>
        <w:rPr>
          <w:rFonts w:ascii="Arial" w:hAnsi="Arial" w:cs="Arial"/>
        </w:rPr>
      </w:pPr>
      <w:bookmarkStart w:id="32" w:name="_Toc73537533"/>
      <w:r w:rsidRPr="00347CAE">
        <w:rPr>
          <w:rFonts w:ascii="Arial" w:hAnsi="Arial" w:cs="Arial"/>
        </w:rPr>
        <w:lastRenderedPageBreak/>
        <w:t>2</w:t>
      </w:r>
      <w:r w:rsidR="008F27C3" w:rsidRPr="00347CAE">
        <w:rPr>
          <w:rFonts w:ascii="Arial" w:hAnsi="Arial" w:cs="Arial"/>
        </w:rPr>
        <w:t xml:space="preserve">.3. </w:t>
      </w:r>
      <w:r w:rsidR="00AA2D2E" w:rsidRPr="00347CAE">
        <w:rPr>
          <w:rFonts w:ascii="Arial" w:hAnsi="Arial" w:cs="Arial"/>
        </w:rPr>
        <w:t>Wpływ sytuacji epidemicznej związanej z rozprzestrzenianiem się covid-19 na sytuację PES</w:t>
      </w:r>
      <w:bookmarkEnd w:id="32"/>
    </w:p>
    <w:p w14:paraId="43ED6D34" w14:textId="77777777" w:rsidR="003054A0" w:rsidRPr="00347CAE" w:rsidRDefault="003054A0" w:rsidP="00707C2B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Od początku 2020 roku, w związku z dynamicznie zmieniającą się sytuacją epidemiczną i cyklicznymi zamknięciami całych branż gospodarki, sytuacja bardzo wielu firm, w tym przedsiębiorstw społecznych oraz innych rodzajów PES</w:t>
      </w:r>
      <w:r w:rsidR="003F2B95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wydaje się bardzo trudna. Trudności te dotyczą z jednej strony pogarszającej się sytuacji ekonomicznej wielu podmiotów, z drugiej braku możliwości prowadzenia działań reintegracyjnych.</w:t>
      </w:r>
    </w:p>
    <w:p w14:paraId="06833CC2" w14:textId="0311E2D4" w:rsidR="003054A0" w:rsidRPr="00347CAE" w:rsidRDefault="003F2B95" w:rsidP="00707C2B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Obraz sytuacji</w:t>
      </w:r>
      <w:r w:rsidR="003054A0" w:rsidRPr="00347CAE">
        <w:rPr>
          <w:rFonts w:ascii="Arial" w:hAnsi="Arial" w:cs="Arial"/>
        </w:rPr>
        <w:t xml:space="preserve"> ekonomiczn</w:t>
      </w:r>
      <w:r w:rsidRPr="00347CAE">
        <w:rPr>
          <w:rFonts w:ascii="Arial" w:hAnsi="Arial" w:cs="Arial"/>
        </w:rPr>
        <w:t>ej</w:t>
      </w:r>
      <w:r w:rsidR="003054A0" w:rsidRPr="00347CAE">
        <w:rPr>
          <w:rFonts w:ascii="Arial" w:hAnsi="Arial" w:cs="Arial"/>
        </w:rPr>
        <w:t xml:space="preserve"> PES, w tym PS</w:t>
      </w:r>
      <w:r w:rsidRPr="00347CAE">
        <w:rPr>
          <w:rFonts w:ascii="Arial" w:hAnsi="Arial" w:cs="Arial"/>
        </w:rPr>
        <w:t>,</w:t>
      </w:r>
      <w:r w:rsidR="003054A0" w:rsidRPr="00347CAE">
        <w:rPr>
          <w:rFonts w:ascii="Arial" w:hAnsi="Arial" w:cs="Arial"/>
        </w:rPr>
        <w:t xml:space="preserve"> w związku z długimi okresami zam</w:t>
      </w:r>
      <w:r w:rsidRPr="00347CAE">
        <w:rPr>
          <w:rFonts w:ascii="Arial" w:hAnsi="Arial" w:cs="Arial"/>
        </w:rPr>
        <w:t>knięcia</w:t>
      </w:r>
      <w:r w:rsidR="003054A0" w:rsidRPr="00347CAE">
        <w:rPr>
          <w:rFonts w:ascii="Arial" w:hAnsi="Arial" w:cs="Arial"/>
        </w:rPr>
        <w:t xml:space="preserve"> całych branż</w:t>
      </w:r>
      <w:r w:rsidR="004D18D9" w:rsidRPr="00347CAE">
        <w:rPr>
          <w:rFonts w:ascii="Arial" w:hAnsi="Arial" w:cs="Arial"/>
        </w:rPr>
        <w:t xml:space="preserve"> pozostaje nie do końca jasny. Z opinii OWES działających w województwie lubelskim wynika, że</w:t>
      </w:r>
      <w:r w:rsidR="00571A4B" w:rsidRPr="00347CAE">
        <w:rPr>
          <w:rFonts w:ascii="Arial" w:hAnsi="Arial" w:cs="Arial"/>
        </w:rPr>
        <w:t>:</w:t>
      </w:r>
    </w:p>
    <w:p w14:paraId="73BEA249" w14:textId="77777777" w:rsidR="00707C2B" w:rsidRPr="00347CAE" w:rsidRDefault="00707C2B" w:rsidP="0087025F">
      <w:pPr>
        <w:pStyle w:val="ANormalny"/>
        <w:numPr>
          <w:ilvl w:val="0"/>
          <w:numId w:val="3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w największym stopniu negatywnymi skutkami </w:t>
      </w:r>
      <w:r w:rsidR="004D18D9" w:rsidRPr="00347CAE">
        <w:rPr>
          <w:rFonts w:ascii="Arial" w:hAnsi="Arial" w:cs="Arial"/>
        </w:rPr>
        <w:t>epidemii</w:t>
      </w:r>
      <w:r w:rsidRPr="00347CAE">
        <w:rPr>
          <w:rFonts w:ascii="Arial" w:hAnsi="Arial" w:cs="Arial"/>
        </w:rPr>
        <w:t xml:space="preserve"> zostały dotknięte przedsiębiorstwa społeczne prowadzące działalność o charakterze usługowym: gastronomiczno-cateringowe, prowadzące żłobki</w:t>
      </w:r>
      <w:r w:rsidR="00795224" w:rsidRPr="00347CAE">
        <w:rPr>
          <w:rFonts w:ascii="Arial" w:hAnsi="Arial" w:cs="Arial"/>
        </w:rPr>
        <w:t xml:space="preserve"> i</w:t>
      </w:r>
      <w:r w:rsidRPr="00347CAE">
        <w:rPr>
          <w:rFonts w:ascii="Arial" w:hAnsi="Arial" w:cs="Arial"/>
        </w:rPr>
        <w:t xml:space="preserve"> przedszkola</w:t>
      </w:r>
      <w:r w:rsidR="004D18D9" w:rsidRPr="00347CAE">
        <w:rPr>
          <w:rFonts w:ascii="Arial" w:hAnsi="Arial" w:cs="Arial"/>
        </w:rPr>
        <w:t xml:space="preserve"> oraz świadczące usługi porządkowe i opiekuńcze;</w:t>
      </w:r>
    </w:p>
    <w:p w14:paraId="7364B31E" w14:textId="77777777" w:rsidR="004D18D9" w:rsidRPr="00347CAE" w:rsidRDefault="004D18D9" w:rsidP="0087025F">
      <w:pPr>
        <w:pStyle w:val="ANormalny"/>
        <w:numPr>
          <w:ilvl w:val="0"/>
          <w:numId w:val="3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w przypadku PES, w tym PS działających w branży gastronomiczno-cateringowej</w:t>
      </w:r>
      <w:r w:rsidR="003F2B95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spadek przychodów szacowany jest przez OWES-y na poziomie nawet 70%;</w:t>
      </w:r>
    </w:p>
    <w:p w14:paraId="7938759D" w14:textId="28675E30" w:rsidR="00C873DE" w:rsidRPr="00347CAE" w:rsidRDefault="00C873DE" w:rsidP="0087025F">
      <w:pPr>
        <w:pStyle w:val="ANormalny"/>
        <w:numPr>
          <w:ilvl w:val="0"/>
          <w:numId w:val="3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według szacunków jednego z OWES znaczące pogorszenie sytuacji finansowej dotknęło 40% PS, stagnacji lub delikatnego pogorsz</w:t>
      </w:r>
      <w:r w:rsidR="003F2B95" w:rsidRPr="00347CAE">
        <w:rPr>
          <w:rFonts w:ascii="Arial" w:hAnsi="Arial" w:cs="Arial"/>
        </w:rPr>
        <w:t>e</w:t>
      </w:r>
      <w:r w:rsidRPr="00347CAE">
        <w:rPr>
          <w:rFonts w:ascii="Arial" w:hAnsi="Arial" w:cs="Arial"/>
        </w:rPr>
        <w:t>nia doświadczyło 50% PS, a w przypadku 10% można mówić o</w:t>
      </w:r>
      <w:r w:rsidR="00555AA3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>poprawie sytuacji;</w:t>
      </w:r>
    </w:p>
    <w:p w14:paraId="060501A6" w14:textId="14E6D59C" w:rsidR="00C873DE" w:rsidRPr="00347CAE" w:rsidRDefault="00C873DE" w:rsidP="0087025F">
      <w:pPr>
        <w:pStyle w:val="ANormalny"/>
        <w:numPr>
          <w:ilvl w:val="0"/>
          <w:numId w:val="3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najbardziej negatywne skutki epidemii odczuły te PS, w przypadku których popełnione zostały błędy na etapie ich tworzenia (np. </w:t>
      </w:r>
      <w:r w:rsidR="003F2B95" w:rsidRPr="00347CAE">
        <w:rPr>
          <w:rFonts w:ascii="Arial" w:hAnsi="Arial" w:cs="Arial"/>
        </w:rPr>
        <w:t>przez wybór</w:t>
      </w:r>
      <w:r w:rsidRPr="00347CAE">
        <w:rPr>
          <w:rFonts w:ascii="Arial" w:hAnsi="Arial" w:cs="Arial"/>
        </w:rPr>
        <w:t xml:space="preserve"> niewłaściw</w:t>
      </w:r>
      <w:r w:rsidR="003F2B95" w:rsidRPr="00347CAE">
        <w:rPr>
          <w:rFonts w:ascii="Arial" w:hAnsi="Arial" w:cs="Arial"/>
        </w:rPr>
        <w:t>ej</w:t>
      </w:r>
      <w:r w:rsidRPr="00347CAE">
        <w:rPr>
          <w:rFonts w:ascii="Arial" w:hAnsi="Arial" w:cs="Arial"/>
        </w:rPr>
        <w:t xml:space="preserve"> lokalizacj</w:t>
      </w:r>
      <w:r w:rsidR="003F2B95" w:rsidRPr="00347CAE">
        <w:rPr>
          <w:rFonts w:ascii="Arial" w:hAnsi="Arial" w:cs="Arial"/>
        </w:rPr>
        <w:t>i</w:t>
      </w:r>
      <w:r w:rsidRPr="00347CAE">
        <w:rPr>
          <w:rFonts w:ascii="Arial" w:hAnsi="Arial" w:cs="Arial"/>
        </w:rPr>
        <w:t xml:space="preserve"> działalności)</w:t>
      </w:r>
      <w:r w:rsidR="003F2B95" w:rsidRPr="00347CAE">
        <w:rPr>
          <w:rFonts w:ascii="Arial" w:hAnsi="Arial" w:cs="Arial"/>
        </w:rPr>
        <w:t xml:space="preserve"> i</w:t>
      </w:r>
      <w:r w:rsidRPr="00347CAE">
        <w:rPr>
          <w:rFonts w:ascii="Arial" w:hAnsi="Arial" w:cs="Arial"/>
        </w:rPr>
        <w:t xml:space="preserve"> które nie posiadały odpowiednio zdywersyfikowanych źródeł przychodów</w:t>
      </w:r>
      <w:r w:rsidR="003F2B95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uzależniając się często od </w:t>
      </w:r>
      <w:r w:rsidR="005F1D5C" w:rsidRPr="00347CAE">
        <w:rPr>
          <w:rFonts w:ascii="Arial" w:hAnsi="Arial" w:cs="Arial"/>
        </w:rPr>
        <w:t>małej liczby</w:t>
      </w:r>
      <w:r w:rsidRPr="00347CAE">
        <w:rPr>
          <w:rFonts w:ascii="Arial" w:hAnsi="Arial" w:cs="Arial"/>
        </w:rPr>
        <w:t xml:space="preserve"> klientów, </w:t>
      </w:r>
      <w:r w:rsidR="003F2B95" w:rsidRPr="00347CAE">
        <w:rPr>
          <w:rFonts w:ascii="Arial" w:hAnsi="Arial" w:cs="Arial"/>
        </w:rPr>
        <w:t>i te, których</w:t>
      </w:r>
      <w:r w:rsidRPr="00347CAE">
        <w:rPr>
          <w:rFonts w:ascii="Arial" w:hAnsi="Arial" w:cs="Arial"/>
        </w:rPr>
        <w:t xml:space="preserve"> liderom brak było odpowiednich kompetencji </w:t>
      </w:r>
      <w:r w:rsidR="003F2B95" w:rsidRPr="00347CAE">
        <w:rPr>
          <w:rFonts w:ascii="Arial" w:hAnsi="Arial" w:cs="Arial"/>
        </w:rPr>
        <w:t xml:space="preserve">w zakresie </w:t>
      </w:r>
      <w:r w:rsidRPr="00347CAE">
        <w:rPr>
          <w:rFonts w:ascii="Arial" w:hAnsi="Arial" w:cs="Arial"/>
        </w:rPr>
        <w:t>zarządzania w</w:t>
      </w:r>
      <w:r w:rsidR="00555AA3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>sytuacji kryzysowej;</w:t>
      </w:r>
    </w:p>
    <w:p w14:paraId="091CE94B" w14:textId="77777777" w:rsidR="00707C2B" w:rsidRPr="00347CAE" w:rsidRDefault="00707C2B" w:rsidP="0087025F">
      <w:pPr>
        <w:pStyle w:val="ANormalny"/>
        <w:numPr>
          <w:ilvl w:val="0"/>
          <w:numId w:val="3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wiele przedsiębiorstw społecznych skorzystało ze wsparcia w ramach tzw. tarczy antykryzysowej</w:t>
      </w:r>
      <w:r w:rsidR="00D32FD6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obejmującej m.in. zwolnienia z ZUS czy zaciąganie pożyczek z PFR;</w:t>
      </w:r>
    </w:p>
    <w:p w14:paraId="352E8743" w14:textId="77777777" w:rsidR="00707C2B" w:rsidRPr="00347CAE" w:rsidRDefault="00707C2B" w:rsidP="0087025F">
      <w:pPr>
        <w:pStyle w:val="ANormalny"/>
        <w:numPr>
          <w:ilvl w:val="0"/>
          <w:numId w:val="3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w trudniejszej sytuacji, m.in. ze względu na brak możliwości skorzystania z tarczy antykryzysowej oraz innych form wsparcia oferowanych na poziomie województwa, </w:t>
      </w:r>
      <w:r w:rsidR="00C873DE" w:rsidRPr="00347CAE">
        <w:rPr>
          <w:rFonts w:ascii="Arial" w:hAnsi="Arial" w:cs="Arial"/>
        </w:rPr>
        <w:t xml:space="preserve">znalazły się PS o najkrótszym stażu </w:t>
      </w:r>
      <w:r w:rsidR="005F1D5C" w:rsidRPr="00347CAE">
        <w:rPr>
          <w:rFonts w:ascii="Arial" w:hAnsi="Arial" w:cs="Arial"/>
        </w:rPr>
        <w:t>działania</w:t>
      </w:r>
      <w:r w:rsidRPr="00347CAE">
        <w:rPr>
          <w:rFonts w:ascii="Arial" w:hAnsi="Arial" w:cs="Arial"/>
        </w:rPr>
        <w:t>;</w:t>
      </w:r>
    </w:p>
    <w:p w14:paraId="5507E4D6" w14:textId="77777777" w:rsidR="00707C2B" w:rsidRPr="00347CAE" w:rsidRDefault="00707C2B" w:rsidP="0087025F">
      <w:pPr>
        <w:pStyle w:val="ANormalny"/>
        <w:numPr>
          <w:ilvl w:val="0"/>
          <w:numId w:val="3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tzw. mechanizm zakupów interwencyjnych w PS odegrał </w:t>
      </w:r>
      <w:r w:rsidR="00795224" w:rsidRPr="00347CAE">
        <w:rPr>
          <w:rFonts w:ascii="Arial" w:hAnsi="Arial" w:cs="Arial"/>
        </w:rPr>
        <w:t>ważną</w:t>
      </w:r>
      <w:r w:rsidRPr="00347CAE">
        <w:rPr>
          <w:rFonts w:ascii="Arial" w:hAnsi="Arial" w:cs="Arial"/>
        </w:rPr>
        <w:t xml:space="preserve"> rolę w utrzymaniu płynności finansowej wielu PS</w:t>
      </w:r>
      <w:r w:rsidR="00D32FD6" w:rsidRPr="00347CAE">
        <w:rPr>
          <w:rFonts w:ascii="Arial" w:hAnsi="Arial" w:cs="Arial"/>
        </w:rPr>
        <w:t>,</w:t>
      </w:r>
      <w:r w:rsidR="008527C9" w:rsidRPr="00347CAE">
        <w:rPr>
          <w:rFonts w:ascii="Arial" w:hAnsi="Arial" w:cs="Arial"/>
        </w:rPr>
        <w:t xml:space="preserve"> </w:t>
      </w:r>
      <w:r w:rsidR="00795224" w:rsidRPr="00347CAE">
        <w:rPr>
          <w:rFonts w:ascii="Arial" w:hAnsi="Arial" w:cs="Arial"/>
        </w:rPr>
        <w:t>chociaż nie w każdym subregion</w:t>
      </w:r>
      <w:r w:rsidR="00DB11DF" w:rsidRPr="00347CAE">
        <w:rPr>
          <w:rFonts w:ascii="Arial" w:hAnsi="Arial" w:cs="Arial"/>
        </w:rPr>
        <w:t>ie</w:t>
      </w:r>
      <w:r w:rsidR="00795224" w:rsidRPr="00347CAE">
        <w:rPr>
          <w:rFonts w:ascii="Arial" w:hAnsi="Arial" w:cs="Arial"/>
        </w:rPr>
        <w:t xml:space="preserve"> udało się go wdrożyć z powodu kończących się projektów OWES i braku dostępu do innych środków niż oszczędności OWES</w:t>
      </w:r>
      <w:r w:rsidRPr="00347CAE">
        <w:rPr>
          <w:rFonts w:ascii="Arial" w:hAnsi="Arial" w:cs="Arial"/>
        </w:rPr>
        <w:t>;</w:t>
      </w:r>
    </w:p>
    <w:p w14:paraId="2AE2DB3B" w14:textId="2494E8E8" w:rsidR="00526EC3" w:rsidRPr="00347CAE" w:rsidRDefault="00526EC3" w:rsidP="0087025F">
      <w:pPr>
        <w:pStyle w:val="ANormalny"/>
        <w:numPr>
          <w:ilvl w:val="0"/>
          <w:numId w:val="3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z mechanizmu zakupów interwencyjnych do końca 2020 r</w:t>
      </w:r>
      <w:r w:rsidR="008527C9" w:rsidRPr="00347CAE">
        <w:rPr>
          <w:rFonts w:ascii="Arial" w:hAnsi="Arial" w:cs="Arial"/>
        </w:rPr>
        <w:t>.</w:t>
      </w:r>
      <w:r w:rsidRPr="00347CAE">
        <w:rPr>
          <w:rFonts w:ascii="Arial" w:hAnsi="Arial" w:cs="Arial"/>
        </w:rPr>
        <w:t xml:space="preserve"> skorzystało łącznie 36 PES/PS</w:t>
      </w:r>
      <w:r w:rsidR="008527C9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a jego wartość wyniosła łącznie 1 335 592 zł: w subregionie chełmsko-zamojskim 22 PES/PS na kwotę 1 122 882 zł, w subregionie puławskim 14 PES/PS na kwotę 212 710 zł;</w:t>
      </w:r>
    </w:p>
    <w:p w14:paraId="5C013914" w14:textId="642659E3" w:rsidR="00571A4B" w:rsidRPr="00347CAE" w:rsidRDefault="00571A4B" w:rsidP="0087025F">
      <w:pPr>
        <w:pStyle w:val="ANormalny"/>
        <w:numPr>
          <w:ilvl w:val="0"/>
          <w:numId w:val="3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dzięki wykorzystaniu tarczy antykryzysow</w:t>
      </w:r>
      <w:r w:rsidR="008527C9" w:rsidRPr="00347CAE">
        <w:rPr>
          <w:rFonts w:ascii="Arial" w:hAnsi="Arial" w:cs="Arial"/>
        </w:rPr>
        <w:t>ej</w:t>
      </w:r>
      <w:r w:rsidRPr="00347CAE">
        <w:rPr>
          <w:rFonts w:ascii="Arial" w:hAnsi="Arial" w:cs="Arial"/>
        </w:rPr>
        <w:t xml:space="preserve"> i wdrożeniu w części subregionów interwencyjnego mechanizmu zakupowe</w:t>
      </w:r>
      <w:r w:rsidR="008527C9" w:rsidRPr="00347CAE">
        <w:rPr>
          <w:rFonts w:ascii="Arial" w:hAnsi="Arial" w:cs="Arial"/>
        </w:rPr>
        <w:t>go</w:t>
      </w:r>
      <w:r w:rsidRPr="00347CAE">
        <w:rPr>
          <w:rFonts w:ascii="Arial" w:hAnsi="Arial" w:cs="Arial"/>
        </w:rPr>
        <w:t xml:space="preserve"> udało się w dużej mierze oddalić ryzyko redukcji zatrudnienia w PS;</w:t>
      </w:r>
    </w:p>
    <w:p w14:paraId="35F79B85" w14:textId="77777777" w:rsidR="00407274" w:rsidRPr="00347CAE" w:rsidRDefault="00707C2B" w:rsidP="0087025F">
      <w:pPr>
        <w:pStyle w:val="ANormalny"/>
        <w:numPr>
          <w:ilvl w:val="0"/>
          <w:numId w:val="36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wykorzystanie doświadczeń ze stosowania mechanizmu zakupów interwencyjnych może stanowić dobrą podstawę przyszłego planowania interwencji kryzysowej w sytuacjach podobnych do</w:t>
      </w:r>
      <w:r w:rsidR="00571A4B" w:rsidRPr="00347CAE">
        <w:rPr>
          <w:rFonts w:ascii="Arial" w:hAnsi="Arial" w:cs="Arial"/>
        </w:rPr>
        <w:t xml:space="preserve"> wywołanej</w:t>
      </w:r>
      <w:r w:rsidRPr="00347CAE">
        <w:rPr>
          <w:rFonts w:ascii="Arial" w:hAnsi="Arial" w:cs="Arial"/>
        </w:rPr>
        <w:t xml:space="preserve"> epidemi</w:t>
      </w:r>
      <w:r w:rsidR="00571A4B" w:rsidRPr="00347CAE">
        <w:rPr>
          <w:rFonts w:ascii="Arial" w:hAnsi="Arial" w:cs="Arial"/>
        </w:rPr>
        <w:t>ą</w:t>
      </w:r>
      <w:r w:rsidRPr="00347CAE">
        <w:rPr>
          <w:rFonts w:ascii="Arial" w:hAnsi="Arial" w:cs="Arial"/>
        </w:rPr>
        <w:t xml:space="preserve"> covid-19.</w:t>
      </w:r>
    </w:p>
    <w:p w14:paraId="7715FC54" w14:textId="4AFAB2B9" w:rsidR="00F827A3" w:rsidRPr="00347CAE" w:rsidRDefault="00571A4B" w:rsidP="00571A4B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Z przedstawionymi powyżej opiniami OWES na temat bardzo trudnej sytuacji dużej grupy PS nie do końca korespondują dane dotyczące przychodów PS pozyskane także za pośrednictwem OWES. Na etapie prac</w:t>
      </w:r>
      <w:r w:rsidR="008527C9" w:rsidRPr="00347CAE">
        <w:rPr>
          <w:rFonts w:ascii="Arial" w:hAnsi="Arial" w:cs="Arial"/>
        </w:rPr>
        <w:t>y</w:t>
      </w:r>
      <w:r w:rsidRPr="00347CAE">
        <w:rPr>
          <w:rFonts w:ascii="Arial" w:hAnsi="Arial" w:cs="Arial"/>
        </w:rPr>
        <w:t xml:space="preserve"> nad RPRES, dzięki dużemu zaangażowaniu przedstawicieli OWES, udało się zgromadzić dane dotyczące wielkości przychodów PS w 2020 r</w:t>
      </w:r>
      <w:r w:rsidR="008527C9" w:rsidRPr="00347CAE">
        <w:rPr>
          <w:rFonts w:ascii="Arial" w:hAnsi="Arial" w:cs="Arial"/>
        </w:rPr>
        <w:t>.</w:t>
      </w:r>
      <w:r w:rsidR="002236C8" w:rsidRPr="00347CAE">
        <w:rPr>
          <w:rFonts w:ascii="Arial" w:hAnsi="Arial" w:cs="Arial"/>
        </w:rPr>
        <w:t xml:space="preserve"> (epidemicznym)</w:t>
      </w:r>
      <w:r w:rsidRPr="00347CAE">
        <w:rPr>
          <w:rFonts w:ascii="Arial" w:hAnsi="Arial" w:cs="Arial"/>
        </w:rPr>
        <w:t xml:space="preserve"> w trzech z czterech subregionów pomimo jeszcze niezamkniętych sprawozdań finansowych.</w:t>
      </w:r>
      <w:r w:rsidR="002236C8" w:rsidRPr="00347CAE">
        <w:rPr>
          <w:rFonts w:ascii="Arial" w:hAnsi="Arial" w:cs="Arial"/>
        </w:rPr>
        <w:t xml:space="preserve"> Dane te, przedstawione w tabeli </w:t>
      </w:r>
      <w:r w:rsidR="00A64180" w:rsidRPr="00347CAE">
        <w:rPr>
          <w:rFonts w:ascii="Arial" w:hAnsi="Arial" w:cs="Arial"/>
        </w:rPr>
        <w:t>4.</w:t>
      </w:r>
      <w:r w:rsidR="008527C9" w:rsidRPr="00347CAE">
        <w:rPr>
          <w:rFonts w:ascii="Arial" w:hAnsi="Arial" w:cs="Arial"/>
        </w:rPr>
        <w:t>,</w:t>
      </w:r>
      <w:r w:rsidR="002236C8" w:rsidRPr="00347CAE">
        <w:rPr>
          <w:rFonts w:ascii="Arial" w:hAnsi="Arial" w:cs="Arial"/>
        </w:rPr>
        <w:t xml:space="preserve"> wskazują, że w 2020 r</w:t>
      </w:r>
      <w:r w:rsidR="008527C9" w:rsidRPr="00347CAE">
        <w:rPr>
          <w:rFonts w:ascii="Arial" w:hAnsi="Arial" w:cs="Arial"/>
        </w:rPr>
        <w:t>.</w:t>
      </w:r>
      <w:r w:rsidR="002236C8" w:rsidRPr="00347CAE">
        <w:rPr>
          <w:rFonts w:ascii="Arial" w:hAnsi="Arial" w:cs="Arial"/>
        </w:rPr>
        <w:t xml:space="preserve"> w</w:t>
      </w:r>
      <w:r w:rsidR="00555AA3" w:rsidRPr="00347CAE">
        <w:rPr>
          <w:rFonts w:ascii="Arial" w:hAnsi="Arial" w:cs="Arial"/>
        </w:rPr>
        <w:t> </w:t>
      </w:r>
      <w:r w:rsidR="002236C8" w:rsidRPr="00347CAE">
        <w:rPr>
          <w:rFonts w:ascii="Arial" w:hAnsi="Arial" w:cs="Arial"/>
        </w:rPr>
        <w:t xml:space="preserve">stosunku do 2019 </w:t>
      </w:r>
      <w:r w:rsidR="008527C9" w:rsidRPr="00347CAE">
        <w:rPr>
          <w:rFonts w:ascii="Arial" w:hAnsi="Arial" w:cs="Arial"/>
        </w:rPr>
        <w:t xml:space="preserve">r. </w:t>
      </w:r>
      <w:r w:rsidR="002236C8" w:rsidRPr="00347CAE">
        <w:rPr>
          <w:rFonts w:ascii="Arial" w:hAnsi="Arial" w:cs="Arial"/>
        </w:rPr>
        <w:t>nastąpił wzrost średniej (16%) i mediany (19%) wartości przychodów PS w</w:t>
      </w:r>
      <w:r w:rsidR="00555AA3" w:rsidRPr="00347CAE">
        <w:rPr>
          <w:rFonts w:ascii="Arial" w:hAnsi="Arial" w:cs="Arial"/>
        </w:rPr>
        <w:t> </w:t>
      </w:r>
      <w:r w:rsidR="002236C8" w:rsidRPr="00347CAE">
        <w:rPr>
          <w:rFonts w:ascii="Arial" w:hAnsi="Arial" w:cs="Arial"/>
        </w:rPr>
        <w:t>województwie lubelskim</w:t>
      </w:r>
      <w:r w:rsidR="008527C9" w:rsidRPr="00347CAE">
        <w:rPr>
          <w:rFonts w:ascii="Arial" w:hAnsi="Arial" w:cs="Arial"/>
        </w:rPr>
        <w:t>,</w:t>
      </w:r>
      <w:r w:rsidR="00F827A3" w:rsidRPr="00347CAE">
        <w:rPr>
          <w:rFonts w:ascii="Arial" w:hAnsi="Arial" w:cs="Arial"/>
        </w:rPr>
        <w:t xml:space="preserve"> podczas gdy rok wcześniej (szacując rok 2019 do roku 2018) mieliśmy do czynienia z obniżeniem średniej (4%) i wzrostem mediany (3%). </w:t>
      </w:r>
      <w:r w:rsidR="0020173A" w:rsidRPr="00347CAE">
        <w:rPr>
          <w:rFonts w:ascii="Arial" w:hAnsi="Arial" w:cs="Arial"/>
        </w:rPr>
        <w:lastRenderedPageBreak/>
        <w:t xml:space="preserve">Na poziomie średniej i mediany istnieje zatem pewien paradoks polegający na tym, </w:t>
      </w:r>
      <w:r w:rsidR="008527C9" w:rsidRPr="00347CAE">
        <w:rPr>
          <w:rFonts w:ascii="Arial" w:hAnsi="Arial" w:cs="Arial"/>
        </w:rPr>
        <w:t>że</w:t>
      </w:r>
      <w:r w:rsidR="0020173A" w:rsidRPr="00347CAE">
        <w:rPr>
          <w:rFonts w:ascii="Arial" w:hAnsi="Arial" w:cs="Arial"/>
        </w:rPr>
        <w:t xml:space="preserve"> większe wzrosty przychodów PS widać w epidemicznym roku 2020 w</w:t>
      </w:r>
      <w:r w:rsidR="00555AA3" w:rsidRPr="00347CAE">
        <w:rPr>
          <w:rFonts w:ascii="Arial" w:hAnsi="Arial" w:cs="Arial"/>
        </w:rPr>
        <w:t> </w:t>
      </w:r>
      <w:r w:rsidR="0020173A" w:rsidRPr="00347CAE">
        <w:rPr>
          <w:rFonts w:ascii="Arial" w:hAnsi="Arial" w:cs="Arial"/>
        </w:rPr>
        <w:t>stosunku do roku 2019 niż w roku 2019 w stosunku do roku 2018. Być może wyjaśnienia tego paradoksu należy poszukiwać w bardziej szczegółowych danych dotyczących liczby firm doświadczających spadku przychodów</w:t>
      </w:r>
      <w:r w:rsidR="00151E69" w:rsidRPr="00347CAE">
        <w:rPr>
          <w:rFonts w:ascii="Arial" w:hAnsi="Arial" w:cs="Arial"/>
        </w:rPr>
        <w:t xml:space="preserve"> lub zastosowaniu mechanizmu zakupów interwencyjnych.</w:t>
      </w:r>
    </w:p>
    <w:p w14:paraId="217E1981" w14:textId="43C20D16" w:rsidR="0020173A" w:rsidRPr="00347CAE" w:rsidRDefault="00A64180" w:rsidP="00A56EF0">
      <w:pPr>
        <w:pStyle w:val="ATabela"/>
        <w:rPr>
          <w:rFonts w:ascii="Arial" w:hAnsi="Arial" w:cs="Arial"/>
        </w:rPr>
      </w:pPr>
      <w:bookmarkStart w:id="33" w:name="_Toc73537517"/>
      <w:r w:rsidRPr="00347CAE">
        <w:rPr>
          <w:rFonts w:ascii="Arial" w:hAnsi="Arial" w:cs="Arial"/>
        </w:rPr>
        <w:t>Tab. 1</w:t>
      </w:r>
      <w:r w:rsidR="00C03509" w:rsidRPr="00347CAE">
        <w:rPr>
          <w:rFonts w:ascii="Arial" w:hAnsi="Arial" w:cs="Arial"/>
        </w:rPr>
        <w:t>7</w:t>
      </w:r>
      <w:r w:rsidRPr="00347CAE">
        <w:rPr>
          <w:rFonts w:ascii="Arial" w:hAnsi="Arial" w:cs="Arial"/>
        </w:rPr>
        <w:t>.</w:t>
      </w:r>
      <w:r w:rsidR="0020173A" w:rsidRPr="00347CAE">
        <w:rPr>
          <w:rFonts w:ascii="Arial" w:hAnsi="Arial" w:cs="Arial"/>
        </w:rPr>
        <w:t xml:space="preserve"> PS doświadczające spadku przychodów w ciągu </w:t>
      </w:r>
      <w:r w:rsidR="00C728A2" w:rsidRPr="00347CAE">
        <w:rPr>
          <w:rFonts w:ascii="Arial" w:hAnsi="Arial" w:cs="Arial"/>
        </w:rPr>
        <w:t>trzech</w:t>
      </w:r>
      <w:r w:rsidR="0020173A" w:rsidRPr="00347CAE">
        <w:rPr>
          <w:rFonts w:ascii="Arial" w:hAnsi="Arial" w:cs="Arial"/>
        </w:rPr>
        <w:t xml:space="preserve"> ostatnich lat</w:t>
      </w:r>
      <w:r w:rsidR="0020173A" w:rsidRPr="00347CAE">
        <w:rPr>
          <w:rStyle w:val="Odwoanieprzypisudolnego"/>
          <w:rFonts w:ascii="Arial" w:hAnsi="Arial" w:cs="Arial"/>
        </w:rPr>
        <w:footnoteReference w:id="37"/>
      </w:r>
      <w:bookmarkEnd w:id="33"/>
    </w:p>
    <w:tbl>
      <w:tblPr>
        <w:tblStyle w:val="Tabelasiatki1jasna"/>
        <w:tblW w:w="9634" w:type="dxa"/>
        <w:tblLayout w:type="fixed"/>
        <w:tblLook w:val="04A0" w:firstRow="1" w:lastRow="0" w:firstColumn="1" w:lastColumn="0" w:noHBand="0" w:noVBand="1"/>
        <w:tblCaption w:val="PS doświadczające spadku przychodów w ciągu trzech ostatnich lat"/>
      </w:tblPr>
      <w:tblGrid>
        <w:gridCol w:w="7650"/>
        <w:gridCol w:w="992"/>
        <w:gridCol w:w="992"/>
      </w:tblGrid>
      <w:tr w:rsidR="0020173A" w:rsidRPr="00347CAE" w14:paraId="7C04F445" w14:textId="77777777" w:rsidTr="00FC41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  <w:noWrap/>
            <w:hideMark/>
          </w:tcPr>
          <w:p w14:paraId="7DA52E6B" w14:textId="77777777" w:rsidR="0020173A" w:rsidRPr="00347CAE" w:rsidRDefault="0020173A" w:rsidP="0020173A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Przedsiębiorstwa społeczne</w:t>
            </w:r>
          </w:p>
        </w:tc>
        <w:tc>
          <w:tcPr>
            <w:tcW w:w="992" w:type="dxa"/>
            <w:noWrap/>
            <w:hideMark/>
          </w:tcPr>
          <w:p w14:paraId="44F2C6CB" w14:textId="77777777" w:rsidR="0020173A" w:rsidRPr="00347CAE" w:rsidRDefault="0020173A" w:rsidP="002017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Liczba PS</w:t>
            </w:r>
          </w:p>
        </w:tc>
        <w:tc>
          <w:tcPr>
            <w:tcW w:w="992" w:type="dxa"/>
            <w:noWrap/>
            <w:hideMark/>
          </w:tcPr>
          <w:p w14:paraId="30C12068" w14:textId="77777777" w:rsidR="0020173A" w:rsidRPr="00347CAE" w:rsidRDefault="0020173A" w:rsidP="002017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Procent</w:t>
            </w:r>
          </w:p>
        </w:tc>
      </w:tr>
      <w:tr w:rsidR="0020173A" w:rsidRPr="00347CAE" w14:paraId="101260B8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  <w:noWrap/>
            <w:hideMark/>
          </w:tcPr>
          <w:p w14:paraId="651BE7A3" w14:textId="77777777" w:rsidR="0020173A" w:rsidRPr="00347CAE" w:rsidRDefault="0020173A" w:rsidP="0020173A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PS doświadczające obniżenia przychodów w roku 2019 w stosunku do roku 2018 (N</w:t>
            </w:r>
            <w:r w:rsidR="00C728A2" w:rsidRPr="00347CAE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=</w:t>
            </w:r>
            <w:r w:rsidR="00C728A2" w:rsidRPr="00347CAE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55)</w:t>
            </w:r>
          </w:p>
        </w:tc>
        <w:tc>
          <w:tcPr>
            <w:tcW w:w="992" w:type="dxa"/>
            <w:noWrap/>
            <w:hideMark/>
          </w:tcPr>
          <w:p w14:paraId="7A9239B1" w14:textId="77777777" w:rsidR="0020173A" w:rsidRPr="00347CAE" w:rsidRDefault="0020173A" w:rsidP="002017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3</w:t>
            </w:r>
          </w:p>
        </w:tc>
        <w:tc>
          <w:tcPr>
            <w:tcW w:w="992" w:type="dxa"/>
            <w:noWrap/>
            <w:hideMark/>
          </w:tcPr>
          <w:p w14:paraId="56BC4791" w14:textId="77777777" w:rsidR="0020173A" w:rsidRPr="00347CAE" w:rsidRDefault="0020173A" w:rsidP="002017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5%</w:t>
            </w:r>
          </w:p>
        </w:tc>
      </w:tr>
      <w:tr w:rsidR="0020173A" w:rsidRPr="00347CAE" w14:paraId="204FDB5F" w14:textId="77777777" w:rsidTr="00FC411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  <w:noWrap/>
            <w:hideMark/>
          </w:tcPr>
          <w:p w14:paraId="2C151A8F" w14:textId="77777777" w:rsidR="0020173A" w:rsidRPr="00347CAE" w:rsidRDefault="0020173A" w:rsidP="0020173A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PS doświadczające obniżenia przychodów w roku 2020 w stosunku do roku 2019 (N</w:t>
            </w:r>
            <w:r w:rsidR="00C728A2" w:rsidRPr="00347CAE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=</w:t>
            </w:r>
            <w:r w:rsidR="00C728A2" w:rsidRPr="00347CAE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55)</w:t>
            </w:r>
          </w:p>
        </w:tc>
        <w:tc>
          <w:tcPr>
            <w:tcW w:w="992" w:type="dxa"/>
            <w:noWrap/>
            <w:hideMark/>
          </w:tcPr>
          <w:p w14:paraId="40A89DC4" w14:textId="77777777" w:rsidR="0020173A" w:rsidRPr="00347CAE" w:rsidRDefault="0020173A" w:rsidP="002017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12</w:t>
            </w:r>
          </w:p>
        </w:tc>
        <w:tc>
          <w:tcPr>
            <w:tcW w:w="992" w:type="dxa"/>
            <w:noWrap/>
            <w:hideMark/>
          </w:tcPr>
          <w:p w14:paraId="1FB93C6D" w14:textId="77777777" w:rsidR="0020173A" w:rsidRPr="00347CAE" w:rsidRDefault="0020173A" w:rsidP="002017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347CAE">
              <w:rPr>
                <w:rFonts w:ascii="Arial" w:eastAsia="Times New Roman" w:hAnsi="Arial" w:cs="Arial"/>
                <w:color w:val="000000"/>
                <w:lang w:eastAsia="pl-PL"/>
              </w:rPr>
              <w:t>22%</w:t>
            </w:r>
          </w:p>
        </w:tc>
      </w:tr>
    </w:tbl>
    <w:p w14:paraId="329F80B6" w14:textId="77777777" w:rsidR="00A64180" w:rsidRPr="00347CAE" w:rsidRDefault="00A64180" w:rsidP="00A64180">
      <w:pPr>
        <w:spacing w:before="120" w:after="120"/>
        <w:rPr>
          <w:rFonts w:ascii="Arial" w:hAnsi="Arial" w:cs="Arial"/>
          <w:sz w:val="18"/>
          <w:szCs w:val="18"/>
        </w:rPr>
      </w:pPr>
      <w:r w:rsidRPr="00347CAE">
        <w:rPr>
          <w:rFonts w:ascii="Arial" w:hAnsi="Arial" w:cs="Arial"/>
          <w:sz w:val="18"/>
          <w:szCs w:val="18"/>
        </w:rPr>
        <w:t>Źródło: Opracowanie własne na podstawie danych z OWES.</w:t>
      </w:r>
    </w:p>
    <w:p w14:paraId="2C199E9C" w14:textId="4028AF2E" w:rsidR="0020173A" w:rsidRPr="00347CAE" w:rsidRDefault="006C2BC5" w:rsidP="00571A4B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Z danych przedstawionych w tabeli </w:t>
      </w:r>
      <w:r w:rsidR="00C728A2" w:rsidRPr="00347CAE">
        <w:rPr>
          <w:rFonts w:ascii="Arial" w:hAnsi="Arial" w:cs="Arial"/>
        </w:rPr>
        <w:t xml:space="preserve">13 </w:t>
      </w:r>
      <w:r w:rsidRPr="00347CAE">
        <w:rPr>
          <w:rFonts w:ascii="Arial" w:hAnsi="Arial" w:cs="Arial"/>
        </w:rPr>
        <w:t xml:space="preserve">wynika, </w:t>
      </w:r>
      <w:r w:rsidR="00C728A2" w:rsidRPr="00347CAE">
        <w:rPr>
          <w:rFonts w:ascii="Arial" w:hAnsi="Arial" w:cs="Arial"/>
        </w:rPr>
        <w:t>że</w:t>
      </w:r>
      <w:r w:rsidRPr="00347CAE">
        <w:rPr>
          <w:rFonts w:ascii="Arial" w:hAnsi="Arial" w:cs="Arial"/>
        </w:rPr>
        <w:t xml:space="preserve"> blisko ¼ PS doświadczyła spadku przychodów w 2020 r</w:t>
      </w:r>
      <w:r w:rsidR="00C728A2" w:rsidRPr="00347CAE">
        <w:rPr>
          <w:rFonts w:ascii="Arial" w:hAnsi="Arial" w:cs="Arial"/>
        </w:rPr>
        <w:t xml:space="preserve">., </w:t>
      </w:r>
      <w:r w:rsidRPr="00347CAE">
        <w:rPr>
          <w:rFonts w:ascii="Arial" w:hAnsi="Arial" w:cs="Arial"/>
        </w:rPr>
        <w:t>podczas gdy rok wcześniej było to jedynie 5% podmiotów. Prawdopodobnie czterokrotny wzrost liczby PS, które doświadczyły obniżenia przychodów</w:t>
      </w:r>
      <w:r w:rsidR="00C728A2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związany jest z branżą, w której działały. Pomimo pozytywnej ogólnej tendencji dotyczącej systematycznego wzrostu przychodów PS w regionie mamy do czynienia ze znaczącym pogorszeniem sytuacji ekonomicznej pewnej części PS. Wydaje się, </w:t>
      </w:r>
      <w:r w:rsidR="00C728A2" w:rsidRPr="00347CAE">
        <w:rPr>
          <w:rFonts w:ascii="Arial" w:hAnsi="Arial" w:cs="Arial"/>
        </w:rPr>
        <w:t>ż</w:t>
      </w:r>
      <w:r w:rsidRPr="00347CAE">
        <w:rPr>
          <w:rFonts w:ascii="Arial" w:hAnsi="Arial" w:cs="Arial"/>
        </w:rPr>
        <w:t>e sytuacja ta powinn</w:t>
      </w:r>
      <w:r w:rsidR="003D7D7D">
        <w:rPr>
          <w:rFonts w:ascii="Arial" w:hAnsi="Arial" w:cs="Arial"/>
        </w:rPr>
        <w:t>a</w:t>
      </w:r>
      <w:r w:rsidRPr="00347CAE">
        <w:rPr>
          <w:rFonts w:ascii="Arial" w:hAnsi="Arial" w:cs="Arial"/>
        </w:rPr>
        <w:t xml:space="preserve"> zostać bardziej szczegółowo zbadana i przeanalizowana, aby zaplanować bardziej precyzyjnie</w:t>
      </w:r>
      <w:r w:rsidR="00151E69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adekwatne rodzaje interwencji.</w:t>
      </w:r>
    </w:p>
    <w:p w14:paraId="6DE68E00" w14:textId="4CB8742B" w:rsidR="00BC5B48" w:rsidRPr="00347CAE" w:rsidRDefault="006C2BC5" w:rsidP="00571A4B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Oprócz pogorszenia się sytuacji ekonomicznej dużej grupy PES oddzielnym problemem pozostaje brak możliwości prowadzenia działań reintegracyjnych przez podmioty reintegracyjne spowodowany </w:t>
      </w:r>
      <w:r w:rsidR="00BC5B48" w:rsidRPr="00347CAE">
        <w:rPr>
          <w:rFonts w:ascii="Arial" w:hAnsi="Arial" w:cs="Arial"/>
        </w:rPr>
        <w:t>zawieszeniem zajęć w formule bezpośredniej. W większości przypadków zastąpienie ich zajęciami w formule online nie było możliwe z powodu braku odpowiedniego sprzętu i infrastruktury, niedostatecznych kompetencji cyfrowych uczestników czy eliminacji kontaktu bezpośredniego</w:t>
      </w:r>
      <w:r w:rsidR="00151E69" w:rsidRPr="00347CAE">
        <w:rPr>
          <w:rFonts w:ascii="Arial" w:hAnsi="Arial" w:cs="Arial"/>
        </w:rPr>
        <w:t xml:space="preserve"> kluczowego dla jakości działań</w:t>
      </w:r>
      <w:r w:rsidR="00BC5B48" w:rsidRPr="00347CAE">
        <w:rPr>
          <w:rFonts w:ascii="Arial" w:hAnsi="Arial" w:cs="Arial"/>
        </w:rPr>
        <w:t>. Głównymi poszkodowanymi takiej sytuacji byli uczestnicy podmiotów reintegracyjnych pozbawieni możliwości skorzystania z profesjonalnego wsparcia.</w:t>
      </w:r>
    </w:p>
    <w:p w14:paraId="40E29335" w14:textId="77777777" w:rsidR="00151E69" w:rsidRPr="00347CAE" w:rsidRDefault="00151E69" w:rsidP="00BE6AF9">
      <w:pPr>
        <w:pStyle w:val="ANormalny"/>
        <w:spacing w:before="480"/>
        <w:rPr>
          <w:rFonts w:ascii="Arial" w:hAnsi="Arial" w:cs="Arial"/>
          <w:i/>
          <w:iCs/>
        </w:rPr>
      </w:pPr>
      <w:r w:rsidRPr="00347CAE">
        <w:rPr>
          <w:rFonts w:ascii="Arial" w:hAnsi="Arial" w:cs="Arial"/>
          <w:i/>
          <w:iCs/>
        </w:rPr>
        <w:t>Komentarz</w:t>
      </w:r>
    </w:p>
    <w:p w14:paraId="4F361FCF" w14:textId="5B4D8590" w:rsidR="006C2BC5" w:rsidRPr="00347CAE" w:rsidRDefault="00BC5B48" w:rsidP="00571A4B">
      <w:pPr>
        <w:pStyle w:val="ANormalny"/>
        <w:rPr>
          <w:rFonts w:ascii="Arial" w:hAnsi="Arial" w:cs="Arial"/>
          <w:i/>
          <w:iCs/>
        </w:rPr>
      </w:pPr>
      <w:r w:rsidRPr="00347CAE">
        <w:rPr>
          <w:rFonts w:ascii="Arial" w:hAnsi="Arial" w:cs="Arial"/>
          <w:i/>
          <w:iCs/>
        </w:rPr>
        <w:t xml:space="preserve">Odpowiednim działaniem po zakończeniu epidemii covid-19 powinno być przeanalizowanie </w:t>
      </w:r>
      <w:r w:rsidR="00C728A2" w:rsidRPr="00347CAE">
        <w:rPr>
          <w:rFonts w:ascii="Arial" w:hAnsi="Arial" w:cs="Arial"/>
          <w:i/>
          <w:iCs/>
        </w:rPr>
        <w:t xml:space="preserve">wpływu jej </w:t>
      </w:r>
      <w:r w:rsidRPr="00347CAE">
        <w:rPr>
          <w:rFonts w:ascii="Arial" w:hAnsi="Arial" w:cs="Arial"/>
          <w:i/>
          <w:iCs/>
        </w:rPr>
        <w:t>skutków</w:t>
      </w:r>
      <w:r w:rsidR="00151E69" w:rsidRPr="00347CAE">
        <w:rPr>
          <w:rFonts w:ascii="Arial" w:hAnsi="Arial" w:cs="Arial"/>
          <w:i/>
          <w:iCs/>
        </w:rPr>
        <w:t xml:space="preserve"> na kondycję sektora PES</w:t>
      </w:r>
      <w:r w:rsidRPr="00347CAE">
        <w:rPr>
          <w:rFonts w:ascii="Arial" w:hAnsi="Arial" w:cs="Arial"/>
          <w:i/>
          <w:iCs/>
        </w:rPr>
        <w:t xml:space="preserve"> i opracowanie skutecznych mechanizmów pomocowych </w:t>
      </w:r>
      <w:r w:rsidR="00C93EFE" w:rsidRPr="00347CAE">
        <w:rPr>
          <w:rFonts w:ascii="Arial" w:hAnsi="Arial" w:cs="Arial"/>
          <w:i/>
          <w:iCs/>
        </w:rPr>
        <w:t xml:space="preserve">w sferze ekonomicznej i społecznej </w:t>
      </w:r>
      <w:r w:rsidRPr="00347CAE">
        <w:rPr>
          <w:rFonts w:ascii="Arial" w:hAnsi="Arial" w:cs="Arial"/>
          <w:i/>
          <w:iCs/>
        </w:rPr>
        <w:t>na wypadek pojawienia się podobnych sytuacji kryzysowych w przyszłości.</w:t>
      </w:r>
    </w:p>
    <w:p w14:paraId="6A6F33F2" w14:textId="77777777" w:rsidR="0020173A" w:rsidRPr="00347CAE" w:rsidRDefault="0020173A" w:rsidP="00571A4B">
      <w:pPr>
        <w:pStyle w:val="ANormalny"/>
        <w:rPr>
          <w:rFonts w:ascii="Arial" w:hAnsi="Arial" w:cs="Arial"/>
        </w:rPr>
      </w:pPr>
    </w:p>
    <w:p w14:paraId="4728AC65" w14:textId="77777777" w:rsidR="007918A0" w:rsidRPr="00347CAE" w:rsidRDefault="007918A0" w:rsidP="00571A4B">
      <w:pPr>
        <w:pStyle w:val="ANormalny"/>
        <w:rPr>
          <w:rFonts w:ascii="Arial" w:eastAsiaTheme="majorEastAsia" w:hAnsi="Arial" w:cs="Arial"/>
          <w:b/>
          <w:color w:val="2F5496" w:themeColor="accent1" w:themeShade="BF"/>
          <w:sz w:val="32"/>
          <w:szCs w:val="32"/>
        </w:rPr>
      </w:pPr>
      <w:r w:rsidRPr="00347CAE">
        <w:rPr>
          <w:rFonts w:ascii="Arial" w:hAnsi="Arial" w:cs="Arial"/>
        </w:rPr>
        <w:br w:type="page"/>
      </w:r>
    </w:p>
    <w:p w14:paraId="7E6A8497" w14:textId="77777777" w:rsidR="00634FF6" w:rsidRPr="00347CAE" w:rsidRDefault="00634FF6" w:rsidP="00634FF6">
      <w:pPr>
        <w:pStyle w:val="APodrozdzial"/>
        <w:rPr>
          <w:rFonts w:ascii="Arial" w:hAnsi="Arial" w:cs="Arial"/>
        </w:rPr>
      </w:pPr>
      <w:bookmarkStart w:id="34" w:name="_Toc73537534"/>
      <w:bookmarkStart w:id="35" w:name="_Hlk67306636"/>
      <w:r w:rsidRPr="00347CAE">
        <w:rPr>
          <w:rFonts w:ascii="Arial" w:hAnsi="Arial" w:cs="Arial"/>
        </w:rPr>
        <w:lastRenderedPageBreak/>
        <w:t>2.4. Analiza SWOT</w:t>
      </w:r>
      <w:bookmarkEnd w:id="34"/>
    </w:p>
    <w:p w14:paraId="576D9641" w14:textId="4809CD63" w:rsidR="00634FF6" w:rsidRPr="00347CAE" w:rsidRDefault="00634FF6" w:rsidP="00D77AAE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Analiza SWOT na potrzeby RPRES została opracowana w układzie tradycyjnym: mocne (S) i słabe (W) strony dotyczą sytuacji podmiotów ekonomii społecznej oraz systemu wsparcia wewnątrz województwa, a szanse (O) i zagrożenia (T) to czynniki zewnętrzne oddziałujące na kondycję sektora. Elementy wskazane w analizie SWOT stanowią zbiór cech regionu i uwarunkowań zewnętrznych, odgrywających ważną rolę w rozwoju ekonomii społecznej w województwie do 2027 r. Analiza SWOT jest jednym z elementów wspierających planowanie adekwatnych do potrzeb kierunków interwencji.</w:t>
      </w:r>
    </w:p>
    <w:tbl>
      <w:tblPr>
        <w:tblStyle w:val="Tabela-Siatka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002060"/>
        <w:tblLook w:val="04A0" w:firstRow="1" w:lastRow="0" w:firstColumn="1" w:lastColumn="0" w:noHBand="0" w:noVBand="1"/>
      </w:tblPr>
      <w:tblGrid>
        <w:gridCol w:w="3114"/>
        <w:gridCol w:w="6514"/>
      </w:tblGrid>
      <w:tr w:rsidR="00634FF6" w:rsidRPr="00347CAE" w14:paraId="5A2D4A07" w14:textId="77777777" w:rsidTr="00634FF6">
        <w:tc>
          <w:tcPr>
            <w:tcW w:w="3114" w:type="dxa"/>
            <w:shd w:val="clear" w:color="auto" w:fill="002060"/>
          </w:tcPr>
          <w:p w14:paraId="222A3021" w14:textId="77777777" w:rsidR="00634FF6" w:rsidRPr="00347CAE" w:rsidRDefault="00634FF6" w:rsidP="00634FF6">
            <w:pPr>
              <w:pStyle w:val="ANormalny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Mocne strony</w:t>
            </w:r>
          </w:p>
        </w:tc>
        <w:tc>
          <w:tcPr>
            <w:tcW w:w="6514" w:type="dxa"/>
            <w:shd w:val="clear" w:color="auto" w:fill="002060"/>
          </w:tcPr>
          <w:p w14:paraId="478526C6" w14:textId="77777777" w:rsidR="00634FF6" w:rsidRPr="00347CAE" w:rsidRDefault="00634FF6" w:rsidP="00634FF6">
            <w:pPr>
              <w:pStyle w:val="ANormalny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Uszczegółowienie</w:t>
            </w:r>
          </w:p>
        </w:tc>
      </w:tr>
      <w:tr w:rsidR="00634FF6" w:rsidRPr="00347CAE" w14:paraId="1D200C17" w14:textId="77777777" w:rsidTr="00634FF6">
        <w:tc>
          <w:tcPr>
            <w:tcW w:w="3114" w:type="dxa"/>
            <w:shd w:val="clear" w:color="auto" w:fill="auto"/>
          </w:tcPr>
          <w:p w14:paraId="167DCF0E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różne PES w jednym miejscu…</w:t>
            </w:r>
          </w:p>
        </w:tc>
        <w:tc>
          <w:tcPr>
            <w:tcW w:w="6514" w:type="dxa"/>
            <w:shd w:val="clear" w:color="auto" w:fill="auto"/>
          </w:tcPr>
          <w:p w14:paraId="737CFDC3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…gminy, w których jedna organizacja prowadzi kilka rodzajów PES lub lokalne PES-y, blisko współpracują ze sobą, stanowiąc ważny element lokalnego systemu reintegracji społeczno-zawodowej i praktyczną realizację ścieżek reintegracji</w:t>
            </w:r>
          </w:p>
        </w:tc>
      </w:tr>
      <w:tr w:rsidR="00634FF6" w:rsidRPr="00347CAE" w14:paraId="2BAC8656" w14:textId="77777777" w:rsidTr="00634FF6">
        <w:tc>
          <w:tcPr>
            <w:tcW w:w="3114" w:type="dxa"/>
            <w:shd w:val="clear" w:color="auto" w:fill="auto"/>
          </w:tcPr>
          <w:p w14:paraId="717C97B5" w14:textId="586CBE86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 xml:space="preserve">dobra współpraca </w:t>
            </w:r>
            <w:r w:rsidR="00A51DA6" w:rsidRPr="00347CAE">
              <w:rPr>
                <w:rFonts w:ascii="Arial" w:hAnsi="Arial" w:cs="Arial"/>
                <w:sz w:val="20"/>
                <w:szCs w:val="18"/>
              </w:rPr>
              <w:t xml:space="preserve">części </w:t>
            </w:r>
            <w:r w:rsidRPr="00347CAE">
              <w:rPr>
                <w:rFonts w:ascii="Arial" w:hAnsi="Arial" w:cs="Arial"/>
                <w:sz w:val="20"/>
                <w:szCs w:val="18"/>
              </w:rPr>
              <w:t>JST</w:t>
            </w:r>
            <w:r w:rsidR="00A51DA6" w:rsidRPr="00347CAE">
              <w:rPr>
                <w:rFonts w:ascii="Arial" w:hAnsi="Arial" w:cs="Arial"/>
                <w:sz w:val="20"/>
                <w:szCs w:val="18"/>
              </w:rPr>
              <w:t xml:space="preserve"> z </w:t>
            </w:r>
            <w:r w:rsidRPr="00347CAE">
              <w:rPr>
                <w:rFonts w:ascii="Arial" w:hAnsi="Arial" w:cs="Arial"/>
                <w:sz w:val="20"/>
                <w:szCs w:val="18"/>
              </w:rPr>
              <w:t>PES…</w:t>
            </w:r>
          </w:p>
        </w:tc>
        <w:tc>
          <w:tcPr>
            <w:tcW w:w="6514" w:type="dxa"/>
            <w:shd w:val="clear" w:color="auto" w:fill="auto"/>
          </w:tcPr>
          <w:p w14:paraId="53D4F449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…miejsca, w których między JST i PES zachodzi rzeczywista partnerska współpraca skutkująca efektywnymi działaniami na rzecz osób wykluczonych lub zagrożonych wykluczeniem społecznym</w:t>
            </w:r>
          </w:p>
        </w:tc>
      </w:tr>
      <w:tr w:rsidR="00634FF6" w:rsidRPr="00347CAE" w14:paraId="4BFB8448" w14:textId="77777777" w:rsidTr="00634FF6">
        <w:tc>
          <w:tcPr>
            <w:tcW w:w="3114" w:type="dxa"/>
            <w:shd w:val="clear" w:color="auto" w:fill="auto"/>
          </w:tcPr>
          <w:p w14:paraId="14AA67B6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duża liczba KGW…</w:t>
            </w:r>
          </w:p>
        </w:tc>
        <w:tc>
          <w:tcPr>
            <w:tcW w:w="6514" w:type="dxa"/>
            <w:shd w:val="clear" w:color="auto" w:fill="auto"/>
          </w:tcPr>
          <w:p w14:paraId="68597C1E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…które należy wspierać w rozwoju jako PES i zachęcać do podejmowania inicjatyw z zakresu ES i tworzenia miejsc pracy w społecznościach lokalnych</w:t>
            </w:r>
          </w:p>
        </w:tc>
      </w:tr>
      <w:tr w:rsidR="00634FF6" w:rsidRPr="00347CAE" w14:paraId="0910C0A9" w14:textId="77777777" w:rsidTr="00634FF6">
        <w:tc>
          <w:tcPr>
            <w:tcW w:w="3114" w:type="dxa"/>
            <w:shd w:val="clear" w:color="auto" w:fill="auto"/>
          </w:tcPr>
          <w:p w14:paraId="0B0EA1E4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silne ośrodki miejskie…</w:t>
            </w:r>
          </w:p>
        </w:tc>
        <w:tc>
          <w:tcPr>
            <w:tcW w:w="6514" w:type="dxa"/>
            <w:shd w:val="clear" w:color="auto" w:fill="auto"/>
          </w:tcPr>
          <w:p w14:paraId="4B65523D" w14:textId="3B193445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…tworzące dobre warunki d</w:t>
            </w:r>
            <w:r w:rsidR="00C728A2" w:rsidRPr="00347CAE">
              <w:rPr>
                <w:rFonts w:ascii="Arial" w:hAnsi="Arial" w:cs="Arial"/>
                <w:sz w:val="20"/>
                <w:szCs w:val="18"/>
              </w:rPr>
              <w:t>o</w:t>
            </w:r>
            <w:r w:rsidRPr="00347CAE">
              <w:rPr>
                <w:rFonts w:ascii="Arial" w:hAnsi="Arial" w:cs="Arial"/>
                <w:sz w:val="20"/>
                <w:szCs w:val="18"/>
              </w:rPr>
              <w:t xml:space="preserve"> rozwoju PES</w:t>
            </w:r>
          </w:p>
        </w:tc>
      </w:tr>
      <w:tr w:rsidR="00634FF6" w:rsidRPr="00347CAE" w14:paraId="348A6FBB" w14:textId="77777777" w:rsidTr="00634FF6">
        <w:tc>
          <w:tcPr>
            <w:tcW w:w="3114" w:type="dxa"/>
            <w:shd w:val="clear" w:color="auto" w:fill="auto"/>
          </w:tcPr>
          <w:p w14:paraId="62BBC658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silni liderzy podmiotów reintegracyjnych…</w:t>
            </w:r>
          </w:p>
        </w:tc>
        <w:tc>
          <w:tcPr>
            <w:tcW w:w="6514" w:type="dxa"/>
            <w:shd w:val="clear" w:color="auto" w:fill="auto"/>
          </w:tcPr>
          <w:p w14:paraId="58B50B96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…wysokiej klasy specjaliści w swojej dziedzinie, zachęcający innych do działania, będący źródłem twórczych pomysłów z zakresu ES</w:t>
            </w:r>
          </w:p>
        </w:tc>
      </w:tr>
      <w:tr w:rsidR="00634FF6" w:rsidRPr="00347CAE" w14:paraId="7B05011B" w14:textId="77777777" w:rsidTr="00634FF6">
        <w:tc>
          <w:tcPr>
            <w:tcW w:w="3114" w:type="dxa"/>
            <w:shd w:val="clear" w:color="auto" w:fill="auto"/>
          </w:tcPr>
          <w:p w14:paraId="3DED2489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NGO o ugruntowanej pozycji…</w:t>
            </w:r>
          </w:p>
        </w:tc>
        <w:tc>
          <w:tcPr>
            <w:tcW w:w="6514" w:type="dxa"/>
            <w:shd w:val="clear" w:color="auto" w:fill="auto"/>
          </w:tcPr>
          <w:p w14:paraId="4D9F802C" w14:textId="6B7DCC44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…grupa NGO z dużym doświadczeniem i o względnie stabilnej pozycji, z</w:t>
            </w:r>
            <w:r w:rsidR="00555AA3" w:rsidRPr="00347CAE">
              <w:rPr>
                <w:rFonts w:ascii="Arial" w:hAnsi="Arial" w:cs="Arial"/>
                <w:sz w:val="20"/>
                <w:szCs w:val="18"/>
              </w:rPr>
              <w:t> </w:t>
            </w:r>
            <w:r w:rsidRPr="00347CAE">
              <w:rPr>
                <w:rFonts w:ascii="Arial" w:hAnsi="Arial" w:cs="Arial"/>
                <w:sz w:val="20"/>
                <w:szCs w:val="18"/>
              </w:rPr>
              <w:t>potencjałem na bycie mentorem dla mniej doświadczonych organizacji</w:t>
            </w:r>
          </w:p>
        </w:tc>
      </w:tr>
      <w:tr w:rsidR="00634FF6" w:rsidRPr="00347CAE" w14:paraId="6FF175D3" w14:textId="77777777" w:rsidTr="00634FF6">
        <w:tc>
          <w:tcPr>
            <w:tcW w:w="3114" w:type="dxa"/>
            <w:shd w:val="clear" w:color="auto" w:fill="auto"/>
          </w:tcPr>
          <w:p w14:paraId="0A0862F2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elastyczność PES…</w:t>
            </w:r>
          </w:p>
        </w:tc>
        <w:tc>
          <w:tcPr>
            <w:tcW w:w="6514" w:type="dxa"/>
            <w:shd w:val="clear" w:color="auto" w:fill="auto"/>
          </w:tcPr>
          <w:p w14:paraId="7EC89462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…gotowość PES do świadczenia usług w nietypowych obszarach oraz do przekwalifikowania</w:t>
            </w:r>
          </w:p>
        </w:tc>
      </w:tr>
      <w:tr w:rsidR="00634FF6" w:rsidRPr="00347CAE" w14:paraId="78C397BF" w14:textId="77777777" w:rsidTr="00634FF6">
        <w:tc>
          <w:tcPr>
            <w:tcW w:w="3114" w:type="dxa"/>
            <w:shd w:val="clear" w:color="auto" w:fill="auto"/>
          </w:tcPr>
          <w:p w14:paraId="1D42142B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lokalna integracja PES…</w:t>
            </w:r>
          </w:p>
        </w:tc>
        <w:tc>
          <w:tcPr>
            <w:tcW w:w="6514" w:type="dxa"/>
            <w:shd w:val="clear" w:color="auto" w:fill="auto"/>
          </w:tcPr>
          <w:p w14:paraId="0B0C7A7C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…wysokie zdolności PES w zakresie integracji małych społeczności lokalnych, mieszkańców wsi i miasteczek</w:t>
            </w:r>
          </w:p>
        </w:tc>
      </w:tr>
    </w:tbl>
    <w:p w14:paraId="02A17D24" w14:textId="77777777" w:rsidR="00634FF6" w:rsidRPr="00347CAE" w:rsidRDefault="00634FF6" w:rsidP="00D77AAE">
      <w:pPr>
        <w:rPr>
          <w:rFonts w:ascii="Arial" w:hAnsi="Arial" w:cs="Arial"/>
          <w:sz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002060"/>
        <w:tblLook w:val="04A0" w:firstRow="1" w:lastRow="0" w:firstColumn="1" w:lastColumn="0" w:noHBand="0" w:noVBand="1"/>
      </w:tblPr>
      <w:tblGrid>
        <w:gridCol w:w="3114"/>
        <w:gridCol w:w="6514"/>
      </w:tblGrid>
      <w:tr w:rsidR="00634FF6" w:rsidRPr="00347CAE" w14:paraId="07F8C055" w14:textId="77777777" w:rsidTr="00634FF6">
        <w:tc>
          <w:tcPr>
            <w:tcW w:w="3114" w:type="dxa"/>
            <w:shd w:val="clear" w:color="auto" w:fill="C00000"/>
          </w:tcPr>
          <w:p w14:paraId="084A8035" w14:textId="77777777" w:rsidR="00634FF6" w:rsidRPr="00347CAE" w:rsidRDefault="00634FF6" w:rsidP="00634FF6">
            <w:pPr>
              <w:pStyle w:val="ANormalny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Słabe strony</w:t>
            </w:r>
          </w:p>
        </w:tc>
        <w:tc>
          <w:tcPr>
            <w:tcW w:w="6514" w:type="dxa"/>
            <w:shd w:val="clear" w:color="auto" w:fill="C00000"/>
          </w:tcPr>
          <w:p w14:paraId="2D253897" w14:textId="77777777" w:rsidR="00634FF6" w:rsidRPr="00347CAE" w:rsidRDefault="00634FF6" w:rsidP="00634FF6">
            <w:pPr>
              <w:pStyle w:val="ANormalny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Uszczegółowienie</w:t>
            </w:r>
          </w:p>
        </w:tc>
      </w:tr>
      <w:tr w:rsidR="00634FF6" w:rsidRPr="00347CAE" w14:paraId="78B0EAB8" w14:textId="77777777" w:rsidTr="00634FF6">
        <w:tc>
          <w:tcPr>
            <w:tcW w:w="3114" w:type="dxa"/>
            <w:shd w:val="clear" w:color="auto" w:fill="auto"/>
          </w:tcPr>
          <w:p w14:paraId="6CF72C0B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słaba kondycja ekonomiczna części PS…</w:t>
            </w:r>
          </w:p>
        </w:tc>
        <w:tc>
          <w:tcPr>
            <w:tcW w:w="6514" w:type="dxa"/>
            <w:shd w:val="clear" w:color="auto" w:fill="auto"/>
          </w:tcPr>
          <w:p w14:paraId="61619C2A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…skutkująca niską konkurencyjnością rynkową, brakiem wzrostu zatrudnienia oraz inwestycji, niską zdolnością do realizacji większych zamówień</w:t>
            </w:r>
          </w:p>
        </w:tc>
      </w:tr>
      <w:tr w:rsidR="00634FF6" w:rsidRPr="00347CAE" w14:paraId="408AFE6F" w14:textId="77777777" w:rsidTr="00634FF6">
        <w:tc>
          <w:tcPr>
            <w:tcW w:w="3114" w:type="dxa"/>
            <w:shd w:val="clear" w:color="auto" w:fill="auto"/>
          </w:tcPr>
          <w:p w14:paraId="36299186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brak przychylności ze strony części JST…</w:t>
            </w:r>
          </w:p>
        </w:tc>
        <w:tc>
          <w:tcPr>
            <w:tcW w:w="6514" w:type="dxa"/>
            <w:shd w:val="clear" w:color="auto" w:fill="auto"/>
          </w:tcPr>
          <w:p w14:paraId="73C0A51B" w14:textId="5B14E982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…utrudniający działania na rzecz osób wykluczonych oraz rozwój PES i</w:t>
            </w:r>
            <w:r w:rsidR="00555AA3" w:rsidRPr="00347CAE">
              <w:rPr>
                <w:rFonts w:ascii="Arial" w:hAnsi="Arial" w:cs="Arial"/>
                <w:sz w:val="20"/>
                <w:szCs w:val="18"/>
              </w:rPr>
              <w:t> </w:t>
            </w:r>
            <w:r w:rsidRPr="00347CAE">
              <w:rPr>
                <w:rFonts w:ascii="Arial" w:hAnsi="Arial" w:cs="Arial"/>
                <w:sz w:val="20"/>
                <w:szCs w:val="18"/>
              </w:rPr>
              <w:t>negatywnie wpływający na jakość współpracy JST-PES</w:t>
            </w:r>
          </w:p>
        </w:tc>
      </w:tr>
      <w:tr w:rsidR="00634FF6" w:rsidRPr="00347CAE" w14:paraId="773E4C4A" w14:textId="77777777" w:rsidTr="00634FF6">
        <w:tc>
          <w:tcPr>
            <w:tcW w:w="3114" w:type="dxa"/>
            <w:shd w:val="clear" w:color="auto" w:fill="auto"/>
          </w:tcPr>
          <w:p w14:paraId="2F4FCB75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projektowy charakter niektórych podmiotów reintegracyjnych…</w:t>
            </w:r>
          </w:p>
        </w:tc>
        <w:tc>
          <w:tcPr>
            <w:tcW w:w="6514" w:type="dxa"/>
            <w:shd w:val="clear" w:color="auto" w:fill="auto"/>
          </w:tcPr>
          <w:p w14:paraId="233D06E5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…powodujący zawieszenie lub zakończenie działalności po zakończeniu projektu wobec braku stabilnych i długofalowych źródeł finansowania</w:t>
            </w:r>
          </w:p>
        </w:tc>
      </w:tr>
      <w:tr w:rsidR="00634FF6" w:rsidRPr="00347CAE" w14:paraId="70DDF649" w14:textId="77777777" w:rsidTr="00634FF6">
        <w:tc>
          <w:tcPr>
            <w:tcW w:w="3114" w:type="dxa"/>
            <w:shd w:val="clear" w:color="auto" w:fill="auto"/>
          </w:tcPr>
          <w:p w14:paraId="2C01AF91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brak środków na wkład własny PES…</w:t>
            </w:r>
          </w:p>
        </w:tc>
        <w:tc>
          <w:tcPr>
            <w:tcW w:w="6514" w:type="dxa"/>
            <w:shd w:val="clear" w:color="auto" w:fill="auto"/>
          </w:tcPr>
          <w:p w14:paraId="57B90ABE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…uniemożliwiający realizację zadań użyteczności publicznej zlecanych przez JST lub udział w projektach</w:t>
            </w:r>
          </w:p>
        </w:tc>
      </w:tr>
      <w:tr w:rsidR="00634FF6" w:rsidRPr="00347CAE" w14:paraId="5EA37FA3" w14:textId="77777777" w:rsidTr="00634FF6">
        <w:tc>
          <w:tcPr>
            <w:tcW w:w="3114" w:type="dxa"/>
            <w:shd w:val="clear" w:color="auto" w:fill="auto"/>
          </w:tcPr>
          <w:p w14:paraId="0E3E3181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lastRenderedPageBreak/>
              <w:t>brak umiejętności promowania produktów i usług przez PES…</w:t>
            </w:r>
          </w:p>
        </w:tc>
        <w:tc>
          <w:tcPr>
            <w:tcW w:w="6514" w:type="dxa"/>
            <w:shd w:val="clear" w:color="auto" w:fill="auto"/>
          </w:tcPr>
          <w:p w14:paraId="02FDD365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…obniżający zdolności rynkowe i mający bezpośredni wpływ na mniejszą liczbę klientów, a w dalszej konsekwencji – mniejsze przychody</w:t>
            </w:r>
          </w:p>
        </w:tc>
      </w:tr>
      <w:tr w:rsidR="00634FF6" w:rsidRPr="00347CAE" w14:paraId="07E2146F" w14:textId="77777777" w:rsidTr="00634FF6">
        <w:tc>
          <w:tcPr>
            <w:tcW w:w="3114" w:type="dxa"/>
            <w:shd w:val="clear" w:color="auto" w:fill="auto"/>
          </w:tcPr>
          <w:p w14:paraId="41648807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niska rozpoznawalność PES…</w:t>
            </w:r>
          </w:p>
        </w:tc>
        <w:tc>
          <w:tcPr>
            <w:tcW w:w="6514" w:type="dxa"/>
            <w:shd w:val="clear" w:color="auto" w:fill="auto"/>
          </w:tcPr>
          <w:p w14:paraId="48C35008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…skutkująca stereotypami, uprzedzeniami oraz brakiem postaw zakupowych wśród mieszkańców województwa</w:t>
            </w:r>
          </w:p>
        </w:tc>
      </w:tr>
      <w:tr w:rsidR="00634FF6" w:rsidRPr="00347CAE" w14:paraId="5B633CD2" w14:textId="77777777" w:rsidTr="00634FF6">
        <w:tc>
          <w:tcPr>
            <w:tcW w:w="3114" w:type="dxa"/>
            <w:shd w:val="clear" w:color="auto" w:fill="auto"/>
          </w:tcPr>
          <w:p w14:paraId="07368B6B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dysproporcje w rozmieszczeniu PES…</w:t>
            </w:r>
          </w:p>
        </w:tc>
        <w:tc>
          <w:tcPr>
            <w:tcW w:w="6514" w:type="dxa"/>
            <w:shd w:val="clear" w:color="auto" w:fill="auto"/>
          </w:tcPr>
          <w:p w14:paraId="528F37F9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…pogłębiające brak spójności między gminami i powiatami regionu oraz powodujące brak oferty reintegracyjnej dla dużej części mieszkańców</w:t>
            </w:r>
          </w:p>
        </w:tc>
      </w:tr>
      <w:tr w:rsidR="00634FF6" w:rsidRPr="00347CAE" w14:paraId="6D7EB5C0" w14:textId="77777777" w:rsidTr="00634FF6">
        <w:tc>
          <w:tcPr>
            <w:tcW w:w="3114" w:type="dxa"/>
            <w:shd w:val="clear" w:color="auto" w:fill="auto"/>
          </w:tcPr>
          <w:p w14:paraId="09213DAD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brak zbudowanej marki ES w regionie…</w:t>
            </w:r>
          </w:p>
        </w:tc>
        <w:tc>
          <w:tcPr>
            <w:tcW w:w="6514" w:type="dxa"/>
            <w:shd w:val="clear" w:color="auto" w:fill="auto"/>
          </w:tcPr>
          <w:p w14:paraId="5B47D336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…utrudniający zbudowanie spójnego przekazu na temat ES i PES</w:t>
            </w:r>
          </w:p>
        </w:tc>
      </w:tr>
      <w:tr w:rsidR="00634FF6" w:rsidRPr="00347CAE" w14:paraId="0EC1FD0A" w14:textId="77777777" w:rsidTr="00634FF6">
        <w:tc>
          <w:tcPr>
            <w:tcW w:w="3114" w:type="dxa"/>
            <w:shd w:val="clear" w:color="auto" w:fill="auto"/>
          </w:tcPr>
          <w:p w14:paraId="310F7F9C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niewystarczające wsparcie dla PS po inkubacji…</w:t>
            </w:r>
          </w:p>
        </w:tc>
        <w:tc>
          <w:tcPr>
            <w:tcW w:w="6514" w:type="dxa"/>
            <w:shd w:val="clear" w:color="auto" w:fill="auto"/>
          </w:tcPr>
          <w:p w14:paraId="3A9F5D10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…skutkujące stagnacją wielu PS i brakiem umiejętności poradzenia sobie w warunkach rynkowej konkurencji</w:t>
            </w:r>
          </w:p>
        </w:tc>
      </w:tr>
      <w:tr w:rsidR="00634FF6" w:rsidRPr="00347CAE" w14:paraId="2D2A4F6F" w14:textId="77777777" w:rsidTr="00634FF6">
        <w:tc>
          <w:tcPr>
            <w:tcW w:w="3114" w:type="dxa"/>
            <w:shd w:val="clear" w:color="auto" w:fill="auto"/>
          </w:tcPr>
          <w:p w14:paraId="43153463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brak specjalistycznego wsparcia dla NGO w regionie…</w:t>
            </w:r>
          </w:p>
        </w:tc>
        <w:tc>
          <w:tcPr>
            <w:tcW w:w="6514" w:type="dxa"/>
            <w:shd w:val="clear" w:color="auto" w:fill="auto"/>
          </w:tcPr>
          <w:p w14:paraId="1F8785F2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 xml:space="preserve">…utrudniający profesjonalizację organizacji i rozbudowę ich potencjału </w:t>
            </w:r>
          </w:p>
        </w:tc>
      </w:tr>
    </w:tbl>
    <w:p w14:paraId="4B3629D8" w14:textId="77777777" w:rsidR="00634FF6" w:rsidRPr="00347CAE" w:rsidRDefault="00634FF6" w:rsidP="00D77AAE">
      <w:pPr>
        <w:pStyle w:val="ANormalny"/>
        <w:rPr>
          <w:rFonts w:ascii="Arial" w:hAnsi="Arial" w:cs="Arial"/>
        </w:rPr>
      </w:pPr>
    </w:p>
    <w:tbl>
      <w:tblPr>
        <w:tblStyle w:val="Tabela-Siatka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002060"/>
        <w:tblLook w:val="04A0" w:firstRow="1" w:lastRow="0" w:firstColumn="1" w:lastColumn="0" w:noHBand="0" w:noVBand="1"/>
      </w:tblPr>
      <w:tblGrid>
        <w:gridCol w:w="3114"/>
        <w:gridCol w:w="6514"/>
      </w:tblGrid>
      <w:tr w:rsidR="00634FF6" w:rsidRPr="00347CAE" w14:paraId="1088B92D" w14:textId="77777777" w:rsidTr="00634FF6">
        <w:tc>
          <w:tcPr>
            <w:tcW w:w="3114" w:type="dxa"/>
            <w:shd w:val="clear" w:color="auto" w:fill="002060"/>
          </w:tcPr>
          <w:p w14:paraId="77F0191C" w14:textId="77777777" w:rsidR="00634FF6" w:rsidRPr="00347CAE" w:rsidRDefault="00634FF6" w:rsidP="00634FF6">
            <w:pPr>
              <w:pStyle w:val="ANormalny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Szanse</w:t>
            </w:r>
          </w:p>
        </w:tc>
        <w:tc>
          <w:tcPr>
            <w:tcW w:w="6514" w:type="dxa"/>
            <w:shd w:val="clear" w:color="auto" w:fill="002060"/>
          </w:tcPr>
          <w:p w14:paraId="5100389D" w14:textId="77777777" w:rsidR="00634FF6" w:rsidRPr="00347CAE" w:rsidRDefault="00634FF6" w:rsidP="00634FF6">
            <w:pPr>
              <w:pStyle w:val="ANormalny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Uszczegółowienie</w:t>
            </w:r>
          </w:p>
        </w:tc>
      </w:tr>
      <w:tr w:rsidR="00634FF6" w:rsidRPr="00347CAE" w14:paraId="671918C9" w14:textId="77777777" w:rsidTr="00634FF6">
        <w:tc>
          <w:tcPr>
            <w:tcW w:w="3114" w:type="dxa"/>
            <w:shd w:val="clear" w:color="auto" w:fill="auto"/>
          </w:tcPr>
          <w:p w14:paraId="6834BA87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turystyczny i rolniczy charakter regionu…</w:t>
            </w:r>
          </w:p>
        </w:tc>
        <w:tc>
          <w:tcPr>
            <w:tcW w:w="6514" w:type="dxa"/>
            <w:shd w:val="clear" w:color="auto" w:fill="auto"/>
          </w:tcPr>
          <w:p w14:paraId="49E4BC50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 xml:space="preserve">…będący charakterystycznym rysem województwa i pozwalający na rozwój określonych specjalizacji PES </w:t>
            </w:r>
          </w:p>
        </w:tc>
      </w:tr>
      <w:tr w:rsidR="00634FF6" w:rsidRPr="00347CAE" w14:paraId="581616BD" w14:textId="77777777" w:rsidTr="00634FF6">
        <w:tc>
          <w:tcPr>
            <w:tcW w:w="3114" w:type="dxa"/>
            <w:shd w:val="clear" w:color="auto" w:fill="auto"/>
          </w:tcPr>
          <w:p w14:paraId="48D8BB0C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środki UE na sprawiedliwą transformację i w ramach POPW…</w:t>
            </w:r>
          </w:p>
        </w:tc>
        <w:tc>
          <w:tcPr>
            <w:tcW w:w="6514" w:type="dxa"/>
            <w:shd w:val="clear" w:color="auto" w:fill="auto"/>
          </w:tcPr>
          <w:p w14:paraId="3D8CA802" w14:textId="494EB8E8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…stanowiące potencjalnie dodatkowe źródła finansowania rozwoju ES w</w:t>
            </w:r>
            <w:r w:rsidR="00555AA3" w:rsidRPr="00347CAE">
              <w:rPr>
                <w:rFonts w:ascii="Arial" w:hAnsi="Arial" w:cs="Arial"/>
                <w:sz w:val="20"/>
                <w:szCs w:val="18"/>
              </w:rPr>
              <w:t> </w:t>
            </w:r>
            <w:r w:rsidRPr="00347CAE">
              <w:rPr>
                <w:rFonts w:ascii="Arial" w:hAnsi="Arial" w:cs="Arial"/>
                <w:sz w:val="20"/>
                <w:szCs w:val="18"/>
              </w:rPr>
              <w:t>części regionu</w:t>
            </w:r>
          </w:p>
        </w:tc>
      </w:tr>
      <w:tr w:rsidR="00634FF6" w:rsidRPr="00347CAE" w14:paraId="77B4CBF3" w14:textId="77777777" w:rsidTr="00634FF6">
        <w:tc>
          <w:tcPr>
            <w:tcW w:w="3114" w:type="dxa"/>
            <w:shd w:val="clear" w:color="auto" w:fill="auto"/>
          </w:tcPr>
          <w:p w14:paraId="62732B79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środki UE w ramach KPO…</w:t>
            </w:r>
          </w:p>
        </w:tc>
        <w:tc>
          <w:tcPr>
            <w:tcW w:w="6514" w:type="dxa"/>
            <w:shd w:val="clear" w:color="auto" w:fill="auto"/>
          </w:tcPr>
          <w:p w14:paraId="7757A07D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…stanowiące uzupełnienie finansowania ES oprócz EFS</w:t>
            </w:r>
          </w:p>
        </w:tc>
      </w:tr>
      <w:tr w:rsidR="00634FF6" w:rsidRPr="00347CAE" w14:paraId="01F16705" w14:textId="77777777" w:rsidTr="00634FF6">
        <w:tc>
          <w:tcPr>
            <w:tcW w:w="3114" w:type="dxa"/>
            <w:shd w:val="clear" w:color="auto" w:fill="auto"/>
          </w:tcPr>
          <w:p w14:paraId="6E0122E2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stała obecność ES w dokumentach regionalnych…</w:t>
            </w:r>
          </w:p>
        </w:tc>
        <w:tc>
          <w:tcPr>
            <w:tcW w:w="6514" w:type="dxa"/>
            <w:shd w:val="clear" w:color="auto" w:fill="auto"/>
          </w:tcPr>
          <w:p w14:paraId="3CA430D0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…pozwalająca na zwiększenie znaczenia ES w politykach publicznych</w:t>
            </w:r>
          </w:p>
        </w:tc>
      </w:tr>
      <w:tr w:rsidR="00634FF6" w:rsidRPr="00347CAE" w14:paraId="2245EEB0" w14:textId="77777777" w:rsidTr="00634FF6">
        <w:tc>
          <w:tcPr>
            <w:tcW w:w="3114" w:type="dxa"/>
            <w:shd w:val="clear" w:color="auto" w:fill="auto"/>
          </w:tcPr>
          <w:p w14:paraId="2509DAEC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wzrost świadomości społecznej na temat ES…</w:t>
            </w:r>
          </w:p>
        </w:tc>
        <w:tc>
          <w:tcPr>
            <w:tcW w:w="6514" w:type="dxa"/>
            <w:shd w:val="clear" w:color="auto" w:fill="auto"/>
          </w:tcPr>
          <w:p w14:paraId="06205ABE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…dokonujący się powoli, za to w sposób systematyczny, zmieniający nastawienie mieszkańców do PES i ich uczestników oraz skutkujący świadomymi decyzjami zakupowymi</w:t>
            </w:r>
          </w:p>
        </w:tc>
      </w:tr>
      <w:tr w:rsidR="00634FF6" w:rsidRPr="00347CAE" w14:paraId="43423FF9" w14:textId="77777777" w:rsidTr="00634FF6">
        <w:tc>
          <w:tcPr>
            <w:tcW w:w="3114" w:type="dxa"/>
            <w:shd w:val="clear" w:color="auto" w:fill="auto"/>
          </w:tcPr>
          <w:p w14:paraId="6FE28A3C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klauzule społeczne…</w:t>
            </w:r>
          </w:p>
        </w:tc>
        <w:tc>
          <w:tcPr>
            <w:tcW w:w="6514" w:type="dxa"/>
            <w:shd w:val="clear" w:color="auto" w:fill="auto"/>
          </w:tcPr>
          <w:p w14:paraId="60DE17C1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…ułatwiające dostęp PES do zamówień publicznych, o ile będą stosowane na większą skalę i przez większą liczbę JST</w:t>
            </w:r>
          </w:p>
        </w:tc>
      </w:tr>
      <w:tr w:rsidR="00634FF6" w:rsidRPr="00347CAE" w14:paraId="3EBC3450" w14:textId="77777777" w:rsidTr="00634FF6">
        <w:tc>
          <w:tcPr>
            <w:tcW w:w="3114" w:type="dxa"/>
            <w:shd w:val="clear" w:color="auto" w:fill="auto"/>
          </w:tcPr>
          <w:p w14:paraId="5F9D0CC5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 xml:space="preserve">nacisk UE na rozwój usług społecznych i </w:t>
            </w:r>
            <w:proofErr w:type="spellStart"/>
            <w:r w:rsidRPr="00347CAE">
              <w:rPr>
                <w:rFonts w:ascii="Arial" w:hAnsi="Arial" w:cs="Arial"/>
                <w:sz w:val="20"/>
                <w:szCs w:val="18"/>
              </w:rPr>
              <w:t>deinstytucjonalizację</w:t>
            </w:r>
            <w:proofErr w:type="spellEnd"/>
            <w:r w:rsidRPr="00347CAE">
              <w:rPr>
                <w:rFonts w:ascii="Arial" w:hAnsi="Arial" w:cs="Arial"/>
                <w:sz w:val="20"/>
                <w:szCs w:val="18"/>
              </w:rPr>
              <w:t>…</w:t>
            </w:r>
          </w:p>
        </w:tc>
        <w:tc>
          <w:tcPr>
            <w:tcW w:w="6514" w:type="dxa"/>
            <w:shd w:val="clear" w:color="auto" w:fill="auto"/>
          </w:tcPr>
          <w:p w14:paraId="26FFCF30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…uwzględniający m.in. PES jako dostawców usług społecznych dla mieszkańców, które świadczone są w środowisku ich zamieszkania</w:t>
            </w:r>
          </w:p>
        </w:tc>
      </w:tr>
      <w:tr w:rsidR="00634FF6" w:rsidRPr="00347CAE" w14:paraId="12614006" w14:textId="77777777" w:rsidTr="00634FF6">
        <w:tc>
          <w:tcPr>
            <w:tcW w:w="3114" w:type="dxa"/>
            <w:shd w:val="clear" w:color="auto" w:fill="auto"/>
          </w:tcPr>
          <w:p w14:paraId="552FACAA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tworzenie CUS…</w:t>
            </w:r>
          </w:p>
        </w:tc>
        <w:tc>
          <w:tcPr>
            <w:tcW w:w="6514" w:type="dxa"/>
            <w:shd w:val="clear" w:color="auto" w:fill="auto"/>
          </w:tcPr>
          <w:p w14:paraId="20FFDA2A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…w ramach których PES mogą być dostawcą i realizatorem części usług</w:t>
            </w:r>
          </w:p>
        </w:tc>
      </w:tr>
    </w:tbl>
    <w:p w14:paraId="37E1D396" w14:textId="77777777" w:rsidR="00634FF6" w:rsidRPr="00347CAE" w:rsidRDefault="00634FF6" w:rsidP="00D77AAE">
      <w:pPr>
        <w:pStyle w:val="ANormalny"/>
        <w:rPr>
          <w:rFonts w:ascii="Arial" w:hAnsi="Arial" w:cs="Aria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002060"/>
        <w:tblLook w:val="04A0" w:firstRow="1" w:lastRow="0" w:firstColumn="1" w:lastColumn="0" w:noHBand="0" w:noVBand="1"/>
      </w:tblPr>
      <w:tblGrid>
        <w:gridCol w:w="3114"/>
        <w:gridCol w:w="6514"/>
      </w:tblGrid>
      <w:tr w:rsidR="00634FF6" w:rsidRPr="00347CAE" w14:paraId="19F45B76" w14:textId="77777777" w:rsidTr="00634FF6">
        <w:tc>
          <w:tcPr>
            <w:tcW w:w="3114" w:type="dxa"/>
            <w:shd w:val="clear" w:color="auto" w:fill="C00000"/>
          </w:tcPr>
          <w:p w14:paraId="6D7EFE2D" w14:textId="77777777" w:rsidR="00634FF6" w:rsidRPr="00347CAE" w:rsidRDefault="00634FF6" w:rsidP="00634FF6">
            <w:pPr>
              <w:pStyle w:val="ANormalny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Zagrożenia</w:t>
            </w:r>
          </w:p>
        </w:tc>
        <w:tc>
          <w:tcPr>
            <w:tcW w:w="6514" w:type="dxa"/>
            <w:shd w:val="clear" w:color="auto" w:fill="C00000"/>
          </w:tcPr>
          <w:p w14:paraId="3BE9F8A3" w14:textId="77777777" w:rsidR="00634FF6" w:rsidRPr="00347CAE" w:rsidRDefault="00634FF6" w:rsidP="00634FF6">
            <w:pPr>
              <w:pStyle w:val="ANormalny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Uszczegółowienie</w:t>
            </w:r>
          </w:p>
        </w:tc>
      </w:tr>
      <w:tr w:rsidR="00634FF6" w:rsidRPr="00347CAE" w14:paraId="2470FD25" w14:textId="77777777" w:rsidTr="00634FF6">
        <w:tc>
          <w:tcPr>
            <w:tcW w:w="3114" w:type="dxa"/>
            <w:shd w:val="clear" w:color="auto" w:fill="auto"/>
          </w:tcPr>
          <w:p w14:paraId="4E6573F7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niska świadomość społeczna na temat ES…</w:t>
            </w:r>
          </w:p>
        </w:tc>
        <w:tc>
          <w:tcPr>
            <w:tcW w:w="6514" w:type="dxa"/>
            <w:shd w:val="clear" w:color="auto" w:fill="auto"/>
          </w:tcPr>
          <w:p w14:paraId="251EAA1E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…skutkująca niedostrzeganiem szansy, jaką jest rozwój ES dla poprawy jakości życia członków lokalnej społeczności i wzrostu spójności społecznej</w:t>
            </w:r>
          </w:p>
        </w:tc>
      </w:tr>
      <w:tr w:rsidR="00634FF6" w:rsidRPr="00347CAE" w14:paraId="384DA933" w14:textId="77777777" w:rsidTr="00634FF6">
        <w:tc>
          <w:tcPr>
            <w:tcW w:w="3114" w:type="dxa"/>
            <w:shd w:val="clear" w:color="auto" w:fill="auto"/>
          </w:tcPr>
          <w:p w14:paraId="1DAC296B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epidemia covid-19…</w:t>
            </w:r>
          </w:p>
        </w:tc>
        <w:tc>
          <w:tcPr>
            <w:tcW w:w="6514" w:type="dxa"/>
            <w:shd w:val="clear" w:color="auto" w:fill="auto"/>
          </w:tcPr>
          <w:p w14:paraId="70BDB174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 xml:space="preserve">…powodująca niepewność co do jej ostatecznego wpływu na kondycję PES </w:t>
            </w:r>
          </w:p>
        </w:tc>
      </w:tr>
      <w:tr w:rsidR="00634FF6" w:rsidRPr="00347CAE" w14:paraId="260B2196" w14:textId="77777777" w:rsidTr="00634FF6">
        <w:tc>
          <w:tcPr>
            <w:tcW w:w="3114" w:type="dxa"/>
            <w:shd w:val="clear" w:color="auto" w:fill="auto"/>
          </w:tcPr>
          <w:p w14:paraId="1660DF53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lastRenderedPageBreak/>
              <w:t>przygotowanie nowej perspektywy finansowej UE…</w:t>
            </w:r>
          </w:p>
        </w:tc>
        <w:tc>
          <w:tcPr>
            <w:tcW w:w="6514" w:type="dxa"/>
            <w:shd w:val="clear" w:color="auto" w:fill="auto"/>
          </w:tcPr>
          <w:p w14:paraId="1D6425CE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…i związana z tym niepewność dotycząca przyszłych rozwiązań i przerwy w finansowaniu</w:t>
            </w:r>
          </w:p>
        </w:tc>
      </w:tr>
      <w:tr w:rsidR="00634FF6" w:rsidRPr="00347CAE" w14:paraId="5E595E14" w14:textId="77777777" w:rsidTr="00634FF6">
        <w:tc>
          <w:tcPr>
            <w:tcW w:w="3114" w:type="dxa"/>
            <w:shd w:val="clear" w:color="auto" w:fill="auto"/>
          </w:tcPr>
          <w:p w14:paraId="1414317D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brak ustawy o ES…</w:t>
            </w:r>
          </w:p>
        </w:tc>
        <w:tc>
          <w:tcPr>
            <w:tcW w:w="6514" w:type="dxa"/>
            <w:shd w:val="clear" w:color="auto" w:fill="auto"/>
          </w:tcPr>
          <w:p w14:paraId="65BB5283" w14:textId="0F3C3290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…powodując</w:t>
            </w:r>
            <w:r w:rsidR="00C728A2" w:rsidRPr="00347CAE">
              <w:rPr>
                <w:rFonts w:ascii="Arial" w:hAnsi="Arial" w:cs="Arial"/>
                <w:sz w:val="20"/>
                <w:szCs w:val="18"/>
              </w:rPr>
              <w:t>y</w:t>
            </w:r>
            <w:r w:rsidRPr="00347CAE">
              <w:rPr>
                <w:rFonts w:ascii="Arial" w:hAnsi="Arial" w:cs="Arial"/>
                <w:sz w:val="20"/>
                <w:szCs w:val="18"/>
              </w:rPr>
              <w:t xml:space="preserve"> konieczność działania w oparciu o różnorodne i często niespójne regulacje</w:t>
            </w:r>
            <w:r w:rsidR="000536F2" w:rsidRPr="00347CAE">
              <w:rPr>
                <w:rFonts w:ascii="Arial" w:hAnsi="Arial" w:cs="Arial"/>
                <w:sz w:val="20"/>
                <w:szCs w:val="18"/>
              </w:rPr>
              <w:t xml:space="preserve"> i dokumenty</w:t>
            </w:r>
          </w:p>
        </w:tc>
      </w:tr>
      <w:tr w:rsidR="00634FF6" w:rsidRPr="00347CAE" w14:paraId="0AE69976" w14:textId="77777777" w:rsidTr="00634FF6">
        <w:tc>
          <w:tcPr>
            <w:tcW w:w="3114" w:type="dxa"/>
            <w:shd w:val="clear" w:color="auto" w:fill="auto"/>
          </w:tcPr>
          <w:p w14:paraId="257B1416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pomijanie celu reintegracyjnego w PS…</w:t>
            </w:r>
          </w:p>
        </w:tc>
        <w:tc>
          <w:tcPr>
            <w:tcW w:w="6514" w:type="dxa"/>
            <w:shd w:val="clear" w:color="auto" w:fill="auto"/>
          </w:tcPr>
          <w:p w14:paraId="7DBE5C44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…i koncentrowanie się jedynie na wyniku ekonomicznym, skutkujące brakiem pozytywnej zmiany życiowej pracowników PS</w:t>
            </w:r>
          </w:p>
        </w:tc>
      </w:tr>
      <w:tr w:rsidR="00634FF6" w:rsidRPr="00347CAE" w14:paraId="410B8CB2" w14:textId="77777777" w:rsidTr="00634FF6">
        <w:tc>
          <w:tcPr>
            <w:tcW w:w="3114" w:type="dxa"/>
            <w:shd w:val="clear" w:color="auto" w:fill="auto"/>
          </w:tcPr>
          <w:p w14:paraId="4B9A07FA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słaba koordynacja ES na poziomie krajowym…</w:t>
            </w:r>
          </w:p>
        </w:tc>
        <w:tc>
          <w:tcPr>
            <w:tcW w:w="6514" w:type="dxa"/>
            <w:shd w:val="clear" w:color="auto" w:fill="auto"/>
          </w:tcPr>
          <w:p w14:paraId="6F30DFED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…skutkująca brakiem wizji rozwoju i dużą ilością niespójnych działań słabej jakości</w:t>
            </w:r>
          </w:p>
        </w:tc>
      </w:tr>
      <w:tr w:rsidR="00634FF6" w:rsidRPr="00347CAE" w14:paraId="194F00BF" w14:textId="77777777" w:rsidTr="00634FF6">
        <w:tc>
          <w:tcPr>
            <w:tcW w:w="3114" w:type="dxa"/>
            <w:shd w:val="clear" w:color="auto" w:fill="auto"/>
          </w:tcPr>
          <w:p w14:paraId="73215D68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hermetyzacja środowiska i języka ES…</w:t>
            </w:r>
          </w:p>
        </w:tc>
        <w:tc>
          <w:tcPr>
            <w:tcW w:w="6514" w:type="dxa"/>
            <w:shd w:val="clear" w:color="auto" w:fill="auto"/>
          </w:tcPr>
          <w:p w14:paraId="62094954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…skutkująca brakiem rozumienia ES przez mieszkańców i spadkiem zainteresowania ES z ich strony</w:t>
            </w:r>
          </w:p>
        </w:tc>
      </w:tr>
      <w:tr w:rsidR="00634FF6" w:rsidRPr="00347CAE" w14:paraId="77B7BD32" w14:textId="77777777" w:rsidTr="00634FF6">
        <w:tc>
          <w:tcPr>
            <w:tcW w:w="3114" w:type="dxa"/>
            <w:shd w:val="clear" w:color="auto" w:fill="auto"/>
          </w:tcPr>
          <w:p w14:paraId="06DC6214" w14:textId="77777777" w:rsidR="00634FF6" w:rsidRPr="00347CAE" w:rsidRDefault="00634FF6" w:rsidP="00C00DD4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>traktowanie PS jako pomocy społecznej…</w:t>
            </w:r>
          </w:p>
        </w:tc>
        <w:tc>
          <w:tcPr>
            <w:tcW w:w="6514" w:type="dxa"/>
            <w:shd w:val="clear" w:color="auto" w:fill="auto"/>
          </w:tcPr>
          <w:p w14:paraId="4FAB3FB4" w14:textId="77777777" w:rsidR="00634FF6" w:rsidRPr="00347CAE" w:rsidRDefault="00634FF6" w:rsidP="0087025F">
            <w:pPr>
              <w:pStyle w:val="ANormalny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347CAE">
              <w:rPr>
                <w:rFonts w:ascii="Arial" w:hAnsi="Arial" w:cs="Arial"/>
                <w:sz w:val="20"/>
                <w:szCs w:val="18"/>
              </w:rPr>
              <w:t xml:space="preserve">…prowadzące do stereotypów oraz utrudniające innowacyjne myślenie o zmianie społecznej z wykorzystaniem narzędzi ES </w:t>
            </w:r>
          </w:p>
        </w:tc>
      </w:tr>
    </w:tbl>
    <w:p w14:paraId="5EE21B14" w14:textId="77777777" w:rsidR="00634FF6" w:rsidRPr="00347CAE" w:rsidRDefault="00634FF6" w:rsidP="00D77AAE">
      <w:pPr>
        <w:pStyle w:val="ANormalny"/>
        <w:rPr>
          <w:rFonts w:ascii="Arial" w:hAnsi="Arial" w:cs="Arial"/>
        </w:rPr>
      </w:pPr>
    </w:p>
    <w:p w14:paraId="2335A81B" w14:textId="77777777" w:rsidR="006475A7" w:rsidRPr="00347CAE" w:rsidRDefault="006475A7">
      <w:pPr>
        <w:rPr>
          <w:rFonts w:ascii="Arial" w:eastAsiaTheme="majorEastAsia" w:hAnsi="Arial" w:cs="Arial"/>
          <w:b/>
          <w:color w:val="2F5496" w:themeColor="accent1" w:themeShade="BF"/>
          <w:sz w:val="36"/>
          <w:szCs w:val="32"/>
        </w:rPr>
      </w:pPr>
      <w:r w:rsidRPr="00347CAE">
        <w:rPr>
          <w:rFonts w:ascii="Arial" w:hAnsi="Arial" w:cs="Arial"/>
        </w:rPr>
        <w:br w:type="page"/>
      </w:r>
    </w:p>
    <w:p w14:paraId="5C7EE57B" w14:textId="77777777" w:rsidR="00D84CF9" w:rsidRPr="00347CAE" w:rsidRDefault="0045214B" w:rsidP="00447D0B">
      <w:pPr>
        <w:pStyle w:val="ARozdzial"/>
        <w:rPr>
          <w:rFonts w:ascii="Arial" w:hAnsi="Arial" w:cs="Arial"/>
        </w:rPr>
      </w:pPr>
      <w:bookmarkStart w:id="36" w:name="_Toc73537535"/>
      <w:r w:rsidRPr="00347CAE">
        <w:rPr>
          <w:rFonts w:ascii="Arial" w:hAnsi="Arial" w:cs="Arial"/>
        </w:rPr>
        <w:lastRenderedPageBreak/>
        <w:t>3</w:t>
      </w:r>
      <w:r w:rsidR="00447D0B" w:rsidRPr="00347CAE">
        <w:rPr>
          <w:rFonts w:ascii="Arial" w:hAnsi="Arial" w:cs="Arial"/>
        </w:rPr>
        <w:t xml:space="preserve">. </w:t>
      </w:r>
      <w:r w:rsidR="00D84CF9" w:rsidRPr="00347CAE">
        <w:rPr>
          <w:rFonts w:ascii="Arial" w:hAnsi="Arial" w:cs="Arial"/>
        </w:rPr>
        <w:t>Cele</w:t>
      </w:r>
      <w:bookmarkEnd w:id="36"/>
    </w:p>
    <w:p w14:paraId="0B367914" w14:textId="1258DFE0" w:rsidR="00000753" w:rsidRPr="00347CAE" w:rsidRDefault="00F3054D" w:rsidP="00000753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W ramach definiowania</w:t>
      </w:r>
      <w:r w:rsidR="00000753" w:rsidRPr="00347CAE">
        <w:rPr>
          <w:rFonts w:ascii="Arial" w:hAnsi="Arial" w:cs="Arial"/>
        </w:rPr>
        <w:t xml:space="preserve"> cel</w:t>
      </w:r>
      <w:r w:rsidRPr="00347CAE">
        <w:rPr>
          <w:rFonts w:ascii="Arial" w:hAnsi="Arial" w:cs="Arial"/>
        </w:rPr>
        <w:t>ów</w:t>
      </w:r>
      <w:r w:rsidR="00000753" w:rsidRPr="00347CAE">
        <w:rPr>
          <w:rFonts w:ascii="Arial" w:hAnsi="Arial" w:cs="Arial"/>
        </w:rPr>
        <w:t xml:space="preserve"> RPRES przyjęto założenie, że </w:t>
      </w:r>
      <w:r w:rsidR="006475A7" w:rsidRPr="00347CAE">
        <w:rPr>
          <w:rFonts w:ascii="Arial" w:hAnsi="Arial" w:cs="Arial"/>
        </w:rPr>
        <w:t xml:space="preserve">w pierwszej kolejności </w:t>
      </w:r>
      <w:r w:rsidR="00000753" w:rsidRPr="00347CAE">
        <w:rPr>
          <w:rFonts w:ascii="Arial" w:hAnsi="Arial" w:cs="Arial"/>
        </w:rPr>
        <w:t>powinny one wraz z</w:t>
      </w:r>
      <w:r w:rsidR="00C00DD4" w:rsidRPr="00347CAE">
        <w:rPr>
          <w:rFonts w:ascii="Arial" w:hAnsi="Arial" w:cs="Arial"/>
        </w:rPr>
        <w:t> </w:t>
      </w:r>
      <w:r w:rsidR="00000753" w:rsidRPr="00347CAE">
        <w:rPr>
          <w:rFonts w:ascii="Arial" w:hAnsi="Arial" w:cs="Arial"/>
        </w:rPr>
        <w:t>wynikającymi z nich kierunkami interwencji koncentrować się na sytuacji PES i ich uczestników oraz pracowników, a dopiero później na systemie wsparcia, który stanowią instytucje otoczenia ekonomii społecznej.</w:t>
      </w:r>
    </w:p>
    <w:p w14:paraId="43CF9C21" w14:textId="77777777" w:rsidR="00447D0B" w:rsidRPr="00347CAE" w:rsidRDefault="0045214B" w:rsidP="00B334E9">
      <w:pPr>
        <w:pStyle w:val="APodrozdzial"/>
        <w:rPr>
          <w:rFonts w:ascii="Arial" w:hAnsi="Arial" w:cs="Arial"/>
        </w:rPr>
      </w:pPr>
      <w:bookmarkStart w:id="37" w:name="_Toc73537536"/>
      <w:r w:rsidRPr="00347CAE">
        <w:rPr>
          <w:rFonts w:ascii="Arial" w:hAnsi="Arial" w:cs="Arial"/>
        </w:rPr>
        <w:t>3</w:t>
      </w:r>
      <w:r w:rsidR="00447D0B" w:rsidRPr="00347CAE">
        <w:rPr>
          <w:rFonts w:ascii="Arial" w:hAnsi="Arial" w:cs="Arial"/>
        </w:rPr>
        <w:t>.1. Struktura celów</w:t>
      </w:r>
      <w:bookmarkEnd w:id="37"/>
    </w:p>
    <w:p w14:paraId="0EA569BE" w14:textId="77777777" w:rsidR="00000753" w:rsidRPr="00347CAE" w:rsidRDefault="00F3054D" w:rsidP="00000753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Dla</w:t>
      </w:r>
      <w:r w:rsidR="00000753" w:rsidRPr="00347CAE">
        <w:rPr>
          <w:rFonts w:ascii="Arial" w:hAnsi="Arial" w:cs="Arial"/>
        </w:rPr>
        <w:t xml:space="preserve"> RPRES zaproponowan</w:t>
      </w:r>
      <w:r w:rsidRPr="00347CAE">
        <w:rPr>
          <w:rFonts w:ascii="Arial" w:hAnsi="Arial" w:cs="Arial"/>
        </w:rPr>
        <w:t>o</w:t>
      </w:r>
      <w:r w:rsidR="00000753" w:rsidRPr="00347CAE">
        <w:rPr>
          <w:rFonts w:ascii="Arial" w:hAnsi="Arial" w:cs="Arial"/>
        </w:rPr>
        <w:t xml:space="preserve"> dwupoziomową strukturę celów obejmującą jeden cel główny i pięć celów </w:t>
      </w:r>
      <w:r w:rsidR="00306BA0" w:rsidRPr="00347CAE">
        <w:rPr>
          <w:rFonts w:ascii="Arial" w:hAnsi="Arial" w:cs="Arial"/>
        </w:rPr>
        <w:t>szczegółow</w:t>
      </w:r>
      <w:r w:rsidR="00000753" w:rsidRPr="00347CAE">
        <w:rPr>
          <w:rFonts w:ascii="Arial" w:hAnsi="Arial" w:cs="Arial"/>
        </w:rPr>
        <w:t>ych odnoszących się bezpośrednio do pięciu obszarów problemowych.</w:t>
      </w:r>
      <w:r w:rsidR="00F364AE" w:rsidRPr="00347CAE">
        <w:rPr>
          <w:rFonts w:ascii="Arial" w:hAnsi="Arial" w:cs="Arial"/>
        </w:rPr>
        <w:t xml:space="preserve"> Dla każdego cel</w:t>
      </w:r>
      <w:r w:rsidRPr="00347CAE">
        <w:rPr>
          <w:rFonts w:ascii="Arial" w:hAnsi="Arial" w:cs="Arial"/>
        </w:rPr>
        <w:t>u</w:t>
      </w:r>
      <w:r w:rsidR="00C728A2" w:rsidRPr="00347CAE">
        <w:rPr>
          <w:rFonts w:ascii="Arial" w:hAnsi="Arial" w:cs="Arial"/>
        </w:rPr>
        <w:t xml:space="preserve"> </w:t>
      </w:r>
      <w:r w:rsidR="00306BA0" w:rsidRPr="00347CAE">
        <w:rPr>
          <w:rFonts w:ascii="Arial" w:hAnsi="Arial" w:cs="Arial"/>
        </w:rPr>
        <w:t>szczegółow</w:t>
      </w:r>
      <w:r w:rsidRPr="00347CAE">
        <w:rPr>
          <w:rFonts w:ascii="Arial" w:hAnsi="Arial" w:cs="Arial"/>
        </w:rPr>
        <w:t>ego</w:t>
      </w:r>
      <w:r w:rsidR="00C728A2" w:rsidRPr="00347CAE">
        <w:rPr>
          <w:rFonts w:ascii="Arial" w:hAnsi="Arial" w:cs="Arial"/>
        </w:rPr>
        <w:t xml:space="preserve"> </w:t>
      </w:r>
      <w:r w:rsidRPr="00347CAE">
        <w:rPr>
          <w:rFonts w:ascii="Arial" w:hAnsi="Arial" w:cs="Arial"/>
        </w:rPr>
        <w:t>przyjęto</w:t>
      </w:r>
      <w:r w:rsidR="00F364AE" w:rsidRPr="00347CAE">
        <w:rPr>
          <w:rFonts w:ascii="Arial" w:hAnsi="Arial" w:cs="Arial"/>
        </w:rPr>
        <w:t xml:space="preserve"> odpowiednie rezultaty wraz z ich wskaźnikami</w:t>
      </w:r>
      <w:r w:rsidR="009E2FFB" w:rsidRPr="00347CAE">
        <w:rPr>
          <w:rFonts w:ascii="Arial" w:hAnsi="Arial" w:cs="Arial"/>
        </w:rPr>
        <w:t>, co wynika z założenia</w:t>
      </w:r>
      <w:r w:rsidR="00F364AE" w:rsidRPr="00347CAE">
        <w:rPr>
          <w:rFonts w:ascii="Arial" w:hAnsi="Arial" w:cs="Arial"/>
        </w:rPr>
        <w:t xml:space="preserve">, </w:t>
      </w:r>
      <w:r w:rsidR="009E2FFB" w:rsidRPr="00347CAE">
        <w:rPr>
          <w:rFonts w:ascii="Arial" w:hAnsi="Arial" w:cs="Arial"/>
        </w:rPr>
        <w:t>że</w:t>
      </w:r>
      <w:r w:rsidR="00F364AE" w:rsidRPr="00347CAE">
        <w:rPr>
          <w:rFonts w:ascii="Arial" w:hAnsi="Arial" w:cs="Arial"/>
        </w:rPr>
        <w:t xml:space="preserve"> podejście takie pozwoli w większym stopniu skoncentrować się na pożądanych efektach i oczekiwanych wynikach interwencji. Zrezygnowano zatem z definiowania szczegółowych celów operacyjnych i dużej liczby wskaźników o charakterze produktowym</w:t>
      </w:r>
      <w:r w:rsidR="00F364AE" w:rsidRPr="00347CAE">
        <w:rPr>
          <w:rStyle w:val="Odwoanieprzypisudolnego"/>
          <w:rFonts w:ascii="Arial" w:hAnsi="Arial" w:cs="Arial"/>
        </w:rPr>
        <w:footnoteReference w:id="38"/>
      </w:r>
      <w:r w:rsidR="00F364AE" w:rsidRPr="00347CAE">
        <w:rPr>
          <w:rFonts w:ascii="Arial" w:hAnsi="Arial" w:cs="Arial"/>
        </w:rPr>
        <w:t>.</w:t>
      </w:r>
    </w:p>
    <w:p w14:paraId="7AD669FF" w14:textId="77777777" w:rsidR="00EE085A" w:rsidRPr="00347CAE" w:rsidRDefault="006C6E04" w:rsidP="00EE085A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  <w:noProof/>
          <w:lang w:eastAsia="pl-PL"/>
        </w:rPr>
        <w:drawing>
          <wp:inline distT="0" distB="0" distL="0" distR="0" wp14:anchorId="6A28EE78" wp14:editId="7EE2F9EE">
            <wp:extent cx="6120130" cy="2814456"/>
            <wp:effectExtent l="38100" t="0" r="71120" b="0"/>
            <wp:docPr id="2" name="Diagram 2" descr="Diagram zawiera: cel główny - Wzrost znaczenia ekonomii społecznej w rozwoju społeczno-gospodarczym wspólnot lokalnych województwa lubelskiego w podziale na 5 celów szczegółowych: cel 1 - zwiększenie dostępu mieszkańców województwa do wysokiej jakości usług reintegracji społeczno-zawodowej, cel 2 - wzmocnienie potencjału ekonomicznego PES, w tym PS, cel 3 - poprawa współpracy JST-PES, cel 4 - zwiększenie udziału ES w politykach publicznych, cel 5 - Zwiększenie aktywności obywatelskiej mieszkańców województwa, w szczególności zaangażowania w inicjatywy ES.&#10;">
              <a:extLst xmlns:a="http://schemas.openxmlformats.org/drawingml/2006/main">
                <a:ext uri="{FF2B5EF4-FFF2-40B4-BE49-F238E27FC236}">
                  <a16:creationId xmlns:a16="http://schemas.microsoft.com/office/drawing/2014/main" id="{79E2B6E4-48F0-46D1-8F73-DDD193EDBD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0EAD62E3" w14:textId="77777777" w:rsidR="00447D0B" w:rsidRPr="00347CAE" w:rsidRDefault="0045214B" w:rsidP="00B334E9">
      <w:pPr>
        <w:pStyle w:val="APodrozdzial"/>
        <w:rPr>
          <w:rFonts w:ascii="Arial" w:hAnsi="Arial" w:cs="Arial"/>
        </w:rPr>
      </w:pPr>
      <w:bookmarkStart w:id="38" w:name="_Toc73537537"/>
      <w:r w:rsidRPr="00347CAE">
        <w:rPr>
          <w:rFonts w:ascii="Arial" w:hAnsi="Arial" w:cs="Arial"/>
        </w:rPr>
        <w:t>3</w:t>
      </w:r>
      <w:r w:rsidR="00447D0B" w:rsidRPr="00347CAE">
        <w:rPr>
          <w:rFonts w:ascii="Arial" w:hAnsi="Arial" w:cs="Arial"/>
        </w:rPr>
        <w:t xml:space="preserve">.2. Cel główny i cele </w:t>
      </w:r>
      <w:r w:rsidR="00306BA0" w:rsidRPr="00347CAE">
        <w:rPr>
          <w:rFonts w:ascii="Arial" w:hAnsi="Arial" w:cs="Arial"/>
        </w:rPr>
        <w:t>szczegółow</w:t>
      </w:r>
      <w:r w:rsidR="00447D0B" w:rsidRPr="00347CAE">
        <w:rPr>
          <w:rFonts w:ascii="Arial" w:hAnsi="Arial" w:cs="Arial"/>
        </w:rPr>
        <w:t>e</w:t>
      </w:r>
      <w:bookmarkEnd w:id="38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628"/>
      </w:tblGrid>
      <w:tr w:rsidR="00FE2BA3" w:rsidRPr="00347CAE" w14:paraId="79D0DBBF" w14:textId="77777777" w:rsidTr="00EE60C9">
        <w:tc>
          <w:tcPr>
            <w:tcW w:w="9628" w:type="dxa"/>
            <w:shd w:val="clear" w:color="auto" w:fill="C00000"/>
          </w:tcPr>
          <w:p w14:paraId="2CB74CB2" w14:textId="77777777" w:rsidR="00FE2BA3" w:rsidRPr="00347CAE" w:rsidRDefault="00FE2BA3" w:rsidP="00FE2BA3">
            <w:pPr>
              <w:pStyle w:val="ANormalny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347CAE">
              <w:rPr>
                <w:rFonts w:ascii="Arial" w:hAnsi="Arial" w:cs="Arial"/>
                <w:b/>
                <w:bCs/>
                <w:color w:val="FFFFFF" w:themeColor="background1"/>
              </w:rPr>
              <w:t>Cel główny</w:t>
            </w:r>
          </w:p>
          <w:p w14:paraId="0F062547" w14:textId="77777777" w:rsidR="00FE2BA3" w:rsidRPr="00347CAE" w:rsidRDefault="00FE2BA3" w:rsidP="00FE2BA3">
            <w:pPr>
              <w:pStyle w:val="ANormalny"/>
              <w:jc w:val="center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  <w:b/>
                <w:bCs/>
                <w:color w:val="FFFFFF" w:themeColor="background1"/>
              </w:rPr>
              <w:t xml:space="preserve">Wzrost znaczenia ekonomii społecznej w rozwoju społeczno-gospodarczym </w:t>
            </w:r>
            <w:r w:rsidR="00A81811" w:rsidRPr="00347CAE">
              <w:rPr>
                <w:rFonts w:ascii="Arial" w:hAnsi="Arial" w:cs="Arial"/>
                <w:b/>
                <w:bCs/>
                <w:color w:val="FFFFFF" w:themeColor="background1"/>
              </w:rPr>
              <w:t xml:space="preserve">wspólnot lokalnych </w:t>
            </w:r>
            <w:r w:rsidR="009E2FFB" w:rsidRPr="00347CAE">
              <w:rPr>
                <w:rFonts w:ascii="Arial" w:hAnsi="Arial" w:cs="Arial"/>
                <w:b/>
                <w:bCs/>
                <w:color w:val="FFFFFF" w:themeColor="background1"/>
              </w:rPr>
              <w:br/>
            </w:r>
            <w:r w:rsidRPr="00347CAE">
              <w:rPr>
                <w:rFonts w:ascii="Arial" w:hAnsi="Arial" w:cs="Arial"/>
                <w:b/>
                <w:bCs/>
                <w:color w:val="FFFFFF" w:themeColor="background1"/>
              </w:rPr>
              <w:t>województwa lubelskiego</w:t>
            </w:r>
          </w:p>
        </w:tc>
      </w:tr>
    </w:tbl>
    <w:p w14:paraId="5C8B2F1D" w14:textId="77777777" w:rsidR="00FE2BA3" w:rsidRPr="00347CAE" w:rsidRDefault="00FE2BA3" w:rsidP="00A81811">
      <w:pPr>
        <w:pStyle w:val="ANormalny"/>
        <w:spacing w:after="360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Na przestrzeni ostatnich kilkunastu lat znaczenie ekonomii społecznej jako narzędzia pozytywnej zmiany społecznej </w:t>
      </w:r>
      <w:r w:rsidR="00DC1CFE" w:rsidRPr="00347CAE">
        <w:rPr>
          <w:rFonts w:ascii="Arial" w:hAnsi="Arial" w:cs="Arial"/>
        </w:rPr>
        <w:t xml:space="preserve">w Polsce </w:t>
      </w:r>
      <w:r w:rsidRPr="00347CAE">
        <w:rPr>
          <w:rFonts w:ascii="Arial" w:hAnsi="Arial" w:cs="Arial"/>
        </w:rPr>
        <w:t xml:space="preserve">nieustannie </w:t>
      </w:r>
      <w:r w:rsidR="00DC1CFE" w:rsidRPr="00347CAE">
        <w:rPr>
          <w:rFonts w:ascii="Arial" w:hAnsi="Arial" w:cs="Arial"/>
        </w:rPr>
        <w:t>wrasta</w:t>
      </w:r>
      <w:r w:rsidRPr="00347CAE">
        <w:rPr>
          <w:rFonts w:ascii="Arial" w:hAnsi="Arial" w:cs="Arial"/>
        </w:rPr>
        <w:t xml:space="preserve">. </w:t>
      </w:r>
      <w:r w:rsidR="00DC1CFE" w:rsidRPr="00347CAE">
        <w:rPr>
          <w:rFonts w:ascii="Arial" w:hAnsi="Arial" w:cs="Arial"/>
        </w:rPr>
        <w:t xml:space="preserve">Systematycznie </w:t>
      </w:r>
      <w:r w:rsidR="006475A7" w:rsidRPr="00347CAE">
        <w:rPr>
          <w:rFonts w:ascii="Arial" w:hAnsi="Arial" w:cs="Arial"/>
        </w:rPr>
        <w:t>zwiększa się</w:t>
      </w:r>
      <w:r w:rsidR="00DC1CFE" w:rsidRPr="00347CAE">
        <w:rPr>
          <w:rFonts w:ascii="Arial" w:hAnsi="Arial" w:cs="Arial"/>
        </w:rPr>
        <w:t xml:space="preserve"> liczba podmiotów ekonomii społecznej, w</w:t>
      </w:r>
      <w:r w:rsidR="009E5B41" w:rsidRPr="00347CAE">
        <w:rPr>
          <w:rFonts w:ascii="Arial" w:hAnsi="Arial" w:cs="Arial"/>
        </w:rPr>
        <w:t> </w:t>
      </w:r>
      <w:r w:rsidR="00DC1CFE" w:rsidRPr="00347CAE">
        <w:rPr>
          <w:rFonts w:ascii="Arial" w:hAnsi="Arial" w:cs="Arial"/>
        </w:rPr>
        <w:t>tym przedsiębiorstw społecznych prowadzących działalność ekonomiczną i realizujących jednocześnie ważne cele społeczne. Pomimo tego wykorzystanie narzędzi ekonomi</w:t>
      </w:r>
      <w:r w:rsidR="00A81811" w:rsidRPr="00347CAE">
        <w:rPr>
          <w:rFonts w:ascii="Arial" w:hAnsi="Arial" w:cs="Arial"/>
        </w:rPr>
        <w:t>i</w:t>
      </w:r>
      <w:r w:rsidR="00DC1CFE" w:rsidRPr="00347CAE">
        <w:rPr>
          <w:rFonts w:ascii="Arial" w:hAnsi="Arial" w:cs="Arial"/>
        </w:rPr>
        <w:t xml:space="preserve"> społeczn</w:t>
      </w:r>
      <w:r w:rsidR="00A81811" w:rsidRPr="00347CAE">
        <w:rPr>
          <w:rFonts w:ascii="Arial" w:hAnsi="Arial" w:cs="Arial"/>
        </w:rPr>
        <w:t xml:space="preserve">ej </w:t>
      </w:r>
      <w:r w:rsidR="00DC1CFE" w:rsidRPr="00347CAE">
        <w:rPr>
          <w:rFonts w:ascii="Arial" w:hAnsi="Arial" w:cs="Arial"/>
        </w:rPr>
        <w:t>ciągle wydaje się niewystarczające i niedoceniane</w:t>
      </w:r>
      <w:r w:rsidR="00A81811" w:rsidRPr="00347CAE">
        <w:rPr>
          <w:rFonts w:ascii="Arial" w:hAnsi="Arial" w:cs="Arial"/>
        </w:rPr>
        <w:t>, a ona sam</w:t>
      </w:r>
      <w:r w:rsidR="009E2FFB" w:rsidRPr="00347CAE">
        <w:rPr>
          <w:rFonts w:ascii="Arial" w:hAnsi="Arial" w:cs="Arial"/>
        </w:rPr>
        <w:t>a</w:t>
      </w:r>
      <w:r w:rsidR="00A81811" w:rsidRPr="00347CAE">
        <w:rPr>
          <w:rFonts w:ascii="Arial" w:hAnsi="Arial" w:cs="Arial"/>
        </w:rPr>
        <w:t xml:space="preserve"> w małym stopniu wykorzystywana jest w rozwoju społeczno-gospodarczym gmin, powiatów i województwa. Aby skutecznie zwiększyć znaczenie ekonomii społecznej</w:t>
      </w:r>
      <w:r w:rsidR="009E2FFB" w:rsidRPr="00347CAE">
        <w:rPr>
          <w:rFonts w:ascii="Arial" w:hAnsi="Arial" w:cs="Arial"/>
        </w:rPr>
        <w:t>,</w:t>
      </w:r>
      <w:r w:rsidR="00A81811" w:rsidRPr="00347CAE">
        <w:rPr>
          <w:rFonts w:ascii="Arial" w:hAnsi="Arial" w:cs="Arial"/>
        </w:rPr>
        <w:t xml:space="preserve"> potrzeba trwałych i silnych </w:t>
      </w:r>
      <w:r w:rsidR="009E2FFB" w:rsidRPr="00347CAE">
        <w:rPr>
          <w:rFonts w:ascii="Arial" w:hAnsi="Arial" w:cs="Arial"/>
        </w:rPr>
        <w:t xml:space="preserve">jej </w:t>
      </w:r>
      <w:r w:rsidR="00A81811" w:rsidRPr="00347CAE">
        <w:rPr>
          <w:rFonts w:ascii="Arial" w:hAnsi="Arial" w:cs="Arial"/>
        </w:rPr>
        <w:t>podmiotów, które poprzez działalność ekonomiczną realizują ważne cele społeczne na rzecz mieszkańców wspólnot lokalnych.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2060"/>
        <w:tblLook w:val="04A0" w:firstRow="1" w:lastRow="0" w:firstColumn="1" w:lastColumn="0" w:noHBand="0" w:noVBand="1"/>
      </w:tblPr>
      <w:tblGrid>
        <w:gridCol w:w="9628"/>
      </w:tblGrid>
      <w:tr w:rsidR="00DC1CFE" w:rsidRPr="00347CAE" w14:paraId="29129D0A" w14:textId="77777777" w:rsidTr="00EE60C9">
        <w:tc>
          <w:tcPr>
            <w:tcW w:w="9628" w:type="dxa"/>
            <w:shd w:val="clear" w:color="auto" w:fill="002060"/>
          </w:tcPr>
          <w:p w14:paraId="7A1D4168" w14:textId="0E346A3E" w:rsidR="00DC1CFE" w:rsidRPr="00347CAE" w:rsidRDefault="00DC1CFE" w:rsidP="00DC1CFE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lastRenderedPageBreak/>
              <w:t xml:space="preserve">Cel </w:t>
            </w:r>
            <w:r w:rsidR="00306BA0"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szczegółow</w:t>
            </w:r>
            <w:r w:rsidR="00EE60C9"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y</w:t>
            </w:r>
            <w:r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1</w:t>
            </w:r>
            <w:r w:rsidR="009E5B41"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.</w:t>
            </w:r>
          </w:p>
          <w:p w14:paraId="4F6321C0" w14:textId="77777777" w:rsidR="00DC1CFE" w:rsidRPr="00347CAE" w:rsidRDefault="00DC1CFE" w:rsidP="00DC1CFE">
            <w:pPr>
              <w:spacing w:before="120" w:after="120"/>
              <w:jc w:val="center"/>
              <w:rPr>
                <w:rFonts w:ascii="Arial" w:hAnsi="Arial" w:cs="Arial"/>
                <w:color w:val="FFFFFF" w:themeColor="background1"/>
              </w:rPr>
            </w:pPr>
            <w:r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Zwiększenie dostępu mieszkańców województwa do wysokiej jakości </w:t>
            </w:r>
            <w:r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br/>
              <w:t>usług reintegracji społeczno-zawodowej</w:t>
            </w:r>
          </w:p>
        </w:tc>
      </w:tr>
    </w:tbl>
    <w:p w14:paraId="4A1F5DC0" w14:textId="77777777" w:rsidR="004A3776" w:rsidRPr="00347CAE" w:rsidRDefault="004D597E" w:rsidP="00EE60C9">
      <w:pPr>
        <w:pStyle w:val="ANormalny"/>
        <w:spacing w:after="360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Cel </w:t>
      </w:r>
      <w:r w:rsidR="00306BA0" w:rsidRPr="00347CAE">
        <w:rPr>
          <w:rFonts w:ascii="Arial" w:hAnsi="Arial" w:cs="Arial"/>
        </w:rPr>
        <w:t>szczegółow</w:t>
      </w:r>
      <w:r w:rsidRPr="00347CAE">
        <w:rPr>
          <w:rFonts w:ascii="Arial" w:hAnsi="Arial" w:cs="Arial"/>
        </w:rPr>
        <w:t xml:space="preserve">y 1. jest zbieżny z </w:t>
      </w:r>
      <w:r w:rsidR="005747B4" w:rsidRPr="00347CAE">
        <w:rPr>
          <w:rFonts w:ascii="Arial" w:hAnsi="Arial" w:cs="Arial"/>
          <w:iCs/>
        </w:rPr>
        <w:t xml:space="preserve">celem operacyjnym 4.3. SRW </w:t>
      </w:r>
      <w:r w:rsidR="009E5B41" w:rsidRPr="00347CAE">
        <w:rPr>
          <w:rFonts w:ascii="Arial" w:hAnsi="Arial" w:cs="Arial"/>
          <w:iCs/>
        </w:rPr>
        <w:t xml:space="preserve">– </w:t>
      </w:r>
      <w:r w:rsidRPr="00347CAE">
        <w:rPr>
          <w:rFonts w:ascii="Arial" w:hAnsi="Arial" w:cs="Arial"/>
          <w:i/>
          <w:iCs/>
        </w:rPr>
        <w:t>Włączenie i integracja społeczna (SRW, Cel strategiczny: Kapitał społeczny)</w:t>
      </w:r>
      <w:r w:rsidRPr="00347CAE">
        <w:rPr>
          <w:rFonts w:ascii="Arial" w:hAnsi="Arial" w:cs="Arial"/>
          <w:iCs/>
        </w:rPr>
        <w:t xml:space="preserve">. </w:t>
      </w:r>
      <w:r w:rsidR="004A3776" w:rsidRPr="00347CAE">
        <w:rPr>
          <w:rFonts w:ascii="Arial" w:hAnsi="Arial" w:cs="Arial"/>
        </w:rPr>
        <w:t xml:space="preserve">Dostęp do wysokiej jakości usług reintegracji społeczno-zawodowej dla mieszkańców województwa wykluczonych lub zagrożonych wykluczeniem społecznym i zawodowym </w:t>
      </w:r>
      <w:r w:rsidRPr="00347CAE">
        <w:rPr>
          <w:rFonts w:ascii="Arial" w:hAnsi="Arial" w:cs="Arial"/>
        </w:rPr>
        <w:t xml:space="preserve">stanowi podstawę włączenia i integracji społecznej. </w:t>
      </w:r>
      <w:r w:rsidR="004A3776" w:rsidRPr="00347CAE">
        <w:rPr>
          <w:rFonts w:ascii="Arial" w:hAnsi="Arial" w:cs="Arial"/>
        </w:rPr>
        <w:t xml:space="preserve">Realizacja celu </w:t>
      </w:r>
      <w:r w:rsidR="00306BA0" w:rsidRPr="00347CAE">
        <w:rPr>
          <w:rFonts w:ascii="Arial" w:hAnsi="Arial" w:cs="Arial"/>
        </w:rPr>
        <w:t>szczegółow</w:t>
      </w:r>
      <w:r w:rsidR="004A3776" w:rsidRPr="00347CAE">
        <w:rPr>
          <w:rFonts w:ascii="Arial" w:hAnsi="Arial" w:cs="Arial"/>
        </w:rPr>
        <w:t>ego 1</w:t>
      </w:r>
      <w:r w:rsidR="009E5B41" w:rsidRPr="00347CAE">
        <w:rPr>
          <w:rFonts w:ascii="Arial" w:hAnsi="Arial" w:cs="Arial"/>
        </w:rPr>
        <w:t>.</w:t>
      </w:r>
      <w:r w:rsidR="004A3776" w:rsidRPr="00347CAE">
        <w:rPr>
          <w:rFonts w:ascii="Arial" w:hAnsi="Arial" w:cs="Arial"/>
        </w:rPr>
        <w:t xml:space="preserve"> obejmuje działania zmierzające </w:t>
      </w:r>
      <w:r w:rsidR="00F56D79" w:rsidRPr="00347CAE">
        <w:rPr>
          <w:rFonts w:ascii="Arial" w:hAnsi="Arial" w:cs="Arial"/>
        </w:rPr>
        <w:t>do tworzenia w województwie równomiernie rozłożonej, dopasowanej do potrzeb sieci efektywnie działających podmiotów reintegracyjnych (WTZ, ZAZ, KIS, CIS) poprzez powstawanie nowych i tworzenie warunków do rozwoju dla istniejący</w:t>
      </w:r>
      <w:r w:rsidR="00ED425C" w:rsidRPr="00347CAE">
        <w:rPr>
          <w:rFonts w:ascii="Arial" w:hAnsi="Arial" w:cs="Arial"/>
        </w:rPr>
        <w:t>ch</w:t>
      </w:r>
      <w:r w:rsidR="00F56D79" w:rsidRPr="00347CAE">
        <w:rPr>
          <w:rFonts w:ascii="Arial" w:hAnsi="Arial" w:cs="Arial"/>
        </w:rPr>
        <w:t xml:space="preserve">. W ramach realizacji celu podejmowane będą działania zmierzające do wzmocnienia procesu reintegracji społeczno-zawodowej w przedsiębiorstwach społecznych w odniesieniu do ich pracowników, a także działania promujące funkcjonowanie tzw. „wiązek” </w:t>
      </w:r>
      <w:r w:rsidR="001441F5" w:rsidRPr="00347CAE">
        <w:rPr>
          <w:rFonts w:ascii="Arial" w:hAnsi="Arial" w:cs="Arial"/>
        </w:rPr>
        <w:t>PES</w:t>
      </w:r>
      <w:r w:rsidR="00F56D79" w:rsidRPr="00347CAE">
        <w:rPr>
          <w:rFonts w:ascii="Arial" w:hAnsi="Arial" w:cs="Arial"/>
        </w:rPr>
        <w:t xml:space="preserve"> prowadzonych przez jedną organizację/instytucję lub blisko współpracujących ze sobą w społeczności lokalnej w celu podniesienia skuteczności swoich działań.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2060"/>
        <w:tblLook w:val="04A0" w:firstRow="1" w:lastRow="0" w:firstColumn="1" w:lastColumn="0" w:noHBand="0" w:noVBand="1"/>
      </w:tblPr>
      <w:tblGrid>
        <w:gridCol w:w="9628"/>
      </w:tblGrid>
      <w:tr w:rsidR="00DC1CFE" w:rsidRPr="00347CAE" w14:paraId="53ABF330" w14:textId="77777777" w:rsidTr="00EE60C9">
        <w:tc>
          <w:tcPr>
            <w:tcW w:w="9628" w:type="dxa"/>
            <w:shd w:val="clear" w:color="auto" w:fill="002060"/>
          </w:tcPr>
          <w:p w14:paraId="305C75C7" w14:textId="77777777" w:rsidR="00DC1CFE" w:rsidRPr="00347CAE" w:rsidRDefault="00DC1CFE" w:rsidP="00DC1CFE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Cel </w:t>
            </w:r>
            <w:r w:rsidR="00306BA0"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szczegółow</w:t>
            </w:r>
            <w:r w:rsidR="00EE60C9"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y </w:t>
            </w:r>
            <w:r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2</w:t>
            </w:r>
            <w:r w:rsidR="009E5B41"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.</w:t>
            </w:r>
          </w:p>
          <w:p w14:paraId="661F23C4" w14:textId="77777777" w:rsidR="00DC1CFE" w:rsidRPr="00347CAE" w:rsidRDefault="00DC1CFE" w:rsidP="00DC1CFE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Wzmocnienie potencjału ekonomicznego podmiotów ekonomii społecznej, </w:t>
            </w:r>
            <w:r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br/>
              <w:t>w tym przedsiębiorstw społecznych</w:t>
            </w:r>
          </w:p>
        </w:tc>
      </w:tr>
    </w:tbl>
    <w:p w14:paraId="069D623D" w14:textId="426C5A9A" w:rsidR="005D1E41" w:rsidRPr="00347CAE" w:rsidRDefault="005D1E41" w:rsidP="00EE60C9">
      <w:pPr>
        <w:pStyle w:val="ANormalny"/>
        <w:spacing w:after="360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Poprawa kondycji ekonomicznej podmiotów ekonomii społecznej, w tym przedsiębiorstw społecznych, </w:t>
      </w:r>
      <w:r w:rsidR="00ED425C" w:rsidRPr="00347CAE">
        <w:rPr>
          <w:rFonts w:ascii="Arial" w:hAnsi="Arial" w:cs="Arial"/>
        </w:rPr>
        <w:t>która uległa dodatkowo pogorszeniu w związku z</w:t>
      </w:r>
      <w:r w:rsidRPr="00347CAE">
        <w:rPr>
          <w:rFonts w:ascii="Arial" w:hAnsi="Arial" w:cs="Arial"/>
        </w:rPr>
        <w:t xml:space="preserve"> sytuacją epidemiczną covid-19</w:t>
      </w:r>
      <w:r w:rsidR="00ED425C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jest zgodna z </w:t>
      </w:r>
      <w:r w:rsidR="005747B4" w:rsidRPr="00347CAE">
        <w:rPr>
          <w:rFonts w:ascii="Arial" w:hAnsi="Arial" w:cs="Arial"/>
          <w:iCs/>
        </w:rPr>
        <w:t>celem operacyjnym 3.2. SRW</w:t>
      </w:r>
      <w:r w:rsidR="00D33758" w:rsidRPr="00347CAE">
        <w:rPr>
          <w:rFonts w:ascii="Arial" w:hAnsi="Arial" w:cs="Arial"/>
          <w:iCs/>
        </w:rPr>
        <w:t xml:space="preserve"> </w:t>
      </w:r>
      <w:r w:rsidR="009E5B41" w:rsidRPr="00347CAE">
        <w:rPr>
          <w:rFonts w:ascii="Arial" w:hAnsi="Arial" w:cs="Arial"/>
          <w:iCs/>
        </w:rPr>
        <w:t xml:space="preserve">– </w:t>
      </w:r>
      <w:r w:rsidRPr="00347CAE">
        <w:rPr>
          <w:rFonts w:ascii="Arial" w:hAnsi="Arial" w:cs="Arial"/>
          <w:i/>
          <w:iCs/>
        </w:rPr>
        <w:t xml:space="preserve">Wspieranie konkurencyjności i innowacyjności przedsiębiorstw (SRW, Cel </w:t>
      </w:r>
      <w:r w:rsidR="0094200E" w:rsidRPr="00347CAE">
        <w:rPr>
          <w:rFonts w:ascii="Arial" w:hAnsi="Arial" w:cs="Arial"/>
          <w:i/>
          <w:iCs/>
        </w:rPr>
        <w:t>strategiczny</w:t>
      </w:r>
      <w:r w:rsidRPr="00347CAE">
        <w:rPr>
          <w:rFonts w:ascii="Arial" w:hAnsi="Arial" w:cs="Arial"/>
          <w:i/>
          <w:iCs/>
        </w:rPr>
        <w:t>: Innowacyjny rozwój gospodarki oparty o zasoby i potencjały regionu)</w:t>
      </w:r>
      <w:r w:rsidRPr="00347CAE">
        <w:rPr>
          <w:rFonts w:ascii="Arial" w:hAnsi="Arial" w:cs="Arial"/>
          <w:iCs/>
        </w:rPr>
        <w:t>.</w:t>
      </w:r>
      <w:r w:rsidR="00D33758" w:rsidRPr="00347CAE">
        <w:rPr>
          <w:rFonts w:ascii="Arial" w:hAnsi="Arial" w:cs="Arial"/>
          <w:iCs/>
        </w:rPr>
        <w:t xml:space="preserve"> </w:t>
      </w:r>
      <w:r w:rsidRPr="00347CAE">
        <w:rPr>
          <w:rFonts w:ascii="Arial" w:hAnsi="Arial" w:cs="Arial"/>
        </w:rPr>
        <w:t xml:space="preserve">W ramach realizacji </w:t>
      </w:r>
      <w:r w:rsidR="00ED425C" w:rsidRPr="00347CAE">
        <w:rPr>
          <w:rFonts w:ascii="Arial" w:hAnsi="Arial" w:cs="Arial"/>
        </w:rPr>
        <w:t xml:space="preserve">tego </w:t>
      </w:r>
      <w:r w:rsidRPr="00347CAE">
        <w:rPr>
          <w:rFonts w:ascii="Arial" w:hAnsi="Arial" w:cs="Arial"/>
        </w:rPr>
        <w:t xml:space="preserve">celu przewidziano działania obejmujące m.in.: inkubacyjne i biznesowe wsparcie OWES dla </w:t>
      </w:r>
      <w:r w:rsidR="00504D27" w:rsidRPr="00347CAE">
        <w:rPr>
          <w:rFonts w:ascii="Arial" w:hAnsi="Arial" w:cs="Arial"/>
        </w:rPr>
        <w:t>nowo</w:t>
      </w:r>
      <w:r w:rsidR="00D33758" w:rsidRPr="00347CAE">
        <w:rPr>
          <w:rFonts w:ascii="Arial" w:hAnsi="Arial" w:cs="Arial"/>
        </w:rPr>
        <w:t xml:space="preserve"> </w:t>
      </w:r>
      <w:r w:rsidR="00504D27" w:rsidRPr="00347CAE">
        <w:rPr>
          <w:rFonts w:ascii="Arial" w:hAnsi="Arial" w:cs="Arial"/>
        </w:rPr>
        <w:t>tworzonych i</w:t>
      </w:r>
      <w:r w:rsidR="00C00DD4" w:rsidRPr="00347CAE">
        <w:rPr>
          <w:rFonts w:ascii="Arial" w:hAnsi="Arial" w:cs="Arial"/>
        </w:rPr>
        <w:t> </w:t>
      </w:r>
      <w:r w:rsidR="00504D27" w:rsidRPr="00347CAE">
        <w:rPr>
          <w:rFonts w:ascii="Arial" w:hAnsi="Arial" w:cs="Arial"/>
        </w:rPr>
        <w:t xml:space="preserve">istniejących </w:t>
      </w:r>
      <w:r w:rsidRPr="00347CAE">
        <w:rPr>
          <w:rFonts w:ascii="Arial" w:hAnsi="Arial" w:cs="Arial"/>
        </w:rPr>
        <w:t>przedsiębiorstw społecznych, wsparcie tworzeni</w:t>
      </w:r>
      <w:r w:rsidR="006475A7" w:rsidRPr="00347CAE">
        <w:rPr>
          <w:rFonts w:ascii="Arial" w:hAnsi="Arial" w:cs="Arial"/>
        </w:rPr>
        <w:t>a</w:t>
      </w:r>
      <w:r w:rsidRPr="00347CAE">
        <w:rPr>
          <w:rFonts w:ascii="Arial" w:hAnsi="Arial" w:cs="Arial"/>
        </w:rPr>
        <w:t xml:space="preserve"> PS działających w obszarze usług społecznych zgodnych ze strategią </w:t>
      </w:r>
      <w:proofErr w:type="spellStart"/>
      <w:r w:rsidRPr="00347CAE">
        <w:rPr>
          <w:rFonts w:ascii="Arial" w:hAnsi="Arial" w:cs="Arial"/>
        </w:rPr>
        <w:t>deinstytucjonalizacji</w:t>
      </w:r>
      <w:proofErr w:type="spellEnd"/>
      <w:r w:rsidRPr="00347CAE">
        <w:rPr>
          <w:rFonts w:ascii="Arial" w:hAnsi="Arial" w:cs="Arial"/>
        </w:rPr>
        <w:t xml:space="preserve">, </w:t>
      </w:r>
      <w:r w:rsidR="00504D27" w:rsidRPr="00347CAE">
        <w:rPr>
          <w:rFonts w:ascii="Arial" w:hAnsi="Arial" w:cs="Arial"/>
        </w:rPr>
        <w:t xml:space="preserve">wzmacnianie kompetencji liderów i pracowników PS </w:t>
      </w:r>
      <w:r w:rsidR="001441F5" w:rsidRPr="00347CAE">
        <w:rPr>
          <w:rFonts w:ascii="Arial" w:hAnsi="Arial" w:cs="Arial"/>
        </w:rPr>
        <w:t>poprzez działania rozwojowe poza OWES</w:t>
      </w:r>
      <w:r w:rsidR="00504D27" w:rsidRPr="00347CAE">
        <w:rPr>
          <w:rFonts w:ascii="Arial" w:hAnsi="Arial" w:cs="Arial"/>
        </w:rPr>
        <w:t xml:space="preserve"> (w tym z wykorzystaniem BUR). Dodatkowym kierunkiem interwencji w</w:t>
      </w:r>
      <w:r w:rsidR="009E5B41" w:rsidRPr="00347CAE">
        <w:rPr>
          <w:rFonts w:ascii="Arial" w:hAnsi="Arial" w:cs="Arial"/>
        </w:rPr>
        <w:t> </w:t>
      </w:r>
      <w:r w:rsidR="00504D27" w:rsidRPr="00347CAE">
        <w:rPr>
          <w:rFonts w:ascii="Arial" w:hAnsi="Arial" w:cs="Arial"/>
        </w:rPr>
        <w:t xml:space="preserve">ramach realizacji celu </w:t>
      </w:r>
      <w:r w:rsidR="00306BA0" w:rsidRPr="00347CAE">
        <w:rPr>
          <w:rFonts w:ascii="Arial" w:hAnsi="Arial" w:cs="Arial"/>
        </w:rPr>
        <w:t>szczegółow</w:t>
      </w:r>
      <w:r w:rsidR="00504D27" w:rsidRPr="00347CAE">
        <w:rPr>
          <w:rFonts w:ascii="Arial" w:hAnsi="Arial" w:cs="Arial"/>
        </w:rPr>
        <w:t>ego 2. będzie opracowanie spójnej koncepcji badania kondycji sektora PES, w tym PS</w:t>
      </w:r>
      <w:r w:rsidR="00ED425C" w:rsidRPr="00347CAE">
        <w:rPr>
          <w:rFonts w:ascii="Arial" w:hAnsi="Arial" w:cs="Arial"/>
        </w:rPr>
        <w:t>,</w:t>
      </w:r>
      <w:r w:rsidR="00504D27" w:rsidRPr="00347CAE">
        <w:rPr>
          <w:rFonts w:ascii="Arial" w:hAnsi="Arial" w:cs="Arial"/>
        </w:rPr>
        <w:t xml:space="preserve"> w dłuż</w:t>
      </w:r>
      <w:r w:rsidR="00ED425C" w:rsidRPr="00347CAE">
        <w:rPr>
          <w:rFonts w:ascii="Arial" w:hAnsi="Arial" w:cs="Arial"/>
        </w:rPr>
        <w:t>sz</w:t>
      </w:r>
      <w:r w:rsidR="00504D27" w:rsidRPr="00347CAE">
        <w:rPr>
          <w:rFonts w:ascii="Arial" w:hAnsi="Arial" w:cs="Arial"/>
        </w:rPr>
        <w:t>ej perspektywie czasowej.</w:t>
      </w:r>
    </w:p>
    <w:tbl>
      <w:tblPr>
        <w:tblStyle w:val="Tabela-Siatka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9628"/>
      </w:tblGrid>
      <w:tr w:rsidR="00DC1CFE" w:rsidRPr="00347CAE" w14:paraId="428B0A2D" w14:textId="77777777" w:rsidTr="00EE60C9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5ECE83EB" w14:textId="77777777" w:rsidR="00DC1CFE" w:rsidRPr="00347CAE" w:rsidRDefault="00DC1CFE" w:rsidP="00DC1CFE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Cel </w:t>
            </w:r>
            <w:r w:rsidR="00306BA0"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szczegółow</w:t>
            </w:r>
            <w:r w:rsidR="00EE60C9"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y </w:t>
            </w:r>
            <w:r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3</w:t>
            </w:r>
            <w:r w:rsidR="009E5B41"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.</w:t>
            </w:r>
          </w:p>
          <w:p w14:paraId="33A7AC55" w14:textId="77777777" w:rsidR="00DC1CFE" w:rsidRPr="00347CAE" w:rsidRDefault="00DC1CFE" w:rsidP="009E5B41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Poprawa współpracy jednostek samorządu terytorialnego </w:t>
            </w:r>
            <w:r w:rsidR="009E5B41"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z</w:t>
            </w:r>
            <w:r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podmiot</w:t>
            </w:r>
            <w:r w:rsidR="009E5B41"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ami</w:t>
            </w:r>
            <w:r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ekonomii społecznej</w:t>
            </w:r>
          </w:p>
        </w:tc>
      </w:tr>
    </w:tbl>
    <w:p w14:paraId="6B123D42" w14:textId="1A2999D4" w:rsidR="000254F0" w:rsidRPr="00347CAE" w:rsidRDefault="0094200E" w:rsidP="00EE60C9">
      <w:pPr>
        <w:pStyle w:val="ANormalny"/>
        <w:spacing w:after="360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Cel </w:t>
      </w:r>
      <w:r w:rsidR="00306BA0" w:rsidRPr="00347CAE">
        <w:rPr>
          <w:rFonts w:ascii="Arial" w:hAnsi="Arial" w:cs="Arial"/>
        </w:rPr>
        <w:t>szczegółow</w:t>
      </w:r>
      <w:r w:rsidRPr="00347CAE">
        <w:rPr>
          <w:rFonts w:ascii="Arial" w:hAnsi="Arial" w:cs="Arial"/>
        </w:rPr>
        <w:t xml:space="preserve">y 3. jest zbieżny z </w:t>
      </w:r>
      <w:r w:rsidR="005747B4" w:rsidRPr="00347CAE">
        <w:rPr>
          <w:rFonts w:ascii="Arial" w:hAnsi="Arial" w:cs="Arial"/>
          <w:iCs/>
        </w:rPr>
        <w:t>celem operacyjnym 4.6. SRW</w:t>
      </w:r>
      <w:r w:rsidR="00D33758" w:rsidRPr="00347CAE">
        <w:rPr>
          <w:rFonts w:ascii="Arial" w:hAnsi="Arial" w:cs="Arial"/>
          <w:iCs/>
        </w:rPr>
        <w:t xml:space="preserve"> </w:t>
      </w:r>
      <w:r w:rsidR="009E5B41" w:rsidRPr="00347CAE">
        <w:rPr>
          <w:rFonts w:ascii="Arial" w:hAnsi="Arial" w:cs="Arial"/>
          <w:iCs/>
        </w:rPr>
        <w:t xml:space="preserve">– </w:t>
      </w:r>
      <w:r w:rsidRPr="00347CAE">
        <w:rPr>
          <w:rFonts w:ascii="Arial" w:hAnsi="Arial" w:cs="Arial"/>
          <w:i/>
          <w:iCs/>
        </w:rPr>
        <w:t>Wspieranie oddolnych inicjatyw i poprawa efektywności zarządzania (SRW, Cel strategiczny: Kapitał społeczny)</w:t>
      </w:r>
      <w:r w:rsidRPr="00347CAE">
        <w:rPr>
          <w:rFonts w:ascii="Arial" w:hAnsi="Arial" w:cs="Arial"/>
        </w:rPr>
        <w:t xml:space="preserve">. W ramach realizacji </w:t>
      </w:r>
      <w:r w:rsidR="00D33758" w:rsidRPr="00347CAE">
        <w:rPr>
          <w:rFonts w:ascii="Arial" w:hAnsi="Arial" w:cs="Arial"/>
        </w:rPr>
        <w:t xml:space="preserve">tego </w:t>
      </w:r>
      <w:r w:rsidR="000254F0" w:rsidRPr="00347CAE">
        <w:rPr>
          <w:rFonts w:ascii="Arial" w:hAnsi="Arial" w:cs="Arial"/>
        </w:rPr>
        <w:t xml:space="preserve">celu </w:t>
      </w:r>
      <w:r w:rsidRPr="00347CAE">
        <w:rPr>
          <w:rFonts w:ascii="Arial" w:hAnsi="Arial" w:cs="Arial"/>
        </w:rPr>
        <w:t xml:space="preserve">przewidziano działania </w:t>
      </w:r>
      <w:r w:rsidR="000254F0" w:rsidRPr="00347CAE">
        <w:rPr>
          <w:rFonts w:ascii="Arial" w:hAnsi="Arial" w:cs="Arial"/>
        </w:rPr>
        <w:t xml:space="preserve">zwiększające poziom zlecania zadań PES przez JST w trybie </w:t>
      </w:r>
      <w:r w:rsidR="008C3E35" w:rsidRPr="00347CAE">
        <w:rPr>
          <w:rFonts w:ascii="Arial" w:hAnsi="Arial" w:cs="Arial"/>
        </w:rPr>
        <w:t xml:space="preserve">ustawy z dnia 24 kwietnia 2003 r. o działalności pożytku publicznego i o wolontariacie </w:t>
      </w:r>
      <w:r w:rsidR="000254F0" w:rsidRPr="00347CAE">
        <w:rPr>
          <w:rFonts w:ascii="Arial" w:hAnsi="Arial" w:cs="Arial"/>
        </w:rPr>
        <w:t xml:space="preserve">oraz wykorzystanie klauzul społecznych </w:t>
      </w:r>
      <w:r w:rsidR="00ED425C" w:rsidRPr="00347CAE">
        <w:rPr>
          <w:rFonts w:ascii="Arial" w:hAnsi="Arial" w:cs="Arial"/>
        </w:rPr>
        <w:t>w</w:t>
      </w:r>
      <w:r w:rsidR="00C00DD4" w:rsidRPr="00347CAE">
        <w:rPr>
          <w:rFonts w:ascii="Arial" w:hAnsi="Arial" w:cs="Arial"/>
        </w:rPr>
        <w:t> </w:t>
      </w:r>
      <w:r w:rsidR="000254F0" w:rsidRPr="00347CAE">
        <w:rPr>
          <w:rFonts w:ascii="Arial" w:hAnsi="Arial" w:cs="Arial"/>
        </w:rPr>
        <w:t xml:space="preserve">zamówieniach publicznych, wsparcie JST w zakresie rozwoju usług społecznych w połączeniu z ich </w:t>
      </w:r>
      <w:proofErr w:type="spellStart"/>
      <w:r w:rsidR="000254F0" w:rsidRPr="00347CAE">
        <w:rPr>
          <w:rFonts w:ascii="Arial" w:hAnsi="Arial" w:cs="Arial"/>
        </w:rPr>
        <w:t>deinstytucjonalizacją</w:t>
      </w:r>
      <w:proofErr w:type="spellEnd"/>
      <w:r w:rsidR="000254F0" w:rsidRPr="00347CAE">
        <w:rPr>
          <w:rFonts w:ascii="Arial" w:hAnsi="Arial" w:cs="Arial"/>
        </w:rPr>
        <w:t xml:space="preserve"> przy zaangażowaniu lokalnych PES</w:t>
      </w:r>
      <w:r w:rsidR="001C4256" w:rsidRPr="00347CAE">
        <w:rPr>
          <w:rFonts w:ascii="Arial" w:hAnsi="Arial" w:cs="Arial"/>
        </w:rPr>
        <w:t>, powołanie rzeczników ES działających w JST. Oddzielnymi kierunkami interwencji będą działania zwiększające zaangażowanie PES w proces współtworzenia lokalnych polityk publicznych oraz poprawiające jakość usług i produktów PES.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2060"/>
        <w:tblLook w:val="04A0" w:firstRow="1" w:lastRow="0" w:firstColumn="1" w:lastColumn="0" w:noHBand="0" w:noVBand="1"/>
      </w:tblPr>
      <w:tblGrid>
        <w:gridCol w:w="9628"/>
      </w:tblGrid>
      <w:tr w:rsidR="00DC1CFE" w:rsidRPr="00347CAE" w14:paraId="67C996B8" w14:textId="77777777" w:rsidTr="00EE60C9">
        <w:tc>
          <w:tcPr>
            <w:tcW w:w="9628" w:type="dxa"/>
            <w:shd w:val="clear" w:color="auto" w:fill="002060"/>
          </w:tcPr>
          <w:p w14:paraId="35C4EFCF" w14:textId="77777777" w:rsidR="00DC1CFE" w:rsidRPr="00347CAE" w:rsidRDefault="00DC1CFE" w:rsidP="00DC1CFE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Cel </w:t>
            </w:r>
            <w:r w:rsidR="00306BA0"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szczegółow</w:t>
            </w:r>
            <w:r w:rsidR="00EE60C9"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y </w:t>
            </w:r>
            <w:r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4</w:t>
            </w:r>
            <w:r w:rsidR="009E5B41"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.</w:t>
            </w:r>
          </w:p>
          <w:p w14:paraId="5F30A227" w14:textId="77777777" w:rsidR="00DC1CFE" w:rsidRPr="00347CAE" w:rsidRDefault="00DC1CFE" w:rsidP="00DC1CFE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Zwiększenie udziału ekonomii społecznej w politykach publicznych</w:t>
            </w:r>
          </w:p>
        </w:tc>
      </w:tr>
    </w:tbl>
    <w:p w14:paraId="3BA807E8" w14:textId="7E9B0B13" w:rsidR="00CC1991" w:rsidRPr="00347CAE" w:rsidRDefault="001C4256" w:rsidP="00EE60C9">
      <w:pPr>
        <w:pStyle w:val="ANormalny"/>
        <w:spacing w:after="360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Cel </w:t>
      </w:r>
      <w:r w:rsidR="00306BA0" w:rsidRPr="00347CAE">
        <w:rPr>
          <w:rFonts w:ascii="Arial" w:hAnsi="Arial" w:cs="Arial"/>
        </w:rPr>
        <w:t>szczegółow</w:t>
      </w:r>
      <w:r w:rsidRPr="00347CAE">
        <w:rPr>
          <w:rFonts w:ascii="Arial" w:hAnsi="Arial" w:cs="Arial"/>
        </w:rPr>
        <w:t xml:space="preserve">y 4. jest zbieżny z </w:t>
      </w:r>
      <w:r w:rsidR="005747B4" w:rsidRPr="00347CAE">
        <w:rPr>
          <w:rFonts w:ascii="Arial" w:hAnsi="Arial" w:cs="Arial"/>
          <w:iCs/>
        </w:rPr>
        <w:t>celem operacyjnym 4.6. SRW</w:t>
      </w:r>
      <w:r w:rsidR="00D33758" w:rsidRPr="00347CAE">
        <w:rPr>
          <w:rFonts w:ascii="Arial" w:hAnsi="Arial" w:cs="Arial"/>
          <w:iCs/>
        </w:rPr>
        <w:t xml:space="preserve"> </w:t>
      </w:r>
      <w:r w:rsidR="009E5B41" w:rsidRPr="00347CAE">
        <w:rPr>
          <w:rFonts w:ascii="Arial" w:hAnsi="Arial" w:cs="Arial"/>
          <w:iCs/>
        </w:rPr>
        <w:t xml:space="preserve">– </w:t>
      </w:r>
      <w:r w:rsidRPr="00347CAE">
        <w:rPr>
          <w:rFonts w:ascii="Arial" w:hAnsi="Arial" w:cs="Arial"/>
          <w:i/>
          <w:iCs/>
        </w:rPr>
        <w:t>Wspieranie oddolnych inicjatyw i poprawa efektywności zarządzania (SRW, Cel strategiczny: Kapitał społeczny)</w:t>
      </w:r>
      <w:r w:rsidRPr="00347CAE">
        <w:rPr>
          <w:rFonts w:ascii="Arial" w:hAnsi="Arial" w:cs="Arial"/>
        </w:rPr>
        <w:t>.</w:t>
      </w:r>
      <w:r w:rsidR="00CC1991" w:rsidRPr="00347CAE">
        <w:rPr>
          <w:rFonts w:ascii="Arial" w:hAnsi="Arial" w:cs="Arial"/>
        </w:rPr>
        <w:t xml:space="preserve"> W ramach realizacji </w:t>
      </w:r>
      <w:r w:rsidR="00D33758" w:rsidRPr="00347CAE">
        <w:rPr>
          <w:rFonts w:ascii="Arial" w:hAnsi="Arial" w:cs="Arial"/>
        </w:rPr>
        <w:lastRenderedPageBreak/>
        <w:t xml:space="preserve">tego </w:t>
      </w:r>
      <w:r w:rsidR="00CC1991" w:rsidRPr="00347CAE">
        <w:rPr>
          <w:rFonts w:ascii="Arial" w:hAnsi="Arial" w:cs="Arial"/>
        </w:rPr>
        <w:t>celu przewidziano działania zmierzające do wzmocnienia współpracy głównych podmiotów odpowiedzialnych w</w:t>
      </w:r>
      <w:r w:rsidR="00C00DD4" w:rsidRPr="00347CAE">
        <w:rPr>
          <w:rFonts w:ascii="Arial" w:hAnsi="Arial" w:cs="Arial"/>
        </w:rPr>
        <w:t> </w:t>
      </w:r>
      <w:r w:rsidR="00CC1991" w:rsidRPr="00347CAE">
        <w:rPr>
          <w:rFonts w:ascii="Arial" w:hAnsi="Arial" w:cs="Arial"/>
        </w:rPr>
        <w:t xml:space="preserve">regionie za rozwój ekonomii społecznej, poprawę współpracy międzysektorowej, upowszechnianie wiedzy o </w:t>
      </w:r>
      <w:r w:rsidR="009B21F5" w:rsidRPr="00347CAE">
        <w:rPr>
          <w:rFonts w:ascii="Arial" w:hAnsi="Arial" w:cs="Arial"/>
        </w:rPr>
        <w:t>ES</w:t>
      </w:r>
      <w:r w:rsidR="00CC1991" w:rsidRPr="00347CAE">
        <w:rPr>
          <w:rFonts w:ascii="Arial" w:hAnsi="Arial" w:cs="Arial"/>
        </w:rPr>
        <w:t xml:space="preserve"> i działalności PES</w:t>
      </w:r>
      <w:r w:rsidR="002375C6" w:rsidRPr="00347CAE">
        <w:rPr>
          <w:rFonts w:ascii="Arial" w:hAnsi="Arial" w:cs="Arial"/>
        </w:rPr>
        <w:t xml:space="preserve"> wśród różnych grup mieszkańców</w:t>
      </w:r>
      <w:r w:rsidR="00CC1991" w:rsidRPr="00347CAE">
        <w:rPr>
          <w:rFonts w:ascii="Arial" w:hAnsi="Arial" w:cs="Arial"/>
        </w:rPr>
        <w:t>.</w:t>
      </w:r>
      <w:r w:rsidR="002375C6" w:rsidRPr="00347CAE">
        <w:rPr>
          <w:rFonts w:ascii="Arial" w:hAnsi="Arial" w:cs="Arial"/>
        </w:rPr>
        <w:t xml:space="preserve"> P</w:t>
      </w:r>
      <w:r w:rsidR="00CC1991" w:rsidRPr="00347CAE">
        <w:rPr>
          <w:rFonts w:ascii="Arial" w:hAnsi="Arial" w:cs="Arial"/>
        </w:rPr>
        <w:t xml:space="preserve">rzewidziano </w:t>
      </w:r>
      <w:r w:rsidR="002375C6" w:rsidRPr="00347CAE">
        <w:rPr>
          <w:rFonts w:ascii="Arial" w:hAnsi="Arial" w:cs="Arial"/>
        </w:rPr>
        <w:t xml:space="preserve">także </w:t>
      </w:r>
      <w:r w:rsidR="00CC1991" w:rsidRPr="00347CAE">
        <w:rPr>
          <w:rFonts w:ascii="Arial" w:hAnsi="Arial" w:cs="Arial"/>
        </w:rPr>
        <w:t xml:space="preserve">działania zmierzające do wzmocnienia </w:t>
      </w:r>
      <w:r w:rsidR="002375C6" w:rsidRPr="00347CAE">
        <w:rPr>
          <w:rFonts w:ascii="Arial" w:hAnsi="Arial" w:cs="Arial"/>
        </w:rPr>
        <w:t>wpływu na osoby kształtujące polityki publiczne w regionie w zakresie większego uwzględniania potrzeb</w:t>
      </w:r>
      <w:r w:rsidR="001441F5" w:rsidRPr="00347CAE">
        <w:rPr>
          <w:rFonts w:ascii="Arial" w:hAnsi="Arial" w:cs="Arial"/>
        </w:rPr>
        <w:t xml:space="preserve"> i</w:t>
      </w:r>
      <w:r w:rsidR="00C26120" w:rsidRPr="00347CAE">
        <w:rPr>
          <w:rFonts w:ascii="Arial" w:hAnsi="Arial" w:cs="Arial"/>
        </w:rPr>
        <w:t> </w:t>
      </w:r>
      <w:r w:rsidR="001441F5" w:rsidRPr="00347CAE">
        <w:rPr>
          <w:rFonts w:ascii="Arial" w:hAnsi="Arial" w:cs="Arial"/>
        </w:rPr>
        <w:t>możliwości</w:t>
      </w:r>
      <w:r w:rsidR="002375C6" w:rsidRPr="00347CAE">
        <w:rPr>
          <w:rFonts w:ascii="Arial" w:hAnsi="Arial" w:cs="Arial"/>
        </w:rPr>
        <w:t xml:space="preserve"> ES oraz poszukiwani</w:t>
      </w:r>
      <w:r w:rsidR="009B21F5" w:rsidRPr="00347CAE">
        <w:rPr>
          <w:rFonts w:ascii="Arial" w:hAnsi="Arial" w:cs="Arial"/>
        </w:rPr>
        <w:t>a</w:t>
      </w:r>
      <w:r w:rsidR="002375C6" w:rsidRPr="00347CAE">
        <w:rPr>
          <w:rFonts w:ascii="Arial" w:hAnsi="Arial" w:cs="Arial"/>
        </w:rPr>
        <w:t xml:space="preserve"> dodatkowych źródeł finansowania rozwoju ES wykraczających poza EFS.</w:t>
      </w:r>
    </w:p>
    <w:tbl>
      <w:tblPr>
        <w:tblStyle w:val="Tabela-Siatka"/>
        <w:tblW w:w="0" w:type="auto"/>
        <w:shd w:val="clear" w:color="auto" w:fill="70AD47" w:themeFill="accent6"/>
        <w:tblLook w:val="04A0" w:firstRow="1" w:lastRow="0" w:firstColumn="1" w:lastColumn="0" w:noHBand="0" w:noVBand="1"/>
      </w:tblPr>
      <w:tblGrid>
        <w:gridCol w:w="9628"/>
      </w:tblGrid>
      <w:tr w:rsidR="00DC1CFE" w:rsidRPr="00347CAE" w14:paraId="584CB819" w14:textId="77777777" w:rsidTr="00EE60C9">
        <w:tc>
          <w:tcPr>
            <w:tcW w:w="9628" w:type="dxa"/>
            <w:shd w:val="clear" w:color="auto" w:fill="002060"/>
          </w:tcPr>
          <w:p w14:paraId="38441ACF" w14:textId="77777777" w:rsidR="00DC1CFE" w:rsidRPr="00347CAE" w:rsidRDefault="00DC1CFE" w:rsidP="00DC1CFE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Cel </w:t>
            </w:r>
            <w:r w:rsidR="00306BA0"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szczegółow</w:t>
            </w:r>
            <w:r w:rsidR="00EE60C9"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y </w:t>
            </w:r>
            <w:r w:rsidR="00AD0E07"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5</w:t>
            </w:r>
            <w:r w:rsidR="009E5B41"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.</w:t>
            </w:r>
          </w:p>
          <w:p w14:paraId="27C554A3" w14:textId="77777777" w:rsidR="00DC1CFE" w:rsidRPr="00347CAE" w:rsidRDefault="00DC1CFE" w:rsidP="00DC1CF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Zwiększeni</w:t>
            </w:r>
            <w:r w:rsidR="00E30CA0"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e</w:t>
            </w:r>
            <w:r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aktywności obywatelskiej mieszkańców województwa, w szczególności </w:t>
            </w:r>
            <w:r w:rsidR="00B127CA"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br/>
            </w:r>
            <w:r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zaangażowania w inicjatywy </w:t>
            </w:r>
            <w:r w:rsidR="00B127CA" w:rsidRPr="00347CA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ekonomii społecznej</w:t>
            </w:r>
          </w:p>
        </w:tc>
      </w:tr>
    </w:tbl>
    <w:p w14:paraId="123F6A7B" w14:textId="5F75C373" w:rsidR="00B127CA" w:rsidRPr="00347CAE" w:rsidRDefault="00AD0E07" w:rsidP="00EE60C9">
      <w:pPr>
        <w:pStyle w:val="ANormalny"/>
        <w:spacing w:after="360"/>
        <w:rPr>
          <w:rFonts w:ascii="Arial" w:eastAsiaTheme="majorEastAsia" w:hAnsi="Arial" w:cs="Arial"/>
          <w:b/>
          <w:color w:val="2F5496" w:themeColor="accent1" w:themeShade="BF"/>
          <w:sz w:val="36"/>
          <w:szCs w:val="32"/>
        </w:rPr>
      </w:pPr>
      <w:r w:rsidRPr="00347CAE">
        <w:rPr>
          <w:rFonts w:ascii="Arial" w:hAnsi="Arial" w:cs="Arial"/>
        </w:rPr>
        <w:t xml:space="preserve">Cel </w:t>
      </w:r>
      <w:r w:rsidR="00306BA0" w:rsidRPr="00347CAE">
        <w:rPr>
          <w:rFonts w:ascii="Arial" w:hAnsi="Arial" w:cs="Arial"/>
        </w:rPr>
        <w:t>szczegółow</w:t>
      </w:r>
      <w:r w:rsidRPr="00347CAE">
        <w:rPr>
          <w:rFonts w:ascii="Arial" w:hAnsi="Arial" w:cs="Arial"/>
        </w:rPr>
        <w:t xml:space="preserve">y 5. łączy się ściśle </w:t>
      </w:r>
      <w:r w:rsidR="009B21F5" w:rsidRPr="00347CAE">
        <w:rPr>
          <w:rFonts w:ascii="Arial" w:hAnsi="Arial" w:cs="Arial"/>
        </w:rPr>
        <w:t xml:space="preserve">z </w:t>
      </w:r>
      <w:r w:rsidR="005747B4" w:rsidRPr="00347CAE">
        <w:rPr>
          <w:rFonts w:ascii="Arial" w:hAnsi="Arial" w:cs="Arial"/>
          <w:iCs/>
        </w:rPr>
        <w:t>celem strategicznym SRW</w:t>
      </w:r>
      <w:r w:rsidR="00C26120" w:rsidRPr="00347CAE">
        <w:rPr>
          <w:rFonts w:ascii="Arial" w:hAnsi="Arial" w:cs="Arial"/>
          <w:iCs/>
        </w:rPr>
        <w:t xml:space="preserve"> –</w:t>
      </w:r>
      <w:r w:rsidRPr="00347CAE">
        <w:rPr>
          <w:rFonts w:ascii="Arial" w:hAnsi="Arial" w:cs="Arial"/>
          <w:i/>
          <w:iCs/>
        </w:rPr>
        <w:t xml:space="preserve"> Społeczeństwo. Wzmacnianie kapitału społecznego</w:t>
      </w:r>
      <w:r w:rsidRPr="00347CAE">
        <w:rPr>
          <w:rFonts w:ascii="Arial" w:hAnsi="Arial" w:cs="Arial"/>
          <w:iCs/>
        </w:rPr>
        <w:t xml:space="preserve">. </w:t>
      </w:r>
      <w:r w:rsidRPr="00347CAE">
        <w:rPr>
          <w:rFonts w:ascii="Arial" w:hAnsi="Arial" w:cs="Arial"/>
        </w:rPr>
        <w:t xml:space="preserve">Realizacja celu 5. bezpośrednio przyczyni się </w:t>
      </w:r>
      <w:r w:rsidR="00E30CA0" w:rsidRPr="00347CAE">
        <w:rPr>
          <w:rFonts w:ascii="Arial" w:hAnsi="Arial" w:cs="Arial"/>
        </w:rPr>
        <w:t xml:space="preserve">do </w:t>
      </w:r>
      <w:r w:rsidRPr="00347CAE">
        <w:rPr>
          <w:rFonts w:ascii="Arial" w:hAnsi="Arial" w:cs="Arial"/>
        </w:rPr>
        <w:t xml:space="preserve">wzrostu poziomu kapitału społecznego wśród mieszkańców województwa lubelskiego. W ramach </w:t>
      </w:r>
      <w:r w:rsidR="009B21F5" w:rsidRPr="00347CAE">
        <w:rPr>
          <w:rFonts w:ascii="Arial" w:hAnsi="Arial" w:cs="Arial"/>
        </w:rPr>
        <w:t xml:space="preserve">jego </w:t>
      </w:r>
      <w:r w:rsidRPr="00347CAE">
        <w:rPr>
          <w:rFonts w:ascii="Arial" w:hAnsi="Arial" w:cs="Arial"/>
        </w:rPr>
        <w:t>realizacji przewidziano programy rozwojowe dla liderów lokalnych</w:t>
      </w:r>
      <w:r w:rsidR="00653A5D" w:rsidRPr="00347CAE">
        <w:rPr>
          <w:rFonts w:ascii="Arial" w:hAnsi="Arial" w:cs="Arial"/>
        </w:rPr>
        <w:t xml:space="preserve"> oraz </w:t>
      </w:r>
      <w:r w:rsidRPr="00347CAE">
        <w:rPr>
          <w:rFonts w:ascii="Arial" w:hAnsi="Arial" w:cs="Arial"/>
        </w:rPr>
        <w:t>upowszechnianie narzędzi partycypacji obywatelskiej zwiększając</w:t>
      </w:r>
      <w:r w:rsidR="00E30CA0" w:rsidRPr="00347CAE">
        <w:rPr>
          <w:rFonts w:ascii="Arial" w:hAnsi="Arial" w:cs="Arial"/>
        </w:rPr>
        <w:t>ych</w:t>
      </w:r>
      <w:r w:rsidRPr="00347CAE">
        <w:rPr>
          <w:rFonts w:ascii="Arial" w:hAnsi="Arial" w:cs="Arial"/>
        </w:rPr>
        <w:t xml:space="preserve"> poziom zaangażowania mieszkańców. Oddzielne działania przewidziano w obszarze współpracy z</w:t>
      </w:r>
      <w:r w:rsidR="00C00DD4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>instytucjami/podmiotami zajmującymi się kształtowaniem rozwoju organizacji społecznych, w tym z Radą Działalności Pożytku Publicznego.</w:t>
      </w:r>
      <w:r w:rsidR="00B127CA" w:rsidRPr="00347CAE">
        <w:rPr>
          <w:rFonts w:ascii="Arial" w:hAnsi="Arial" w:cs="Arial"/>
        </w:rPr>
        <w:br w:type="page"/>
      </w:r>
    </w:p>
    <w:p w14:paraId="25E4AA88" w14:textId="77777777" w:rsidR="00D84CF9" w:rsidRPr="00347CAE" w:rsidRDefault="0045214B" w:rsidP="00447D0B">
      <w:pPr>
        <w:pStyle w:val="ARozdzial"/>
        <w:rPr>
          <w:rFonts w:ascii="Arial" w:hAnsi="Arial" w:cs="Arial"/>
        </w:rPr>
      </w:pPr>
      <w:bookmarkStart w:id="39" w:name="_Toc73537538"/>
      <w:r w:rsidRPr="00347CAE">
        <w:rPr>
          <w:rFonts w:ascii="Arial" w:hAnsi="Arial" w:cs="Arial"/>
        </w:rPr>
        <w:lastRenderedPageBreak/>
        <w:t>4</w:t>
      </w:r>
      <w:r w:rsidR="00447D0B" w:rsidRPr="00347CAE">
        <w:rPr>
          <w:rFonts w:ascii="Arial" w:hAnsi="Arial" w:cs="Arial"/>
        </w:rPr>
        <w:t xml:space="preserve">. </w:t>
      </w:r>
      <w:r w:rsidR="00D84CF9" w:rsidRPr="00347CAE">
        <w:rPr>
          <w:rFonts w:ascii="Arial" w:hAnsi="Arial" w:cs="Arial"/>
        </w:rPr>
        <w:t>Kierunki interwencji</w:t>
      </w:r>
      <w:bookmarkEnd w:id="39"/>
    </w:p>
    <w:p w14:paraId="506EDF93" w14:textId="77777777" w:rsidR="00913FE9" w:rsidRPr="00347CAE" w:rsidRDefault="00913FE9" w:rsidP="00913FE9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Przedstawione poniżej kierunk</w:t>
      </w:r>
      <w:r w:rsidR="009B21F5" w:rsidRPr="00347CAE">
        <w:rPr>
          <w:rFonts w:ascii="Arial" w:hAnsi="Arial" w:cs="Arial"/>
        </w:rPr>
        <w:t>i</w:t>
      </w:r>
      <w:r w:rsidRPr="00347CAE">
        <w:rPr>
          <w:rFonts w:ascii="Arial" w:hAnsi="Arial" w:cs="Arial"/>
        </w:rPr>
        <w:t xml:space="preserve"> interwencji odnoszą się do każdego z pięciu celów szczegółowych.</w:t>
      </w:r>
    </w:p>
    <w:p w14:paraId="4883DEC5" w14:textId="6667E252" w:rsidR="00B127CA" w:rsidRPr="00347CAE" w:rsidRDefault="0045214B" w:rsidP="00B127CA">
      <w:pPr>
        <w:pStyle w:val="APodrozdzial"/>
        <w:rPr>
          <w:rFonts w:ascii="Arial" w:hAnsi="Arial" w:cs="Arial"/>
        </w:rPr>
      </w:pPr>
      <w:bookmarkStart w:id="40" w:name="_Toc73537539"/>
      <w:r w:rsidRPr="00347CAE">
        <w:rPr>
          <w:rFonts w:ascii="Arial" w:hAnsi="Arial" w:cs="Arial"/>
        </w:rPr>
        <w:t>4</w:t>
      </w:r>
      <w:r w:rsidR="00B127CA" w:rsidRPr="00347CAE">
        <w:rPr>
          <w:rFonts w:ascii="Arial" w:hAnsi="Arial" w:cs="Arial"/>
        </w:rPr>
        <w:t>.1. Zwiększenie dostępu mieszkańców województwa do wysokiej jakości usług reintegracji społeczno-zawodowej</w:t>
      </w:r>
      <w:bookmarkEnd w:id="40"/>
    </w:p>
    <w:p w14:paraId="060619A4" w14:textId="77777777" w:rsidR="006C6E04" w:rsidRPr="00347CAE" w:rsidRDefault="006C6E04" w:rsidP="006C6E04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  <w:noProof/>
          <w:lang w:eastAsia="pl-PL"/>
        </w:rPr>
        <w:drawing>
          <wp:inline distT="0" distB="0" distL="0" distR="0" wp14:anchorId="3000ADE1" wp14:editId="7EBC319D">
            <wp:extent cx="6120130" cy="1080000"/>
            <wp:effectExtent l="19050" t="0" r="13970" b="25400"/>
            <wp:docPr id="3" name="Diagram 3" descr="Diagram zawiera informację o czterech kierunkach interwencji zwiększających dostęp mieszkańców województwa do wysokiej jakości usług reintegracji społeczno-zawodowej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33125589" w14:textId="77777777" w:rsidR="000254F0" w:rsidRPr="00347CAE" w:rsidRDefault="000254F0" w:rsidP="006C6E04">
      <w:pPr>
        <w:pStyle w:val="ANormalny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</w:rPr>
        <w:t>Opis działań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648"/>
      </w:tblGrid>
      <w:tr w:rsidR="0012716D" w:rsidRPr="00347CAE" w14:paraId="160EB63C" w14:textId="77777777" w:rsidTr="00C00DD4">
        <w:tc>
          <w:tcPr>
            <w:tcW w:w="1980" w:type="dxa"/>
            <w:shd w:val="clear" w:color="auto" w:fill="002060"/>
          </w:tcPr>
          <w:p w14:paraId="61684202" w14:textId="77777777" w:rsidR="0012716D" w:rsidRPr="00347CAE" w:rsidRDefault="0012716D" w:rsidP="0012716D">
            <w:pPr>
              <w:pStyle w:val="ANormalny"/>
              <w:spacing w:before="80" w:after="80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Kierunek interwencji</w:t>
            </w:r>
          </w:p>
        </w:tc>
        <w:tc>
          <w:tcPr>
            <w:tcW w:w="7648" w:type="dxa"/>
            <w:shd w:val="clear" w:color="auto" w:fill="002060"/>
          </w:tcPr>
          <w:p w14:paraId="77B92D60" w14:textId="77777777" w:rsidR="0012716D" w:rsidRPr="00347CAE" w:rsidRDefault="003B1CC2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 xml:space="preserve">Rozwój sieci podmiotów reintegracyjnych i oferowanych </w:t>
            </w:r>
            <w:r w:rsidR="0019631B" w:rsidRPr="00347CAE">
              <w:rPr>
                <w:rFonts w:ascii="Arial" w:hAnsi="Arial" w:cs="Arial"/>
                <w:b/>
                <w:bCs/>
                <w:sz w:val="20"/>
              </w:rPr>
              <w:t xml:space="preserve">przez nie </w:t>
            </w:r>
            <w:r w:rsidRPr="00347CAE">
              <w:rPr>
                <w:rFonts w:ascii="Arial" w:hAnsi="Arial" w:cs="Arial"/>
                <w:b/>
                <w:bCs/>
                <w:sz w:val="20"/>
              </w:rPr>
              <w:t>usług (WTZ, ZAZ, KIS, CIS)</w:t>
            </w:r>
          </w:p>
        </w:tc>
      </w:tr>
      <w:tr w:rsidR="0012716D" w:rsidRPr="00347CAE" w14:paraId="0F80B726" w14:textId="77777777" w:rsidTr="00C00DD4">
        <w:tc>
          <w:tcPr>
            <w:tcW w:w="1980" w:type="dxa"/>
          </w:tcPr>
          <w:p w14:paraId="4D71E719" w14:textId="77777777" w:rsidR="0012716D" w:rsidRPr="00347CAE" w:rsidRDefault="0012716D" w:rsidP="0012716D">
            <w:pPr>
              <w:pStyle w:val="ANormalny"/>
              <w:spacing w:before="80" w:after="80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7648" w:type="dxa"/>
          </w:tcPr>
          <w:p w14:paraId="25BB98FA" w14:textId="77777777" w:rsidR="00143C7F" w:rsidRPr="00347CAE" w:rsidRDefault="00143C7F" w:rsidP="00C00DD4">
            <w:pPr>
              <w:pStyle w:val="ANormalny"/>
              <w:numPr>
                <w:ilvl w:val="0"/>
                <w:numId w:val="4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Zapewnienie kompleksowego wsparcia JST przy tworzeniu planów reintegracji społeczno-zawodowej osób zagrożonych wykluczeniem i ich najbliższego otoczenia</w:t>
            </w:r>
            <w:r w:rsidR="009B21F5" w:rsidRPr="00347CAE">
              <w:rPr>
                <w:rFonts w:ascii="Arial" w:hAnsi="Arial" w:cs="Arial"/>
                <w:sz w:val="20"/>
              </w:rPr>
              <w:t>,</w:t>
            </w:r>
            <w:r w:rsidRPr="00347CAE">
              <w:rPr>
                <w:rFonts w:ascii="Arial" w:hAnsi="Arial" w:cs="Arial"/>
                <w:sz w:val="20"/>
              </w:rPr>
              <w:t xml:space="preserve"> obejmującego </w:t>
            </w:r>
            <w:r w:rsidR="00114179" w:rsidRPr="00347CAE">
              <w:rPr>
                <w:rFonts w:ascii="Arial" w:hAnsi="Arial" w:cs="Arial"/>
                <w:sz w:val="20"/>
              </w:rPr>
              <w:t xml:space="preserve">m.in. </w:t>
            </w:r>
            <w:r w:rsidRPr="00347CAE">
              <w:rPr>
                <w:rFonts w:ascii="Arial" w:hAnsi="Arial" w:cs="Arial"/>
                <w:sz w:val="20"/>
              </w:rPr>
              <w:t>warsztaty animacyjne, szkolenia, doradztwo, wizyty studyjn</w:t>
            </w:r>
            <w:r w:rsidR="009B21F5" w:rsidRPr="00347CAE">
              <w:rPr>
                <w:rFonts w:ascii="Arial" w:hAnsi="Arial" w:cs="Arial"/>
                <w:sz w:val="20"/>
              </w:rPr>
              <w:t>e</w:t>
            </w:r>
            <w:r w:rsidRPr="00347CAE">
              <w:rPr>
                <w:rFonts w:ascii="Arial" w:hAnsi="Arial" w:cs="Arial"/>
                <w:sz w:val="20"/>
              </w:rPr>
              <w:t>, wsparcie eksperckie</w:t>
            </w:r>
            <w:r w:rsidR="00114179" w:rsidRPr="00347CAE">
              <w:rPr>
                <w:rFonts w:ascii="Arial" w:hAnsi="Arial" w:cs="Arial"/>
                <w:sz w:val="20"/>
              </w:rPr>
              <w:t>.</w:t>
            </w:r>
          </w:p>
          <w:p w14:paraId="28E88211" w14:textId="4E5DD268" w:rsidR="00114179" w:rsidRPr="00347CAE" w:rsidRDefault="00114179" w:rsidP="00C00DD4">
            <w:pPr>
              <w:pStyle w:val="ANormalny"/>
              <w:numPr>
                <w:ilvl w:val="0"/>
                <w:numId w:val="4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Rzecznictwo na rzecz tworzenia nowych podmiotów reintegracyjnych, w</w:t>
            </w:r>
            <w:r w:rsidR="00C00DD4" w:rsidRPr="00347CAE">
              <w:rPr>
                <w:rFonts w:ascii="Arial" w:hAnsi="Arial" w:cs="Arial"/>
                <w:sz w:val="20"/>
              </w:rPr>
              <w:t> </w:t>
            </w:r>
            <w:r w:rsidRPr="00347CAE">
              <w:rPr>
                <w:rFonts w:ascii="Arial" w:hAnsi="Arial" w:cs="Arial"/>
                <w:sz w:val="20"/>
              </w:rPr>
              <w:t>szczególności ZAZ i CIS, na obszarach województwa, gdzie jest ich brak</w:t>
            </w:r>
            <w:r w:rsidR="009B21F5" w:rsidRPr="00347CAE">
              <w:rPr>
                <w:rFonts w:ascii="Arial" w:hAnsi="Arial" w:cs="Arial"/>
                <w:sz w:val="20"/>
              </w:rPr>
              <w:t>,</w:t>
            </w:r>
            <w:r w:rsidR="00E86E5F" w:rsidRPr="00347CAE">
              <w:rPr>
                <w:rFonts w:ascii="Arial" w:hAnsi="Arial" w:cs="Arial"/>
                <w:sz w:val="20"/>
              </w:rPr>
              <w:t xml:space="preserve"> oraz rzecznictwo na poziomie krajowym zmierzające do poprawy sytuacji finansowej podmiotów reintegracyjnych.</w:t>
            </w:r>
          </w:p>
          <w:p w14:paraId="7AD29872" w14:textId="77777777" w:rsidR="00D669E4" w:rsidRPr="00347CAE" w:rsidRDefault="00FF66D4" w:rsidP="00C00DD4">
            <w:pPr>
              <w:pStyle w:val="ANormalny"/>
              <w:numPr>
                <w:ilvl w:val="0"/>
                <w:numId w:val="4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 xml:space="preserve">Zapewnienie </w:t>
            </w:r>
            <w:r w:rsidR="00114179" w:rsidRPr="00347CAE">
              <w:rPr>
                <w:rFonts w:ascii="Arial" w:hAnsi="Arial" w:cs="Arial"/>
                <w:sz w:val="20"/>
              </w:rPr>
              <w:t>ciągłości</w:t>
            </w:r>
            <w:r w:rsidRPr="00347CAE">
              <w:rPr>
                <w:rFonts w:ascii="Arial" w:hAnsi="Arial" w:cs="Arial"/>
                <w:sz w:val="20"/>
              </w:rPr>
              <w:t xml:space="preserve"> finansowania</w:t>
            </w:r>
            <w:r w:rsidR="00176017" w:rsidRPr="00347CAE">
              <w:rPr>
                <w:rFonts w:ascii="Arial" w:hAnsi="Arial" w:cs="Arial"/>
                <w:sz w:val="20"/>
              </w:rPr>
              <w:t xml:space="preserve"> </w:t>
            </w:r>
            <w:r w:rsidR="00114179" w:rsidRPr="00347CAE">
              <w:rPr>
                <w:rFonts w:ascii="Arial" w:hAnsi="Arial" w:cs="Arial"/>
                <w:sz w:val="20"/>
              </w:rPr>
              <w:t>podmiotów</w:t>
            </w:r>
            <w:r w:rsidR="00D669E4" w:rsidRPr="00347CAE">
              <w:rPr>
                <w:rFonts w:ascii="Arial" w:hAnsi="Arial" w:cs="Arial"/>
                <w:sz w:val="20"/>
              </w:rPr>
              <w:t xml:space="preserve"> reintegracyjnych</w:t>
            </w:r>
            <w:r w:rsidR="001441F5" w:rsidRPr="00347CAE">
              <w:rPr>
                <w:rFonts w:ascii="Arial" w:hAnsi="Arial" w:cs="Arial"/>
                <w:sz w:val="20"/>
              </w:rPr>
              <w:t>, w szczególności KIS</w:t>
            </w:r>
            <w:r w:rsidR="009B21F5" w:rsidRPr="00347CAE">
              <w:rPr>
                <w:rFonts w:ascii="Arial" w:hAnsi="Arial" w:cs="Arial"/>
                <w:sz w:val="20"/>
              </w:rPr>
              <w:t>,</w:t>
            </w:r>
            <w:r w:rsidR="00143C7F" w:rsidRPr="00347CAE">
              <w:rPr>
                <w:rFonts w:ascii="Arial" w:hAnsi="Arial" w:cs="Arial"/>
                <w:sz w:val="20"/>
              </w:rPr>
              <w:t xml:space="preserve"> poprzez </w:t>
            </w:r>
            <w:r w:rsidR="00114179" w:rsidRPr="00347CAE">
              <w:rPr>
                <w:rFonts w:ascii="Arial" w:hAnsi="Arial" w:cs="Arial"/>
                <w:sz w:val="20"/>
              </w:rPr>
              <w:t>przygotowanie odpowiedniego harmonogramu konkursów.</w:t>
            </w:r>
          </w:p>
          <w:p w14:paraId="7C2F382F" w14:textId="77777777" w:rsidR="00143C7F" w:rsidRPr="00347CAE" w:rsidRDefault="00114179" w:rsidP="00C00DD4">
            <w:pPr>
              <w:pStyle w:val="ANormalny"/>
              <w:numPr>
                <w:ilvl w:val="0"/>
                <w:numId w:val="4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Wsparcie tworzenia</w:t>
            </w:r>
            <w:r w:rsidR="00504D27" w:rsidRPr="00347CAE">
              <w:rPr>
                <w:rFonts w:ascii="Arial" w:hAnsi="Arial" w:cs="Arial"/>
                <w:sz w:val="20"/>
              </w:rPr>
              <w:t xml:space="preserve"> mieszkań </w:t>
            </w:r>
            <w:r w:rsidR="00E86E5F" w:rsidRPr="00347CAE">
              <w:rPr>
                <w:rFonts w:ascii="Arial" w:hAnsi="Arial" w:cs="Arial"/>
                <w:sz w:val="20"/>
              </w:rPr>
              <w:t>wspomaganych</w:t>
            </w:r>
            <w:r w:rsidR="00176017" w:rsidRPr="00347CAE">
              <w:rPr>
                <w:rFonts w:ascii="Arial" w:hAnsi="Arial" w:cs="Arial"/>
                <w:sz w:val="20"/>
              </w:rPr>
              <w:t xml:space="preserve"> </w:t>
            </w:r>
            <w:r w:rsidRPr="00347CAE">
              <w:rPr>
                <w:rFonts w:ascii="Arial" w:hAnsi="Arial" w:cs="Arial"/>
                <w:sz w:val="20"/>
              </w:rPr>
              <w:t>z wykorzystaniem dostępnych funduszy (EFRR, KPO).</w:t>
            </w:r>
          </w:p>
          <w:p w14:paraId="3A8B5D22" w14:textId="4C73B15F" w:rsidR="00675910" w:rsidRPr="00347CAE" w:rsidRDefault="007D1C1B" w:rsidP="00C00DD4">
            <w:pPr>
              <w:pStyle w:val="ANormalny"/>
              <w:numPr>
                <w:ilvl w:val="0"/>
                <w:numId w:val="4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 xml:space="preserve">Rozwijanie </w:t>
            </w:r>
            <w:r w:rsidR="00114179" w:rsidRPr="00347CAE">
              <w:rPr>
                <w:rFonts w:ascii="Arial" w:hAnsi="Arial" w:cs="Arial"/>
                <w:sz w:val="20"/>
              </w:rPr>
              <w:t>istniejących w regionie sieci współpracy podmiotów reintegracyjnych i</w:t>
            </w:r>
            <w:r w:rsidR="00C26120" w:rsidRPr="00347CAE">
              <w:rPr>
                <w:rFonts w:ascii="Arial" w:hAnsi="Arial" w:cs="Arial"/>
                <w:sz w:val="20"/>
              </w:rPr>
              <w:t> </w:t>
            </w:r>
            <w:r w:rsidR="00114179" w:rsidRPr="00347CAE">
              <w:rPr>
                <w:rFonts w:ascii="Arial" w:hAnsi="Arial" w:cs="Arial"/>
                <w:sz w:val="20"/>
              </w:rPr>
              <w:t>PS</w:t>
            </w:r>
            <w:r w:rsidR="00E86E5F" w:rsidRPr="00347CAE">
              <w:rPr>
                <w:rFonts w:ascii="Arial" w:hAnsi="Arial" w:cs="Arial"/>
                <w:sz w:val="20"/>
              </w:rPr>
              <w:t>, w tym działa</w:t>
            </w:r>
            <w:r w:rsidR="00C26120" w:rsidRPr="00347CAE">
              <w:rPr>
                <w:rFonts w:ascii="Arial" w:hAnsi="Arial" w:cs="Arial"/>
                <w:sz w:val="20"/>
              </w:rPr>
              <w:t>ń</w:t>
            </w:r>
            <w:r w:rsidR="00E86E5F" w:rsidRPr="00347CAE">
              <w:rPr>
                <w:rFonts w:ascii="Arial" w:hAnsi="Arial" w:cs="Arial"/>
                <w:sz w:val="20"/>
              </w:rPr>
              <w:t xml:space="preserve"> zmierzając</w:t>
            </w:r>
            <w:r w:rsidR="00C26120" w:rsidRPr="00347CAE">
              <w:rPr>
                <w:rFonts w:ascii="Arial" w:hAnsi="Arial" w:cs="Arial"/>
                <w:sz w:val="20"/>
              </w:rPr>
              <w:t>ych</w:t>
            </w:r>
            <w:r w:rsidR="00176017" w:rsidRPr="00347CAE">
              <w:rPr>
                <w:rFonts w:ascii="Arial" w:hAnsi="Arial" w:cs="Arial"/>
                <w:sz w:val="20"/>
              </w:rPr>
              <w:t xml:space="preserve"> </w:t>
            </w:r>
            <w:r w:rsidR="009B21F5" w:rsidRPr="00347CAE">
              <w:rPr>
                <w:rFonts w:ascii="Arial" w:hAnsi="Arial" w:cs="Arial"/>
                <w:sz w:val="20"/>
              </w:rPr>
              <w:t xml:space="preserve">do </w:t>
            </w:r>
            <w:r w:rsidR="00E86E5F" w:rsidRPr="00347CAE">
              <w:rPr>
                <w:rFonts w:ascii="Arial" w:hAnsi="Arial" w:cs="Arial"/>
                <w:sz w:val="20"/>
              </w:rPr>
              <w:t>zmniejszenia skali wykluczenia cyfrowego podmiotów reintegracyjnych.</w:t>
            </w:r>
          </w:p>
        </w:tc>
      </w:tr>
      <w:tr w:rsidR="0012716D" w:rsidRPr="00347CAE" w14:paraId="1939409C" w14:textId="77777777" w:rsidTr="00C00DD4">
        <w:tc>
          <w:tcPr>
            <w:tcW w:w="1980" w:type="dxa"/>
            <w:shd w:val="clear" w:color="auto" w:fill="002060"/>
          </w:tcPr>
          <w:p w14:paraId="57FEDF75" w14:textId="77777777" w:rsidR="0012716D" w:rsidRPr="00347CAE" w:rsidRDefault="0012716D" w:rsidP="0012716D">
            <w:pPr>
              <w:pStyle w:val="ANormalny"/>
              <w:spacing w:before="80" w:after="80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Kierunek interwencji</w:t>
            </w:r>
          </w:p>
        </w:tc>
        <w:tc>
          <w:tcPr>
            <w:tcW w:w="7648" w:type="dxa"/>
            <w:shd w:val="clear" w:color="auto" w:fill="002060"/>
          </w:tcPr>
          <w:p w14:paraId="67CF5D40" w14:textId="77777777" w:rsidR="0012716D" w:rsidRPr="00347CAE" w:rsidRDefault="0012716D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Wzmocnienie procesu reintegracji społeczno-zawodowej w PS</w:t>
            </w:r>
          </w:p>
        </w:tc>
      </w:tr>
      <w:tr w:rsidR="0012716D" w:rsidRPr="00347CAE" w14:paraId="75752D93" w14:textId="77777777" w:rsidTr="00C00DD4">
        <w:tc>
          <w:tcPr>
            <w:tcW w:w="1980" w:type="dxa"/>
          </w:tcPr>
          <w:p w14:paraId="44706AC7" w14:textId="77777777" w:rsidR="0012716D" w:rsidRPr="00347CAE" w:rsidRDefault="0012716D" w:rsidP="0012716D">
            <w:pPr>
              <w:pStyle w:val="ANormalny"/>
              <w:spacing w:before="80" w:after="80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7648" w:type="dxa"/>
          </w:tcPr>
          <w:p w14:paraId="27BD206C" w14:textId="77777777" w:rsidR="0012716D" w:rsidRPr="00347CAE" w:rsidRDefault="00D669E4" w:rsidP="00C00DD4">
            <w:pPr>
              <w:pStyle w:val="ANormalny"/>
              <w:numPr>
                <w:ilvl w:val="0"/>
                <w:numId w:val="5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Zwiększenie roli specjalistów ds. integracji społeczno-zawodowej działających w</w:t>
            </w:r>
            <w:r w:rsidR="00C26120" w:rsidRPr="00347CAE">
              <w:rPr>
                <w:rFonts w:ascii="Arial" w:hAnsi="Arial" w:cs="Arial"/>
                <w:sz w:val="20"/>
              </w:rPr>
              <w:t> </w:t>
            </w:r>
            <w:r w:rsidRPr="00347CAE">
              <w:rPr>
                <w:rFonts w:ascii="Arial" w:hAnsi="Arial" w:cs="Arial"/>
                <w:sz w:val="20"/>
              </w:rPr>
              <w:t>OWES</w:t>
            </w:r>
            <w:r w:rsidR="00114179" w:rsidRPr="00347CAE">
              <w:rPr>
                <w:rFonts w:ascii="Arial" w:hAnsi="Arial" w:cs="Arial"/>
                <w:sz w:val="20"/>
              </w:rPr>
              <w:t xml:space="preserve"> m.in. poprzez odpowiedni dobór osób</w:t>
            </w:r>
            <w:r w:rsidR="0019631B" w:rsidRPr="00347CAE">
              <w:rPr>
                <w:rFonts w:ascii="Arial" w:hAnsi="Arial" w:cs="Arial"/>
                <w:sz w:val="20"/>
              </w:rPr>
              <w:t xml:space="preserve"> oraz</w:t>
            </w:r>
            <w:r w:rsidR="00114179" w:rsidRPr="00347CAE">
              <w:rPr>
                <w:rFonts w:ascii="Arial" w:hAnsi="Arial" w:cs="Arial"/>
                <w:sz w:val="20"/>
              </w:rPr>
              <w:t xml:space="preserve"> adekwatne wsparcie szkoleniowe, </w:t>
            </w:r>
            <w:proofErr w:type="spellStart"/>
            <w:r w:rsidR="00114179" w:rsidRPr="00347CAE">
              <w:rPr>
                <w:rFonts w:ascii="Arial" w:hAnsi="Arial" w:cs="Arial"/>
                <w:sz w:val="20"/>
              </w:rPr>
              <w:t>mentoringowe</w:t>
            </w:r>
            <w:proofErr w:type="spellEnd"/>
            <w:r w:rsidR="00114179" w:rsidRPr="00347CAE">
              <w:rPr>
                <w:rFonts w:ascii="Arial" w:hAnsi="Arial" w:cs="Arial"/>
                <w:sz w:val="20"/>
              </w:rPr>
              <w:t xml:space="preserve"> i </w:t>
            </w:r>
            <w:proofErr w:type="spellStart"/>
            <w:r w:rsidR="00114179" w:rsidRPr="00347CAE">
              <w:rPr>
                <w:rFonts w:ascii="Arial" w:hAnsi="Arial" w:cs="Arial"/>
                <w:sz w:val="20"/>
              </w:rPr>
              <w:t>superwizyjne</w:t>
            </w:r>
            <w:proofErr w:type="spellEnd"/>
            <w:r w:rsidR="0019631B" w:rsidRPr="00347CAE">
              <w:rPr>
                <w:rFonts w:ascii="Arial" w:hAnsi="Arial" w:cs="Arial"/>
                <w:sz w:val="20"/>
              </w:rPr>
              <w:t>,</w:t>
            </w:r>
            <w:r w:rsidR="00114179" w:rsidRPr="00347CAE">
              <w:rPr>
                <w:rFonts w:ascii="Arial" w:hAnsi="Arial" w:cs="Arial"/>
                <w:sz w:val="20"/>
              </w:rPr>
              <w:t xml:space="preserve"> w efekcie którego powinn</w:t>
            </w:r>
            <w:r w:rsidR="005469EF" w:rsidRPr="00347CAE">
              <w:rPr>
                <w:rFonts w:ascii="Arial" w:hAnsi="Arial" w:cs="Arial"/>
                <w:sz w:val="20"/>
              </w:rPr>
              <w:t>i</w:t>
            </w:r>
            <w:r w:rsidR="0019631B" w:rsidRPr="00347CAE">
              <w:rPr>
                <w:rFonts w:ascii="Arial" w:hAnsi="Arial" w:cs="Arial"/>
                <w:sz w:val="20"/>
              </w:rPr>
              <w:t xml:space="preserve"> on</w:t>
            </w:r>
            <w:r w:rsidR="005469EF" w:rsidRPr="00347CAE">
              <w:rPr>
                <w:rFonts w:ascii="Arial" w:hAnsi="Arial" w:cs="Arial"/>
                <w:sz w:val="20"/>
              </w:rPr>
              <w:t>i</w:t>
            </w:r>
            <w:r w:rsidR="00114179" w:rsidRPr="00347CAE">
              <w:rPr>
                <w:rFonts w:ascii="Arial" w:hAnsi="Arial" w:cs="Arial"/>
                <w:sz w:val="20"/>
              </w:rPr>
              <w:t xml:space="preserve"> zostać przygotowan</w:t>
            </w:r>
            <w:r w:rsidR="005469EF" w:rsidRPr="00347CAE">
              <w:rPr>
                <w:rFonts w:ascii="Arial" w:hAnsi="Arial" w:cs="Arial"/>
                <w:sz w:val="20"/>
              </w:rPr>
              <w:t>i</w:t>
            </w:r>
            <w:r w:rsidR="00114179" w:rsidRPr="00347CAE">
              <w:rPr>
                <w:rFonts w:ascii="Arial" w:hAnsi="Arial" w:cs="Arial"/>
                <w:sz w:val="20"/>
              </w:rPr>
              <w:t xml:space="preserve"> do świadczenia realnej pomocy liderom PS i </w:t>
            </w:r>
            <w:r w:rsidR="00D342E5" w:rsidRPr="00347CAE">
              <w:rPr>
                <w:rFonts w:ascii="Arial" w:hAnsi="Arial" w:cs="Arial"/>
                <w:sz w:val="20"/>
              </w:rPr>
              <w:t xml:space="preserve">ich </w:t>
            </w:r>
            <w:r w:rsidR="00114179" w:rsidRPr="00347CAE">
              <w:rPr>
                <w:rFonts w:ascii="Arial" w:hAnsi="Arial" w:cs="Arial"/>
                <w:sz w:val="20"/>
              </w:rPr>
              <w:t>pracownikom.</w:t>
            </w:r>
          </w:p>
          <w:p w14:paraId="5FDB4760" w14:textId="7655D449" w:rsidR="00D669E4" w:rsidRPr="00347CAE" w:rsidRDefault="00114179" w:rsidP="00C00DD4">
            <w:pPr>
              <w:pStyle w:val="ANormalny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Zapewnienie możliwości finansowania (poza wsparciem dotacyjnym i</w:t>
            </w:r>
            <w:r w:rsidR="005B72DD" w:rsidRPr="00347CAE">
              <w:rPr>
                <w:rFonts w:ascii="Arial" w:hAnsi="Arial" w:cs="Arial"/>
                <w:sz w:val="20"/>
              </w:rPr>
              <w:t> </w:t>
            </w:r>
            <w:r w:rsidRPr="00347CAE">
              <w:rPr>
                <w:rFonts w:ascii="Arial" w:hAnsi="Arial" w:cs="Arial"/>
                <w:sz w:val="20"/>
              </w:rPr>
              <w:t xml:space="preserve">pomostowym) </w:t>
            </w:r>
            <w:r w:rsidR="00D342E5" w:rsidRPr="00347CAE">
              <w:rPr>
                <w:rFonts w:ascii="Arial" w:hAnsi="Arial" w:cs="Arial"/>
                <w:sz w:val="20"/>
              </w:rPr>
              <w:t>różnorodnych</w:t>
            </w:r>
            <w:r w:rsidR="00176017" w:rsidRPr="00347CAE">
              <w:rPr>
                <w:rFonts w:ascii="Arial" w:hAnsi="Arial" w:cs="Arial"/>
                <w:sz w:val="20"/>
              </w:rPr>
              <w:t xml:space="preserve"> </w:t>
            </w:r>
            <w:r w:rsidR="00D342E5" w:rsidRPr="00347CAE">
              <w:rPr>
                <w:rFonts w:ascii="Arial" w:hAnsi="Arial" w:cs="Arial"/>
                <w:sz w:val="20"/>
              </w:rPr>
              <w:t xml:space="preserve">i odpowiednich </w:t>
            </w:r>
            <w:r w:rsidR="0019631B" w:rsidRPr="00347CAE">
              <w:rPr>
                <w:rFonts w:ascii="Arial" w:hAnsi="Arial" w:cs="Arial"/>
                <w:sz w:val="20"/>
              </w:rPr>
              <w:t>do</w:t>
            </w:r>
            <w:r w:rsidR="00D342E5" w:rsidRPr="00347CAE">
              <w:rPr>
                <w:rFonts w:ascii="Arial" w:hAnsi="Arial" w:cs="Arial"/>
                <w:sz w:val="20"/>
              </w:rPr>
              <w:t xml:space="preserve"> potrzeb </w:t>
            </w:r>
            <w:r w:rsidRPr="00347CAE">
              <w:rPr>
                <w:rFonts w:ascii="Arial" w:hAnsi="Arial" w:cs="Arial"/>
                <w:sz w:val="20"/>
              </w:rPr>
              <w:t>działań reintegracyjnych dla pracowników PS</w:t>
            </w:r>
            <w:r w:rsidR="00D342E5" w:rsidRPr="00347CAE">
              <w:rPr>
                <w:rFonts w:ascii="Arial" w:hAnsi="Arial" w:cs="Arial"/>
                <w:sz w:val="20"/>
              </w:rPr>
              <w:t xml:space="preserve"> w postaci bonu reintegracyjnego przyznawanego na podstawie opracowanego przez PS planu reintegracji społeczno-zawodowej.</w:t>
            </w:r>
          </w:p>
          <w:p w14:paraId="3CC09F81" w14:textId="021F2DDD" w:rsidR="00675910" w:rsidRPr="00347CAE" w:rsidRDefault="00675910" w:rsidP="00C00DD4">
            <w:pPr>
              <w:pStyle w:val="ANormalny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 xml:space="preserve">Budowanie zdolności PS do prowadzenia skutecznych działań reintegracyjnych poprzez działania szkoleniowe, doradcze, </w:t>
            </w:r>
            <w:proofErr w:type="spellStart"/>
            <w:r w:rsidRPr="00347CAE">
              <w:rPr>
                <w:rFonts w:ascii="Arial" w:hAnsi="Arial" w:cs="Arial"/>
                <w:sz w:val="20"/>
              </w:rPr>
              <w:t>mentoringowe</w:t>
            </w:r>
            <w:proofErr w:type="spellEnd"/>
            <w:r w:rsidRPr="00347CAE"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 w:rsidRPr="00347CAE">
              <w:rPr>
                <w:rFonts w:ascii="Arial" w:hAnsi="Arial" w:cs="Arial"/>
                <w:sz w:val="20"/>
              </w:rPr>
              <w:t>coachin</w:t>
            </w:r>
            <w:r w:rsidR="00CB23FE" w:rsidRPr="00347CAE">
              <w:rPr>
                <w:rFonts w:ascii="Arial" w:hAnsi="Arial" w:cs="Arial"/>
                <w:sz w:val="20"/>
              </w:rPr>
              <w:t>g</w:t>
            </w:r>
            <w:r w:rsidRPr="00347CAE">
              <w:rPr>
                <w:rFonts w:ascii="Arial" w:hAnsi="Arial" w:cs="Arial"/>
                <w:sz w:val="20"/>
              </w:rPr>
              <w:t>owe</w:t>
            </w:r>
            <w:proofErr w:type="spellEnd"/>
            <w:r w:rsidRPr="00347CAE">
              <w:rPr>
                <w:rFonts w:ascii="Arial" w:hAnsi="Arial" w:cs="Arial"/>
                <w:sz w:val="20"/>
              </w:rPr>
              <w:t xml:space="preserve"> oraz inne formy usług rozwojowych.</w:t>
            </w:r>
          </w:p>
          <w:p w14:paraId="782B6BB3" w14:textId="77777777" w:rsidR="00675910" w:rsidRPr="00347CAE" w:rsidRDefault="00675910" w:rsidP="00C00DD4">
            <w:pPr>
              <w:pStyle w:val="ANormalny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Wypracowanie przez OWES i ROPS, przy współpracy z IZ RPO, standardów pracy OWES w zakresie wsparcia procesu reintegracji obejmującego metodykę, narzędzia, ocenę jakości i efektów pracy.</w:t>
            </w:r>
          </w:p>
          <w:p w14:paraId="1D9197B1" w14:textId="34CFBBE5" w:rsidR="00D80897" w:rsidRPr="00347CAE" w:rsidRDefault="00D80897" w:rsidP="00C00DD4">
            <w:pPr>
              <w:pStyle w:val="ANormalny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Wsparcie rozwoju instytucji trenerów pracy w PES/PS.</w:t>
            </w:r>
          </w:p>
        </w:tc>
      </w:tr>
      <w:tr w:rsidR="0012716D" w:rsidRPr="00347CAE" w14:paraId="5165AE79" w14:textId="77777777" w:rsidTr="00C00DD4">
        <w:tc>
          <w:tcPr>
            <w:tcW w:w="1980" w:type="dxa"/>
            <w:shd w:val="clear" w:color="auto" w:fill="002060"/>
          </w:tcPr>
          <w:p w14:paraId="2B625D29" w14:textId="77777777" w:rsidR="0012716D" w:rsidRPr="00347CAE" w:rsidRDefault="0012716D" w:rsidP="0012716D">
            <w:pPr>
              <w:pStyle w:val="ANormalny"/>
              <w:spacing w:before="80" w:after="80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lastRenderedPageBreak/>
              <w:t>Kierunek interwencji</w:t>
            </w:r>
          </w:p>
        </w:tc>
        <w:tc>
          <w:tcPr>
            <w:tcW w:w="7648" w:type="dxa"/>
            <w:shd w:val="clear" w:color="auto" w:fill="002060"/>
          </w:tcPr>
          <w:p w14:paraId="779CB200" w14:textId="77777777" w:rsidR="0012716D" w:rsidRPr="00347CAE" w:rsidRDefault="0012716D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 xml:space="preserve">Wsparcie „wiązek” </w:t>
            </w:r>
            <w:r w:rsidR="001441F5" w:rsidRPr="00347CAE">
              <w:rPr>
                <w:rFonts w:ascii="Arial" w:hAnsi="Arial" w:cs="Arial"/>
                <w:b/>
                <w:bCs/>
                <w:sz w:val="20"/>
              </w:rPr>
              <w:t xml:space="preserve">PES, w tym </w:t>
            </w:r>
            <w:r w:rsidRPr="00347CAE">
              <w:rPr>
                <w:rFonts w:ascii="Arial" w:hAnsi="Arial" w:cs="Arial"/>
                <w:b/>
                <w:bCs/>
                <w:sz w:val="20"/>
              </w:rPr>
              <w:t>podmiotów reintegracyjnych</w:t>
            </w:r>
          </w:p>
        </w:tc>
      </w:tr>
      <w:tr w:rsidR="0012716D" w:rsidRPr="00347CAE" w14:paraId="4EFC0A2C" w14:textId="77777777" w:rsidTr="00C00DD4">
        <w:tc>
          <w:tcPr>
            <w:tcW w:w="1980" w:type="dxa"/>
          </w:tcPr>
          <w:p w14:paraId="44E33731" w14:textId="77777777" w:rsidR="0012716D" w:rsidRPr="00347CAE" w:rsidRDefault="0012716D" w:rsidP="0012716D">
            <w:pPr>
              <w:pStyle w:val="ANormalny"/>
              <w:spacing w:before="80" w:after="80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7648" w:type="dxa"/>
          </w:tcPr>
          <w:p w14:paraId="5BC92778" w14:textId="25734846" w:rsidR="00143C7F" w:rsidRPr="00347CAE" w:rsidRDefault="00D342E5" w:rsidP="00C00DD4">
            <w:pPr>
              <w:pStyle w:val="ANormalny"/>
              <w:numPr>
                <w:ilvl w:val="0"/>
                <w:numId w:val="3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Wsparcie NGO i JST prowadzących jeden rodzaj podmiotu reintegracyjnego w</w:t>
            </w:r>
            <w:r w:rsidR="00C00DD4" w:rsidRPr="00347CAE">
              <w:rPr>
                <w:rFonts w:ascii="Arial" w:hAnsi="Arial" w:cs="Arial"/>
                <w:sz w:val="20"/>
              </w:rPr>
              <w:t> </w:t>
            </w:r>
            <w:r w:rsidRPr="00347CAE">
              <w:rPr>
                <w:rFonts w:ascii="Arial" w:hAnsi="Arial" w:cs="Arial"/>
                <w:sz w:val="20"/>
              </w:rPr>
              <w:t xml:space="preserve">zakresie tworzenia nowych w </w:t>
            </w:r>
            <w:r w:rsidR="0019631B" w:rsidRPr="00347CAE">
              <w:rPr>
                <w:rFonts w:ascii="Arial" w:hAnsi="Arial" w:cs="Arial"/>
                <w:sz w:val="20"/>
              </w:rPr>
              <w:t>innej</w:t>
            </w:r>
            <w:r w:rsidRPr="00347CAE">
              <w:rPr>
                <w:rFonts w:ascii="Arial" w:hAnsi="Arial" w:cs="Arial"/>
                <w:sz w:val="20"/>
              </w:rPr>
              <w:t xml:space="preserve"> formule prawnej (w tym PS)</w:t>
            </w:r>
            <w:r w:rsidR="0019631B" w:rsidRPr="00347CAE">
              <w:rPr>
                <w:rFonts w:ascii="Arial" w:hAnsi="Arial" w:cs="Arial"/>
                <w:sz w:val="20"/>
              </w:rPr>
              <w:t>,</w:t>
            </w:r>
            <w:r w:rsidRPr="00347CAE">
              <w:rPr>
                <w:rFonts w:ascii="Arial" w:hAnsi="Arial" w:cs="Arial"/>
                <w:sz w:val="20"/>
              </w:rPr>
              <w:t xml:space="preserve"> zapewniających bardziej kompleksowy katalog usług </w:t>
            </w:r>
            <w:r w:rsidR="0019631B" w:rsidRPr="00347CAE">
              <w:rPr>
                <w:rFonts w:ascii="Arial" w:hAnsi="Arial" w:cs="Arial"/>
                <w:sz w:val="20"/>
              </w:rPr>
              <w:t>i</w:t>
            </w:r>
            <w:r w:rsidRPr="00347CAE">
              <w:rPr>
                <w:rFonts w:ascii="Arial" w:hAnsi="Arial" w:cs="Arial"/>
                <w:sz w:val="20"/>
              </w:rPr>
              <w:t xml:space="preserve"> praktyczną realizacj</w:t>
            </w:r>
            <w:r w:rsidR="0019631B" w:rsidRPr="00347CAE">
              <w:rPr>
                <w:rFonts w:ascii="Arial" w:hAnsi="Arial" w:cs="Arial"/>
                <w:sz w:val="20"/>
              </w:rPr>
              <w:t xml:space="preserve">ę </w:t>
            </w:r>
            <w:r w:rsidRPr="00347CAE">
              <w:rPr>
                <w:rFonts w:ascii="Arial" w:hAnsi="Arial" w:cs="Arial"/>
                <w:sz w:val="20"/>
              </w:rPr>
              <w:t>ścieżek reintegracji.</w:t>
            </w:r>
          </w:p>
        </w:tc>
      </w:tr>
      <w:tr w:rsidR="00C76AB5" w:rsidRPr="00347CAE" w14:paraId="7DADB020" w14:textId="77777777" w:rsidTr="00C00DD4">
        <w:tc>
          <w:tcPr>
            <w:tcW w:w="1980" w:type="dxa"/>
            <w:shd w:val="clear" w:color="auto" w:fill="002060"/>
          </w:tcPr>
          <w:p w14:paraId="361F232F" w14:textId="77777777" w:rsidR="00C76AB5" w:rsidRPr="00347CAE" w:rsidRDefault="00C76AB5" w:rsidP="00C76AB5">
            <w:pPr>
              <w:pStyle w:val="ANormalny"/>
              <w:spacing w:before="80" w:after="80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Kierunek interwencji</w:t>
            </w:r>
          </w:p>
        </w:tc>
        <w:tc>
          <w:tcPr>
            <w:tcW w:w="7648" w:type="dxa"/>
            <w:shd w:val="clear" w:color="auto" w:fill="002060"/>
          </w:tcPr>
          <w:p w14:paraId="63959CCF" w14:textId="77777777" w:rsidR="00C76AB5" w:rsidRPr="00347CAE" w:rsidRDefault="00C76AB5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Opracowanie systemu oceny jakości usług reintegracyjnych w regionie</w:t>
            </w:r>
          </w:p>
        </w:tc>
      </w:tr>
      <w:tr w:rsidR="00C76AB5" w:rsidRPr="00347CAE" w14:paraId="5100B709" w14:textId="77777777" w:rsidTr="00C00DD4">
        <w:tc>
          <w:tcPr>
            <w:tcW w:w="1980" w:type="dxa"/>
            <w:shd w:val="clear" w:color="auto" w:fill="auto"/>
          </w:tcPr>
          <w:p w14:paraId="0B4AB04B" w14:textId="77777777" w:rsidR="00C76AB5" w:rsidRPr="00347CAE" w:rsidRDefault="00585C17" w:rsidP="00C76AB5">
            <w:pPr>
              <w:pStyle w:val="ANormalny"/>
              <w:spacing w:before="80" w:after="80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7648" w:type="dxa"/>
            <w:shd w:val="clear" w:color="auto" w:fill="auto"/>
          </w:tcPr>
          <w:p w14:paraId="4B59D9AE" w14:textId="77777777" w:rsidR="00C76AB5" w:rsidRPr="00347CAE" w:rsidRDefault="00585C17" w:rsidP="00C00DD4">
            <w:pPr>
              <w:pStyle w:val="ANormalny"/>
              <w:numPr>
                <w:ilvl w:val="0"/>
                <w:numId w:val="24"/>
              </w:numPr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Opracowanie i wdrożenie spójnego systemu oceny jakości usług reintegracji społeczno-zawodowej dostępnych w regionie z uwzględnie</w:t>
            </w:r>
            <w:r w:rsidR="006475A7" w:rsidRPr="00347CAE">
              <w:rPr>
                <w:rFonts w:ascii="Arial" w:hAnsi="Arial" w:cs="Arial"/>
                <w:sz w:val="20"/>
              </w:rPr>
              <w:t>nie</w:t>
            </w:r>
            <w:r w:rsidRPr="00347CAE">
              <w:rPr>
                <w:rFonts w:ascii="Arial" w:hAnsi="Arial" w:cs="Arial"/>
                <w:sz w:val="20"/>
              </w:rPr>
              <w:t>m specyfiki realizatorów usług.</w:t>
            </w:r>
          </w:p>
        </w:tc>
      </w:tr>
    </w:tbl>
    <w:p w14:paraId="48BBEE88" w14:textId="77777777" w:rsidR="00675910" w:rsidRPr="00347CAE" w:rsidRDefault="00675910" w:rsidP="00504D27">
      <w:pPr>
        <w:pStyle w:val="APodrozdzial"/>
        <w:rPr>
          <w:rFonts w:ascii="Arial" w:hAnsi="Arial" w:cs="Arial"/>
        </w:rPr>
      </w:pPr>
    </w:p>
    <w:p w14:paraId="5308DA38" w14:textId="77777777" w:rsidR="00675910" w:rsidRPr="00347CAE" w:rsidRDefault="00675910">
      <w:pPr>
        <w:rPr>
          <w:rFonts w:ascii="Arial" w:eastAsiaTheme="majorEastAsia" w:hAnsi="Arial" w:cs="Arial"/>
          <w:b/>
          <w:color w:val="2F5496" w:themeColor="accent1" w:themeShade="BF"/>
          <w:sz w:val="32"/>
          <w:szCs w:val="32"/>
        </w:rPr>
      </w:pPr>
      <w:r w:rsidRPr="00347CAE">
        <w:rPr>
          <w:rFonts w:ascii="Arial" w:hAnsi="Arial" w:cs="Arial"/>
        </w:rPr>
        <w:br w:type="page"/>
      </w:r>
    </w:p>
    <w:p w14:paraId="237AB168" w14:textId="6CBABD9B" w:rsidR="00504D27" w:rsidRPr="00347CAE" w:rsidRDefault="0045214B" w:rsidP="00504D27">
      <w:pPr>
        <w:pStyle w:val="APodrozdzial"/>
        <w:rPr>
          <w:rFonts w:ascii="Arial" w:hAnsi="Arial" w:cs="Arial"/>
        </w:rPr>
      </w:pPr>
      <w:bookmarkStart w:id="41" w:name="_Toc73537540"/>
      <w:r w:rsidRPr="00347CAE">
        <w:rPr>
          <w:rFonts w:ascii="Arial" w:hAnsi="Arial" w:cs="Arial"/>
        </w:rPr>
        <w:lastRenderedPageBreak/>
        <w:t>4</w:t>
      </w:r>
      <w:r w:rsidR="00504D27" w:rsidRPr="00347CAE">
        <w:rPr>
          <w:rFonts w:ascii="Arial" w:hAnsi="Arial" w:cs="Arial"/>
        </w:rPr>
        <w:t>.2. Wzmocnienie potencjału ekonomicznego PES, w tym PS</w:t>
      </w:r>
      <w:bookmarkEnd w:id="41"/>
    </w:p>
    <w:p w14:paraId="34F4B428" w14:textId="77777777" w:rsidR="006C6E04" w:rsidRPr="00347CAE" w:rsidRDefault="006C6E04" w:rsidP="006C6E04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  <w:noProof/>
          <w:lang w:eastAsia="pl-PL"/>
        </w:rPr>
        <w:drawing>
          <wp:inline distT="0" distB="0" distL="0" distR="0" wp14:anchorId="28BD56F7" wp14:editId="31DF13CD">
            <wp:extent cx="6120130" cy="1080000"/>
            <wp:effectExtent l="0" t="0" r="13970" b="25400"/>
            <wp:docPr id="4" name="Diagram 4" descr="Diagram zawiera pięć kierunków interwencji wzmacniających potencjał ekonomiczny PES, w tym PS 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2AB0200D" w14:textId="77777777" w:rsidR="000254F0" w:rsidRPr="00347CAE" w:rsidRDefault="000254F0" w:rsidP="000254F0">
      <w:pPr>
        <w:pStyle w:val="ANormalny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</w:rPr>
        <w:t>Opis działań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648"/>
      </w:tblGrid>
      <w:tr w:rsidR="0012716D" w:rsidRPr="00347CAE" w14:paraId="326734D0" w14:textId="77777777" w:rsidTr="00A81811">
        <w:tc>
          <w:tcPr>
            <w:tcW w:w="1980" w:type="dxa"/>
            <w:shd w:val="clear" w:color="auto" w:fill="002060"/>
          </w:tcPr>
          <w:p w14:paraId="41CA4B12" w14:textId="77777777" w:rsidR="0012716D" w:rsidRPr="00347CAE" w:rsidRDefault="0012716D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Kierunek interwencji</w:t>
            </w:r>
          </w:p>
        </w:tc>
        <w:tc>
          <w:tcPr>
            <w:tcW w:w="7648" w:type="dxa"/>
            <w:shd w:val="clear" w:color="auto" w:fill="002060"/>
          </w:tcPr>
          <w:p w14:paraId="08AEBBCC" w14:textId="77777777" w:rsidR="0012716D" w:rsidRPr="00347CAE" w:rsidRDefault="00B32CB0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Wsparcie ze strony</w:t>
            </w:r>
            <w:r w:rsidR="00026B7C" w:rsidRPr="00347CAE">
              <w:rPr>
                <w:rFonts w:ascii="Arial" w:hAnsi="Arial" w:cs="Arial"/>
                <w:b/>
                <w:bCs/>
                <w:sz w:val="20"/>
              </w:rPr>
              <w:t xml:space="preserve"> OWES</w:t>
            </w:r>
          </w:p>
        </w:tc>
      </w:tr>
      <w:tr w:rsidR="0012716D" w:rsidRPr="00347CAE" w14:paraId="5CCD6323" w14:textId="77777777" w:rsidTr="00A81811">
        <w:tc>
          <w:tcPr>
            <w:tcW w:w="1980" w:type="dxa"/>
          </w:tcPr>
          <w:p w14:paraId="3C61CFC7" w14:textId="77777777" w:rsidR="0012716D" w:rsidRPr="00347CAE" w:rsidRDefault="0012716D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7648" w:type="dxa"/>
          </w:tcPr>
          <w:p w14:paraId="663BF058" w14:textId="77777777" w:rsidR="001441F5" w:rsidRPr="00347CAE" w:rsidRDefault="00B247FD" w:rsidP="00C00DD4">
            <w:pPr>
              <w:pStyle w:val="ANormalny"/>
              <w:numPr>
                <w:ilvl w:val="0"/>
                <w:numId w:val="20"/>
              </w:numPr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Realizacja usług przez OWES w obszarach: informacja i promocja, animacja lokalna, usługi rozwoju ekonomii społecznej (doradztwo, edukacja), wsparcie PS (edukacja, doradztwo biznesowe i specjalistyczne)</w:t>
            </w:r>
            <w:r w:rsidR="0019631B" w:rsidRPr="00347CAE">
              <w:rPr>
                <w:rFonts w:ascii="Arial" w:hAnsi="Arial" w:cs="Arial"/>
                <w:sz w:val="20"/>
              </w:rPr>
              <w:t>,</w:t>
            </w:r>
            <w:r w:rsidRPr="00347CAE">
              <w:rPr>
                <w:rFonts w:ascii="Arial" w:hAnsi="Arial" w:cs="Arial"/>
                <w:sz w:val="20"/>
              </w:rPr>
              <w:t xml:space="preserve"> finansowe instrumenty wsparcia.</w:t>
            </w:r>
          </w:p>
          <w:p w14:paraId="0F6CD253" w14:textId="1B0171BD" w:rsidR="00D80897" w:rsidRPr="00347CAE" w:rsidRDefault="00D80897" w:rsidP="00C00DD4">
            <w:pPr>
              <w:pStyle w:val="ANormalny"/>
              <w:numPr>
                <w:ilvl w:val="0"/>
                <w:numId w:val="20"/>
              </w:numPr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Wypracowanie przez OWES i ROPS, przy współpracy z IZ RPO, standardów pracy OWES w zakresie wsparcia rozwoju kompetencji menedżerskich przedstawicieli PS, jak też wzmocnienia doradców OWES w zakresie kompetencji biznesowych.</w:t>
            </w:r>
          </w:p>
        </w:tc>
      </w:tr>
      <w:tr w:rsidR="00FF66D4" w:rsidRPr="00347CAE" w14:paraId="3DCD4B5C" w14:textId="77777777" w:rsidTr="00A81811">
        <w:tc>
          <w:tcPr>
            <w:tcW w:w="1980" w:type="dxa"/>
            <w:shd w:val="clear" w:color="auto" w:fill="002060"/>
          </w:tcPr>
          <w:p w14:paraId="4E611D44" w14:textId="77777777" w:rsidR="00FF66D4" w:rsidRPr="00347CAE" w:rsidRDefault="00FF66D4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Kierunek interwencji</w:t>
            </w:r>
          </w:p>
        </w:tc>
        <w:tc>
          <w:tcPr>
            <w:tcW w:w="7648" w:type="dxa"/>
            <w:shd w:val="clear" w:color="auto" w:fill="002060"/>
          </w:tcPr>
          <w:p w14:paraId="7EAC9496" w14:textId="77777777" w:rsidR="00FF66D4" w:rsidRPr="00347CAE" w:rsidRDefault="00FF66D4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 xml:space="preserve">Wsparcie </w:t>
            </w:r>
            <w:r w:rsidR="00B4084B" w:rsidRPr="00347CAE">
              <w:rPr>
                <w:rFonts w:ascii="Arial" w:hAnsi="Arial" w:cs="Arial"/>
                <w:b/>
                <w:bCs/>
                <w:sz w:val="20"/>
              </w:rPr>
              <w:t>tworzenia i profesjonalizacja PS działających w obszarze usług społecznych</w:t>
            </w:r>
          </w:p>
        </w:tc>
      </w:tr>
      <w:tr w:rsidR="00FF66D4" w:rsidRPr="00347CAE" w14:paraId="688C4974" w14:textId="77777777" w:rsidTr="00A81811">
        <w:tc>
          <w:tcPr>
            <w:tcW w:w="1980" w:type="dxa"/>
          </w:tcPr>
          <w:p w14:paraId="07D0CE7C" w14:textId="77777777" w:rsidR="00FF66D4" w:rsidRPr="00347CAE" w:rsidRDefault="001441F5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7648" w:type="dxa"/>
          </w:tcPr>
          <w:p w14:paraId="708E1827" w14:textId="77777777" w:rsidR="00FF66D4" w:rsidRPr="00347CAE" w:rsidRDefault="00143C7F" w:rsidP="00C00DD4">
            <w:pPr>
              <w:pStyle w:val="ANormalny"/>
              <w:numPr>
                <w:ilvl w:val="0"/>
                <w:numId w:val="21"/>
              </w:numPr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 xml:space="preserve">Włączanie PS w proces tworzenia </w:t>
            </w:r>
            <w:r w:rsidR="00B247FD" w:rsidRPr="00347CAE">
              <w:rPr>
                <w:rFonts w:ascii="Arial" w:hAnsi="Arial" w:cs="Arial"/>
                <w:sz w:val="20"/>
              </w:rPr>
              <w:t>lokalnych planów rozwoju</w:t>
            </w:r>
            <w:r w:rsidRPr="00347CAE">
              <w:rPr>
                <w:rFonts w:ascii="Arial" w:hAnsi="Arial" w:cs="Arial"/>
                <w:sz w:val="20"/>
              </w:rPr>
              <w:t xml:space="preserve"> usług społecznych przez </w:t>
            </w:r>
            <w:r w:rsidR="00B247FD" w:rsidRPr="00347CAE">
              <w:rPr>
                <w:rFonts w:ascii="Arial" w:hAnsi="Arial" w:cs="Arial"/>
                <w:sz w:val="20"/>
              </w:rPr>
              <w:t>JST</w:t>
            </w:r>
            <w:r w:rsidR="0019631B" w:rsidRPr="00347CAE">
              <w:rPr>
                <w:rFonts w:ascii="Arial" w:hAnsi="Arial" w:cs="Arial"/>
                <w:sz w:val="20"/>
              </w:rPr>
              <w:t>,</w:t>
            </w:r>
            <w:r w:rsidRPr="00347CAE">
              <w:rPr>
                <w:rFonts w:ascii="Arial" w:hAnsi="Arial" w:cs="Arial"/>
                <w:sz w:val="20"/>
              </w:rPr>
              <w:t xml:space="preserve"> w tym ich standardów jakościowych przy wsparciu animatorów OWES</w:t>
            </w:r>
            <w:r w:rsidR="00424C40" w:rsidRPr="00347CAE">
              <w:rPr>
                <w:rFonts w:ascii="Arial" w:hAnsi="Arial" w:cs="Arial"/>
                <w:sz w:val="20"/>
              </w:rPr>
              <w:t>.</w:t>
            </w:r>
          </w:p>
          <w:p w14:paraId="16417759" w14:textId="222D9C66" w:rsidR="00D80897" w:rsidRPr="00347CAE" w:rsidRDefault="00424C40" w:rsidP="00C00DD4">
            <w:pPr>
              <w:pStyle w:val="ANormalny"/>
              <w:numPr>
                <w:ilvl w:val="0"/>
                <w:numId w:val="21"/>
              </w:numPr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 xml:space="preserve">Tworzenie PS i przygotowanie istniejących pod kątem realizacji wysokiej jakości usług społecznych zgodnie z regionalnym programem </w:t>
            </w:r>
            <w:proofErr w:type="spellStart"/>
            <w:r w:rsidRPr="00347CAE">
              <w:rPr>
                <w:rFonts w:ascii="Arial" w:hAnsi="Arial" w:cs="Arial"/>
                <w:sz w:val="20"/>
              </w:rPr>
              <w:t>deinstytucjonalizacji</w:t>
            </w:r>
            <w:proofErr w:type="spellEnd"/>
            <w:r w:rsidRPr="00347CAE">
              <w:rPr>
                <w:rFonts w:ascii="Arial" w:hAnsi="Arial" w:cs="Arial"/>
                <w:sz w:val="20"/>
              </w:rPr>
              <w:t xml:space="preserve"> i</w:t>
            </w:r>
            <w:r w:rsidR="00C00DD4" w:rsidRPr="00347CAE">
              <w:rPr>
                <w:rFonts w:ascii="Arial" w:hAnsi="Arial" w:cs="Arial"/>
                <w:sz w:val="20"/>
              </w:rPr>
              <w:t> </w:t>
            </w:r>
            <w:r w:rsidRPr="00347CAE">
              <w:rPr>
                <w:rFonts w:ascii="Arial" w:hAnsi="Arial" w:cs="Arial"/>
                <w:sz w:val="20"/>
              </w:rPr>
              <w:t>lokalnymi planami rozwoju usług społecznych oraz działalnością CUS.</w:t>
            </w:r>
          </w:p>
        </w:tc>
      </w:tr>
      <w:tr w:rsidR="0012716D" w:rsidRPr="00347CAE" w14:paraId="2DC4B837" w14:textId="77777777" w:rsidTr="00A81811">
        <w:tc>
          <w:tcPr>
            <w:tcW w:w="1980" w:type="dxa"/>
            <w:shd w:val="clear" w:color="auto" w:fill="002060"/>
          </w:tcPr>
          <w:p w14:paraId="68EAC2DA" w14:textId="77777777" w:rsidR="0012716D" w:rsidRPr="00347CAE" w:rsidRDefault="0012716D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Kierunek interwencji</w:t>
            </w:r>
          </w:p>
        </w:tc>
        <w:tc>
          <w:tcPr>
            <w:tcW w:w="7648" w:type="dxa"/>
            <w:shd w:val="clear" w:color="auto" w:fill="002060"/>
          </w:tcPr>
          <w:p w14:paraId="11420BA0" w14:textId="507FE9E5" w:rsidR="0012716D" w:rsidRPr="00347CAE" w:rsidRDefault="00026B7C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Wzmacnianie kompetencji liderów i pracowników PS</w:t>
            </w:r>
            <w:r w:rsidR="00D80897" w:rsidRPr="00347CAE">
              <w:rPr>
                <w:rFonts w:ascii="Arial" w:hAnsi="Arial" w:cs="Arial"/>
                <w:b/>
                <w:bCs/>
                <w:sz w:val="20"/>
              </w:rPr>
              <w:t xml:space="preserve"> oraz poprawa sytuacji istniejących PS</w:t>
            </w:r>
          </w:p>
        </w:tc>
      </w:tr>
      <w:tr w:rsidR="0012716D" w:rsidRPr="00347CAE" w14:paraId="59D75B4D" w14:textId="77777777" w:rsidTr="00A81811">
        <w:tc>
          <w:tcPr>
            <w:tcW w:w="1980" w:type="dxa"/>
          </w:tcPr>
          <w:p w14:paraId="6EDBED92" w14:textId="77777777" w:rsidR="0012716D" w:rsidRPr="00347CAE" w:rsidRDefault="0012716D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7648" w:type="dxa"/>
          </w:tcPr>
          <w:p w14:paraId="0635E0D8" w14:textId="77777777" w:rsidR="0012716D" w:rsidRPr="00347CAE" w:rsidRDefault="00424C40" w:rsidP="00C00DD4">
            <w:pPr>
              <w:pStyle w:val="ANormalny"/>
              <w:numPr>
                <w:ilvl w:val="0"/>
                <w:numId w:val="22"/>
              </w:numPr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Rozwój kompetencji liderów lokalnych w zakresie podejmowania działań marketingowych i skutecznej promocji produktów i usług PS.</w:t>
            </w:r>
          </w:p>
          <w:p w14:paraId="5BFF7A09" w14:textId="77777777" w:rsidR="00143C7F" w:rsidRPr="00347CAE" w:rsidRDefault="00143C7F" w:rsidP="00C00DD4">
            <w:pPr>
              <w:pStyle w:val="ANormalny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Akademia men</w:t>
            </w:r>
            <w:r w:rsidR="00424C40" w:rsidRPr="00347CAE">
              <w:rPr>
                <w:rFonts w:ascii="Arial" w:hAnsi="Arial" w:cs="Arial"/>
                <w:sz w:val="20"/>
              </w:rPr>
              <w:t>e</w:t>
            </w:r>
            <w:r w:rsidRPr="00347CAE">
              <w:rPr>
                <w:rFonts w:ascii="Arial" w:hAnsi="Arial" w:cs="Arial"/>
                <w:sz w:val="20"/>
              </w:rPr>
              <w:t xml:space="preserve">dżera PS </w:t>
            </w:r>
            <w:r w:rsidR="00424C40" w:rsidRPr="00347CAE">
              <w:rPr>
                <w:rFonts w:ascii="Arial" w:hAnsi="Arial" w:cs="Arial"/>
                <w:sz w:val="20"/>
              </w:rPr>
              <w:t xml:space="preserve">w formie </w:t>
            </w:r>
            <w:r w:rsidRPr="00347CAE">
              <w:rPr>
                <w:rFonts w:ascii="Arial" w:hAnsi="Arial" w:cs="Arial"/>
                <w:sz w:val="20"/>
              </w:rPr>
              <w:t>studi</w:t>
            </w:r>
            <w:r w:rsidR="00424C40" w:rsidRPr="00347CAE">
              <w:rPr>
                <w:rFonts w:ascii="Arial" w:hAnsi="Arial" w:cs="Arial"/>
                <w:sz w:val="20"/>
              </w:rPr>
              <w:t>ów</w:t>
            </w:r>
            <w:r w:rsidRPr="00347CAE">
              <w:rPr>
                <w:rFonts w:ascii="Arial" w:hAnsi="Arial" w:cs="Arial"/>
                <w:sz w:val="20"/>
              </w:rPr>
              <w:t xml:space="preserve"> podyplomow</w:t>
            </w:r>
            <w:r w:rsidR="00424C40" w:rsidRPr="00347CAE">
              <w:rPr>
                <w:rFonts w:ascii="Arial" w:hAnsi="Arial" w:cs="Arial"/>
                <w:sz w:val="20"/>
              </w:rPr>
              <w:t xml:space="preserve">ych lub </w:t>
            </w:r>
            <w:r w:rsidRPr="00347CAE">
              <w:rPr>
                <w:rFonts w:ascii="Arial" w:hAnsi="Arial" w:cs="Arial"/>
                <w:sz w:val="20"/>
              </w:rPr>
              <w:t>kurs</w:t>
            </w:r>
            <w:r w:rsidR="00424C40" w:rsidRPr="00347CAE">
              <w:rPr>
                <w:rFonts w:ascii="Arial" w:hAnsi="Arial" w:cs="Arial"/>
                <w:sz w:val="20"/>
              </w:rPr>
              <w:t>ów.</w:t>
            </w:r>
          </w:p>
          <w:p w14:paraId="271D479D" w14:textId="77777777" w:rsidR="00D80897" w:rsidRPr="00347CAE" w:rsidRDefault="00424C40" w:rsidP="00C00DD4">
            <w:pPr>
              <w:pStyle w:val="ANormalny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 xml:space="preserve">Finansowanie </w:t>
            </w:r>
            <w:r w:rsidR="009029AD" w:rsidRPr="00347CAE">
              <w:rPr>
                <w:rFonts w:ascii="Arial" w:hAnsi="Arial" w:cs="Arial"/>
                <w:sz w:val="20"/>
              </w:rPr>
              <w:t>lub wspó</w:t>
            </w:r>
            <w:r w:rsidR="0019631B" w:rsidRPr="00347CAE">
              <w:rPr>
                <w:rFonts w:ascii="Arial" w:hAnsi="Arial" w:cs="Arial"/>
                <w:sz w:val="20"/>
              </w:rPr>
              <w:t>ł</w:t>
            </w:r>
            <w:r w:rsidR="009029AD" w:rsidRPr="00347CAE">
              <w:rPr>
                <w:rFonts w:ascii="Arial" w:hAnsi="Arial" w:cs="Arial"/>
                <w:sz w:val="20"/>
              </w:rPr>
              <w:t xml:space="preserve">finansowanie </w:t>
            </w:r>
            <w:r w:rsidRPr="00347CAE">
              <w:rPr>
                <w:rFonts w:ascii="Arial" w:hAnsi="Arial" w:cs="Arial"/>
                <w:sz w:val="20"/>
              </w:rPr>
              <w:t>usług rozwojowych dla PS i ich pracowników za pośrednictwem BUR</w:t>
            </w:r>
            <w:r w:rsidR="0019631B" w:rsidRPr="00347CAE">
              <w:rPr>
                <w:rFonts w:ascii="Arial" w:hAnsi="Arial" w:cs="Arial"/>
                <w:sz w:val="20"/>
              </w:rPr>
              <w:t>,</w:t>
            </w:r>
            <w:r w:rsidRPr="00347CAE">
              <w:rPr>
                <w:rFonts w:ascii="Arial" w:hAnsi="Arial" w:cs="Arial"/>
                <w:sz w:val="20"/>
              </w:rPr>
              <w:t xml:space="preserve"> wykraczających poza wsparcie oferowane przez OWES.</w:t>
            </w:r>
          </w:p>
          <w:p w14:paraId="7343E6E5" w14:textId="77777777" w:rsidR="00D80897" w:rsidRPr="00347CAE" w:rsidRDefault="00D80897" w:rsidP="00C00DD4">
            <w:pPr>
              <w:pStyle w:val="ANormalny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Wsparcie przedsiębiorstw społecznych w utrzymaniu płynności finansowej oraz zwiększenie zdolności do podejmowania wydatków inwestycyjnych bez konieczności tworzenia dodatkowych miejsc pracy.</w:t>
            </w:r>
          </w:p>
          <w:p w14:paraId="6BC75A12" w14:textId="0395053A" w:rsidR="00D80897" w:rsidRPr="00347CAE" w:rsidRDefault="00D80897" w:rsidP="00C00DD4">
            <w:pPr>
              <w:pStyle w:val="ANormalny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Realizacja działań osłonowych dla PS znajdujących się kryzysie ekonomicznym, w</w:t>
            </w:r>
            <w:r w:rsidR="00C00DD4" w:rsidRPr="00347CAE">
              <w:rPr>
                <w:rFonts w:ascii="Arial" w:hAnsi="Arial" w:cs="Arial"/>
                <w:sz w:val="20"/>
              </w:rPr>
              <w:t> </w:t>
            </w:r>
            <w:r w:rsidRPr="00347CAE">
              <w:rPr>
                <w:rFonts w:ascii="Arial" w:hAnsi="Arial" w:cs="Arial"/>
                <w:sz w:val="20"/>
              </w:rPr>
              <w:t>postaci wsparcia szkoleniowego w celu uzupełnienia lub zmiany kwalifikacji pracowników, wsparcia doradczego w celu rozwiązania problemów PS lub wsparcia finansowego w celu zmiany profilu działalności.</w:t>
            </w:r>
          </w:p>
        </w:tc>
      </w:tr>
      <w:tr w:rsidR="0094200E" w:rsidRPr="00347CAE" w14:paraId="1D6793A8" w14:textId="77777777" w:rsidTr="00A81811">
        <w:tc>
          <w:tcPr>
            <w:tcW w:w="1980" w:type="dxa"/>
            <w:shd w:val="clear" w:color="auto" w:fill="002060"/>
          </w:tcPr>
          <w:p w14:paraId="35D66F11" w14:textId="77777777" w:rsidR="0094200E" w:rsidRPr="00347CAE" w:rsidRDefault="0094200E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Kierunek interwencji</w:t>
            </w:r>
          </w:p>
        </w:tc>
        <w:tc>
          <w:tcPr>
            <w:tcW w:w="7648" w:type="dxa"/>
            <w:shd w:val="clear" w:color="auto" w:fill="002060"/>
          </w:tcPr>
          <w:p w14:paraId="7E6FADB2" w14:textId="10CA79E7" w:rsidR="0094200E" w:rsidRPr="00347CAE" w:rsidRDefault="008861B3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Rozwój</w:t>
            </w:r>
            <w:r w:rsidR="0094200E" w:rsidRPr="00347CAE">
              <w:rPr>
                <w:rFonts w:ascii="Arial" w:hAnsi="Arial" w:cs="Arial"/>
                <w:b/>
                <w:bCs/>
                <w:sz w:val="20"/>
              </w:rPr>
              <w:t xml:space="preserve"> współpracy PES z </w:t>
            </w:r>
            <w:r w:rsidR="00704834" w:rsidRPr="00347CAE">
              <w:rPr>
                <w:rFonts w:ascii="Arial" w:hAnsi="Arial" w:cs="Arial"/>
                <w:b/>
                <w:bCs/>
                <w:sz w:val="20"/>
              </w:rPr>
              <w:t>innymi podmiotami komercyjnymi</w:t>
            </w:r>
          </w:p>
        </w:tc>
      </w:tr>
      <w:tr w:rsidR="0094200E" w:rsidRPr="00347CAE" w14:paraId="0A5C070B" w14:textId="77777777" w:rsidTr="00A81811">
        <w:tc>
          <w:tcPr>
            <w:tcW w:w="1980" w:type="dxa"/>
          </w:tcPr>
          <w:p w14:paraId="29984F9A" w14:textId="77777777" w:rsidR="0094200E" w:rsidRPr="00347CAE" w:rsidRDefault="001441F5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7648" w:type="dxa"/>
          </w:tcPr>
          <w:p w14:paraId="533289EE" w14:textId="63C887FE" w:rsidR="0094200E" w:rsidRPr="00347CAE" w:rsidRDefault="009029AD" w:rsidP="00C00DD4">
            <w:pPr>
              <w:pStyle w:val="ANormalny"/>
              <w:numPr>
                <w:ilvl w:val="0"/>
                <w:numId w:val="23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Opracowanie i wdrożenie z udziałem ROPS, OWES, RKRES, PES spójnej koncepcji działań zwiększający</w:t>
            </w:r>
            <w:r w:rsidR="008861B3" w:rsidRPr="00347CAE">
              <w:rPr>
                <w:rFonts w:ascii="Arial" w:hAnsi="Arial" w:cs="Arial"/>
                <w:sz w:val="20"/>
              </w:rPr>
              <w:t>ch</w:t>
            </w:r>
            <w:r w:rsidRPr="00347CAE">
              <w:rPr>
                <w:rFonts w:ascii="Arial" w:hAnsi="Arial" w:cs="Arial"/>
                <w:sz w:val="20"/>
              </w:rPr>
              <w:t xml:space="preserve"> poziom współpracy PES z </w:t>
            </w:r>
            <w:r w:rsidR="00704834" w:rsidRPr="00347CAE">
              <w:rPr>
                <w:rFonts w:ascii="Arial" w:hAnsi="Arial" w:cs="Arial"/>
                <w:sz w:val="20"/>
              </w:rPr>
              <w:t>innymi podmiotami komercyjnymi</w:t>
            </w:r>
            <w:r w:rsidRPr="00347CAE">
              <w:rPr>
                <w:rFonts w:ascii="Arial" w:hAnsi="Arial" w:cs="Arial"/>
                <w:sz w:val="20"/>
              </w:rPr>
              <w:t>.</w:t>
            </w:r>
          </w:p>
          <w:p w14:paraId="54E25823" w14:textId="77777777" w:rsidR="00F21187" w:rsidRPr="00347CAE" w:rsidRDefault="00F21187" w:rsidP="00C00DD4">
            <w:pPr>
              <w:pStyle w:val="ANormalny"/>
              <w:numPr>
                <w:ilvl w:val="0"/>
                <w:numId w:val="23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lastRenderedPageBreak/>
              <w:t>Opracowanie koncepcji i wdrożenie wspólnie przez ROPS, OWES, JST lokalnych forów współpracy międzysektorowej obejmujących przedstawicieli JST, biznesu, PES.</w:t>
            </w:r>
          </w:p>
        </w:tc>
      </w:tr>
      <w:tr w:rsidR="0094200E" w:rsidRPr="00347CAE" w14:paraId="4D0903BA" w14:textId="77777777" w:rsidTr="00A81811">
        <w:tc>
          <w:tcPr>
            <w:tcW w:w="1980" w:type="dxa"/>
            <w:shd w:val="clear" w:color="auto" w:fill="002060"/>
          </w:tcPr>
          <w:p w14:paraId="64D571C4" w14:textId="77777777" w:rsidR="0094200E" w:rsidRPr="00347CAE" w:rsidRDefault="0094200E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lastRenderedPageBreak/>
              <w:t>Kierunek interwencji</w:t>
            </w:r>
          </w:p>
        </w:tc>
        <w:tc>
          <w:tcPr>
            <w:tcW w:w="7648" w:type="dxa"/>
            <w:shd w:val="clear" w:color="auto" w:fill="002060"/>
          </w:tcPr>
          <w:p w14:paraId="6B7A472A" w14:textId="77777777" w:rsidR="0094200E" w:rsidRPr="00347CAE" w:rsidRDefault="0094200E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 xml:space="preserve">Badanie kondycji ekonomicznej </w:t>
            </w:r>
            <w:r w:rsidR="004B012E" w:rsidRPr="00347CAE">
              <w:rPr>
                <w:rFonts w:ascii="Arial" w:hAnsi="Arial" w:cs="Arial"/>
                <w:b/>
                <w:bCs/>
                <w:sz w:val="20"/>
              </w:rPr>
              <w:t>PES/</w:t>
            </w:r>
            <w:r w:rsidRPr="00347CAE">
              <w:rPr>
                <w:rFonts w:ascii="Arial" w:hAnsi="Arial" w:cs="Arial"/>
                <w:b/>
                <w:bCs/>
                <w:sz w:val="20"/>
              </w:rPr>
              <w:t>PS</w:t>
            </w:r>
          </w:p>
        </w:tc>
      </w:tr>
      <w:tr w:rsidR="0094200E" w:rsidRPr="00347CAE" w14:paraId="31E8F31B" w14:textId="77777777" w:rsidTr="00A81811">
        <w:tc>
          <w:tcPr>
            <w:tcW w:w="1980" w:type="dxa"/>
          </w:tcPr>
          <w:p w14:paraId="6DE0DEF1" w14:textId="77777777" w:rsidR="0094200E" w:rsidRPr="00347CAE" w:rsidRDefault="00585C17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7648" w:type="dxa"/>
          </w:tcPr>
          <w:p w14:paraId="66D5C4BA" w14:textId="77777777" w:rsidR="0094200E" w:rsidRPr="00347CAE" w:rsidRDefault="009029AD" w:rsidP="00C00DD4">
            <w:pPr>
              <w:pStyle w:val="ANormalny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jc w:val="left"/>
              <w:rPr>
                <w:rFonts w:ascii="Arial" w:eastAsia="Calibri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Ustalenie spójnej</w:t>
            </w:r>
            <w:r w:rsidR="00143C7F" w:rsidRPr="00347CAE">
              <w:rPr>
                <w:rFonts w:ascii="Arial" w:hAnsi="Arial" w:cs="Arial"/>
                <w:sz w:val="20"/>
              </w:rPr>
              <w:t xml:space="preserve"> metodyk</w:t>
            </w:r>
            <w:r w:rsidRPr="00347CAE">
              <w:rPr>
                <w:rFonts w:ascii="Arial" w:hAnsi="Arial" w:cs="Arial"/>
                <w:sz w:val="20"/>
              </w:rPr>
              <w:t>i</w:t>
            </w:r>
            <w:r w:rsidR="00143C7F" w:rsidRPr="00347CAE">
              <w:rPr>
                <w:rFonts w:ascii="Arial" w:hAnsi="Arial" w:cs="Arial"/>
                <w:sz w:val="20"/>
              </w:rPr>
              <w:t xml:space="preserve"> badania </w:t>
            </w:r>
            <w:r w:rsidRPr="00347CAE">
              <w:rPr>
                <w:rFonts w:ascii="Arial" w:hAnsi="Arial" w:cs="Arial"/>
                <w:sz w:val="20"/>
              </w:rPr>
              <w:t>poziomu rozwoju ES w regionie oraz kondycji PES zapewniającej porównywalność wyników w czasie i uwzględniającej różnorodność i specyfikę PES. Opracowanie metodyki powinno uwzględniać udział kluczowych interesariuszy ES: PES, OWES, ROPS, IZ, RKRES.</w:t>
            </w:r>
          </w:p>
        </w:tc>
      </w:tr>
    </w:tbl>
    <w:p w14:paraId="6ACB42A4" w14:textId="77777777" w:rsidR="0087025F" w:rsidRPr="00347CAE" w:rsidRDefault="0087025F" w:rsidP="00504D27">
      <w:pPr>
        <w:pStyle w:val="APodrozdzial"/>
        <w:rPr>
          <w:rFonts w:ascii="Arial" w:hAnsi="Arial" w:cs="Arial"/>
        </w:rPr>
      </w:pPr>
    </w:p>
    <w:p w14:paraId="33362081" w14:textId="77777777" w:rsidR="0087025F" w:rsidRPr="00347CAE" w:rsidRDefault="0087025F">
      <w:pPr>
        <w:rPr>
          <w:rFonts w:ascii="Arial" w:eastAsiaTheme="majorEastAsia" w:hAnsi="Arial" w:cs="Arial"/>
          <w:b/>
          <w:color w:val="2F5496" w:themeColor="accent1" w:themeShade="BF"/>
          <w:sz w:val="32"/>
          <w:szCs w:val="32"/>
        </w:rPr>
      </w:pPr>
      <w:r w:rsidRPr="00347CAE">
        <w:rPr>
          <w:rFonts w:ascii="Arial" w:hAnsi="Arial" w:cs="Arial"/>
        </w:rPr>
        <w:br w:type="page"/>
      </w:r>
    </w:p>
    <w:p w14:paraId="50C31CFD" w14:textId="12C88F82" w:rsidR="00504D27" w:rsidRPr="00347CAE" w:rsidRDefault="0045214B" w:rsidP="00504D27">
      <w:pPr>
        <w:pStyle w:val="APodrozdzial"/>
        <w:rPr>
          <w:rFonts w:ascii="Arial" w:hAnsi="Arial" w:cs="Arial"/>
        </w:rPr>
      </w:pPr>
      <w:bookmarkStart w:id="42" w:name="_Toc73537541"/>
      <w:r w:rsidRPr="00347CAE">
        <w:rPr>
          <w:rFonts w:ascii="Arial" w:hAnsi="Arial" w:cs="Arial"/>
        </w:rPr>
        <w:lastRenderedPageBreak/>
        <w:t>4</w:t>
      </w:r>
      <w:r w:rsidR="00504D27" w:rsidRPr="00347CAE">
        <w:rPr>
          <w:rFonts w:ascii="Arial" w:hAnsi="Arial" w:cs="Arial"/>
        </w:rPr>
        <w:t>.3. Poprawa współpracy JST-PES</w:t>
      </w:r>
      <w:bookmarkEnd w:id="42"/>
    </w:p>
    <w:p w14:paraId="683BE901" w14:textId="77777777" w:rsidR="006C6E04" w:rsidRPr="00347CAE" w:rsidRDefault="006C6E04" w:rsidP="006C6E04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  <w:noProof/>
          <w:lang w:eastAsia="pl-PL"/>
        </w:rPr>
        <w:drawing>
          <wp:inline distT="0" distB="0" distL="0" distR="0" wp14:anchorId="4E1B50EA" wp14:editId="7E5C94CB">
            <wp:extent cx="6120130" cy="1080000"/>
            <wp:effectExtent l="0" t="0" r="13970" b="25400"/>
            <wp:docPr id="5" name="Diagram 5" descr="Diagram zawiera 4 kierunki interwencji mające wpływ na poprawę współpracy JST-PES 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14:paraId="5D66B60F" w14:textId="77777777" w:rsidR="000254F0" w:rsidRPr="00347CAE" w:rsidRDefault="000254F0" w:rsidP="006C6E04">
      <w:pPr>
        <w:pStyle w:val="ANormalny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</w:rPr>
        <w:t>Opis działań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648"/>
      </w:tblGrid>
      <w:tr w:rsidR="00026B7C" w:rsidRPr="00347CAE" w14:paraId="5A2D933D" w14:textId="77777777" w:rsidTr="00A81811">
        <w:tc>
          <w:tcPr>
            <w:tcW w:w="1980" w:type="dxa"/>
            <w:shd w:val="clear" w:color="auto" w:fill="002060"/>
          </w:tcPr>
          <w:p w14:paraId="48635077" w14:textId="77777777" w:rsidR="00026B7C" w:rsidRPr="00347CAE" w:rsidRDefault="00026B7C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Kierunek interwencji</w:t>
            </w:r>
          </w:p>
        </w:tc>
        <w:tc>
          <w:tcPr>
            <w:tcW w:w="7648" w:type="dxa"/>
            <w:shd w:val="clear" w:color="auto" w:fill="002060"/>
          </w:tcPr>
          <w:p w14:paraId="2512B81A" w14:textId="77777777" w:rsidR="00026B7C" w:rsidRPr="00347CAE" w:rsidRDefault="00B4084B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Zwiększenie popytu JST na usługi i produkty PES</w:t>
            </w:r>
          </w:p>
        </w:tc>
      </w:tr>
      <w:tr w:rsidR="00026B7C" w:rsidRPr="00347CAE" w14:paraId="171DC25F" w14:textId="77777777" w:rsidTr="00A81811">
        <w:tc>
          <w:tcPr>
            <w:tcW w:w="1980" w:type="dxa"/>
          </w:tcPr>
          <w:p w14:paraId="2176642D" w14:textId="77777777" w:rsidR="00026B7C" w:rsidRPr="00347CAE" w:rsidRDefault="00026B7C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7648" w:type="dxa"/>
          </w:tcPr>
          <w:p w14:paraId="55EDE418" w14:textId="77777777" w:rsidR="00C76AB5" w:rsidRPr="00347CAE" w:rsidRDefault="00C76AB5" w:rsidP="00C00DD4">
            <w:pPr>
              <w:pStyle w:val="ANormalny"/>
              <w:numPr>
                <w:ilvl w:val="0"/>
                <w:numId w:val="8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 xml:space="preserve">Wsparcie szkoleniowe, doradcze, eksperckie dla pracowników JST oraz jednostek organizacyjnych (OPS, PCPR, PUP) zachęcające i przygotowujące do zlecania PES zadań użyteczności publicznej w oparciu o przepisy </w:t>
            </w:r>
            <w:r w:rsidR="000702D8" w:rsidRPr="00347CAE">
              <w:rPr>
                <w:rFonts w:ascii="Arial" w:hAnsi="Arial" w:cs="Arial"/>
                <w:iCs/>
                <w:sz w:val="20"/>
              </w:rPr>
              <w:t>u</w:t>
            </w:r>
            <w:r w:rsidR="005747B4" w:rsidRPr="00347CAE">
              <w:rPr>
                <w:rFonts w:ascii="Arial" w:hAnsi="Arial" w:cs="Arial"/>
                <w:iCs/>
                <w:sz w:val="20"/>
              </w:rPr>
              <w:t>stawy o działalności pożytku publicznego i o wolontariacie.</w:t>
            </w:r>
          </w:p>
          <w:p w14:paraId="2C687D2B" w14:textId="77777777" w:rsidR="00C76AB5" w:rsidRPr="00347CAE" w:rsidRDefault="005039D7" w:rsidP="00C00DD4">
            <w:pPr>
              <w:pStyle w:val="ANormalny"/>
              <w:numPr>
                <w:ilvl w:val="0"/>
                <w:numId w:val="8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Wsparcie szkoleniowe, doradcze, eksperckie dla pracowników JST oraz jednostek organizacyjnych (OPS, PCPR, PUP) zachęcające i przygotowujące do stosowania aspek</w:t>
            </w:r>
            <w:r w:rsidR="00E3193A" w:rsidRPr="00347CAE">
              <w:rPr>
                <w:rFonts w:ascii="Arial" w:hAnsi="Arial" w:cs="Arial"/>
                <w:sz w:val="20"/>
              </w:rPr>
              <w:t>t</w:t>
            </w:r>
            <w:r w:rsidRPr="00347CAE">
              <w:rPr>
                <w:rFonts w:ascii="Arial" w:hAnsi="Arial" w:cs="Arial"/>
                <w:sz w:val="20"/>
              </w:rPr>
              <w:t>ów społecznych, w szczególności klauzul społecznych, w zamówieniach publicznych.</w:t>
            </w:r>
          </w:p>
          <w:p w14:paraId="22544D14" w14:textId="2D7CB886" w:rsidR="00704834" w:rsidRPr="00347CAE" w:rsidRDefault="00704834" w:rsidP="00C00DD4">
            <w:pPr>
              <w:pStyle w:val="ANormalny"/>
              <w:numPr>
                <w:ilvl w:val="0"/>
                <w:numId w:val="8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Działa edukacyjne z zakresu ekonomii społecznej skierowane do włodarzy JST, w</w:t>
            </w:r>
            <w:r w:rsidR="00C00DD4" w:rsidRPr="00347CAE">
              <w:rPr>
                <w:rFonts w:ascii="Arial" w:hAnsi="Arial" w:cs="Arial"/>
                <w:sz w:val="20"/>
              </w:rPr>
              <w:t> </w:t>
            </w:r>
            <w:r w:rsidRPr="00347CAE">
              <w:rPr>
                <w:rFonts w:ascii="Arial" w:hAnsi="Arial" w:cs="Arial"/>
                <w:sz w:val="20"/>
              </w:rPr>
              <w:t>tym wójtów, burmistrzów, radnych.</w:t>
            </w:r>
          </w:p>
        </w:tc>
      </w:tr>
      <w:tr w:rsidR="00026B7C" w:rsidRPr="00347CAE" w14:paraId="518EA39F" w14:textId="77777777" w:rsidTr="00A81811">
        <w:tc>
          <w:tcPr>
            <w:tcW w:w="1980" w:type="dxa"/>
            <w:shd w:val="clear" w:color="auto" w:fill="002060"/>
          </w:tcPr>
          <w:p w14:paraId="6BB682A3" w14:textId="77777777" w:rsidR="00026B7C" w:rsidRPr="00347CAE" w:rsidRDefault="00026B7C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Kierunek interwencji</w:t>
            </w:r>
          </w:p>
        </w:tc>
        <w:tc>
          <w:tcPr>
            <w:tcW w:w="7648" w:type="dxa"/>
            <w:shd w:val="clear" w:color="auto" w:fill="002060"/>
          </w:tcPr>
          <w:p w14:paraId="53BE9608" w14:textId="2D562C5A" w:rsidR="00026B7C" w:rsidRPr="00347CAE" w:rsidRDefault="00C76AB5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 xml:space="preserve">Wsparcie JST w zakresie rozwoju usług społecznych i </w:t>
            </w:r>
            <w:proofErr w:type="spellStart"/>
            <w:r w:rsidRPr="00347CAE">
              <w:rPr>
                <w:rFonts w:ascii="Arial" w:hAnsi="Arial" w:cs="Arial"/>
                <w:b/>
                <w:bCs/>
                <w:sz w:val="20"/>
              </w:rPr>
              <w:t>deinstytucjonalizacji</w:t>
            </w:r>
            <w:proofErr w:type="spellEnd"/>
            <w:r w:rsidRPr="00347CAE">
              <w:rPr>
                <w:rFonts w:ascii="Arial" w:hAnsi="Arial" w:cs="Arial"/>
                <w:b/>
                <w:bCs/>
                <w:sz w:val="20"/>
              </w:rPr>
              <w:t xml:space="preserve"> z</w:t>
            </w:r>
            <w:r w:rsidR="004A5654" w:rsidRPr="00347CAE">
              <w:rPr>
                <w:rFonts w:ascii="Arial" w:hAnsi="Arial" w:cs="Arial"/>
                <w:b/>
                <w:bCs/>
                <w:sz w:val="20"/>
              </w:rPr>
              <w:t> </w:t>
            </w:r>
            <w:r w:rsidRPr="00347CAE">
              <w:rPr>
                <w:rFonts w:ascii="Arial" w:hAnsi="Arial" w:cs="Arial"/>
                <w:b/>
                <w:bCs/>
                <w:sz w:val="20"/>
              </w:rPr>
              <w:t>wykorzystaniem PES</w:t>
            </w:r>
          </w:p>
        </w:tc>
      </w:tr>
      <w:tr w:rsidR="00026B7C" w:rsidRPr="00347CAE" w14:paraId="477DBC23" w14:textId="77777777" w:rsidTr="00A81811">
        <w:tc>
          <w:tcPr>
            <w:tcW w:w="1980" w:type="dxa"/>
          </w:tcPr>
          <w:p w14:paraId="6827E81F" w14:textId="77777777" w:rsidR="00026B7C" w:rsidRPr="00347CAE" w:rsidRDefault="00026B7C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7648" w:type="dxa"/>
          </w:tcPr>
          <w:p w14:paraId="5E00D38A" w14:textId="6CDF0619" w:rsidR="00026B7C" w:rsidRPr="00347CAE" w:rsidRDefault="005039D7" w:rsidP="00C00DD4">
            <w:pPr>
              <w:pStyle w:val="ANormalny"/>
              <w:numPr>
                <w:ilvl w:val="0"/>
                <w:numId w:val="9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Kompleksowe wsparcie JST i społeczności lokalnych, w tym jednostek organizacyjnych JST oraz lokalnych PES</w:t>
            </w:r>
            <w:r w:rsidR="00582EB8" w:rsidRPr="00347CAE">
              <w:rPr>
                <w:rFonts w:ascii="Arial" w:hAnsi="Arial" w:cs="Arial"/>
                <w:sz w:val="20"/>
              </w:rPr>
              <w:t>,</w:t>
            </w:r>
            <w:r w:rsidRPr="00347CAE">
              <w:rPr>
                <w:rFonts w:ascii="Arial" w:hAnsi="Arial" w:cs="Arial"/>
                <w:sz w:val="20"/>
              </w:rPr>
              <w:t xml:space="preserve"> w zakresie rozwoju usług społecznych </w:t>
            </w:r>
            <w:r w:rsidR="00582EB8" w:rsidRPr="00347CAE">
              <w:rPr>
                <w:rFonts w:ascii="Arial" w:hAnsi="Arial" w:cs="Arial"/>
                <w:sz w:val="20"/>
              </w:rPr>
              <w:t>w</w:t>
            </w:r>
            <w:r w:rsidR="00C00DD4" w:rsidRPr="00347CAE">
              <w:rPr>
                <w:rFonts w:ascii="Arial" w:hAnsi="Arial" w:cs="Arial"/>
                <w:sz w:val="20"/>
              </w:rPr>
              <w:t> </w:t>
            </w:r>
            <w:r w:rsidRPr="00347CAE">
              <w:rPr>
                <w:rFonts w:ascii="Arial" w:hAnsi="Arial" w:cs="Arial"/>
                <w:sz w:val="20"/>
              </w:rPr>
              <w:t>połączeniu z</w:t>
            </w:r>
            <w:r w:rsidR="00582EB8" w:rsidRPr="00347CAE">
              <w:rPr>
                <w:rFonts w:ascii="Arial" w:hAnsi="Arial" w:cs="Arial"/>
                <w:sz w:val="20"/>
              </w:rPr>
              <w:t xml:space="preserve"> </w:t>
            </w:r>
            <w:r w:rsidRPr="00347CAE">
              <w:rPr>
                <w:rFonts w:ascii="Arial" w:hAnsi="Arial" w:cs="Arial"/>
                <w:sz w:val="20"/>
              </w:rPr>
              <w:t xml:space="preserve">ich </w:t>
            </w:r>
            <w:proofErr w:type="spellStart"/>
            <w:r w:rsidRPr="00347CAE">
              <w:rPr>
                <w:rFonts w:ascii="Arial" w:hAnsi="Arial" w:cs="Arial"/>
                <w:sz w:val="20"/>
              </w:rPr>
              <w:t>deinstytucjonalizacją</w:t>
            </w:r>
            <w:proofErr w:type="spellEnd"/>
            <w:r w:rsidRPr="00347CAE">
              <w:rPr>
                <w:rFonts w:ascii="Arial" w:hAnsi="Arial" w:cs="Arial"/>
                <w:sz w:val="20"/>
              </w:rPr>
              <w:t xml:space="preserve"> uwzględniające włączenie PES jako dostawców usług. Wsparcie obejmować będzie różnorodne formy pomocy</w:t>
            </w:r>
            <w:r w:rsidR="00D2742A" w:rsidRPr="00347CAE">
              <w:rPr>
                <w:rFonts w:ascii="Arial" w:hAnsi="Arial" w:cs="Arial"/>
                <w:sz w:val="20"/>
              </w:rPr>
              <w:t>,</w:t>
            </w:r>
            <w:r w:rsidRPr="00347CAE">
              <w:rPr>
                <w:rFonts w:ascii="Arial" w:hAnsi="Arial" w:cs="Arial"/>
                <w:sz w:val="20"/>
              </w:rPr>
              <w:t xml:space="preserve"> w tym: szkolenia, doradztwo, wizyty studyjne oraz inne, </w:t>
            </w:r>
            <w:r w:rsidR="00D03326" w:rsidRPr="00347CAE">
              <w:rPr>
                <w:rFonts w:ascii="Arial" w:hAnsi="Arial" w:cs="Arial"/>
                <w:sz w:val="20"/>
              </w:rPr>
              <w:t>w efekcie których powinna zostać opracowana spójna koncepcja rozwoju usług społecznych uwzględniająca zaangażowanie PES.</w:t>
            </w:r>
          </w:p>
          <w:p w14:paraId="60C02CA6" w14:textId="77777777" w:rsidR="00D03326" w:rsidRPr="00347CAE" w:rsidRDefault="00D03326" w:rsidP="00C00DD4">
            <w:pPr>
              <w:pStyle w:val="ANormalny"/>
              <w:numPr>
                <w:ilvl w:val="0"/>
                <w:numId w:val="9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Kompleksowe wsparcie JST tworzących CUS w zakresie włączenia PES jako dostawców usług w ramach CUS.</w:t>
            </w:r>
          </w:p>
        </w:tc>
      </w:tr>
      <w:tr w:rsidR="00026B7C" w:rsidRPr="00347CAE" w14:paraId="5646C28B" w14:textId="77777777" w:rsidTr="00A81811">
        <w:tc>
          <w:tcPr>
            <w:tcW w:w="1980" w:type="dxa"/>
            <w:shd w:val="clear" w:color="auto" w:fill="002060"/>
          </w:tcPr>
          <w:p w14:paraId="3DA770C5" w14:textId="77777777" w:rsidR="00026B7C" w:rsidRPr="00347CAE" w:rsidRDefault="00026B7C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Kierunek interwencji</w:t>
            </w:r>
          </w:p>
        </w:tc>
        <w:tc>
          <w:tcPr>
            <w:tcW w:w="7648" w:type="dxa"/>
            <w:shd w:val="clear" w:color="auto" w:fill="002060"/>
          </w:tcPr>
          <w:p w14:paraId="5B9DF82D" w14:textId="77777777" w:rsidR="00026B7C" w:rsidRPr="00347CAE" w:rsidRDefault="00C76AB5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 xml:space="preserve">Powołanie </w:t>
            </w:r>
            <w:r w:rsidR="00F21187" w:rsidRPr="00347CAE">
              <w:rPr>
                <w:rFonts w:ascii="Arial" w:hAnsi="Arial" w:cs="Arial"/>
                <w:b/>
                <w:bCs/>
                <w:sz w:val="20"/>
              </w:rPr>
              <w:t>koordynatorów</w:t>
            </w:r>
            <w:r w:rsidRPr="00347CAE">
              <w:rPr>
                <w:rFonts w:ascii="Arial" w:hAnsi="Arial" w:cs="Arial"/>
                <w:b/>
                <w:bCs/>
                <w:sz w:val="20"/>
              </w:rPr>
              <w:t xml:space="preserve"> ES w JST</w:t>
            </w:r>
          </w:p>
        </w:tc>
      </w:tr>
      <w:tr w:rsidR="00026B7C" w:rsidRPr="00347CAE" w14:paraId="5ECCEE5D" w14:textId="77777777" w:rsidTr="00A81811">
        <w:tc>
          <w:tcPr>
            <w:tcW w:w="1980" w:type="dxa"/>
          </w:tcPr>
          <w:p w14:paraId="73A2336C" w14:textId="77777777" w:rsidR="00026B7C" w:rsidRPr="00347CAE" w:rsidRDefault="00026B7C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7648" w:type="dxa"/>
          </w:tcPr>
          <w:p w14:paraId="309BA9C6" w14:textId="05D220B8" w:rsidR="00026B7C" w:rsidRPr="00347CAE" w:rsidRDefault="00D03326" w:rsidP="00C00DD4">
            <w:pPr>
              <w:pStyle w:val="ANormalny"/>
              <w:numPr>
                <w:ilvl w:val="0"/>
                <w:numId w:val="10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 xml:space="preserve">Opracowanie spójnej koncepcji i powołanie </w:t>
            </w:r>
            <w:r w:rsidR="00F21187" w:rsidRPr="00347CAE">
              <w:rPr>
                <w:rFonts w:ascii="Arial" w:hAnsi="Arial" w:cs="Arial"/>
                <w:sz w:val="20"/>
              </w:rPr>
              <w:t>koordynatorów</w:t>
            </w:r>
            <w:r w:rsidRPr="00347CAE">
              <w:rPr>
                <w:rFonts w:ascii="Arial" w:hAnsi="Arial" w:cs="Arial"/>
                <w:sz w:val="20"/>
              </w:rPr>
              <w:t xml:space="preserve"> ES w JST wywodzących się z pracowników urzędów gmin i starostw powiatowych, do</w:t>
            </w:r>
            <w:r w:rsidR="00C00DD4" w:rsidRPr="00347CAE">
              <w:rPr>
                <w:rFonts w:ascii="Arial" w:hAnsi="Arial" w:cs="Arial"/>
                <w:sz w:val="20"/>
              </w:rPr>
              <w:t> </w:t>
            </w:r>
            <w:r w:rsidRPr="00347CAE">
              <w:rPr>
                <w:rFonts w:ascii="Arial" w:hAnsi="Arial" w:cs="Arial"/>
                <w:sz w:val="20"/>
              </w:rPr>
              <w:t xml:space="preserve">których </w:t>
            </w:r>
            <w:r w:rsidR="00D2742A" w:rsidRPr="00347CAE">
              <w:rPr>
                <w:rFonts w:ascii="Arial" w:hAnsi="Arial" w:cs="Arial"/>
                <w:sz w:val="20"/>
              </w:rPr>
              <w:t xml:space="preserve">zadań </w:t>
            </w:r>
            <w:r w:rsidRPr="00347CAE">
              <w:rPr>
                <w:rFonts w:ascii="Arial" w:hAnsi="Arial" w:cs="Arial"/>
                <w:sz w:val="20"/>
              </w:rPr>
              <w:t>należeć będzie troska o rozwój ES w samorządzie lokalnym, wdrażanie rozwiązań sprzyjających rozwojowi PES (zlecanie zadań, stosowanie klauzul) oraz stała współpraca z</w:t>
            </w:r>
            <w:r w:rsidR="00C36883" w:rsidRPr="00347CAE">
              <w:rPr>
                <w:rFonts w:ascii="Arial" w:hAnsi="Arial" w:cs="Arial"/>
                <w:sz w:val="20"/>
              </w:rPr>
              <w:t> </w:t>
            </w:r>
            <w:r w:rsidRPr="00347CAE">
              <w:rPr>
                <w:rFonts w:ascii="Arial" w:hAnsi="Arial" w:cs="Arial"/>
                <w:sz w:val="20"/>
              </w:rPr>
              <w:t xml:space="preserve">ROPS i OWES. Odpowiednie przygotowanie edukacyjne </w:t>
            </w:r>
            <w:r w:rsidR="00F21187" w:rsidRPr="00347CAE">
              <w:rPr>
                <w:rFonts w:ascii="Arial" w:hAnsi="Arial" w:cs="Arial"/>
                <w:sz w:val="20"/>
              </w:rPr>
              <w:t>koordynatorów</w:t>
            </w:r>
            <w:r w:rsidRPr="00347CAE">
              <w:rPr>
                <w:rFonts w:ascii="Arial" w:hAnsi="Arial" w:cs="Arial"/>
                <w:sz w:val="20"/>
              </w:rPr>
              <w:t xml:space="preserve"> ES.</w:t>
            </w:r>
          </w:p>
        </w:tc>
      </w:tr>
      <w:tr w:rsidR="003B5097" w:rsidRPr="00347CAE" w14:paraId="2245C342" w14:textId="77777777" w:rsidTr="00A81811">
        <w:tc>
          <w:tcPr>
            <w:tcW w:w="1980" w:type="dxa"/>
            <w:shd w:val="clear" w:color="auto" w:fill="002060"/>
          </w:tcPr>
          <w:p w14:paraId="76E15307" w14:textId="77777777" w:rsidR="003B5097" w:rsidRPr="00347CAE" w:rsidRDefault="003B5097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Kierunek interwencji</w:t>
            </w:r>
          </w:p>
        </w:tc>
        <w:tc>
          <w:tcPr>
            <w:tcW w:w="7648" w:type="dxa"/>
            <w:shd w:val="clear" w:color="auto" w:fill="002060"/>
          </w:tcPr>
          <w:p w14:paraId="3D3B2D4D" w14:textId="77777777" w:rsidR="003B5097" w:rsidRPr="00347CAE" w:rsidRDefault="000E6604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Poprawa jakości usług i produktów PES oraz wzrost zaangażowania we współpracę</w:t>
            </w:r>
            <w:r w:rsidR="00D2742A" w:rsidRPr="00347CAE">
              <w:rPr>
                <w:rFonts w:ascii="Arial" w:hAnsi="Arial" w:cs="Arial"/>
                <w:b/>
                <w:bCs/>
                <w:sz w:val="20"/>
              </w:rPr>
              <w:br/>
            </w:r>
            <w:r w:rsidRPr="00347CAE">
              <w:rPr>
                <w:rFonts w:ascii="Arial" w:hAnsi="Arial" w:cs="Arial"/>
                <w:b/>
                <w:bCs/>
                <w:sz w:val="20"/>
              </w:rPr>
              <w:t>z</w:t>
            </w:r>
            <w:r w:rsidR="00582EB8" w:rsidRPr="00347CAE"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r w:rsidRPr="00347CAE">
              <w:rPr>
                <w:rFonts w:ascii="Arial" w:hAnsi="Arial" w:cs="Arial"/>
                <w:b/>
                <w:bCs/>
                <w:sz w:val="20"/>
              </w:rPr>
              <w:t>JST</w:t>
            </w:r>
          </w:p>
        </w:tc>
      </w:tr>
      <w:tr w:rsidR="003B5097" w:rsidRPr="00347CAE" w14:paraId="464EFB99" w14:textId="77777777" w:rsidTr="00A81811">
        <w:tc>
          <w:tcPr>
            <w:tcW w:w="1980" w:type="dxa"/>
          </w:tcPr>
          <w:p w14:paraId="69607E1C" w14:textId="77777777" w:rsidR="003B5097" w:rsidRPr="00347CAE" w:rsidRDefault="000E6604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7648" w:type="dxa"/>
          </w:tcPr>
          <w:p w14:paraId="35D2EEC9" w14:textId="77777777" w:rsidR="003B5097" w:rsidRPr="00347CAE" w:rsidRDefault="00D3659B" w:rsidP="00C00DD4">
            <w:pPr>
              <w:pStyle w:val="ANormalny"/>
              <w:numPr>
                <w:ilvl w:val="0"/>
                <w:numId w:val="11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Opracowanie i wdrożenie w PES</w:t>
            </w:r>
            <w:r w:rsidR="00C36883" w:rsidRPr="00347CAE">
              <w:rPr>
                <w:rFonts w:ascii="Arial" w:hAnsi="Arial" w:cs="Arial"/>
                <w:sz w:val="20"/>
              </w:rPr>
              <w:t>,</w:t>
            </w:r>
            <w:r w:rsidRPr="00347CAE">
              <w:rPr>
                <w:rFonts w:ascii="Arial" w:hAnsi="Arial" w:cs="Arial"/>
                <w:sz w:val="20"/>
              </w:rPr>
              <w:t xml:space="preserve"> przy wsparciu OWES</w:t>
            </w:r>
            <w:r w:rsidR="00C36883" w:rsidRPr="00347CAE">
              <w:rPr>
                <w:rFonts w:ascii="Arial" w:hAnsi="Arial" w:cs="Arial"/>
                <w:sz w:val="20"/>
              </w:rPr>
              <w:t>,</w:t>
            </w:r>
            <w:r w:rsidRPr="00347CAE">
              <w:rPr>
                <w:rFonts w:ascii="Arial" w:hAnsi="Arial" w:cs="Arial"/>
                <w:sz w:val="20"/>
              </w:rPr>
              <w:t xml:space="preserve"> wewnętrznych systemów i</w:t>
            </w:r>
            <w:r w:rsidR="00C36883" w:rsidRPr="00347CAE">
              <w:rPr>
                <w:rFonts w:ascii="Arial" w:hAnsi="Arial" w:cs="Arial"/>
                <w:sz w:val="20"/>
              </w:rPr>
              <w:t> </w:t>
            </w:r>
            <w:r w:rsidRPr="00347CAE">
              <w:rPr>
                <w:rFonts w:ascii="Arial" w:hAnsi="Arial" w:cs="Arial"/>
                <w:sz w:val="20"/>
              </w:rPr>
              <w:t>procedur oceny jakości oferowanych usług i produktów</w:t>
            </w:r>
            <w:r w:rsidR="00C36883" w:rsidRPr="00347CAE">
              <w:rPr>
                <w:rFonts w:ascii="Arial" w:hAnsi="Arial" w:cs="Arial"/>
                <w:sz w:val="20"/>
              </w:rPr>
              <w:t>.</w:t>
            </w:r>
          </w:p>
          <w:p w14:paraId="781F5D19" w14:textId="77777777" w:rsidR="004B60EC" w:rsidRPr="00347CAE" w:rsidRDefault="00D3659B" w:rsidP="00C00DD4">
            <w:pPr>
              <w:pStyle w:val="ANormalny"/>
              <w:numPr>
                <w:ilvl w:val="0"/>
                <w:numId w:val="11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Kontynuacja i rozwój certyfikacji PES znakiem „Zakup prospołeczny” w połączeniu z</w:t>
            </w:r>
            <w:r w:rsidR="00C36883" w:rsidRPr="00347CAE">
              <w:rPr>
                <w:rFonts w:ascii="Arial" w:hAnsi="Arial" w:cs="Arial"/>
                <w:sz w:val="20"/>
              </w:rPr>
              <w:t> </w:t>
            </w:r>
            <w:r w:rsidRPr="00347CAE">
              <w:rPr>
                <w:rFonts w:ascii="Arial" w:hAnsi="Arial" w:cs="Arial"/>
                <w:sz w:val="20"/>
              </w:rPr>
              <w:t>promocją idei konkursu wśród mieszkańców województwa</w:t>
            </w:r>
            <w:r w:rsidR="00D2742A" w:rsidRPr="00347CAE">
              <w:rPr>
                <w:rFonts w:ascii="Arial" w:hAnsi="Arial" w:cs="Arial"/>
                <w:sz w:val="20"/>
              </w:rPr>
              <w:t>.</w:t>
            </w:r>
          </w:p>
          <w:p w14:paraId="66437E3E" w14:textId="0B6C645E" w:rsidR="00D3659B" w:rsidRPr="00347CAE" w:rsidRDefault="00D3659B" w:rsidP="00C00DD4">
            <w:pPr>
              <w:pStyle w:val="ANormalny"/>
              <w:numPr>
                <w:ilvl w:val="0"/>
                <w:numId w:val="11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Działania animacyjne OWES ukierunkowane na PES zachęcające do</w:t>
            </w:r>
            <w:r w:rsidR="00C00DD4" w:rsidRPr="00347CAE">
              <w:rPr>
                <w:rFonts w:ascii="Arial" w:hAnsi="Arial" w:cs="Arial"/>
                <w:sz w:val="20"/>
              </w:rPr>
              <w:t> </w:t>
            </w:r>
            <w:r w:rsidRPr="00347CAE">
              <w:rPr>
                <w:rFonts w:ascii="Arial" w:hAnsi="Arial" w:cs="Arial"/>
                <w:sz w:val="20"/>
              </w:rPr>
              <w:t>współtworzenia, konsultowania i współrealizowania programów współpracy JST z</w:t>
            </w:r>
            <w:r w:rsidR="00C00DD4" w:rsidRPr="00347CAE">
              <w:rPr>
                <w:rFonts w:ascii="Arial" w:hAnsi="Arial" w:cs="Arial"/>
                <w:sz w:val="20"/>
              </w:rPr>
              <w:t> </w:t>
            </w:r>
            <w:r w:rsidRPr="00347CAE">
              <w:rPr>
                <w:rFonts w:ascii="Arial" w:hAnsi="Arial" w:cs="Arial"/>
                <w:sz w:val="20"/>
              </w:rPr>
              <w:t>NGO</w:t>
            </w:r>
            <w:r w:rsidR="005A2A50" w:rsidRPr="00347CAE">
              <w:rPr>
                <w:rFonts w:ascii="Arial" w:hAnsi="Arial" w:cs="Arial"/>
                <w:sz w:val="20"/>
              </w:rPr>
              <w:t xml:space="preserve"> oraz innych dokumentów strategicznych i programów lokalnych</w:t>
            </w:r>
            <w:r w:rsidR="005A2A50" w:rsidRPr="00347CAE">
              <w:rPr>
                <w:rFonts w:ascii="Arial" w:hAnsi="Arial" w:cs="Arial"/>
              </w:rPr>
              <w:t>.</w:t>
            </w:r>
          </w:p>
        </w:tc>
      </w:tr>
    </w:tbl>
    <w:p w14:paraId="6DAE8E7D" w14:textId="77777777" w:rsidR="00E3258F" w:rsidRPr="00347CAE" w:rsidRDefault="0045214B" w:rsidP="00E3258F">
      <w:pPr>
        <w:pStyle w:val="APodrozdzial"/>
        <w:rPr>
          <w:rFonts w:ascii="Arial" w:hAnsi="Arial" w:cs="Arial"/>
        </w:rPr>
      </w:pPr>
      <w:bookmarkStart w:id="43" w:name="_Toc73537542"/>
      <w:r w:rsidRPr="00347CAE">
        <w:rPr>
          <w:rFonts w:ascii="Arial" w:hAnsi="Arial" w:cs="Arial"/>
        </w:rPr>
        <w:lastRenderedPageBreak/>
        <w:t>4</w:t>
      </w:r>
      <w:r w:rsidR="00E3258F" w:rsidRPr="00347CAE">
        <w:rPr>
          <w:rFonts w:ascii="Arial" w:hAnsi="Arial" w:cs="Arial"/>
        </w:rPr>
        <w:t>.4</w:t>
      </w:r>
      <w:r w:rsidR="00504D27" w:rsidRPr="00347CAE">
        <w:rPr>
          <w:rFonts w:ascii="Arial" w:hAnsi="Arial" w:cs="Arial"/>
        </w:rPr>
        <w:t xml:space="preserve">. </w:t>
      </w:r>
      <w:r w:rsidR="00E3258F" w:rsidRPr="00347CAE">
        <w:rPr>
          <w:rFonts w:ascii="Arial" w:hAnsi="Arial" w:cs="Arial"/>
        </w:rPr>
        <w:t>Zwiększenie udziału ES w politykach publicznych</w:t>
      </w:r>
      <w:bookmarkEnd w:id="43"/>
    </w:p>
    <w:p w14:paraId="5C9D5595" w14:textId="77777777" w:rsidR="006C6E04" w:rsidRPr="00347CAE" w:rsidRDefault="006C6E04" w:rsidP="006C6E04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  <w:noProof/>
          <w:lang w:eastAsia="pl-PL"/>
        </w:rPr>
        <w:drawing>
          <wp:inline distT="0" distB="0" distL="0" distR="0" wp14:anchorId="46F59272" wp14:editId="1F16372B">
            <wp:extent cx="6120130" cy="1080000"/>
            <wp:effectExtent l="19050" t="0" r="13970" b="25400"/>
            <wp:docPr id="7" name="Diagram 7" descr="Diagram zawiera pięć kierunków interwenci zwiększających udział ES w politykach publicznych 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14:paraId="1AE91EDB" w14:textId="77777777" w:rsidR="006C6E04" w:rsidRPr="00347CAE" w:rsidRDefault="000254F0" w:rsidP="006C6E04">
      <w:pPr>
        <w:pStyle w:val="ANormalny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</w:rPr>
        <w:t>Opis działań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648"/>
      </w:tblGrid>
      <w:tr w:rsidR="003B5097" w:rsidRPr="00347CAE" w14:paraId="2206B182" w14:textId="77777777" w:rsidTr="00A81811">
        <w:tc>
          <w:tcPr>
            <w:tcW w:w="1980" w:type="dxa"/>
            <w:shd w:val="clear" w:color="auto" w:fill="002060"/>
          </w:tcPr>
          <w:p w14:paraId="7C517658" w14:textId="77777777" w:rsidR="003B5097" w:rsidRPr="00347CAE" w:rsidRDefault="003B5097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Kierunek interwencji</w:t>
            </w:r>
          </w:p>
        </w:tc>
        <w:tc>
          <w:tcPr>
            <w:tcW w:w="7648" w:type="dxa"/>
            <w:shd w:val="clear" w:color="auto" w:fill="002060"/>
          </w:tcPr>
          <w:p w14:paraId="5C361669" w14:textId="77777777" w:rsidR="003B5097" w:rsidRPr="00347CAE" w:rsidRDefault="000E6604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Wzmocnienie współpracy podmiotów bezpośrednio odpowiedzialnych za rozwój ES (ROPS, IZ, OWES, RKRES)</w:t>
            </w:r>
          </w:p>
        </w:tc>
      </w:tr>
      <w:tr w:rsidR="003B5097" w:rsidRPr="00347CAE" w14:paraId="5E4BDAC3" w14:textId="77777777" w:rsidTr="00A81811">
        <w:tc>
          <w:tcPr>
            <w:tcW w:w="1980" w:type="dxa"/>
          </w:tcPr>
          <w:p w14:paraId="75D48943" w14:textId="77777777" w:rsidR="003B5097" w:rsidRPr="00347CAE" w:rsidRDefault="003B5097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7648" w:type="dxa"/>
          </w:tcPr>
          <w:p w14:paraId="75A2C2A7" w14:textId="77777777" w:rsidR="003B5097" w:rsidRPr="00347CAE" w:rsidRDefault="00D3659B" w:rsidP="00C00DD4">
            <w:pPr>
              <w:pStyle w:val="ANormalny"/>
              <w:numPr>
                <w:ilvl w:val="0"/>
                <w:numId w:val="12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 xml:space="preserve">Opracowanie i wdrożenie zasad partnerskiej współpracy pomiędzy podmiotami mającymi bezpośredni wpływ na </w:t>
            </w:r>
            <w:r w:rsidR="00AD0503" w:rsidRPr="00347CAE">
              <w:rPr>
                <w:rFonts w:ascii="Arial" w:hAnsi="Arial" w:cs="Arial"/>
                <w:sz w:val="20"/>
              </w:rPr>
              <w:t>rozwój ES w regionie i kondycję PES (ROPS, IZ, OWES)</w:t>
            </w:r>
            <w:r w:rsidR="00E201F3" w:rsidRPr="00347CAE">
              <w:rPr>
                <w:rFonts w:ascii="Arial" w:hAnsi="Arial" w:cs="Arial"/>
                <w:sz w:val="20"/>
              </w:rPr>
              <w:t>,</w:t>
            </w:r>
            <w:r w:rsidR="00AD0503" w:rsidRPr="00347CAE">
              <w:rPr>
                <w:rFonts w:ascii="Arial" w:hAnsi="Arial" w:cs="Arial"/>
                <w:sz w:val="20"/>
              </w:rPr>
              <w:t xml:space="preserve"> uwzględniającej elastyczne reagowanie na potrzeby PES</w:t>
            </w:r>
            <w:r w:rsidR="00E201F3" w:rsidRPr="00347CAE">
              <w:rPr>
                <w:rFonts w:ascii="Arial" w:hAnsi="Arial" w:cs="Arial"/>
                <w:sz w:val="20"/>
              </w:rPr>
              <w:t>, w</w:t>
            </w:r>
            <w:r w:rsidR="00AD0503" w:rsidRPr="00347CAE">
              <w:rPr>
                <w:rFonts w:ascii="Arial" w:hAnsi="Arial" w:cs="Arial"/>
                <w:sz w:val="20"/>
              </w:rPr>
              <w:t xml:space="preserve"> tym ustalenie m.in. zasad wzajemnych kontaktów, przepływu informacji, sposobu konsultowania dokumentów. Koordynacja współpracy przez ROPS.</w:t>
            </w:r>
          </w:p>
          <w:p w14:paraId="00126F7E" w14:textId="77777777" w:rsidR="00AD0503" w:rsidRPr="00347CAE" w:rsidRDefault="00AD0503" w:rsidP="00C00DD4">
            <w:pPr>
              <w:pStyle w:val="ANormalny"/>
              <w:numPr>
                <w:ilvl w:val="0"/>
                <w:numId w:val="12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 xml:space="preserve">Wzmocnienie roli RKRES jako ciała konsultacyjnego, mającego wpływ na </w:t>
            </w:r>
            <w:r w:rsidR="00E201F3" w:rsidRPr="00347CAE">
              <w:rPr>
                <w:rFonts w:ascii="Arial" w:hAnsi="Arial" w:cs="Arial"/>
                <w:sz w:val="20"/>
              </w:rPr>
              <w:t>u</w:t>
            </w:r>
            <w:r w:rsidRPr="00347CAE">
              <w:rPr>
                <w:rFonts w:ascii="Arial" w:hAnsi="Arial" w:cs="Arial"/>
                <w:sz w:val="20"/>
              </w:rPr>
              <w:t>szczegółowienie kierunków interwencji zapisanych w RPRES na etapie ich operacjonalizacji i</w:t>
            </w:r>
            <w:r w:rsidR="00C36883" w:rsidRPr="00347CAE">
              <w:rPr>
                <w:rFonts w:ascii="Arial" w:hAnsi="Arial" w:cs="Arial"/>
                <w:sz w:val="20"/>
              </w:rPr>
              <w:t> </w:t>
            </w:r>
            <w:r w:rsidRPr="00347CAE">
              <w:rPr>
                <w:rFonts w:ascii="Arial" w:hAnsi="Arial" w:cs="Arial"/>
                <w:sz w:val="20"/>
              </w:rPr>
              <w:t>wdrażania.</w:t>
            </w:r>
          </w:p>
        </w:tc>
      </w:tr>
      <w:tr w:rsidR="00AE4520" w:rsidRPr="00347CAE" w14:paraId="183D88D1" w14:textId="77777777" w:rsidTr="00A81811">
        <w:tc>
          <w:tcPr>
            <w:tcW w:w="1980" w:type="dxa"/>
            <w:shd w:val="clear" w:color="auto" w:fill="002060"/>
          </w:tcPr>
          <w:p w14:paraId="1F144834" w14:textId="77777777" w:rsidR="00AE4520" w:rsidRPr="00347CAE" w:rsidRDefault="00AE4520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Kierunek interwencji</w:t>
            </w:r>
          </w:p>
        </w:tc>
        <w:tc>
          <w:tcPr>
            <w:tcW w:w="7648" w:type="dxa"/>
            <w:shd w:val="clear" w:color="auto" w:fill="002060"/>
          </w:tcPr>
          <w:p w14:paraId="6822C070" w14:textId="77777777" w:rsidR="00AE4520" w:rsidRPr="00347CAE" w:rsidRDefault="00AE4520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Poprawa współpracy innych podmiotów mających wpływ na rozwój ES</w:t>
            </w:r>
          </w:p>
        </w:tc>
      </w:tr>
      <w:tr w:rsidR="00AE4520" w:rsidRPr="00347CAE" w14:paraId="1483F58C" w14:textId="77777777" w:rsidTr="00A81811">
        <w:tc>
          <w:tcPr>
            <w:tcW w:w="1980" w:type="dxa"/>
          </w:tcPr>
          <w:p w14:paraId="0BB684A2" w14:textId="77777777" w:rsidR="00AE4520" w:rsidRPr="00347CAE" w:rsidRDefault="00585C17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7648" w:type="dxa"/>
          </w:tcPr>
          <w:p w14:paraId="740AF1FF" w14:textId="77777777" w:rsidR="00AE4520" w:rsidRPr="00347CAE" w:rsidRDefault="00363C50" w:rsidP="00C00DD4">
            <w:pPr>
              <w:pStyle w:val="ANormalny"/>
              <w:numPr>
                <w:ilvl w:val="0"/>
                <w:numId w:val="13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Animowanie współpracy z jednostkami organizacyjnymi pomocy społecznej (OPS, PCPR) w celu zwiększenia wykorzystania narzędzi ES i aktywnej integracji osób biernych zawodowo.</w:t>
            </w:r>
          </w:p>
          <w:p w14:paraId="62F2B7D9" w14:textId="07A174EE" w:rsidR="00AD0503" w:rsidRPr="00347CAE" w:rsidRDefault="00AD0503" w:rsidP="00C00DD4">
            <w:pPr>
              <w:pStyle w:val="ANormalny"/>
              <w:numPr>
                <w:ilvl w:val="0"/>
                <w:numId w:val="13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Animowanie współpracy z publicznymi służbami zatrudnienia (PUP</w:t>
            </w:r>
            <w:r w:rsidR="00363C50" w:rsidRPr="00347CAE">
              <w:rPr>
                <w:rFonts w:ascii="Arial" w:hAnsi="Arial" w:cs="Arial"/>
                <w:sz w:val="20"/>
              </w:rPr>
              <w:t>, WUP</w:t>
            </w:r>
            <w:r w:rsidRPr="00347CAE">
              <w:rPr>
                <w:rFonts w:ascii="Arial" w:hAnsi="Arial" w:cs="Arial"/>
                <w:sz w:val="20"/>
              </w:rPr>
              <w:t>) zmierzającej do większego zaangażowania w rozwój ekonomii społecznej w</w:t>
            </w:r>
            <w:r w:rsidR="00C00DD4" w:rsidRPr="00347CAE">
              <w:rPr>
                <w:rFonts w:ascii="Arial" w:hAnsi="Arial" w:cs="Arial"/>
                <w:sz w:val="20"/>
              </w:rPr>
              <w:t> </w:t>
            </w:r>
            <w:r w:rsidRPr="00347CAE">
              <w:rPr>
                <w:rFonts w:ascii="Arial" w:hAnsi="Arial" w:cs="Arial"/>
                <w:sz w:val="20"/>
              </w:rPr>
              <w:t>regionie</w:t>
            </w:r>
            <w:r w:rsidR="008C3E35" w:rsidRPr="00347CAE">
              <w:rPr>
                <w:rFonts w:ascii="Arial" w:hAnsi="Arial" w:cs="Arial"/>
                <w:sz w:val="20"/>
              </w:rPr>
              <w:t xml:space="preserve"> poprzez</w:t>
            </w:r>
            <w:r w:rsidRPr="00347CAE">
              <w:rPr>
                <w:rFonts w:ascii="Arial" w:hAnsi="Arial" w:cs="Arial"/>
                <w:sz w:val="20"/>
              </w:rPr>
              <w:t xml:space="preserve"> </w:t>
            </w:r>
            <w:r w:rsidR="008C3E35" w:rsidRPr="00347CAE">
              <w:rPr>
                <w:rFonts w:ascii="Arial" w:hAnsi="Arial" w:cs="Arial"/>
                <w:sz w:val="20"/>
              </w:rPr>
              <w:t>udzielanie środków na  założenie spółdzielni socjalnej lub przystąpienie do niej po jej założeniu, utworzenie  stanowiska pracy, finansowania kosztów wynagrodzenia oraz refundacji składek ZUS dla spółdzielni socjalnych.</w:t>
            </w:r>
          </w:p>
        </w:tc>
      </w:tr>
      <w:tr w:rsidR="00AE4520" w:rsidRPr="00347CAE" w14:paraId="02776765" w14:textId="77777777" w:rsidTr="00A81811">
        <w:tc>
          <w:tcPr>
            <w:tcW w:w="1980" w:type="dxa"/>
            <w:shd w:val="clear" w:color="auto" w:fill="002060"/>
          </w:tcPr>
          <w:p w14:paraId="256FBD0D" w14:textId="77777777" w:rsidR="00AE4520" w:rsidRPr="00347CAE" w:rsidRDefault="00AE4520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Kierunek interwencji</w:t>
            </w:r>
          </w:p>
        </w:tc>
        <w:tc>
          <w:tcPr>
            <w:tcW w:w="7648" w:type="dxa"/>
            <w:shd w:val="clear" w:color="auto" w:fill="002060"/>
          </w:tcPr>
          <w:p w14:paraId="4AB4503F" w14:textId="77777777" w:rsidR="00AE4520" w:rsidRPr="00347CAE" w:rsidRDefault="00AE4520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Upowszechnianie ES</w:t>
            </w:r>
          </w:p>
        </w:tc>
      </w:tr>
      <w:tr w:rsidR="00AE4520" w:rsidRPr="00347CAE" w14:paraId="3ADAC9D3" w14:textId="77777777" w:rsidTr="00A81811">
        <w:tc>
          <w:tcPr>
            <w:tcW w:w="1980" w:type="dxa"/>
          </w:tcPr>
          <w:p w14:paraId="39C62D63" w14:textId="77777777" w:rsidR="00AE4520" w:rsidRPr="00347CAE" w:rsidRDefault="00AE4520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7648" w:type="dxa"/>
          </w:tcPr>
          <w:p w14:paraId="02C80271" w14:textId="42296FC6" w:rsidR="00AE4520" w:rsidRPr="00347CAE" w:rsidRDefault="00EF05BD" w:rsidP="00C00DD4">
            <w:pPr>
              <w:pStyle w:val="ANormalny"/>
              <w:numPr>
                <w:ilvl w:val="0"/>
                <w:numId w:val="14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Upowszechnianie wiedzy na temat ES połączone z kształtowaniem świadomych postaw konsumencki</w:t>
            </w:r>
            <w:r w:rsidR="00536D9B" w:rsidRPr="00347CAE">
              <w:rPr>
                <w:rFonts w:ascii="Arial" w:hAnsi="Arial" w:cs="Arial"/>
                <w:sz w:val="20"/>
              </w:rPr>
              <w:t>ch</w:t>
            </w:r>
            <w:r w:rsidRPr="00347CAE">
              <w:rPr>
                <w:rFonts w:ascii="Arial" w:hAnsi="Arial" w:cs="Arial"/>
                <w:sz w:val="20"/>
              </w:rPr>
              <w:t xml:space="preserve"> poprzez organizację</w:t>
            </w:r>
            <w:r w:rsidR="005A2A50" w:rsidRPr="00347CAE">
              <w:rPr>
                <w:rFonts w:ascii="Arial" w:hAnsi="Arial" w:cs="Arial"/>
                <w:sz w:val="20"/>
              </w:rPr>
              <w:t xml:space="preserve"> targów, kiermasz</w:t>
            </w:r>
            <w:r w:rsidR="00F94804" w:rsidRPr="00347CAE">
              <w:rPr>
                <w:rFonts w:ascii="Arial" w:hAnsi="Arial" w:cs="Arial"/>
                <w:sz w:val="20"/>
              </w:rPr>
              <w:t>ów</w:t>
            </w:r>
            <w:r w:rsidR="005A2A50" w:rsidRPr="00347CAE">
              <w:rPr>
                <w:rFonts w:ascii="Arial" w:hAnsi="Arial" w:cs="Arial"/>
                <w:sz w:val="20"/>
              </w:rPr>
              <w:t>, konferencji, seminariów, certyfikacji PES.</w:t>
            </w:r>
          </w:p>
          <w:p w14:paraId="4E125A81" w14:textId="77777777" w:rsidR="00EF05BD" w:rsidRPr="00347CAE" w:rsidRDefault="00EF05BD" w:rsidP="00C00DD4">
            <w:pPr>
              <w:pStyle w:val="ANormalny"/>
              <w:numPr>
                <w:ilvl w:val="0"/>
                <w:numId w:val="14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 xml:space="preserve">Upowszechnianie wiedzy o ES w szkołach poprzez edukację i odpowiednie przygotowanie nauczycieli do włączania </w:t>
            </w:r>
            <w:r w:rsidR="00416563" w:rsidRPr="00347CAE">
              <w:rPr>
                <w:rFonts w:ascii="Arial" w:hAnsi="Arial" w:cs="Arial"/>
                <w:sz w:val="20"/>
              </w:rPr>
              <w:t>zagadnień</w:t>
            </w:r>
            <w:r w:rsidRPr="00347CAE">
              <w:rPr>
                <w:rFonts w:ascii="Arial" w:hAnsi="Arial" w:cs="Arial"/>
                <w:sz w:val="20"/>
              </w:rPr>
              <w:t xml:space="preserve"> ES w zajęcia dydaktyczne.</w:t>
            </w:r>
          </w:p>
          <w:p w14:paraId="3126DC36" w14:textId="77777777" w:rsidR="00EF05BD" w:rsidRPr="00347CAE" w:rsidRDefault="00EF05BD" w:rsidP="00C00DD4">
            <w:pPr>
              <w:pStyle w:val="ANormalny"/>
              <w:numPr>
                <w:ilvl w:val="0"/>
                <w:numId w:val="14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Upowszechnianie wiedzy o ES wśród pracowników i studentów uczelni wyższych w</w:t>
            </w:r>
            <w:r w:rsidR="00C36883" w:rsidRPr="00347CAE">
              <w:rPr>
                <w:rFonts w:ascii="Arial" w:hAnsi="Arial" w:cs="Arial"/>
                <w:sz w:val="20"/>
              </w:rPr>
              <w:t> </w:t>
            </w:r>
            <w:r w:rsidRPr="00347CAE">
              <w:rPr>
                <w:rFonts w:ascii="Arial" w:hAnsi="Arial" w:cs="Arial"/>
                <w:sz w:val="20"/>
              </w:rPr>
              <w:t>regionie.</w:t>
            </w:r>
          </w:p>
        </w:tc>
      </w:tr>
      <w:tr w:rsidR="00AE4520" w:rsidRPr="00347CAE" w14:paraId="1CCBE1D7" w14:textId="77777777" w:rsidTr="00A81811">
        <w:tc>
          <w:tcPr>
            <w:tcW w:w="1980" w:type="dxa"/>
            <w:shd w:val="clear" w:color="auto" w:fill="002060"/>
          </w:tcPr>
          <w:p w14:paraId="767D850E" w14:textId="77777777" w:rsidR="00AE4520" w:rsidRPr="00347CAE" w:rsidRDefault="00AE4520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Kierunek interwencji</w:t>
            </w:r>
          </w:p>
        </w:tc>
        <w:tc>
          <w:tcPr>
            <w:tcW w:w="7648" w:type="dxa"/>
            <w:shd w:val="clear" w:color="auto" w:fill="002060"/>
          </w:tcPr>
          <w:p w14:paraId="48666F62" w14:textId="77777777" w:rsidR="00AE4520" w:rsidRPr="00347CAE" w:rsidRDefault="00363C50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Opracowanie i wdrożenie spójnej koncepcji komunikacji ES w regionie</w:t>
            </w:r>
          </w:p>
        </w:tc>
      </w:tr>
      <w:tr w:rsidR="00AE4520" w:rsidRPr="00347CAE" w14:paraId="14FA6069" w14:textId="77777777" w:rsidTr="00A81811">
        <w:tc>
          <w:tcPr>
            <w:tcW w:w="1980" w:type="dxa"/>
          </w:tcPr>
          <w:p w14:paraId="54A3A369" w14:textId="77777777" w:rsidR="00AE4520" w:rsidRPr="00347CAE" w:rsidRDefault="00AE4520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7648" w:type="dxa"/>
          </w:tcPr>
          <w:p w14:paraId="24C0D6BA" w14:textId="66857F85" w:rsidR="00AE4520" w:rsidRPr="00347CAE" w:rsidRDefault="00AD05E1" w:rsidP="00C00DD4">
            <w:pPr>
              <w:pStyle w:val="ANormalny"/>
              <w:numPr>
                <w:ilvl w:val="0"/>
                <w:numId w:val="15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Partycypacyjne przygotowanie i wdrożenie spójnej koncepcji komunikacji ES w</w:t>
            </w:r>
            <w:r w:rsidR="00C00DD4" w:rsidRPr="00347CAE">
              <w:rPr>
                <w:rFonts w:ascii="Arial" w:hAnsi="Arial" w:cs="Arial"/>
                <w:sz w:val="20"/>
              </w:rPr>
              <w:t> </w:t>
            </w:r>
            <w:r w:rsidRPr="00347CAE">
              <w:rPr>
                <w:rFonts w:ascii="Arial" w:hAnsi="Arial" w:cs="Arial"/>
                <w:sz w:val="20"/>
              </w:rPr>
              <w:t xml:space="preserve">regionie </w:t>
            </w:r>
            <w:r w:rsidR="00536D9B" w:rsidRPr="00347CAE">
              <w:rPr>
                <w:rFonts w:ascii="Arial" w:hAnsi="Arial" w:cs="Arial"/>
                <w:sz w:val="20"/>
              </w:rPr>
              <w:t>z uwzględnieniem</w:t>
            </w:r>
            <w:r w:rsidRPr="00347CAE">
              <w:rPr>
                <w:rFonts w:ascii="Arial" w:hAnsi="Arial" w:cs="Arial"/>
                <w:sz w:val="20"/>
              </w:rPr>
              <w:t xml:space="preserve"> udział</w:t>
            </w:r>
            <w:r w:rsidR="00536D9B" w:rsidRPr="00347CAE">
              <w:rPr>
                <w:rFonts w:ascii="Arial" w:hAnsi="Arial" w:cs="Arial"/>
                <w:sz w:val="20"/>
              </w:rPr>
              <w:t>u</w:t>
            </w:r>
            <w:r w:rsidRPr="00347CAE">
              <w:rPr>
                <w:rFonts w:ascii="Arial" w:hAnsi="Arial" w:cs="Arial"/>
                <w:sz w:val="20"/>
              </w:rPr>
              <w:t xml:space="preserve"> co najmniej przedstawicieli ROPS, OWES, RKRES oraz PES.</w:t>
            </w:r>
          </w:p>
        </w:tc>
      </w:tr>
      <w:tr w:rsidR="00AE4520" w:rsidRPr="00347CAE" w14:paraId="4F626A67" w14:textId="77777777" w:rsidTr="00A81811">
        <w:tc>
          <w:tcPr>
            <w:tcW w:w="1980" w:type="dxa"/>
            <w:shd w:val="clear" w:color="auto" w:fill="002060"/>
          </w:tcPr>
          <w:p w14:paraId="64515084" w14:textId="77777777" w:rsidR="00AE4520" w:rsidRPr="00347CAE" w:rsidRDefault="00AE4520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Kierunek interwencji</w:t>
            </w:r>
          </w:p>
        </w:tc>
        <w:tc>
          <w:tcPr>
            <w:tcW w:w="7648" w:type="dxa"/>
            <w:shd w:val="clear" w:color="auto" w:fill="002060"/>
          </w:tcPr>
          <w:p w14:paraId="1E8AD6E2" w14:textId="77777777" w:rsidR="00AE4520" w:rsidRPr="00347CAE" w:rsidRDefault="00AE4520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Zabieganie o finansowanie ES z innych źródeł niż EFS</w:t>
            </w:r>
          </w:p>
        </w:tc>
      </w:tr>
      <w:tr w:rsidR="00AE4520" w:rsidRPr="00347CAE" w14:paraId="54F89215" w14:textId="77777777" w:rsidTr="00A81811">
        <w:tc>
          <w:tcPr>
            <w:tcW w:w="1980" w:type="dxa"/>
          </w:tcPr>
          <w:p w14:paraId="0D98C424" w14:textId="77777777" w:rsidR="00AE4520" w:rsidRPr="00347CAE" w:rsidRDefault="00AD05E1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7648" w:type="dxa"/>
          </w:tcPr>
          <w:p w14:paraId="38A960EF" w14:textId="73316D06" w:rsidR="00AE4520" w:rsidRPr="00347CAE" w:rsidRDefault="00AD05E1" w:rsidP="00C00DD4">
            <w:pPr>
              <w:pStyle w:val="ANormalny"/>
              <w:numPr>
                <w:ilvl w:val="0"/>
                <w:numId w:val="16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Podejmowanie działań zmierzających do dywersyfikacji finansowania rozwoju ES w</w:t>
            </w:r>
            <w:r w:rsidR="00C36883" w:rsidRPr="00347CAE">
              <w:rPr>
                <w:rFonts w:ascii="Arial" w:hAnsi="Arial" w:cs="Arial"/>
                <w:sz w:val="20"/>
              </w:rPr>
              <w:t> </w:t>
            </w:r>
            <w:r w:rsidRPr="00347CAE">
              <w:rPr>
                <w:rFonts w:ascii="Arial" w:hAnsi="Arial" w:cs="Arial"/>
                <w:sz w:val="20"/>
              </w:rPr>
              <w:t>regionie i zmniejszeni</w:t>
            </w:r>
            <w:r w:rsidR="000702D8" w:rsidRPr="00347CAE">
              <w:rPr>
                <w:rFonts w:ascii="Arial" w:hAnsi="Arial" w:cs="Arial"/>
                <w:sz w:val="20"/>
              </w:rPr>
              <w:t>a</w:t>
            </w:r>
            <w:r w:rsidRPr="00347CAE">
              <w:rPr>
                <w:rFonts w:ascii="Arial" w:hAnsi="Arial" w:cs="Arial"/>
                <w:sz w:val="20"/>
              </w:rPr>
              <w:t xml:space="preserve"> uzależni</w:t>
            </w:r>
            <w:r w:rsidR="000702D8" w:rsidRPr="00347CAE">
              <w:rPr>
                <w:rFonts w:ascii="Arial" w:hAnsi="Arial" w:cs="Arial"/>
                <w:sz w:val="20"/>
              </w:rPr>
              <w:t>e</w:t>
            </w:r>
            <w:r w:rsidRPr="00347CAE">
              <w:rPr>
                <w:rFonts w:ascii="Arial" w:hAnsi="Arial" w:cs="Arial"/>
                <w:sz w:val="20"/>
              </w:rPr>
              <w:t xml:space="preserve">nia od EFS, w </w:t>
            </w:r>
            <w:r w:rsidRPr="00347CAE">
              <w:rPr>
                <w:rFonts w:ascii="Arial" w:hAnsi="Arial" w:cs="Arial"/>
                <w:sz w:val="20"/>
              </w:rPr>
              <w:lastRenderedPageBreak/>
              <w:t xml:space="preserve">szczególności w ramach innych programów UE oraz środków </w:t>
            </w:r>
            <w:r w:rsidR="001B22F0" w:rsidRPr="00347CAE">
              <w:rPr>
                <w:rFonts w:ascii="Arial" w:hAnsi="Arial" w:cs="Arial"/>
                <w:sz w:val="20"/>
              </w:rPr>
              <w:t>S</w:t>
            </w:r>
            <w:r w:rsidRPr="00347CAE">
              <w:rPr>
                <w:rFonts w:ascii="Arial" w:hAnsi="Arial" w:cs="Arial"/>
                <w:sz w:val="20"/>
              </w:rPr>
              <w:t xml:space="preserve">amorządu </w:t>
            </w:r>
            <w:r w:rsidR="001B22F0" w:rsidRPr="00347CAE">
              <w:rPr>
                <w:rFonts w:ascii="Arial" w:hAnsi="Arial" w:cs="Arial"/>
                <w:sz w:val="20"/>
              </w:rPr>
              <w:t>W</w:t>
            </w:r>
            <w:r w:rsidRPr="00347CAE">
              <w:rPr>
                <w:rFonts w:ascii="Arial" w:hAnsi="Arial" w:cs="Arial"/>
                <w:sz w:val="20"/>
              </w:rPr>
              <w:t xml:space="preserve">ojewództwa </w:t>
            </w:r>
            <w:r w:rsidR="001B22F0" w:rsidRPr="00347CAE">
              <w:rPr>
                <w:rFonts w:ascii="Arial" w:hAnsi="Arial" w:cs="Arial"/>
                <w:sz w:val="20"/>
              </w:rPr>
              <w:t>L</w:t>
            </w:r>
            <w:r w:rsidRPr="00347CAE">
              <w:rPr>
                <w:rFonts w:ascii="Arial" w:hAnsi="Arial" w:cs="Arial"/>
                <w:sz w:val="20"/>
              </w:rPr>
              <w:t>ubelskiego.</w:t>
            </w:r>
          </w:p>
        </w:tc>
      </w:tr>
    </w:tbl>
    <w:p w14:paraId="5F0900A0" w14:textId="77777777" w:rsidR="00E3258F" w:rsidRPr="00347CAE" w:rsidRDefault="00E3258F">
      <w:pPr>
        <w:rPr>
          <w:rFonts w:ascii="Arial" w:hAnsi="Arial" w:cs="Arial"/>
        </w:rPr>
      </w:pPr>
    </w:p>
    <w:p w14:paraId="7769E186" w14:textId="77777777" w:rsidR="00E3258F" w:rsidRPr="00347CAE" w:rsidRDefault="00E3258F">
      <w:pPr>
        <w:rPr>
          <w:rFonts w:ascii="Arial" w:hAnsi="Arial" w:cs="Arial"/>
        </w:rPr>
      </w:pPr>
    </w:p>
    <w:p w14:paraId="33FDC4FF" w14:textId="77777777" w:rsidR="00E3258F" w:rsidRPr="00347CAE" w:rsidRDefault="00E3258F">
      <w:pPr>
        <w:rPr>
          <w:rFonts w:ascii="Arial" w:eastAsiaTheme="majorEastAsia" w:hAnsi="Arial" w:cs="Arial"/>
          <w:b/>
          <w:color w:val="2F5496" w:themeColor="accent1" w:themeShade="BF"/>
          <w:sz w:val="32"/>
          <w:szCs w:val="32"/>
        </w:rPr>
      </w:pPr>
      <w:r w:rsidRPr="00347CAE">
        <w:rPr>
          <w:rFonts w:ascii="Arial" w:hAnsi="Arial" w:cs="Arial"/>
        </w:rPr>
        <w:br w:type="page"/>
      </w:r>
    </w:p>
    <w:p w14:paraId="297B3318" w14:textId="26699F3A" w:rsidR="00E3258F" w:rsidRPr="00347CAE" w:rsidRDefault="0045214B" w:rsidP="00E3258F">
      <w:pPr>
        <w:pStyle w:val="APodrozdzial"/>
        <w:rPr>
          <w:rFonts w:ascii="Arial" w:hAnsi="Arial" w:cs="Arial"/>
        </w:rPr>
      </w:pPr>
      <w:bookmarkStart w:id="44" w:name="_Toc73537543"/>
      <w:r w:rsidRPr="00347CAE">
        <w:rPr>
          <w:rFonts w:ascii="Arial" w:hAnsi="Arial" w:cs="Arial"/>
        </w:rPr>
        <w:lastRenderedPageBreak/>
        <w:t>4</w:t>
      </w:r>
      <w:r w:rsidR="00E3258F" w:rsidRPr="00347CAE">
        <w:rPr>
          <w:rFonts w:ascii="Arial" w:hAnsi="Arial" w:cs="Arial"/>
        </w:rPr>
        <w:t>.5. Zwiększeni</w:t>
      </w:r>
      <w:r w:rsidR="00C36883" w:rsidRPr="00347CAE">
        <w:rPr>
          <w:rFonts w:ascii="Arial" w:hAnsi="Arial" w:cs="Arial"/>
        </w:rPr>
        <w:t>e</w:t>
      </w:r>
      <w:r w:rsidR="00E3258F" w:rsidRPr="00347CAE">
        <w:rPr>
          <w:rFonts w:ascii="Arial" w:hAnsi="Arial" w:cs="Arial"/>
        </w:rPr>
        <w:t xml:space="preserve"> aktywności obywatelskiej mieszkańców, w</w:t>
      </w:r>
      <w:r w:rsidR="00C00DD4" w:rsidRPr="00347CAE">
        <w:rPr>
          <w:rFonts w:ascii="Arial" w:hAnsi="Arial" w:cs="Arial"/>
        </w:rPr>
        <w:t> </w:t>
      </w:r>
      <w:r w:rsidR="00E3258F" w:rsidRPr="00347CAE">
        <w:rPr>
          <w:rFonts w:ascii="Arial" w:hAnsi="Arial" w:cs="Arial"/>
        </w:rPr>
        <w:t>szczególności zaangażowania w inicjatywy ES</w:t>
      </w:r>
      <w:bookmarkEnd w:id="44"/>
    </w:p>
    <w:p w14:paraId="7663EBFE" w14:textId="77777777" w:rsidR="006C6E04" w:rsidRPr="00347CAE" w:rsidRDefault="006C6E04" w:rsidP="006C6E04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  <w:noProof/>
          <w:lang w:eastAsia="pl-PL"/>
        </w:rPr>
        <w:drawing>
          <wp:inline distT="0" distB="0" distL="0" distR="0" wp14:anchorId="577A4AC0" wp14:editId="108846DE">
            <wp:extent cx="6120130" cy="1080000"/>
            <wp:effectExtent l="0" t="0" r="13970" b="25400"/>
            <wp:docPr id="8" name="Diagram 8" descr="Diagram zawiera 3 kierunki interwencji zwiększające  aktywność obywatelską mieszkańców, w szczególności zaangażowania w inicjatywy ES -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14:paraId="72616C07" w14:textId="77777777" w:rsidR="000254F0" w:rsidRPr="00347CAE" w:rsidRDefault="000254F0" w:rsidP="000254F0">
      <w:pPr>
        <w:pStyle w:val="ANormalny"/>
        <w:rPr>
          <w:rFonts w:ascii="Arial" w:hAnsi="Arial" w:cs="Arial"/>
          <w:b/>
          <w:bCs/>
        </w:rPr>
      </w:pPr>
      <w:r w:rsidRPr="00347CAE">
        <w:rPr>
          <w:rFonts w:ascii="Arial" w:hAnsi="Arial" w:cs="Arial"/>
          <w:b/>
          <w:bCs/>
        </w:rPr>
        <w:t>Opis działań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648"/>
      </w:tblGrid>
      <w:tr w:rsidR="009E67EE" w:rsidRPr="00347CAE" w14:paraId="214C996B" w14:textId="77777777" w:rsidTr="00A81811">
        <w:tc>
          <w:tcPr>
            <w:tcW w:w="1980" w:type="dxa"/>
            <w:shd w:val="clear" w:color="auto" w:fill="002060"/>
          </w:tcPr>
          <w:p w14:paraId="1E7A3305" w14:textId="77777777" w:rsidR="009E67EE" w:rsidRPr="00347CAE" w:rsidRDefault="009E67EE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Kierunek interwencji</w:t>
            </w:r>
          </w:p>
        </w:tc>
        <w:tc>
          <w:tcPr>
            <w:tcW w:w="7648" w:type="dxa"/>
            <w:shd w:val="clear" w:color="auto" w:fill="002060"/>
          </w:tcPr>
          <w:p w14:paraId="5103FEA3" w14:textId="77777777" w:rsidR="009E67EE" w:rsidRPr="00347CAE" w:rsidRDefault="009E67EE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Programy dla liderów</w:t>
            </w:r>
          </w:p>
        </w:tc>
      </w:tr>
      <w:tr w:rsidR="009E67EE" w:rsidRPr="00347CAE" w14:paraId="55989E54" w14:textId="77777777" w:rsidTr="00A81811">
        <w:tc>
          <w:tcPr>
            <w:tcW w:w="1980" w:type="dxa"/>
          </w:tcPr>
          <w:p w14:paraId="12A66E6C" w14:textId="77777777" w:rsidR="009E67EE" w:rsidRPr="00347CAE" w:rsidRDefault="009E67EE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7648" w:type="dxa"/>
          </w:tcPr>
          <w:p w14:paraId="3C332BF9" w14:textId="77777777" w:rsidR="009E67EE" w:rsidRPr="00347CAE" w:rsidRDefault="00AD05E1" w:rsidP="00C00DD4">
            <w:pPr>
              <w:pStyle w:val="ANormalny"/>
              <w:numPr>
                <w:ilvl w:val="0"/>
                <w:numId w:val="17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 xml:space="preserve">Opracowanie i </w:t>
            </w:r>
            <w:r w:rsidR="00C96A48" w:rsidRPr="00347CAE">
              <w:rPr>
                <w:rFonts w:ascii="Arial" w:hAnsi="Arial" w:cs="Arial"/>
                <w:sz w:val="20"/>
              </w:rPr>
              <w:t>realizacja</w:t>
            </w:r>
            <w:r w:rsidRPr="00347CAE">
              <w:rPr>
                <w:rFonts w:ascii="Arial" w:hAnsi="Arial" w:cs="Arial"/>
                <w:sz w:val="20"/>
              </w:rPr>
              <w:t xml:space="preserve"> programu dla liderów </w:t>
            </w:r>
            <w:r w:rsidR="00C96A48" w:rsidRPr="00347CAE">
              <w:rPr>
                <w:rFonts w:ascii="Arial" w:hAnsi="Arial" w:cs="Arial"/>
                <w:sz w:val="20"/>
              </w:rPr>
              <w:t>lokalnych przygotowującego do podejmowania skutecznych działań na rzecz lokalnych społeczności oraz inicjatyw z</w:t>
            </w:r>
            <w:r w:rsidR="00536D9B" w:rsidRPr="00347CAE">
              <w:rPr>
                <w:rFonts w:ascii="Arial" w:hAnsi="Arial" w:cs="Arial"/>
                <w:sz w:val="20"/>
              </w:rPr>
              <w:t> </w:t>
            </w:r>
            <w:r w:rsidR="00C96A48" w:rsidRPr="00347CAE">
              <w:rPr>
                <w:rFonts w:ascii="Arial" w:hAnsi="Arial" w:cs="Arial"/>
                <w:sz w:val="20"/>
              </w:rPr>
              <w:t>zakresu ES.</w:t>
            </w:r>
          </w:p>
          <w:p w14:paraId="15E6E2D4" w14:textId="54E9077C" w:rsidR="00704834" w:rsidRPr="00347CAE" w:rsidRDefault="00704834" w:rsidP="00C00DD4">
            <w:pPr>
              <w:pStyle w:val="ANormalny"/>
              <w:numPr>
                <w:ilvl w:val="0"/>
                <w:numId w:val="17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proofErr w:type="spellStart"/>
            <w:r w:rsidRPr="00347CAE">
              <w:rPr>
                <w:rFonts w:ascii="Arial" w:hAnsi="Arial" w:cs="Arial"/>
                <w:sz w:val="20"/>
              </w:rPr>
              <w:t>Mikrogranty</w:t>
            </w:r>
            <w:proofErr w:type="spellEnd"/>
            <w:r w:rsidRPr="00347CAE">
              <w:rPr>
                <w:rFonts w:ascii="Arial" w:hAnsi="Arial" w:cs="Arial"/>
                <w:sz w:val="20"/>
              </w:rPr>
              <w:t xml:space="preserve"> w celu identyfikacji, wyłonienia i wzmocnienia liderów lokalnych rozdzielane przez OWES.</w:t>
            </w:r>
          </w:p>
        </w:tc>
      </w:tr>
      <w:tr w:rsidR="009E67EE" w:rsidRPr="00347CAE" w14:paraId="638E0819" w14:textId="77777777" w:rsidTr="00A81811">
        <w:tc>
          <w:tcPr>
            <w:tcW w:w="1980" w:type="dxa"/>
            <w:shd w:val="clear" w:color="auto" w:fill="002060"/>
          </w:tcPr>
          <w:p w14:paraId="5AFEE903" w14:textId="77777777" w:rsidR="009E67EE" w:rsidRPr="00347CAE" w:rsidRDefault="009E67EE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Kierunek interwencji</w:t>
            </w:r>
          </w:p>
        </w:tc>
        <w:tc>
          <w:tcPr>
            <w:tcW w:w="7648" w:type="dxa"/>
            <w:shd w:val="clear" w:color="auto" w:fill="002060"/>
          </w:tcPr>
          <w:p w14:paraId="003DF288" w14:textId="77777777" w:rsidR="009E67EE" w:rsidRPr="00347CAE" w:rsidRDefault="009E67EE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Upowszechnianie narzędzi partycypacji obywatelskiej</w:t>
            </w:r>
          </w:p>
        </w:tc>
      </w:tr>
      <w:tr w:rsidR="009E67EE" w:rsidRPr="00347CAE" w14:paraId="7B2C361F" w14:textId="77777777" w:rsidTr="00A81811">
        <w:tc>
          <w:tcPr>
            <w:tcW w:w="1980" w:type="dxa"/>
          </w:tcPr>
          <w:p w14:paraId="5AD985DE" w14:textId="77777777" w:rsidR="009E67EE" w:rsidRPr="00347CAE" w:rsidRDefault="009E67EE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7648" w:type="dxa"/>
          </w:tcPr>
          <w:p w14:paraId="65F17541" w14:textId="77777777" w:rsidR="009E67EE" w:rsidRPr="00347CAE" w:rsidRDefault="00C96A48" w:rsidP="00C00DD4">
            <w:pPr>
              <w:pStyle w:val="ANormalny"/>
              <w:numPr>
                <w:ilvl w:val="0"/>
                <w:numId w:val="18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Promocja i upowszechnianie narzędzi partycypacji obywatelskiej</w:t>
            </w:r>
            <w:r w:rsidR="00536D9B" w:rsidRPr="00347CAE">
              <w:rPr>
                <w:rFonts w:ascii="Arial" w:hAnsi="Arial" w:cs="Arial"/>
                <w:sz w:val="20"/>
              </w:rPr>
              <w:t>,</w:t>
            </w:r>
            <w:r w:rsidRPr="00347CAE">
              <w:rPr>
                <w:rFonts w:ascii="Arial" w:hAnsi="Arial" w:cs="Arial"/>
                <w:sz w:val="20"/>
              </w:rPr>
              <w:t xml:space="preserve"> w tym: budżetów partycypacyjnych, funduszy sołecki</w:t>
            </w:r>
            <w:r w:rsidR="00536D9B" w:rsidRPr="00347CAE">
              <w:rPr>
                <w:rFonts w:ascii="Arial" w:hAnsi="Arial" w:cs="Arial"/>
                <w:sz w:val="20"/>
              </w:rPr>
              <w:t>ch</w:t>
            </w:r>
            <w:r w:rsidRPr="00347CAE">
              <w:rPr>
                <w:rFonts w:ascii="Arial" w:hAnsi="Arial" w:cs="Arial"/>
                <w:sz w:val="20"/>
              </w:rPr>
              <w:t>, inicjatyw lokalnych.</w:t>
            </w:r>
          </w:p>
        </w:tc>
      </w:tr>
      <w:tr w:rsidR="009E67EE" w:rsidRPr="00347CAE" w14:paraId="62D225E7" w14:textId="77777777" w:rsidTr="00A81811">
        <w:tc>
          <w:tcPr>
            <w:tcW w:w="1980" w:type="dxa"/>
            <w:shd w:val="clear" w:color="auto" w:fill="002060"/>
          </w:tcPr>
          <w:p w14:paraId="6A253899" w14:textId="77777777" w:rsidR="009E67EE" w:rsidRPr="00347CAE" w:rsidRDefault="009E67EE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Kierunek interwencji</w:t>
            </w:r>
          </w:p>
        </w:tc>
        <w:tc>
          <w:tcPr>
            <w:tcW w:w="7648" w:type="dxa"/>
            <w:shd w:val="clear" w:color="auto" w:fill="002060"/>
          </w:tcPr>
          <w:p w14:paraId="30F930CE" w14:textId="77777777" w:rsidR="009E67EE" w:rsidRPr="00347CAE" w:rsidRDefault="00AE4520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Rozwój organizacji społecznych i w</w:t>
            </w:r>
            <w:r w:rsidR="009E67EE" w:rsidRPr="00347CAE">
              <w:rPr>
                <w:rFonts w:ascii="Arial" w:hAnsi="Arial" w:cs="Arial"/>
                <w:b/>
                <w:bCs/>
                <w:sz w:val="20"/>
              </w:rPr>
              <w:t>spółpraca z Radą Działalności Pożytku Publicznego</w:t>
            </w:r>
          </w:p>
        </w:tc>
      </w:tr>
      <w:tr w:rsidR="009E67EE" w:rsidRPr="00347CAE" w14:paraId="4746CB6D" w14:textId="77777777" w:rsidTr="00A81811">
        <w:tc>
          <w:tcPr>
            <w:tcW w:w="1980" w:type="dxa"/>
          </w:tcPr>
          <w:p w14:paraId="3304EB4E" w14:textId="77777777" w:rsidR="009E67EE" w:rsidRPr="00347CAE" w:rsidRDefault="00585C17" w:rsidP="00C00DD4">
            <w:pPr>
              <w:pStyle w:val="ANormalny"/>
              <w:spacing w:before="80" w:after="80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Działania</w:t>
            </w:r>
          </w:p>
        </w:tc>
        <w:tc>
          <w:tcPr>
            <w:tcW w:w="7648" w:type="dxa"/>
          </w:tcPr>
          <w:p w14:paraId="5EC3E7C0" w14:textId="77777777" w:rsidR="009E67EE" w:rsidRPr="00347CAE" w:rsidRDefault="00C96A48" w:rsidP="00C00DD4">
            <w:pPr>
              <w:pStyle w:val="ANormalny"/>
              <w:numPr>
                <w:ilvl w:val="0"/>
                <w:numId w:val="19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Wsparcie dla NGO zmierzające do ich rozwoju instytucjonalnego, profesjonalizacji oraz ekonomizacji udzielane za pośrednictwem OWES.</w:t>
            </w:r>
          </w:p>
          <w:p w14:paraId="1C9E977B" w14:textId="77777777" w:rsidR="00F21187" w:rsidRPr="00347CAE" w:rsidRDefault="00F21187" w:rsidP="00C00DD4">
            <w:pPr>
              <w:pStyle w:val="ANormalny"/>
              <w:numPr>
                <w:ilvl w:val="0"/>
                <w:numId w:val="19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Kompleksowe wsparci</w:t>
            </w:r>
            <w:r w:rsidR="009437E7" w:rsidRPr="00347CAE">
              <w:rPr>
                <w:rFonts w:ascii="Arial" w:hAnsi="Arial" w:cs="Arial"/>
                <w:sz w:val="20"/>
              </w:rPr>
              <w:t>e</w:t>
            </w:r>
            <w:r w:rsidRPr="00347CAE">
              <w:rPr>
                <w:rFonts w:ascii="Arial" w:hAnsi="Arial" w:cs="Arial"/>
                <w:sz w:val="20"/>
              </w:rPr>
              <w:t xml:space="preserve"> KGW jako PES zmierzające do podejmowani</w:t>
            </w:r>
            <w:r w:rsidR="000702D8" w:rsidRPr="00347CAE">
              <w:rPr>
                <w:rFonts w:ascii="Arial" w:hAnsi="Arial" w:cs="Arial"/>
                <w:sz w:val="20"/>
              </w:rPr>
              <w:t>a</w:t>
            </w:r>
            <w:r w:rsidRPr="00347CAE">
              <w:rPr>
                <w:rFonts w:ascii="Arial" w:hAnsi="Arial" w:cs="Arial"/>
                <w:sz w:val="20"/>
              </w:rPr>
              <w:t xml:space="preserve"> przez nie w</w:t>
            </w:r>
            <w:r w:rsidR="00C36883" w:rsidRPr="00347CAE">
              <w:rPr>
                <w:rFonts w:ascii="Arial" w:hAnsi="Arial" w:cs="Arial"/>
                <w:sz w:val="20"/>
              </w:rPr>
              <w:t> </w:t>
            </w:r>
            <w:r w:rsidRPr="00347CAE">
              <w:rPr>
                <w:rFonts w:ascii="Arial" w:hAnsi="Arial" w:cs="Arial"/>
                <w:sz w:val="20"/>
              </w:rPr>
              <w:t>większym stopniu działań przedsiębiorczych</w:t>
            </w:r>
            <w:r w:rsidR="009437E7" w:rsidRPr="00347CAE">
              <w:rPr>
                <w:rFonts w:ascii="Arial" w:hAnsi="Arial" w:cs="Arial"/>
                <w:sz w:val="20"/>
              </w:rPr>
              <w:t>,</w:t>
            </w:r>
            <w:r w:rsidRPr="00347CAE">
              <w:rPr>
                <w:rFonts w:ascii="Arial" w:hAnsi="Arial" w:cs="Arial"/>
                <w:sz w:val="20"/>
              </w:rPr>
              <w:t xml:space="preserve"> w szczególności inicjatyw z zakresu ES.</w:t>
            </w:r>
          </w:p>
          <w:p w14:paraId="0B25FE49" w14:textId="77777777" w:rsidR="00C96A48" w:rsidRPr="00347CAE" w:rsidRDefault="00C96A48" w:rsidP="00C00DD4">
            <w:pPr>
              <w:pStyle w:val="ANormalny"/>
              <w:numPr>
                <w:ilvl w:val="0"/>
                <w:numId w:val="19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 xml:space="preserve">Programy </w:t>
            </w:r>
            <w:proofErr w:type="spellStart"/>
            <w:r w:rsidRPr="00347CAE">
              <w:rPr>
                <w:rFonts w:ascii="Arial" w:hAnsi="Arial" w:cs="Arial"/>
                <w:sz w:val="20"/>
              </w:rPr>
              <w:t>mentoringowe</w:t>
            </w:r>
            <w:proofErr w:type="spellEnd"/>
            <w:r w:rsidRPr="00347CAE">
              <w:rPr>
                <w:rFonts w:ascii="Arial" w:hAnsi="Arial" w:cs="Arial"/>
                <w:sz w:val="20"/>
              </w:rPr>
              <w:t xml:space="preserve"> dla młodych NGO</w:t>
            </w:r>
            <w:r w:rsidR="009437E7" w:rsidRPr="00347CAE">
              <w:rPr>
                <w:rFonts w:ascii="Arial" w:hAnsi="Arial" w:cs="Arial"/>
                <w:sz w:val="20"/>
              </w:rPr>
              <w:t>,</w:t>
            </w:r>
            <w:r w:rsidRPr="00347CAE">
              <w:rPr>
                <w:rFonts w:ascii="Arial" w:hAnsi="Arial" w:cs="Arial"/>
                <w:sz w:val="20"/>
              </w:rPr>
              <w:t xml:space="preserve"> o stosunkowo niewielkim potencjale instytucjonalnym</w:t>
            </w:r>
            <w:r w:rsidR="009437E7" w:rsidRPr="00347CAE">
              <w:rPr>
                <w:rFonts w:ascii="Arial" w:hAnsi="Arial" w:cs="Arial"/>
                <w:sz w:val="20"/>
              </w:rPr>
              <w:t>,</w:t>
            </w:r>
            <w:r w:rsidRPr="00347CAE">
              <w:rPr>
                <w:rFonts w:ascii="Arial" w:hAnsi="Arial" w:cs="Arial"/>
                <w:sz w:val="20"/>
              </w:rPr>
              <w:t xml:space="preserve"> realizowane przez doświadczone NGO w formule projektów partnerskich na rzecz aktywizacji społeczności lokalnych.</w:t>
            </w:r>
          </w:p>
          <w:p w14:paraId="4B98FDA0" w14:textId="77777777" w:rsidR="002E515B" w:rsidRPr="00347CAE" w:rsidRDefault="002E515B" w:rsidP="00C00DD4">
            <w:pPr>
              <w:pStyle w:val="ANormalny"/>
              <w:numPr>
                <w:ilvl w:val="0"/>
                <w:numId w:val="19"/>
              </w:numPr>
              <w:spacing w:before="80" w:after="80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 xml:space="preserve">Rozwój współpracy pomiędzy ROPS, OWES, RKRES a Radą Działalności Pożytku Publicznego w celu </w:t>
            </w:r>
            <w:r w:rsidR="009437E7" w:rsidRPr="00347CAE">
              <w:rPr>
                <w:rFonts w:ascii="Arial" w:hAnsi="Arial" w:cs="Arial"/>
                <w:sz w:val="20"/>
              </w:rPr>
              <w:t xml:space="preserve">nadania spójności </w:t>
            </w:r>
            <w:r w:rsidRPr="00347CAE">
              <w:rPr>
                <w:rFonts w:ascii="Arial" w:hAnsi="Arial" w:cs="Arial"/>
                <w:sz w:val="20"/>
              </w:rPr>
              <w:t>działa</w:t>
            </w:r>
            <w:r w:rsidR="009437E7" w:rsidRPr="00347CAE">
              <w:rPr>
                <w:rFonts w:ascii="Arial" w:hAnsi="Arial" w:cs="Arial"/>
                <w:sz w:val="20"/>
              </w:rPr>
              <w:t>niom</w:t>
            </w:r>
            <w:r w:rsidRPr="00347CAE">
              <w:rPr>
                <w:rFonts w:ascii="Arial" w:hAnsi="Arial" w:cs="Arial"/>
                <w:sz w:val="20"/>
              </w:rPr>
              <w:t xml:space="preserve"> zmierzający</w:t>
            </w:r>
            <w:r w:rsidR="009437E7" w:rsidRPr="00347CAE">
              <w:rPr>
                <w:rFonts w:ascii="Arial" w:hAnsi="Arial" w:cs="Arial"/>
                <w:sz w:val="20"/>
              </w:rPr>
              <w:t>m</w:t>
            </w:r>
            <w:r w:rsidRPr="00347CAE">
              <w:rPr>
                <w:rFonts w:ascii="Arial" w:hAnsi="Arial" w:cs="Arial"/>
                <w:sz w:val="20"/>
              </w:rPr>
              <w:t xml:space="preserve"> do wzmocnienia roli trzeciego sektora w regionie i rozwoju PES.</w:t>
            </w:r>
          </w:p>
        </w:tc>
      </w:tr>
      <w:bookmarkEnd w:id="35"/>
    </w:tbl>
    <w:p w14:paraId="01F6E872" w14:textId="77777777" w:rsidR="00FF66D4" w:rsidRPr="00347CAE" w:rsidRDefault="00FF66D4">
      <w:pPr>
        <w:rPr>
          <w:rFonts w:ascii="Arial" w:eastAsiaTheme="majorEastAsia" w:hAnsi="Arial" w:cs="Arial"/>
          <w:b/>
          <w:color w:val="2F5496" w:themeColor="accent1" w:themeShade="BF"/>
          <w:sz w:val="36"/>
          <w:szCs w:val="32"/>
        </w:rPr>
      </w:pPr>
      <w:r w:rsidRPr="00347CAE">
        <w:rPr>
          <w:rFonts w:ascii="Arial" w:hAnsi="Arial" w:cs="Arial"/>
        </w:rPr>
        <w:br w:type="page"/>
      </w:r>
    </w:p>
    <w:p w14:paraId="78401AB4" w14:textId="77777777" w:rsidR="00447D0B" w:rsidRPr="00347CAE" w:rsidRDefault="0045214B" w:rsidP="00447D0B">
      <w:pPr>
        <w:pStyle w:val="ARozdzial"/>
        <w:rPr>
          <w:rFonts w:ascii="Arial" w:hAnsi="Arial" w:cs="Arial"/>
        </w:rPr>
      </w:pPr>
      <w:bookmarkStart w:id="45" w:name="_Toc73537544"/>
      <w:r w:rsidRPr="00347CAE">
        <w:rPr>
          <w:rFonts w:ascii="Arial" w:hAnsi="Arial" w:cs="Arial"/>
        </w:rPr>
        <w:lastRenderedPageBreak/>
        <w:t>5</w:t>
      </w:r>
      <w:r w:rsidR="00447D0B" w:rsidRPr="00347CAE">
        <w:rPr>
          <w:rFonts w:ascii="Arial" w:hAnsi="Arial" w:cs="Arial"/>
        </w:rPr>
        <w:t>. System realizacji</w:t>
      </w:r>
      <w:bookmarkEnd w:id="45"/>
    </w:p>
    <w:p w14:paraId="4E4D5B8F" w14:textId="77777777" w:rsidR="00F21C9B" w:rsidRPr="00347CAE" w:rsidRDefault="00F4757E" w:rsidP="00F4757E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Regionalny Program Rozwoju Ekonomii Społecznej w Województwie Lubelskim </w:t>
      </w:r>
      <w:r w:rsidR="006475A7" w:rsidRPr="00347CAE">
        <w:rPr>
          <w:rFonts w:ascii="Arial" w:hAnsi="Arial" w:cs="Arial"/>
        </w:rPr>
        <w:t>koncentruje się na</w:t>
      </w:r>
      <w:r w:rsidRPr="00347CAE">
        <w:rPr>
          <w:rFonts w:ascii="Arial" w:hAnsi="Arial" w:cs="Arial"/>
        </w:rPr>
        <w:t>:</w:t>
      </w:r>
    </w:p>
    <w:p w14:paraId="08BE6A93" w14:textId="77777777" w:rsidR="00F4757E" w:rsidRPr="00347CAE" w:rsidRDefault="006475A7" w:rsidP="0080129C">
      <w:pPr>
        <w:pStyle w:val="ANormalny"/>
        <w:numPr>
          <w:ilvl w:val="0"/>
          <w:numId w:val="33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>w</w:t>
      </w:r>
      <w:r w:rsidR="00F4757E" w:rsidRPr="00347CAE">
        <w:rPr>
          <w:rFonts w:ascii="Arial" w:hAnsi="Arial" w:cs="Arial"/>
        </w:rPr>
        <w:t>zmacnianiu PES oraz osób będących ich uczestnikami lub pracownikami</w:t>
      </w:r>
      <w:r w:rsidRPr="00347CAE">
        <w:rPr>
          <w:rFonts w:ascii="Arial" w:hAnsi="Arial" w:cs="Arial"/>
        </w:rPr>
        <w:t>;</w:t>
      </w:r>
    </w:p>
    <w:p w14:paraId="0C0B32EB" w14:textId="77777777" w:rsidR="00F4757E" w:rsidRPr="00347CAE" w:rsidRDefault="006475A7" w:rsidP="0080129C">
      <w:pPr>
        <w:pStyle w:val="ANormalny"/>
        <w:numPr>
          <w:ilvl w:val="0"/>
          <w:numId w:val="33"/>
        </w:numPr>
        <w:rPr>
          <w:rFonts w:ascii="Arial" w:hAnsi="Arial" w:cs="Arial"/>
        </w:rPr>
      </w:pPr>
      <w:r w:rsidRPr="00347CAE">
        <w:rPr>
          <w:rFonts w:ascii="Arial" w:hAnsi="Arial" w:cs="Arial"/>
        </w:rPr>
        <w:t>p</w:t>
      </w:r>
      <w:r w:rsidR="00F4757E" w:rsidRPr="00347CAE">
        <w:rPr>
          <w:rFonts w:ascii="Arial" w:hAnsi="Arial" w:cs="Arial"/>
        </w:rPr>
        <w:t>odnoszeniu efektywności systemu wsparcia, pełniącego dla PES rolę wspierającą.</w:t>
      </w:r>
    </w:p>
    <w:p w14:paraId="24AD069D" w14:textId="27873B96" w:rsidR="00F4757E" w:rsidRPr="00347CAE" w:rsidRDefault="00F4757E" w:rsidP="00F4757E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System realizacji RPRES obejmuje: sposób zarządzania programem, finansowanie działań, monitoring i</w:t>
      </w:r>
      <w:r w:rsidR="00A53938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>ewaluację.</w:t>
      </w:r>
    </w:p>
    <w:p w14:paraId="1CE37314" w14:textId="77777777" w:rsidR="00B32CB0" w:rsidRPr="00347CAE" w:rsidRDefault="0045214B" w:rsidP="00B32CB0">
      <w:pPr>
        <w:pStyle w:val="APodrozdzial"/>
        <w:rPr>
          <w:rFonts w:ascii="Arial" w:hAnsi="Arial" w:cs="Arial"/>
        </w:rPr>
      </w:pPr>
      <w:bookmarkStart w:id="46" w:name="_Toc73537545"/>
      <w:r w:rsidRPr="00347CAE">
        <w:rPr>
          <w:rFonts w:ascii="Arial" w:hAnsi="Arial" w:cs="Arial"/>
        </w:rPr>
        <w:t>5</w:t>
      </w:r>
      <w:r w:rsidR="00B32CB0" w:rsidRPr="00347CAE">
        <w:rPr>
          <w:rFonts w:ascii="Arial" w:hAnsi="Arial" w:cs="Arial"/>
        </w:rPr>
        <w:t>.1. Zarządzanie programem</w:t>
      </w:r>
      <w:bookmarkEnd w:id="46"/>
    </w:p>
    <w:p w14:paraId="5CC28906" w14:textId="0CA3F150" w:rsidR="00F4757E" w:rsidRPr="00347CAE" w:rsidRDefault="00F4757E" w:rsidP="00F4757E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Obowiązek opracowania oraz </w:t>
      </w:r>
      <w:r w:rsidR="00827835" w:rsidRPr="00347CAE">
        <w:rPr>
          <w:rFonts w:ascii="Arial" w:hAnsi="Arial" w:cs="Arial"/>
        </w:rPr>
        <w:t>realizacja</w:t>
      </w:r>
      <w:r w:rsidRPr="00347CAE">
        <w:rPr>
          <w:rFonts w:ascii="Arial" w:hAnsi="Arial" w:cs="Arial"/>
        </w:rPr>
        <w:t xml:space="preserve"> RPRES spoczywa na </w:t>
      </w:r>
      <w:r w:rsidR="009D1809" w:rsidRPr="00347CAE">
        <w:rPr>
          <w:rFonts w:ascii="Arial" w:hAnsi="Arial" w:cs="Arial"/>
        </w:rPr>
        <w:t>s</w:t>
      </w:r>
      <w:r w:rsidRPr="00347CAE">
        <w:rPr>
          <w:rFonts w:ascii="Arial" w:hAnsi="Arial" w:cs="Arial"/>
        </w:rPr>
        <w:t xml:space="preserve">amorządzie </w:t>
      </w:r>
      <w:r w:rsidR="009D1809" w:rsidRPr="00347CAE">
        <w:rPr>
          <w:rFonts w:ascii="Arial" w:hAnsi="Arial" w:cs="Arial"/>
        </w:rPr>
        <w:t>w</w:t>
      </w:r>
      <w:r w:rsidRPr="00347CAE">
        <w:rPr>
          <w:rFonts w:ascii="Arial" w:hAnsi="Arial" w:cs="Arial"/>
        </w:rPr>
        <w:t>ojewództwa</w:t>
      </w:r>
      <w:r w:rsidR="00416563" w:rsidRPr="00347CAE">
        <w:rPr>
          <w:rFonts w:ascii="Arial" w:hAnsi="Arial" w:cs="Arial"/>
        </w:rPr>
        <w:t xml:space="preserve"> i wynika pośrednio z</w:t>
      </w:r>
      <w:r w:rsidR="00A53938" w:rsidRPr="00347CAE">
        <w:rPr>
          <w:rFonts w:ascii="Arial" w:hAnsi="Arial" w:cs="Arial"/>
        </w:rPr>
        <w:t> </w:t>
      </w:r>
      <w:r w:rsidR="00416563" w:rsidRPr="00347CAE">
        <w:rPr>
          <w:rFonts w:ascii="Arial" w:hAnsi="Arial" w:cs="Arial"/>
        </w:rPr>
        <w:t xml:space="preserve">art. 21 ust. 4a </w:t>
      </w:r>
      <w:r w:rsidR="00F94804" w:rsidRPr="00347CAE">
        <w:rPr>
          <w:rFonts w:ascii="Arial" w:hAnsi="Arial" w:cs="Arial"/>
        </w:rPr>
        <w:t xml:space="preserve">ustawy </w:t>
      </w:r>
      <w:r w:rsidR="00416563" w:rsidRPr="00347CAE">
        <w:rPr>
          <w:rFonts w:ascii="Arial" w:hAnsi="Arial" w:cs="Arial"/>
        </w:rPr>
        <w:t>o pomocy społecznej</w:t>
      </w:r>
      <w:r w:rsidRPr="00347CAE">
        <w:rPr>
          <w:rFonts w:ascii="Arial" w:hAnsi="Arial" w:cs="Arial"/>
        </w:rPr>
        <w:t xml:space="preserve">. W praktyce zarządzanie rozumiane </w:t>
      </w:r>
      <w:r w:rsidR="00827835" w:rsidRPr="00347CAE">
        <w:rPr>
          <w:rFonts w:ascii="Arial" w:hAnsi="Arial" w:cs="Arial"/>
        </w:rPr>
        <w:t xml:space="preserve">jako </w:t>
      </w:r>
      <w:r w:rsidRPr="00347CAE">
        <w:rPr>
          <w:rFonts w:ascii="Arial" w:hAnsi="Arial" w:cs="Arial"/>
        </w:rPr>
        <w:t xml:space="preserve">realizacja działań zaplanowanych </w:t>
      </w:r>
      <w:r w:rsidR="00827835" w:rsidRPr="00347CAE">
        <w:rPr>
          <w:rFonts w:ascii="Arial" w:hAnsi="Arial" w:cs="Arial"/>
        </w:rPr>
        <w:t>w programie służące osiągnięciu wyznaczonych celów jest możliwe dzięki dobrej i</w:t>
      </w:r>
      <w:r w:rsidR="00A53938" w:rsidRPr="00347CAE">
        <w:rPr>
          <w:rFonts w:ascii="Arial" w:hAnsi="Arial" w:cs="Arial"/>
        </w:rPr>
        <w:t> </w:t>
      </w:r>
      <w:r w:rsidR="00827835" w:rsidRPr="00347CAE">
        <w:rPr>
          <w:rFonts w:ascii="Arial" w:hAnsi="Arial" w:cs="Arial"/>
        </w:rPr>
        <w:t>partnerskiej współpracy instytucji i po</w:t>
      </w:r>
      <w:r w:rsidR="004A3F26" w:rsidRPr="00347CAE">
        <w:rPr>
          <w:rFonts w:ascii="Arial" w:hAnsi="Arial" w:cs="Arial"/>
        </w:rPr>
        <w:t>d</w:t>
      </w:r>
      <w:r w:rsidR="00827835" w:rsidRPr="00347CAE">
        <w:rPr>
          <w:rFonts w:ascii="Arial" w:hAnsi="Arial" w:cs="Arial"/>
        </w:rPr>
        <w:t>miotów mających bezpośredni wpływ na sytuację PES. Należą do</w:t>
      </w:r>
      <w:r w:rsidR="00A53938" w:rsidRPr="00347CAE">
        <w:rPr>
          <w:rFonts w:ascii="Arial" w:hAnsi="Arial" w:cs="Arial"/>
        </w:rPr>
        <w:t> </w:t>
      </w:r>
      <w:r w:rsidR="00827835" w:rsidRPr="00347CAE">
        <w:rPr>
          <w:rFonts w:ascii="Arial" w:hAnsi="Arial" w:cs="Arial"/>
        </w:rPr>
        <w:t>nich:</w:t>
      </w:r>
    </w:p>
    <w:p w14:paraId="2E0FA550" w14:textId="360B9C66" w:rsidR="00AD29EB" w:rsidRPr="00347CAE" w:rsidRDefault="00AD29EB" w:rsidP="00A53938">
      <w:pPr>
        <w:pStyle w:val="ANormalny"/>
        <w:numPr>
          <w:ilvl w:val="0"/>
          <w:numId w:val="34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Regionalny Ośrodek Polityki Społecznej </w:t>
      </w:r>
      <w:r w:rsidR="005E53BC" w:rsidRPr="00347CAE">
        <w:rPr>
          <w:rFonts w:ascii="Arial" w:hAnsi="Arial" w:cs="Arial"/>
        </w:rPr>
        <w:t xml:space="preserve">w Lublinie </w:t>
      </w:r>
      <w:r w:rsidRPr="00347CAE">
        <w:rPr>
          <w:rFonts w:ascii="Arial" w:hAnsi="Arial" w:cs="Arial"/>
        </w:rPr>
        <w:t>odpowiedzialny za koordynację rozwoju ekonomii społecznej w regionie;</w:t>
      </w:r>
    </w:p>
    <w:p w14:paraId="2945CAC0" w14:textId="77777777" w:rsidR="00AD29EB" w:rsidRPr="00347CAE" w:rsidRDefault="00AD29EB" w:rsidP="00A53938">
      <w:pPr>
        <w:pStyle w:val="ANormalny"/>
        <w:numPr>
          <w:ilvl w:val="0"/>
          <w:numId w:val="34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Instytucja Zarządzająca odpowiedzialna za wydatkowanie środków UE, w tym na rozwój ekonomii społecznej oraz organizację konkursów;</w:t>
      </w:r>
    </w:p>
    <w:p w14:paraId="757FF5AC" w14:textId="77777777" w:rsidR="00AD29EB" w:rsidRPr="00347CAE" w:rsidRDefault="00AD29EB" w:rsidP="00A53938">
      <w:pPr>
        <w:pStyle w:val="ANormalny"/>
        <w:numPr>
          <w:ilvl w:val="0"/>
          <w:numId w:val="34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Ośrodki Wsparcia Ekonomii Społecznej świadczące bezpośrednie wsparcie dla PES i wspierające proces tworzeni</w:t>
      </w:r>
      <w:r w:rsidR="00E0056A" w:rsidRPr="00347CAE">
        <w:rPr>
          <w:rFonts w:ascii="Arial" w:hAnsi="Arial" w:cs="Arial"/>
        </w:rPr>
        <w:t>a</w:t>
      </w:r>
      <w:r w:rsidRPr="00347CAE">
        <w:rPr>
          <w:rFonts w:ascii="Arial" w:hAnsi="Arial" w:cs="Arial"/>
        </w:rPr>
        <w:t xml:space="preserve"> miejsc pracy w PS;</w:t>
      </w:r>
    </w:p>
    <w:p w14:paraId="4900C417" w14:textId="77777777" w:rsidR="00AD29EB" w:rsidRPr="00347CAE" w:rsidRDefault="00AD29EB" w:rsidP="00A53938">
      <w:pPr>
        <w:pStyle w:val="ANormalny"/>
        <w:numPr>
          <w:ilvl w:val="0"/>
          <w:numId w:val="34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Regionalny Komitet Rozwoju Ekonomii Społecznej pełniąc</w:t>
      </w:r>
      <w:r w:rsidR="00FB69DD" w:rsidRPr="00347CAE">
        <w:rPr>
          <w:rFonts w:ascii="Arial" w:hAnsi="Arial" w:cs="Arial"/>
        </w:rPr>
        <w:t>y</w:t>
      </w:r>
      <w:r w:rsidRPr="00347CAE">
        <w:rPr>
          <w:rFonts w:ascii="Arial" w:hAnsi="Arial" w:cs="Arial"/>
        </w:rPr>
        <w:t xml:space="preserve"> funkcję konsultacyjną w zakresie proponowanych rozwiązań.</w:t>
      </w:r>
    </w:p>
    <w:p w14:paraId="3D6F82E4" w14:textId="77777777" w:rsidR="00827835" w:rsidRPr="00347CAE" w:rsidRDefault="00827835" w:rsidP="005D1D8C">
      <w:pPr>
        <w:rPr>
          <w:rFonts w:ascii="Arial" w:hAnsi="Arial" w:cs="Arial"/>
          <w:b/>
          <w:bCs/>
          <w:szCs w:val="18"/>
        </w:rPr>
      </w:pPr>
      <w:r w:rsidRPr="00347CAE">
        <w:rPr>
          <w:rFonts w:ascii="Arial" w:hAnsi="Arial" w:cs="Arial"/>
          <w:b/>
          <w:bCs/>
          <w:noProof/>
          <w:szCs w:val="18"/>
          <w:lang w:eastAsia="pl-PL"/>
        </w:rPr>
        <w:drawing>
          <wp:inline distT="0" distB="0" distL="0" distR="0" wp14:anchorId="569337BB" wp14:editId="2C6D3548">
            <wp:extent cx="5817123" cy="3393322"/>
            <wp:effectExtent l="0" t="0" r="0" b="17145"/>
            <wp:docPr id="10" name="Diagram 10" descr="Diagram przedstawia podmioty zarządzające realizacją RPRES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14:paraId="79FD4B2D" w14:textId="77777777" w:rsidR="005D1D8C" w:rsidRPr="00347CAE" w:rsidRDefault="005D1D8C" w:rsidP="00A56EF0">
      <w:pPr>
        <w:pStyle w:val="ARysunek"/>
        <w:jc w:val="left"/>
        <w:rPr>
          <w:rFonts w:ascii="Arial" w:hAnsi="Arial" w:cs="Arial"/>
        </w:rPr>
      </w:pPr>
      <w:bookmarkStart w:id="47" w:name="_Toc73537523"/>
      <w:r w:rsidRPr="00347CAE">
        <w:rPr>
          <w:rFonts w:ascii="Arial" w:hAnsi="Arial" w:cs="Arial"/>
        </w:rPr>
        <w:t xml:space="preserve">Rys. </w:t>
      </w:r>
      <w:r w:rsidR="009A03D4" w:rsidRPr="00347CAE">
        <w:rPr>
          <w:rFonts w:ascii="Arial" w:hAnsi="Arial" w:cs="Arial"/>
        </w:rPr>
        <w:t>1</w:t>
      </w:r>
      <w:r w:rsidRPr="00347CAE">
        <w:rPr>
          <w:rFonts w:ascii="Arial" w:hAnsi="Arial" w:cs="Arial"/>
        </w:rPr>
        <w:t xml:space="preserve">. Podmioty zarządzające realizacją </w:t>
      </w:r>
      <w:r w:rsidR="00AD29EB" w:rsidRPr="00347CAE">
        <w:rPr>
          <w:rFonts w:ascii="Arial" w:hAnsi="Arial" w:cs="Arial"/>
        </w:rPr>
        <w:t>R</w:t>
      </w:r>
      <w:r w:rsidRPr="00347CAE">
        <w:rPr>
          <w:rFonts w:ascii="Arial" w:hAnsi="Arial" w:cs="Arial"/>
        </w:rPr>
        <w:t>PRES</w:t>
      </w:r>
      <w:bookmarkEnd w:id="47"/>
    </w:p>
    <w:p w14:paraId="053A0233" w14:textId="77777777" w:rsidR="005D1D8C" w:rsidRPr="00347CAE" w:rsidRDefault="005747B4" w:rsidP="005D1D8C">
      <w:pPr>
        <w:rPr>
          <w:rFonts w:ascii="Arial" w:hAnsi="Arial" w:cs="Arial"/>
          <w:iCs/>
          <w:szCs w:val="18"/>
        </w:rPr>
      </w:pPr>
      <w:r w:rsidRPr="00347CAE">
        <w:rPr>
          <w:rFonts w:ascii="Arial" w:hAnsi="Arial" w:cs="Arial"/>
          <w:iCs/>
          <w:szCs w:val="18"/>
        </w:rPr>
        <w:t>Źródło:</w:t>
      </w:r>
      <w:r w:rsidR="005D1D8C" w:rsidRPr="00347CAE">
        <w:rPr>
          <w:rFonts w:ascii="Arial" w:hAnsi="Arial" w:cs="Arial"/>
          <w:iCs/>
          <w:szCs w:val="18"/>
        </w:rPr>
        <w:t xml:space="preserve"> Opracowanie własne</w:t>
      </w:r>
      <w:r w:rsidR="003307B3" w:rsidRPr="00347CAE">
        <w:rPr>
          <w:rFonts w:ascii="Arial" w:hAnsi="Arial" w:cs="Arial"/>
          <w:iCs/>
          <w:szCs w:val="18"/>
        </w:rPr>
        <w:t>.</w:t>
      </w:r>
    </w:p>
    <w:p w14:paraId="1D7313F4" w14:textId="77777777" w:rsidR="005D1D8C" w:rsidRPr="00347CAE" w:rsidRDefault="005D1D8C" w:rsidP="005D1D8C">
      <w:pPr>
        <w:rPr>
          <w:rFonts w:ascii="Arial" w:hAnsi="Arial" w:cs="Arial"/>
          <w:szCs w:val="18"/>
        </w:rPr>
      </w:pPr>
    </w:p>
    <w:p w14:paraId="62D13EAC" w14:textId="77777777" w:rsidR="00AD29EB" w:rsidRPr="00347CAE" w:rsidRDefault="00AD29EB">
      <w:pPr>
        <w:rPr>
          <w:rFonts w:ascii="Arial" w:hAnsi="Arial" w:cs="Arial"/>
          <w:b/>
          <w:bCs/>
          <w:szCs w:val="18"/>
        </w:rPr>
      </w:pPr>
      <w:r w:rsidRPr="00347CAE">
        <w:rPr>
          <w:rFonts w:ascii="Arial" w:hAnsi="Arial" w:cs="Arial"/>
          <w:b/>
          <w:bCs/>
          <w:szCs w:val="18"/>
        </w:rPr>
        <w:br w:type="page"/>
      </w:r>
    </w:p>
    <w:p w14:paraId="105E2DD2" w14:textId="77777777" w:rsidR="006475A7" w:rsidRPr="00347CAE" w:rsidRDefault="006475A7" w:rsidP="0025688E">
      <w:pPr>
        <w:pStyle w:val="ANormalny"/>
        <w:spacing w:after="240"/>
        <w:rPr>
          <w:rFonts w:ascii="Arial" w:hAnsi="Arial" w:cs="Arial"/>
        </w:rPr>
      </w:pPr>
      <w:r w:rsidRPr="00347CAE">
        <w:rPr>
          <w:rFonts w:ascii="Arial" w:hAnsi="Arial" w:cs="Arial"/>
        </w:rPr>
        <w:lastRenderedPageBreak/>
        <w:t xml:space="preserve">Bardziej szczegółowy opis zadań realizatorów programu </w:t>
      </w:r>
      <w:r w:rsidR="0025688E" w:rsidRPr="00347CAE">
        <w:rPr>
          <w:rFonts w:ascii="Arial" w:hAnsi="Arial" w:cs="Arial"/>
        </w:rPr>
        <w:t>zaprezentowano poniżej.</w:t>
      </w:r>
    </w:p>
    <w:p w14:paraId="081082E5" w14:textId="7F04A87B" w:rsidR="00FB69DD" w:rsidRPr="00347CAE" w:rsidRDefault="005D1D8C" w:rsidP="00A56EF0">
      <w:pPr>
        <w:pStyle w:val="ATabela"/>
        <w:rPr>
          <w:rFonts w:ascii="Arial" w:hAnsi="Arial" w:cs="Arial"/>
        </w:rPr>
      </w:pPr>
      <w:bookmarkStart w:id="48" w:name="_Toc73537518"/>
      <w:r w:rsidRPr="00347CAE">
        <w:rPr>
          <w:rFonts w:ascii="Arial" w:hAnsi="Arial" w:cs="Arial"/>
        </w:rPr>
        <w:t xml:space="preserve">Tab. </w:t>
      </w:r>
      <w:r w:rsidR="003307B3" w:rsidRPr="00347CAE">
        <w:rPr>
          <w:rFonts w:ascii="Arial" w:hAnsi="Arial" w:cs="Arial"/>
        </w:rPr>
        <w:t>1</w:t>
      </w:r>
      <w:r w:rsidR="00C03509" w:rsidRPr="00347CAE">
        <w:rPr>
          <w:rFonts w:ascii="Arial" w:hAnsi="Arial" w:cs="Arial"/>
        </w:rPr>
        <w:t>8</w:t>
      </w:r>
      <w:r w:rsidRPr="00347CAE">
        <w:rPr>
          <w:rFonts w:ascii="Arial" w:hAnsi="Arial" w:cs="Arial"/>
        </w:rPr>
        <w:t>.</w:t>
      </w:r>
      <w:r w:rsidR="00F94804" w:rsidRPr="00347CAE">
        <w:rPr>
          <w:rFonts w:ascii="Arial" w:hAnsi="Arial" w:cs="Arial"/>
        </w:rPr>
        <w:t xml:space="preserve"> </w:t>
      </w:r>
      <w:r w:rsidRPr="00347CAE">
        <w:rPr>
          <w:rFonts w:ascii="Arial" w:hAnsi="Arial" w:cs="Arial"/>
        </w:rPr>
        <w:t xml:space="preserve">Podmioty </w:t>
      </w:r>
      <w:r w:rsidR="00AD29EB" w:rsidRPr="00347CAE">
        <w:rPr>
          <w:rFonts w:ascii="Arial" w:hAnsi="Arial" w:cs="Arial"/>
        </w:rPr>
        <w:t xml:space="preserve">bezpośrednio </w:t>
      </w:r>
      <w:r w:rsidRPr="00347CAE">
        <w:rPr>
          <w:rFonts w:ascii="Arial" w:hAnsi="Arial" w:cs="Arial"/>
        </w:rPr>
        <w:t xml:space="preserve">odpowiedzialne za zarządzanie i realizację </w:t>
      </w:r>
      <w:r w:rsidR="00AD29EB" w:rsidRPr="00347CAE">
        <w:rPr>
          <w:rFonts w:ascii="Arial" w:hAnsi="Arial" w:cs="Arial"/>
        </w:rPr>
        <w:t>R</w:t>
      </w:r>
      <w:r w:rsidRPr="00347CAE">
        <w:rPr>
          <w:rFonts w:ascii="Arial" w:hAnsi="Arial" w:cs="Arial"/>
        </w:rPr>
        <w:t>PRES</w:t>
      </w:r>
      <w:bookmarkEnd w:id="48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002060"/>
        <w:tblLook w:val="04A0" w:firstRow="1" w:lastRow="0" w:firstColumn="1" w:lastColumn="0" w:noHBand="0" w:noVBand="1"/>
      </w:tblPr>
      <w:tblGrid>
        <w:gridCol w:w="3114"/>
        <w:gridCol w:w="6514"/>
      </w:tblGrid>
      <w:tr w:rsidR="00AD29EB" w:rsidRPr="00347CAE" w14:paraId="31511E5C" w14:textId="77777777" w:rsidTr="003604AC">
        <w:tc>
          <w:tcPr>
            <w:tcW w:w="3114" w:type="dxa"/>
            <w:shd w:val="clear" w:color="auto" w:fill="C00000"/>
          </w:tcPr>
          <w:p w14:paraId="7C7A481B" w14:textId="77777777" w:rsidR="00AD29EB" w:rsidRPr="00347CAE" w:rsidRDefault="00AD29EB" w:rsidP="003604AC">
            <w:pPr>
              <w:pStyle w:val="ANormalny"/>
              <w:jc w:val="center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Typ podmiotu</w:t>
            </w:r>
          </w:p>
        </w:tc>
        <w:tc>
          <w:tcPr>
            <w:tcW w:w="6514" w:type="dxa"/>
            <w:shd w:val="clear" w:color="auto" w:fill="C00000"/>
          </w:tcPr>
          <w:p w14:paraId="7A2D277F" w14:textId="77777777" w:rsidR="00AD29EB" w:rsidRPr="00347CAE" w:rsidRDefault="00AD29EB" w:rsidP="003604AC">
            <w:pPr>
              <w:pStyle w:val="ANormalny"/>
              <w:jc w:val="center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Zadania w systemie zarządzania i realizacji</w:t>
            </w:r>
          </w:p>
        </w:tc>
      </w:tr>
      <w:tr w:rsidR="00AD29EB" w:rsidRPr="00347CAE" w14:paraId="7D268B68" w14:textId="77777777" w:rsidTr="003604AC">
        <w:tc>
          <w:tcPr>
            <w:tcW w:w="3114" w:type="dxa"/>
            <w:shd w:val="clear" w:color="auto" w:fill="auto"/>
          </w:tcPr>
          <w:p w14:paraId="10068691" w14:textId="77777777" w:rsidR="00AD29EB" w:rsidRPr="00347CAE" w:rsidRDefault="00AD29EB" w:rsidP="00E0056A">
            <w:pPr>
              <w:pStyle w:val="ANormalny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Cs w:val="18"/>
              </w:rPr>
              <w:t>Regionalny Ośrodek Polityki Społecznej</w:t>
            </w:r>
          </w:p>
        </w:tc>
        <w:tc>
          <w:tcPr>
            <w:tcW w:w="6514" w:type="dxa"/>
            <w:shd w:val="clear" w:color="auto" w:fill="auto"/>
          </w:tcPr>
          <w:p w14:paraId="656525AA" w14:textId="77777777" w:rsidR="00AD29EB" w:rsidRPr="00347CAE" w:rsidRDefault="00AD29EB" w:rsidP="001915A1">
            <w:pPr>
              <w:spacing w:before="120"/>
              <w:rPr>
                <w:rFonts w:ascii="Arial" w:hAnsi="Arial" w:cs="Arial"/>
                <w:szCs w:val="18"/>
              </w:rPr>
            </w:pPr>
            <w:r w:rsidRPr="00347CAE">
              <w:rPr>
                <w:rFonts w:ascii="Arial" w:hAnsi="Arial" w:cs="Arial"/>
                <w:szCs w:val="18"/>
              </w:rPr>
              <w:t>Koordynuje rozwój ekonomii społecznej, w tym:</w:t>
            </w:r>
          </w:p>
          <w:p w14:paraId="7462E56A" w14:textId="7E23671D" w:rsidR="00AD29EB" w:rsidRPr="00347CAE" w:rsidRDefault="00AD29EB" w:rsidP="0080129C">
            <w:pPr>
              <w:pStyle w:val="Akapitzlist"/>
              <w:numPr>
                <w:ilvl w:val="0"/>
                <w:numId w:val="29"/>
              </w:numPr>
              <w:spacing w:before="80" w:after="160" w:line="259" w:lineRule="auto"/>
              <w:rPr>
                <w:rFonts w:ascii="Arial" w:hAnsi="Arial" w:cs="Arial"/>
                <w:szCs w:val="18"/>
              </w:rPr>
            </w:pPr>
            <w:r w:rsidRPr="00347CAE">
              <w:rPr>
                <w:rFonts w:ascii="Arial" w:hAnsi="Arial" w:cs="Arial"/>
                <w:szCs w:val="18"/>
              </w:rPr>
              <w:t xml:space="preserve">zbiera </w:t>
            </w:r>
            <w:r w:rsidR="00030FAE" w:rsidRPr="00347CAE">
              <w:rPr>
                <w:rFonts w:ascii="Arial" w:hAnsi="Arial" w:cs="Arial"/>
                <w:szCs w:val="18"/>
              </w:rPr>
              <w:t xml:space="preserve">i </w:t>
            </w:r>
            <w:r w:rsidRPr="00347CAE">
              <w:rPr>
                <w:rFonts w:ascii="Arial" w:hAnsi="Arial" w:cs="Arial"/>
                <w:szCs w:val="18"/>
              </w:rPr>
              <w:t>analizuje dane na temat rozwoju ekonomii społecznej i</w:t>
            </w:r>
            <w:r w:rsidR="00567570" w:rsidRPr="00347CAE">
              <w:rPr>
                <w:rFonts w:ascii="Arial" w:hAnsi="Arial" w:cs="Arial"/>
                <w:szCs w:val="18"/>
              </w:rPr>
              <w:t> </w:t>
            </w:r>
            <w:r w:rsidRPr="00347CAE">
              <w:rPr>
                <w:rFonts w:ascii="Arial" w:hAnsi="Arial" w:cs="Arial"/>
                <w:szCs w:val="18"/>
              </w:rPr>
              <w:t>efektów prowadzonych działań;</w:t>
            </w:r>
          </w:p>
          <w:p w14:paraId="1107FA9D" w14:textId="77777777" w:rsidR="00AD29EB" w:rsidRPr="00347CAE" w:rsidRDefault="00AD29EB" w:rsidP="0080129C">
            <w:pPr>
              <w:pStyle w:val="Akapitzlist"/>
              <w:numPr>
                <w:ilvl w:val="0"/>
                <w:numId w:val="29"/>
              </w:numPr>
              <w:spacing w:before="80" w:after="160" w:line="259" w:lineRule="auto"/>
              <w:rPr>
                <w:rFonts w:ascii="Arial" w:hAnsi="Arial" w:cs="Arial"/>
                <w:szCs w:val="18"/>
              </w:rPr>
            </w:pPr>
            <w:r w:rsidRPr="00347CAE">
              <w:rPr>
                <w:rFonts w:ascii="Arial" w:hAnsi="Arial" w:cs="Arial"/>
                <w:szCs w:val="18"/>
              </w:rPr>
              <w:t>inicjuje współpracę instytucji publicznych, regionalnych i lokalnych w</w:t>
            </w:r>
            <w:r w:rsidR="00FB69DD" w:rsidRPr="00347CAE">
              <w:rPr>
                <w:rFonts w:ascii="Arial" w:hAnsi="Arial" w:cs="Arial"/>
                <w:szCs w:val="18"/>
              </w:rPr>
              <w:t> </w:t>
            </w:r>
            <w:r w:rsidRPr="00347CAE">
              <w:rPr>
                <w:rFonts w:ascii="Arial" w:hAnsi="Arial" w:cs="Arial"/>
                <w:szCs w:val="18"/>
              </w:rPr>
              <w:t>zakresie ekonomii społecznej, a także różnych podmiotów ze świata biznesu, nauki, edukacji na rzecz rozwoju ekonomii społecznej;</w:t>
            </w:r>
          </w:p>
          <w:p w14:paraId="7A260A1C" w14:textId="77777777" w:rsidR="00AD29EB" w:rsidRPr="00347CAE" w:rsidRDefault="00AD29EB" w:rsidP="0080129C">
            <w:pPr>
              <w:pStyle w:val="Akapitzlist"/>
              <w:numPr>
                <w:ilvl w:val="0"/>
                <w:numId w:val="29"/>
              </w:numPr>
              <w:spacing w:before="80" w:after="160" w:line="259" w:lineRule="auto"/>
              <w:rPr>
                <w:rFonts w:ascii="Arial" w:hAnsi="Arial" w:cs="Arial"/>
                <w:szCs w:val="18"/>
              </w:rPr>
            </w:pPr>
            <w:r w:rsidRPr="00347CAE">
              <w:rPr>
                <w:rFonts w:ascii="Arial" w:hAnsi="Arial" w:cs="Arial"/>
                <w:szCs w:val="18"/>
              </w:rPr>
              <w:t xml:space="preserve">wzmacnia pozycję </w:t>
            </w:r>
            <w:r w:rsidR="00030FAE" w:rsidRPr="00347CAE">
              <w:rPr>
                <w:rFonts w:ascii="Arial" w:hAnsi="Arial" w:cs="Arial"/>
                <w:szCs w:val="18"/>
              </w:rPr>
              <w:t>ES</w:t>
            </w:r>
            <w:r w:rsidRPr="00347CAE">
              <w:rPr>
                <w:rFonts w:ascii="Arial" w:hAnsi="Arial" w:cs="Arial"/>
                <w:szCs w:val="18"/>
              </w:rPr>
              <w:t>, w tym PES</w:t>
            </w:r>
            <w:r w:rsidR="00030FAE" w:rsidRPr="00347CAE">
              <w:rPr>
                <w:rFonts w:ascii="Arial" w:hAnsi="Arial" w:cs="Arial"/>
                <w:szCs w:val="18"/>
              </w:rPr>
              <w:t>,</w:t>
            </w:r>
            <w:r w:rsidRPr="00347CAE">
              <w:rPr>
                <w:rFonts w:ascii="Arial" w:hAnsi="Arial" w:cs="Arial"/>
                <w:szCs w:val="18"/>
              </w:rPr>
              <w:t xml:space="preserve"> w działaniach różnych publicznych instytucji regionalnych i lokalnych;</w:t>
            </w:r>
          </w:p>
          <w:p w14:paraId="205ED367" w14:textId="77777777" w:rsidR="00AD29EB" w:rsidRPr="00347CAE" w:rsidRDefault="00AD29EB" w:rsidP="0080129C">
            <w:pPr>
              <w:pStyle w:val="Akapitzlist"/>
              <w:numPr>
                <w:ilvl w:val="0"/>
                <w:numId w:val="29"/>
              </w:numPr>
              <w:spacing w:before="80" w:after="160" w:line="259" w:lineRule="auto"/>
              <w:rPr>
                <w:rFonts w:ascii="Arial" w:hAnsi="Arial" w:cs="Arial"/>
                <w:szCs w:val="18"/>
              </w:rPr>
            </w:pPr>
            <w:r w:rsidRPr="00347CAE">
              <w:rPr>
                <w:rFonts w:ascii="Arial" w:hAnsi="Arial" w:cs="Arial"/>
                <w:szCs w:val="18"/>
              </w:rPr>
              <w:t>koordynuje działania podmiotów wspierających PES i PS w regionie, w tym szczególnie OWES, w zakresie rodzaju i jakości oferowanych przez nie usług;</w:t>
            </w:r>
          </w:p>
          <w:p w14:paraId="70E0DA60" w14:textId="77777777" w:rsidR="00AD29EB" w:rsidRPr="00347CAE" w:rsidRDefault="00AD29EB" w:rsidP="0080129C">
            <w:pPr>
              <w:pStyle w:val="Akapitzlist"/>
              <w:numPr>
                <w:ilvl w:val="0"/>
                <w:numId w:val="29"/>
              </w:numPr>
              <w:spacing w:before="80" w:after="160" w:line="259" w:lineRule="auto"/>
              <w:rPr>
                <w:rFonts w:ascii="Arial" w:hAnsi="Arial" w:cs="Arial"/>
                <w:szCs w:val="18"/>
              </w:rPr>
            </w:pPr>
            <w:r w:rsidRPr="00347CAE">
              <w:rPr>
                <w:rFonts w:ascii="Arial" w:hAnsi="Arial" w:cs="Arial"/>
                <w:szCs w:val="18"/>
              </w:rPr>
              <w:t>stymuluje współpracę i wymianę doświadczeń pomiędzy przedsiębiorstwami społecznymi i podmiotami ekonomii społecznej.</w:t>
            </w:r>
          </w:p>
        </w:tc>
      </w:tr>
      <w:tr w:rsidR="00AD29EB" w:rsidRPr="00347CAE" w14:paraId="1E0E7DF2" w14:textId="77777777" w:rsidTr="003604AC">
        <w:tc>
          <w:tcPr>
            <w:tcW w:w="3114" w:type="dxa"/>
            <w:shd w:val="clear" w:color="auto" w:fill="auto"/>
          </w:tcPr>
          <w:p w14:paraId="4ABF22C5" w14:textId="77777777" w:rsidR="00AD29EB" w:rsidRPr="00347CAE" w:rsidRDefault="00AD29EB" w:rsidP="00AD29EB">
            <w:pPr>
              <w:pStyle w:val="ANormalny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Cs w:val="18"/>
              </w:rPr>
              <w:t>Instytucja Zarządzająca</w:t>
            </w:r>
          </w:p>
        </w:tc>
        <w:tc>
          <w:tcPr>
            <w:tcW w:w="6514" w:type="dxa"/>
            <w:shd w:val="clear" w:color="auto" w:fill="auto"/>
          </w:tcPr>
          <w:p w14:paraId="21A5C180" w14:textId="175D9F12" w:rsidR="00AD29EB" w:rsidRPr="00347CAE" w:rsidRDefault="00416563" w:rsidP="001915A1">
            <w:pPr>
              <w:spacing w:before="120"/>
              <w:rPr>
                <w:rFonts w:ascii="Arial" w:hAnsi="Arial" w:cs="Arial"/>
                <w:szCs w:val="18"/>
              </w:rPr>
            </w:pPr>
            <w:r w:rsidRPr="00347CAE">
              <w:rPr>
                <w:rFonts w:ascii="Arial" w:hAnsi="Arial" w:cs="Arial"/>
                <w:szCs w:val="18"/>
              </w:rPr>
              <w:t xml:space="preserve">Planuje i wdraża programy, w ramach których realizowane są projekty mające bezpośredni wpływ na rozwój </w:t>
            </w:r>
            <w:r w:rsidR="0023709E" w:rsidRPr="00347CAE">
              <w:rPr>
                <w:rFonts w:ascii="Arial" w:hAnsi="Arial" w:cs="Arial"/>
                <w:szCs w:val="18"/>
              </w:rPr>
              <w:t>ES</w:t>
            </w:r>
            <w:r w:rsidR="00AD29EB" w:rsidRPr="00347CAE">
              <w:rPr>
                <w:rFonts w:ascii="Arial" w:hAnsi="Arial" w:cs="Arial"/>
                <w:szCs w:val="18"/>
              </w:rPr>
              <w:t>, w tym:</w:t>
            </w:r>
          </w:p>
          <w:p w14:paraId="6EFD0E7C" w14:textId="77777777" w:rsidR="00AD29EB" w:rsidRPr="00347CAE" w:rsidRDefault="00AD29EB" w:rsidP="0080129C">
            <w:pPr>
              <w:pStyle w:val="Akapitzlist"/>
              <w:numPr>
                <w:ilvl w:val="0"/>
                <w:numId w:val="29"/>
              </w:numPr>
              <w:spacing w:before="80" w:after="160" w:line="259" w:lineRule="auto"/>
              <w:rPr>
                <w:rFonts w:ascii="Arial" w:hAnsi="Arial" w:cs="Arial"/>
                <w:szCs w:val="18"/>
              </w:rPr>
            </w:pPr>
            <w:r w:rsidRPr="00347CAE">
              <w:rPr>
                <w:rFonts w:ascii="Arial" w:hAnsi="Arial" w:cs="Arial"/>
                <w:szCs w:val="18"/>
              </w:rPr>
              <w:t>przygotowuje propozycję kryteriów wyboru projektów do dofinansowania;</w:t>
            </w:r>
          </w:p>
          <w:p w14:paraId="7D2193B8" w14:textId="77777777" w:rsidR="00AD29EB" w:rsidRPr="00347CAE" w:rsidRDefault="00AD29EB" w:rsidP="0080129C">
            <w:pPr>
              <w:pStyle w:val="Akapitzlist"/>
              <w:numPr>
                <w:ilvl w:val="0"/>
                <w:numId w:val="29"/>
              </w:numPr>
              <w:spacing w:before="80" w:after="160" w:line="259" w:lineRule="auto"/>
              <w:rPr>
                <w:rFonts w:ascii="Arial" w:hAnsi="Arial" w:cs="Arial"/>
                <w:szCs w:val="18"/>
              </w:rPr>
            </w:pPr>
            <w:r w:rsidRPr="00347CAE">
              <w:rPr>
                <w:rFonts w:ascii="Arial" w:hAnsi="Arial" w:cs="Arial"/>
                <w:szCs w:val="18"/>
              </w:rPr>
              <w:t>wybiera projekty do dofinansowania;</w:t>
            </w:r>
          </w:p>
          <w:p w14:paraId="0C2CF09C" w14:textId="77777777" w:rsidR="00AD29EB" w:rsidRPr="00347CAE" w:rsidRDefault="00AD29EB" w:rsidP="0080129C">
            <w:pPr>
              <w:pStyle w:val="Akapitzlist"/>
              <w:numPr>
                <w:ilvl w:val="0"/>
                <w:numId w:val="29"/>
              </w:numPr>
              <w:spacing w:before="80" w:after="160" w:line="259" w:lineRule="auto"/>
              <w:rPr>
                <w:rFonts w:ascii="Arial" w:hAnsi="Arial" w:cs="Arial"/>
                <w:szCs w:val="18"/>
              </w:rPr>
            </w:pPr>
            <w:r w:rsidRPr="00347CAE">
              <w:rPr>
                <w:rFonts w:ascii="Arial" w:hAnsi="Arial" w:cs="Arial"/>
                <w:szCs w:val="18"/>
              </w:rPr>
              <w:t>wspiera realizację projektów;</w:t>
            </w:r>
          </w:p>
          <w:p w14:paraId="6663D29D" w14:textId="34394D56" w:rsidR="00AD29EB" w:rsidRPr="00347CAE" w:rsidRDefault="00AD29EB" w:rsidP="0080129C">
            <w:pPr>
              <w:pStyle w:val="Akapitzlist"/>
              <w:numPr>
                <w:ilvl w:val="0"/>
                <w:numId w:val="29"/>
              </w:numPr>
              <w:spacing w:before="80" w:after="160" w:line="259" w:lineRule="auto"/>
              <w:rPr>
                <w:rFonts w:ascii="Arial" w:hAnsi="Arial" w:cs="Arial"/>
                <w:szCs w:val="18"/>
              </w:rPr>
            </w:pPr>
            <w:r w:rsidRPr="00347CAE">
              <w:rPr>
                <w:rFonts w:ascii="Arial" w:hAnsi="Arial" w:cs="Arial"/>
                <w:szCs w:val="18"/>
              </w:rPr>
              <w:t>czuwa nad prawidłową realizacją projektów</w:t>
            </w:r>
            <w:r w:rsidR="00704834" w:rsidRPr="00347CAE">
              <w:rPr>
                <w:rFonts w:ascii="Arial" w:hAnsi="Arial" w:cs="Arial"/>
                <w:szCs w:val="18"/>
              </w:rPr>
              <w:t>;</w:t>
            </w:r>
          </w:p>
          <w:p w14:paraId="33174067" w14:textId="15589ACF" w:rsidR="00704834" w:rsidRPr="00347CAE" w:rsidRDefault="00704834" w:rsidP="0080129C">
            <w:pPr>
              <w:pStyle w:val="Akapitzlist"/>
              <w:numPr>
                <w:ilvl w:val="0"/>
                <w:numId w:val="29"/>
              </w:numPr>
              <w:spacing w:before="80" w:after="160" w:line="259" w:lineRule="auto"/>
              <w:rPr>
                <w:rFonts w:ascii="Arial" w:hAnsi="Arial" w:cs="Arial"/>
                <w:szCs w:val="18"/>
              </w:rPr>
            </w:pPr>
            <w:r w:rsidRPr="00347CAE">
              <w:rPr>
                <w:rFonts w:ascii="Arial" w:hAnsi="Arial" w:cs="Arial"/>
                <w:szCs w:val="18"/>
              </w:rPr>
              <w:t>określa cele, wskaźniki i zasady realizacji projektów.</w:t>
            </w:r>
          </w:p>
        </w:tc>
      </w:tr>
      <w:tr w:rsidR="00AD29EB" w:rsidRPr="00347CAE" w14:paraId="5F66EE1D" w14:textId="77777777" w:rsidTr="003604AC">
        <w:tc>
          <w:tcPr>
            <w:tcW w:w="3114" w:type="dxa"/>
            <w:shd w:val="clear" w:color="auto" w:fill="auto"/>
          </w:tcPr>
          <w:p w14:paraId="2D026E2E" w14:textId="77777777" w:rsidR="00AD29EB" w:rsidRPr="00347CAE" w:rsidRDefault="00AD29EB" w:rsidP="00030FAE">
            <w:pPr>
              <w:pStyle w:val="ANormalny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Cs w:val="18"/>
              </w:rPr>
              <w:t>Ośrodki Wsparcia Ekonomii Społecznej</w:t>
            </w:r>
          </w:p>
        </w:tc>
        <w:tc>
          <w:tcPr>
            <w:tcW w:w="6514" w:type="dxa"/>
            <w:shd w:val="clear" w:color="auto" w:fill="auto"/>
          </w:tcPr>
          <w:p w14:paraId="51499634" w14:textId="77777777" w:rsidR="00AD29EB" w:rsidRPr="00347CAE" w:rsidRDefault="00AD29EB" w:rsidP="001915A1">
            <w:pPr>
              <w:spacing w:before="120"/>
              <w:rPr>
                <w:rFonts w:ascii="Arial" w:hAnsi="Arial" w:cs="Arial"/>
                <w:szCs w:val="18"/>
              </w:rPr>
            </w:pPr>
            <w:r w:rsidRPr="00347CAE">
              <w:rPr>
                <w:rFonts w:ascii="Arial" w:hAnsi="Arial" w:cs="Arial"/>
                <w:szCs w:val="18"/>
              </w:rPr>
              <w:t>Wspierają bezpośrednio rozwój PES, w tym:</w:t>
            </w:r>
          </w:p>
          <w:p w14:paraId="0F142B46" w14:textId="77777777" w:rsidR="00AD29EB" w:rsidRPr="00347CAE" w:rsidRDefault="00AD29EB" w:rsidP="0080129C">
            <w:pPr>
              <w:pStyle w:val="Akapitzlist"/>
              <w:numPr>
                <w:ilvl w:val="0"/>
                <w:numId w:val="29"/>
              </w:numPr>
              <w:spacing w:before="80" w:after="160" w:line="259" w:lineRule="auto"/>
              <w:rPr>
                <w:rFonts w:ascii="Arial" w:hAnsi="Arial" w:cs="Arial"/>
                <w:szCs w:val="18"/>
              </w:rPr>
            </w:pPr>
            <w:r w:rsidRPr="00347CAE">
              <w:rPr>
                <w:rFonts w:ascii="Arial" w:hAnsi="Arial" w:cs="Arial"/>
                <w:szCs w:val="18"/>
              </w:rPr>
              <w:t>prowadzą działania animacyjne w społecznościach lokalnych;</w:t>
            </w:r>
          </w:p>
          <w:p w14:paraId="13CCE2DE" w14:textId="77777777" w:rsidR="00AD29EB" w:rsidRPr="00347CAE" w:rsidRDefault="00AD29EB" w:rsidP="0080129C">
            <w:pPr>
              <w:pStyle w:val="Akapitzlist"/>
              <w:numPr>
                <w:ilvl w:val="0"/>
                <w:numId w:val="29"/>
              </w:numPr>
              <w:spacing w:before="80" w:after="160" w:line="259" w:lineRule="auto"/>
              <w:rPr>
                <w:rFonts w:ascii="Arial" w:hAnsi="Arial" w:cs="Arial"/>
                <w:szCs w:val="18"/>
              </w:rPr>
            </w:pPr>
            <w:r w:rsidRPr="00347CAE">
              <w:rPr>
                <w:rFonts w:ascii="Arial" w:hAnsi="Arial" w:cs="Arial"/>
                <w:szCs w:val="18"/>
              </w:rPr>
              <w:t xml:space="preserve">inicjują tworzenie </w:t>
            </w:r>
            <w:r w:rsidRPr="00347CAE">
              <w:rPr>
                <w:rFonts w:ascii="Arial" w:hAnsi="Arial" w:cs="Arial"/>
                <w:bCs/>
              </w:rPr>
              <w:t>nowych PS;</w:t>
            </w:r>
          </w:p>
          <w:p w14:paraId="3628083C" w14:textId="77777777" w:rsidR="00AD29EB" w:rsidRPr="00347CAE" w:rsidRDefault="00AD29EB" w:rsidP="0080129C">
            <w:pPr>
              <w:pStyle w:val="Akapitzlist"/>
              <w:numPr>
                <w:ilvl w:val="0"/>
                <w:numId w:val="29"/>
              </w:numPr>
              <w:spacing w:before="80" w:after="160" w:line="259" w:lineRule="auto"/>
              <w:rPr>
                <w:rFonts w:ascii="Arial" w:hAnsi="Arial" w:cs="Arial"/>
                <w:szCs w:val="18"/>
              </w:rPr>
            </w:pPr>
            <w:r w:rsidRPr="00347CAE">
              <w:rPr>
                <w:rFonts w:ascii="Arial" w:hAnsi="Arial" w:cs="Arial"/>
                <w:bCs/>
              </w:rPr>
              <w:t>wzmacniają rozwój istniejących PS;</w:t>
            </w:r>
          </w:p>
          <w:p w14:paraId="38D0B85E" w14:textId="77777777" w:rsidR="00AD29EB" w:rsidRPr="00347CAE" w:rsidRDefault="00AD29EB" w:rsidP="0080129C">
            <w:pPr>
              <w:pStyle w:val="Akapitzlist"/>
              <w:numPr>
                <w:ilvl w:val="0"/>
                <w:numId w:val="30"/>
              </w:numPr>
              <w:spacing w:after="120" w:line="276" w:lineRule="auto"/>
              <w:ind w:left="723"/>
              <w:rPr>
                <w:rFonts w:ascii="Arial" w:hAnsi="Arial" w:cs="Arial"/>
                <w:bCs/>
              </w:rPr>
            </w:pPr>
            <w:r w:rsidRPr="00347CAE">
              <w:rPr>
                <w:rFonts w:ascii="Arial" w:hAnsi="Arial" w:cs="Arial"/>
                <w:bCs/>
              </w:rPr>
              <w:t>wspierają proces ekonomizacji organizacji pozarządowych;</w:t>
            </w:r>
          </w:p>
          <w:p w14:paraId="3A3DCE6F" w14:textId="77777777" w:rsidR="00AD29EB" w:rsidRPr="00347CAE" w:rsidRDefault="00AD29EB" w:rsidP="0080129C">
            <w:pPr>
              <w:pStyle w:val="Akapitzlist"/>
              <w:numPr>
                <w:ilvl w:val="0"/>
                <w:numId w:val="30"/>
              </w:numPr>
              <w:spacing w:after="120" w:line="276" w:lineRule="auto"/>
              <w:ind w:left="723"/>
              <w:rPr>
                <w:rFonts w:ascii="Arial" w:hAnsi="Arial" w:cs="Arial"/>
                <w:bCs/>
              </w:rPr>
            </w:pPr>
            <w:r w:rsidRPr="00347CAE">
              <w:rPr>
                <w:rFonts w:ascii="Arial" w:hAnsi="Arial" w:cs="Arial"/>
                <w:bCs/>
              </w:rPr>
              <w:t>wspierają tworzenie i funkcjonowanie reintegracyjnych PES;</w:t>
            </w:r>
          </w:p>
          <w:p w14:paraId="70253B75" w14:textId="77777777" w:rsidR="00AD29EB" w:rsidRPr="00347CAE" w:rsidRDefault="00AD29EB" w:rsidP="0080129C">
            <w:pPr>
              <w:pStyle w:val="Akapitzlist"/>
              <w:numPr>
                <w:ilvl w:val="0"/>
                <w:numId w:val="30"/>
              </w:numPr>
              <w:spacing w:after="120" w:line="276" w:lineRule="auto"/>
              <w:ind w:left="723"/>
              <w:rPr>
                <w:rFonts w:ascii="Arial" w:hAnsi="Arial" w:cs="Arial"/>
                <w:bCs/>
              </w:rPr>
            </w:pPr>
            <w:r w:rsidRPr="00347CAE">
              <w:rPr>
                <w:rFonts w:ascii="Arial" w:hAnsi="Arial" w:cs="Arial"/>
                <w:bCs/>
              </w:rPr>
              <w:t>wspomagają proces reintegracji społeczno-zawodowej w PS.</w:t>
            </w:r>
          </w:p>
        </w:tc>
      </w:tr>
      <w:tr w:rsidR="00AD29EB" w:rsidRPr="00347CAE" w14:paraId="7AFAC34B" w14:textId="77777777" w:rsidTr="003604AC">
        <w:tc>
          <w:tcPr>
            <w:tcW w:w="3114" w:type="dxa"/>
            <w:shd w:val="clear" w:color="auto" w:fill="auto"/>
          </w:tcPr>
          <w:p w14:paraId="0AC9BD0F" w14:textId="77777777" w:rsidR="00AD29EB" w:rsidRPr="00347CAE" w:rsidRDefault="00AD29EB" w:rsidP="00AD29EB">
            <w:pPr>
              <w:pStyle w:val="ANormalny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Cs w:val="18"/>
              </w:rPr>
              <w:t>Regionalny Komitet Rozwoju Ekonomii Społecznej</w:t>
            </w:r>
          </w:p>
        </w:tc>
        <w:tc>
          <w:tcPr>
            <w:tcW w:w="6514" w:type="dxa"/>
            <w:shd w:val="clear" w:color="auto" w:fill="auto"/>
          </w:tcPr>
          <w:p w14:paraId="786698DA" w14:textId="77777777" w:rsidR="00AD29EB" w:rsidRPr="00347CAE" w:rsidRDefault="00AD29EB" w:rsidP="001915A1">
            <w:pPr>
              <w:spacing w:before="120"/>
              <w:rPr>
                <w:rFonts w:ascii="Arial" w:hAnsi="Arial" w:cs="Arial"/>
                <w:lang w:eastAsia="pl-PL"/>
              </w:rPr>
            </w:pPr>
            <w:r w:rsidRPr="00347CAE">
              <w:rPr>
                <w:rFonts w:ascii="Arial" w:hAnsi="Arial" w:cs="Arial"/>
                <w:lang w:eastAsia="pl-PL"/>
              </w:rPr>
              <w:t xml:space="preserve">Pełni </w:t>
            </w:r>
            <w:r w:rsidR="00030FAE" w:rsidRPr="00347CAE">
              <w:rPr>
                <w:rFonts w:ascii="Arial" w:hAnsi="Arial" w:cs="Arial"/>
                <w:lang w:eastAsia="pl-PL"/>
              </w:rPr>
              <w:t>funkcję</w:t>
            </w:r>
            <w:r w:rsidRPr="00347CAE">
              <w:rPr>
                <w:rFonts w:ascii="Arial" w:hAnsi="Arial" w:cs="Arial"/>
                <w:lang w:eastAsia="pl-PL"/>
              </w:rPr>
              <w:t xml:space="preserve"> doradczo-konsultacyjną</w:t>
            </w:r>
            <w:r w:rsidR="004A3F26" w:rsidRPr="00347CAE">
              <w:rPr>
                <w:rFonts w:ascii="Arial" w:hAnsi="Arial" w:cs="Arial"/>
                <w:lang w:eastAsia="pl-PL"/>
              </w:rPr>
              <w:t>,</w:t>
            </w:r>
            <w:r w:rsidRPr="00347CAE">
              <w:rPr>
                <w:rFonts w:ascii="Arial" w:hAnsi="Arial" w:cs="Arial"/>
                <w:lang w:eastAsia="pl-PL"/>
              </w:rPr>
              <w:t xml:space="preserve"> w tym:</w:t>
            </w:r>
          </w:p>
          <w:p w14:paraId="1302CA13" w14:textId="77777777" w:rsidR="0025688E" w:rsidRPr="00347CAE" w:rsidRDefault="0025688E" w:rsidP="0080129C">
            <w:pPr>
              <w:pStyle w:val="Akapitzlist"/>
              <w:numPr>
                <w:ilvl w:val="0"/>
                <w:numId w:val="31"/>
              </w:numPr>
              <w:spacing w:after="80"/>
              <w:jc w:val="both"/>
              <w:rPr>
                <w:rFonts w:ascii="Arial" w:hAnsi="Arial" w:cs="Arial"/>
                <w:lang w:eastAsia="pl-PL"/>
              </w:rPr>
            </w:pPr>
            <w:r w:rsidRPr="00347CAE">
              <w:rPr>
                <w:rFonts w:ascii="Arial" w:hAnsi="Arial" w:cs="Arial"/>
                <w:lang w:eastAsia="pl-PL"/>
              </w:rPr>
              <w:t>wspiera operacjonalizację i opracowanie szczegółowych działań opisanych w RPRES;</w:t>
            </w:r>
          </w:p>
          <w:p w14:paraId="6D0EFD83" w14:textId="77777777" w:rsidR="00AD29EB" w:rsidRPr="00347CAE" w:rsidRDefault="00AD29EB" w:rsidP="0080129C">
            <w:pPr>
              <w:pStyle w:val="Akapitzlist"/>
              <w:numPr>
                <w:ilvl w:val="0"/>
                <w:numId w:val="31"/>
              </w:numPr>
              <w:spacing w:after="80"/>
              <w:jc w:val="both"/>
              <w:rPr>
                <w:rFonts w:ascii="Arial" w:hAnsi="Arial" w:cs="Arial"/>
                <w:lang w:eastAsia="pl-PL"/>
              </w:rPr>
            </w:pPr>
            <w:r w:rsidRPr="00347CAE">
              <w:rPr>
                <w:rFonts w:ascii="Arial" w:hAnsi="Arial" w:cs="Arial"/>
                <w:lang w:eastAsia="pl-PL"/>
              </w:rPr>
              <w:t xml:space="preserve">ocenia spójność zapisów </w:t>
            </w:r>
            <w:r w:rsidR="0025688E" w:rsidRPr="00347CAE">
              <w:rPr>
                <w:rFonts w:ascii="Arial" w:hAnsi="Arial" w:cs="Arial"/>
                <w:lang w:eastAsia="pl-PL"/>
              </w:rPr>
              <w:t>R</w:t>
            </w:r>
            <w:r w:rsidRPr="00347CAE">
              <w:rPr>
                <w:rFonts w:ascii="Arial" w:hAnsi="Arial" w:cs="Arial"/>
                <w:lang w:eastAsia="pl-PL"/>
              </w:rPr>
              <w:t>PRES z celami i założeniami innych dokumentów krajowych i wojewódzkich w zakresie rozwoju ekonomii społecznej;</w:t>
            </w:r>
          </w:p>
          <w:p w14:paraId="732076C9" w14:textId="77777777" w:rsidR="00AD29EB" w:rsidRPr="00347CAE" w:rsidRDefault="00AD29EB" w:rsidP="0080129C">
            <w:pPr>
              <w:pStyle w:val="Akapitzlist"/>
              <w:numPr>
                <w:ilvl w:val="0"/>
                <w:numId w:val="31"/>
              </w:numPr>
              <w:spacing w:after="80"/>
              <w:jc w:val="both"/>
              <w:rPr>
                <w:rFonts w:ascii="Arial" w:hAnsi="Arial" w:cs="Arial"/>
                <w:lang w:eastAsia="pl-PL"/>
              </w:rPr>
            </w:pPr>
            <w:r w:rsidRPr="00347CAE">
              <w:rPr>
                <w:rFonts w:ascii="Arial" w:hAnsi="Arial" w:cs="Arial"/>
                <w:lang w:eastAsia="pl-PL"/>
              </w:rPr>
              <w:t xml:space="preserve">ocenia stopień realizacji </w:t>
            </w:r>
            <w:r w:rsidR="0025688E" w:rsidRPr="00347CAE">
              <w:rPr>
                <w:rFonts w:ascii="Arial" w:hAnsi="Arial" w:cs="Arial"/>
                <w:lang w:eastAsia="pl-PL"/>
              </w:rPr>
              <w:t>R</w:t>
            </w:r>
            <w:r w:rsidRPr="00347CAE">
              <w:rPr>
                <w:rFonts w:ascii="Arial" w:hAnsi="Arial" w:cs="Arial"/>
                <w:lang w:eastAsia="pl-PL"/>
              </w:rPr>
              <w:t>PRES;</w:t>
            </w:r>
          </w:p>
          <w:p w14:paraId="3F79E1F3" w14:textId="77777777" w:rsidR="00AD29EB" w:rsidRPr="00347CAE" w:rsidRDefault="00AD29EB" w:rsidP="0080129C">
            <w:pPr>
              <w:pStyle w:val="Akapitzlist"/>
              <w:numPr>
                <w:ilvl w:val="0"/>
                <w:numId w:val="31"/>
              </w:numPr>
              <w:spacing w:after="80"/>
              <w:jc w:val="both"/>
              <w:rPr>
                <w:rFonts w:ascii="Arial" w:hAnsi="Arial" w:cs="Arial"/>
                <w:color w:val="FF0000"/>
              </w:rPr>
            </w:pPr>
            <w:r w:rsidRPr="00347CAE">
              <w:rPr>
                <w:rFonts w:ascii="Arial" w:hAnsi="Arial" w:cs="Arial"/>
                <w:lang w:eastAsia="pl-PL"/>
              </w:rPr>
              <w:t>ocenia efektywności działań zaplanowanych w programie;</w:t>
            </w:r>
          </w:p>
          <w:p w14:paraId="41DDF487" w14:textId="75147123" w:rsidR="00AD29EB" w:rsidRPr="00347CAE" w:rsidRDefault="00AD29EB" w:rsidP="0080129C">
            <w:pPr>
              <w:pStyle w:val="Akapitzlist"/>
              <w:numPr>
                <w:ilvl w:val="0"/>
                <w:numId w:val="31"/>
              </w:numPr>
              <w:spacing w:after="80"/>
              <w:jc w:val="both"/>
              <w:rPr>
                <w:rFonts w:ascii="Arial" w:hAnsi="Arial" w:cs="Arial"/>
                <w:color w:val="FF0000"/>
              </w:rPr>
            </w:pPr>
            <w:r w:rsidRPr="00347CAE">
              <w:rPr>
                <w:rFonts w:ascii="Arial" w:hAnsi="Arial" w:cs="Arial"/>
                <w:lang w:eastAsia="pl-PL"/>
              </w:rPr>
              <w:t>prowadzi bieżące konsultacje istotnych kwestii związanych z</w:t>
            </w:r>
            <w:r w:rsidR="00567570" w:rsidRPr="00347CAE">
              <w:rPr>
                <w:rFonts w:ascii="Arial" w:hAnsi="Arial" w:cs="Arial"/>
                <w:lang w:eastAsia="pl-PL"/>
              </w:rPr>
              <w:t> </w:t>
            </w:r>
            <w:r w:rsidRPr="00347CAE">
              <w:rPr>
                <w:rFonts w:ascii="Arial" w:hAnsi="Arial" w:cs="Arial"/>
                <w:lang w:eastAsia="pl-PL"/>
              </w:rPr>
              <w:t>rozwojem ekonomii społecznej na poziomie krajowym i</w:t>
            </w:r>
            <w:r w:rsidR="00567570" w:rsidRPr="00347CAE">
              <w:rPr>
                <w:rFonts w:ascii="Arial" w:hAnsi="Arial" w:cs="Arial"/>
                <w:lang w:eastAsia="pl-PL"/>
              </w:rPr>
              <w:t> </w:t>
            </w:r>
            <w:r w:rsidRPr="00347CAE">
              <w:rPr>
                <w:rFonts w:ascii="Arial" w:hAnsi="Arial" w:cs="Arial"/>
                <w:lang w:eastAsia="pl-PL"/>
              </w:rPr>
              <w:t>regionalnym.</w:t>
            </w:r>
          </w:p>
        </w:tc>
      </w:tr>
    </w:tbl>
    <w:p w14:paraId="012315CD" w14:textId="77777777" w:rsidR="00AD29EB" w:rsidRPr="00347CAE" w:rsidRDefault="00AD29EB" w:rsidP="005D1D8C">
      <w:pPr>
        <w:rPr>
          <w:rFonts w:ascii="Arial" w:hAnsi="Arial" w:cs="Arial"/>
          <w:b/>
          <w:bCs/>
          <w:szCs w:val="18"/>
        </w:rPr>
      </w:pPr>
    </w:p>
    <w:p w14:paraId="3A080F32" w14:textId="77777777" w:rsidR="00AD29EB" w:rsidRPr="00347CAE" w:rsidRDefault="00AD29EB" w:rsidP="005D1D8C">
      <w:pPr>
        <w:rPr>
          <w:rFonts w:ascii="Arial" w:hAnsi="Arial" w:cs="Arial"/>
          <w:b/>
          <w:bCs/>
          <w:szCs w:val="18"/>
        </w:rPr>
      </w:pPr>
    </w:p>
    <w:p w14:paraId="623BD412" w14:textId="77777777" w:rsidR="00D26486" w:rsidRPr="00347CAE" w:rsidRDefault="00D26486">
      <w:pPr>
        <w:rPr>
          <w:rFonts w:ascii="Arial" w:hAnsi="Arial" w:cs="Arial"/>
          <w:b/>
          <w:bCs/>
          <w:szCs w:val="18"/>
        </w:rPr>
      </w:pPr>
      <w:r w:rsidRPr="00347CAE">
        <w:rPr>
          <w:rFonts w:ascii="Arial" w:hAnsi="Arial" w:cs="Arial"/>
          <w:b/>
          <w:bCs/>
          <w:szCs w:val="18"/>
        </w:rPr>
        <w:br w:type="page"/>
      </w:r>
    </w:p>
    <w:p w14:paraId="2C4392DA" w14:textId="1FBDD552" w:rsidR="005D1D8C" w:rsidRPr="00347CAE" w:rsidRDefault="005D1D8C" w:rsidP="00A56EF0">
      <w:pPr>
        <w:pStyle w:val="ATabela"/>
        <w:rPr>
          <w:rFonts w:ascii="Arial" w:hAnsi="Arial" w:cs="Arial"/>
        </w:rPr>
      </w:pPr>
      <w:bookmarkStart w:id="49" w:name="_Toc73537519"/>
      <w:r w:rsidRPr="00347CAE">
        <w:rPr>
          <w:rFonts w:ascii="Arial" w:hAnsi="Arial" w:cs="Arial"/>
        </w:rPr>
        <w:lastRenderedPageBreak/>
        <w:t xml:space="preserve">Tab. </w:t>
      </w:r>
      <w:r w:rsidR="003307B3" w:rsidRPr="00347CAE">
        <w:rPr>
          <w:rFonts w:ascii="Arial" w:hAnsi="Arial" w:cs="Arial"/>
        </w:rPr>
        <w:t>1</w:t>
      </w:r>
      <w:r w:rsidR="00C03509" w:rsidRPr="00347CAE">
        <w:rPr>
          <w:rFonts w:ascii="Arial" w:hAnsi="Arial" w:cs="Arial"/>
        </w:rPr>
        <w:t>9</w:t>
      </w:r>
      <w:r w:rsidRPr="00347CAE">
        <w:rPr>
          <w:rFonts w:ascii="Arial" w:hAnsi="Arial" w:cs="Arial"/>
        </w:rPr>
        <w:t>.</w:t>
      </w:r>
      <w:r w:rsidR="003307B3" w:rsidRPr="00347CAE">
        <w:rPr>
          <w:rFonts w:ascii="Arial" w:hAnsi="Arial" w:cs="Arial"/>
        </w:rPr>
        <w:t xml:space="preserve"> </w:t>
      </w:r>
      <w:r w:rsidRPr="00347CAE">
        <w:rPr>
          <w:rFonts w:ascii="Arial" w:hAnsi="Arial" w:cs="Arial"/>
        </w:rPr>
        <w:t xml:space="preserve">Pozostałe podmioty mające wpływ na realizację </w:t>
      </w:r>
      <w:r w:rsidR="006508CA" w:rsidRPr="00347CAE">
        <w:rPr>
          <w:rFonts w:ascii="Arial" w:hAnsi="Arial" w:cs="Arial"/>
        </w:rPr>
        <w:t>R</w:t>
      </w:r>
      <w:r w:rsidRPr="00347CAE">
        <w:rPr>
          <w:rFonts w:ascii="Arial" w:hAnsi="Arial" w:cs="Arial"/>
        </w:rPr>
        <w:t>PRES</w:t>
      </w:r>
      <w:bookmarkEnd w:id="49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002060"/>
        <w:tblLook w:val="04A0" w:firstRow="1" w:lastRow="0" w:firstColumn="1" w:lastColumn="0" w:noHBand="0" w:noVBand="1"/>
      </w:tblPr>
      <w:tblGrid>
        <w:gridCol w:w="3114"/>
        <w:gridCol w:w="6514"/>
      </w:tblGrid>
      <w:tr w:rsidR="00AD29EB" w:rsidRPr="00347CAE" w14:paraId="75142C2F" w14:textId="77777777" w:rsidTr="00AD29EB">
        <w:tc>
          <w:tcPr>
            <w:tcW w:w="3114" w:type="dxa"/>
            <w:shd w:val="clear" w:color="auto" w:fill="002060"/>
          </w:tcPr>
          <w:p w14:paraId="376586A5" w14:textId="77777777" w:rsidR="00AD29EB" w:rsidRPr="00347CAE" w:rsidRDefault="00AD29EB" w:rsidP="003604AC">
            <w:pPr>
              <w:pStyle w:val="ANormalny"/>
              <w:jc w:val="center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Typ podmiotu</w:t>
            </w:r>
          </w:p>
        </w:tc>
        <w:tc>
          <w:tcPr>
            <w:tcW w:w="6514" w:type="dxa"/>
            <w:shd w:val="clear" w:color="auto" w:fill="002060"/>
          </w:tcPr>
          <w:p w14:paraId="4CEB2C6D" w14:textId="77777777" w:rsidR="00AD29EB" w:rsidRPr="00347CAE" w:rsidRDefault="00AD29EB" w:rsidP="003604AC">
            <w:pPr>
              <w:pStyle w:val="ANormalny"/>
              <w:jc w:val="center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sz w:val="20"/>
              </w:rPr>
              <w:t>Zadania w systemie zarządzania i realizacji</w:t>
            </w:r>
          </w:p>
        </w:tc>
      </w:tr>
      <w:tr w:rsidR="00AD29EB" w:rsidRPr="00347CAE" w14:paraId="0FCCB6D2" w14:textId="77777777" w:rsidTr="003604AC">
        <w:tc>
          <w:tcPr>
            <w:tcW w:w="3114" w:type="dxa"/>
            <w:shd w:val="clear" w:color="auto" w:fill="auto"/>
          </w:tcPr>
          <w:p w14:paraId="21EFF811" w14:textId="77777777" w:rsidR="00AD29EB" w:rsidRPr="00347CAE" w:rsidRDefault="00AD29EB" w:rsidP="00AD29EB">
            <w:pPr>
              <w:pStyle w:val="ANormalny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Podmioty ekonomii społecznej</w:t>
            </w:r>
          </w:p>
        </w:tc>
        <w:tc>
          <w:tcPr>
            <w:tcW w:w="6514" w:type="dxa"/>
            <w:shd w:val="clear" w:color="auto" w:fill="auto"/>
          </w:tcPr>
          <w:p w14:paraId="0E0C7AB9" w14:textId="77777777" w:rsidR="00AD29EB" w:rsidRPr="00347CAE" w:rsidRDefault="00AD29EB" w:rsidP="0080129C">
            <w:pPr>
              <w:pStyle w:val="Akapitzlist"/>
              <w:numPr>
                <w:ilvl w:val="0"/>
                <w:numId w:val="29"/>
              </w:numPr>
              <w:spacing w:before="80" w:after="160" w:line="259" w:lineRule="auto"/>
              <w:rPr>
                <w:rFonts w:ascii="Arial" w:hAnsi="Arial" w:cs="Arial"/>
              </w:rPr>
            </w:pPr>
            <w:r w:rsidRPr="00347CAE">
              <w:rPr>
                <w:rStyle w:val="hgkelc"/>
                <w:rFonts w:ascii="Arial" w:hAnsi="Arial" w:cs="Arial"/>
              </w:rPr>
              <w:t>Są odbiorcami znacznej części działań zaplanowanych w RPRES, prowadząc działalność ekonomiczną oraz społeczną, w tym proces reintegracji społeczno-zawodowej.</w:t>
            </w:r>
          </w:p>
        </w:tc>
      </w:tr>
      <w:tr w:rsidR="00AD29EB" w:rsidRPr="00347CAE" w14:paraId="1B28071F" w14:textId="77777777" w:rsidTr="003604AC">
        <w:tc>
          <w:tcPr>
            <w:tcW w:w="3114" w:type="dxa"/>
            <w:shd w:val="clear" w:color="auto" w:fill="auto"/>
          </w:tcPr>
          <w:p w14:paraId="3B8E3ED3" w14:textId="77777777" w:rsidR="00AD29EB" w:rsidRPr="00347CAE" w:rsidRDefault="00AD29EB" w:rsidP="00AD29EB">
            <w:pPr>
              <w:pStyle w:val="ANormalny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Jednostki samorządu terytorialnego</w:t>
            </w:r>
          </w:p>
        </w:tc>
        <w:tc>
          <w:tcPr>
            <w:tcW w:w="6514" w:type="dxa"/>
            <w:shd w:val="clear" w:color="auto" w:fill="auto"/>
          </w:tcPr>
          <w:p w14:paraId="5B0D08C1" w14:textId="77777777" w:rsidR="00AD29EB" w:rsidRPr="00347CAE" w:rsidRDefault="00AD29EB" w:rsidP="001915A1">
            <w:pPr>
              <w:spacing w:before="120"/>
              <w:rPr>
                <w:rStyle w:val="hgkelc"/>
                <w:rFonts w:ascii="Arial" w:hAnsi="Arial" w:cs="Arial"/>
              </w:rPr>
            </w:pPr>
            <w:r w:rsidRPr="00347CAE">
              <w:rPr>
                <w:rStyle w:val="hgkelc"/>
                <w:rFonts w:ascii="Arial" w:hAnsi="Arial" w:cs="Arial"/>
              </w:rPr>
              <w:t>Mają kluczowy wpływ na rozwój ekonomii społecznej w społecznościach lokalnych, prowadząc:</w:t>
            </w:r>
          </w:p>
          <w:p w14:paraId="1E15C7BB" w14:textId="77777777" w:rsidR="00AD29EB" w:rsidRPr="00347CAE" w:rsidRDefault="00AD29EB" w:rsidP="0080129C">
            <w:pPr>
              <w:pStyle w:val="Akapitzlist"/>
              <w:numPr>
                <w:ilvl w:val="0"/>
                <w:numId w:val="32"/>
              </w:numPr>
              <w:spacing w:before="80" w:after="160" w:line="259" w:lineRule="auto"/>
              <w:rPr>
                <w:rStyle w:val="hgkelc"/>
                <w:rFonts w:ascii="Arial" w:hAnsi="Arial" w:cs="Arial"/>
              </w:rPr>
            </w:pPr>
            <w:r w:rsidRPr="00347CAE">
              <w:rPr>
                <w:rStyle w:val="hgkelc"/>
                <w:rFonts w:ascii="Arial" w:hAnsi="Arial" w:cs="Arial"/>
              </w:rPr>
              <w:t>działania o charakterze strategicznym</w:t>
            </w:r>
            <w:r w:rsidR="0023709E" w:rsidRPr="00347CAE">
              <w:rPr>
                <w:rStyle w:val="hgkelc"/>
                <w:rFonts w:ascii="Arial" w:hAnsi="Arial" w:cs="Arial"/>
              </w:rPr>
              <w:t xml:space="preserve"> </w:t>
            </w:r>
            <w:r w:rsidRPr="00347CAE">
              <w:rPr>
                <w:rStyle w:val="hgkelc"/>
                <w:rFonts w:ascii="Arial" w:hAnsi="Arial" w:cs="Arial"/>
              </w:rPr>
              <w:t>– definiują różnego typu strategie, programy i plany, które wyznaczają kierunki rozwoju ekonomii społecznej;</w:t>
            </w:r>
          </w:p>
          <w:p w14:paraId="449C0ED3" w14:textId="77777777" w:rsidR="00AD29EB" w:rsidRPr="00347CAE" w:rsidRDefault="00AD29EB" w:rsidP="0080129C">
            <w:pPr>
              <w:pStyle w:val="Akapitzlist"/>
              <w:numPr>
                <w:ilvl w:val="0"/>
                <w:numId w:val="32"/>
              </w:numPr>
              <w:spacing w:before="80" w:after="160" w:line="259" w:lineRule="auto"/>
              <w:rPr>
                <w:rStyle w:val="hgkelc"/>
                <w:rFonts w:ascii="Arial" w:hAnsi="Arial" w:cs="Arial"/>
              </w:rPr>
            </w:pPr>
            <w:r w:rsidRPr="00347CAE">
              <w:rPr>
                <w:rStyle w:val="hgkelc"/>
                <w:rFonts w:ascii="Arial" w:hAnsi="Arial" w:cs="Arial"/>
              </w:rPr>
              <w:t>działania inicjujące i założycielskie odnośnie do podmiotów ekonomii społecznej, w tym przedsiębiorstw społecznych lub podmiotów reintegracyjnych (WTZ, ZAZ, KIS, CIS);</w:t>
            </w:r>
          </w:p>
          <w:p w14:paraId="31F18FD7" w14:textId="77777777" w:rsidR="00AD29EB" w:rsidRPr="00347CAE" w:rsidRDefault="00AD29EB" w:rsidP="0080129C">
            <w:pPr>
              <w:pStyle w:val="Akapitzlist"/>
              <w:numPr>
                <w:ilvl w:val="0"/>
                <w:numId w:val="29"/>
              </w:numPr>
              <w:spacing w:before="80" w:after="160" w:line="259" w:lineRule="auto"/>
              <w:rPr>
                <w:rFonts w:ascii="Arial" w:hAnsi="Arial" w:cs="Arial"/>
              </w:rPr>
            </w:pPr>
            <w:r w:rsidRPr="00347CAE">
              <w:rPr>
                <w:rStyle w:val="hgkelc"/>
                <w:rFonts w:ascii="Arial" w:hAnsi="Arial" w:cs="Arial"/>
              </w:rPr>
              <w:t>działania o charakterze wspierającym podmioty ekonomii społecznej, zlecając realizację zadań pożytku publicznego lub zamawiając usługi i</w:t>
            </w:r>
            <w:r w:rsidR="00AE488E" w:rsidRPr="00347CAE">
              <w:rPr>
                <w:rStyle w:val="hgkelc"/>
                <w:rFonts w:ascii="Arial" w:hAnsi="Arial" w:cs="Arial"/>
              </w:rPr>
              <w:t> </w:t>
            </w:r>
            <w:r w:rsidRPr="00347CAE">
              <w:rPr>
                <w:rStyle w:val="hgkelc"/>
                <w:rFonts w:ascii="Arial" w:hAnsi="Arial" w:cs="Arial"/>
              </w:rPr>
              <w:t>produkty z wykorzystaniem PES.</w:t>
            </w:r>
          </w:p>
        </w:tc>
      </w:tr>
      <w:tr w:rsidR="00AD29EB" w:rsidRPr="00347CAE" w14:paraId="6CED7A34" w14:textId="77777777" w:rsidTr="003604AC">
        <w:tc>
          <w:tcPr>
            <w:tcW w:w="3114" w:type="dxa"/>
            <w:shd w:val="clear" w:color="auto" w:fill="auto"/>
          </w:tcPr>
          <w:p w14:paraId="69A5E5D5" w14:textId="77777777" w:rsidR="00AD29EB" w:rsidRPr="00347CAE" w:rsidRDefault="00AD29EB" w:rsidP="00030FAE">
            <w:pPr>
              <w:pStyle w:val="ANormalny"/>
              <w:jc w:val="left"/>
              <w:rPr>
                <w:rFonts w:ascii="Arial" w:hAnsi="Arial" w:cs="Arial"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Departamenty Urzędu Marszałkowskiego mające pośredni wpływ na rozwój ekonomii społecznej</w:t>
            </w:r>
          </w:p>
        </w:tc>
        <w:tc>
          <w:tcPr>
            <w:tcW w:w="6514" w:type="dxa"/>
            <w:shd w:val="clear" w:color="auto" w:fill="auto"/>
          </w:tcPr>
          <w:p w14:paraId="1C6F17B7" w14:textId="77777777" w:rsidR="00AD29EB" w:rsidRPr="00347CAE" w:rsidRDefault="00AD29EB" w:rsidP="001915A1">
            <w:pPr>
              <w:spacing w:before="120" w:after="120"/>
              <w:jc w:val="both"/>
              <w:rPr>
                <w:rFonts w:ascii="Arial" w:hAnsi="Arial" w:cs="Arial"/>
                <w:color w:val="FF0000"/>
              </w:rPr>
            </w:pPr>
            <w:r w:rsidRPr="00347CAE">
              <w:rPr>
                <w:rFonts w:ascii="Arial" w:hAnsi="Arial" w:cs="Arial"/>
              </w:rPr>
              <w:t xml:space="preserve">Realizując działania zgodnie ze swoimi kompetencjami, </w:t>
            </w:r>
            <w:r w:rsidR="0025688E" w:rsidRPr="00347CAE">
              <w:rPr>
                <w:rFonts w:ascii="Arial" w:hAnsi="Arial" w:cs="Arial"/>
              </w:rPr>
              <w:t>mają</w:t>
            </w:r>
            <w:r w:rsidRPr="00347CAE">
              <w:rPr>
                <w:rFonts w:ascii="Arial" w:hAnsi="Arial" w:cs="Arial"/>
              </w:rPr>
              <w:t xml:space="preserve"> pośredni wpływ na rozwój i popularyzację ES</w:t>
            </w:r>
            <w:r w:rsidR="0025688E" w:rsidRPr="00347CAE">
              <w:rPr>
                <w:rFonts w:ascii="Arial" w:hAnsi="Arial" w:cs="Arial"/>
              </w:rPr>
              <w:t>.</w:t>
            </w:r>
          </w:p>
        </w:tc>
      </w:tr>
      <w:tr w:rsidR="00AD29EB" w:rsidRPr="00347CAE" w14:paraId="31D3E86F" w14:textId="77777777" w:rsidTr="003604AC">
        <w:tc>
          <w:tcPr>
            <w:tcW w:w="3114" w:type="dxa"/>
            <w:shd w:val="clear" w:color="auto" w:fill="auto"/>
          </w:tcPr>
          <w:p w14:paraId="6D761BF7" w14:textId="77777777" w:rsidR="00AD29EB" w:rsidRPr="00347CAE" w:rsidRDefault="00AD29EB" w:rsidP="00AD29EB">
            <w:pPr>
              <w:pStyle w:val="ANormalny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JOPS</w:t>
            </w:r>
          </w:p>
        </w:tc>
        <w:tc>
          <w:tcPr>
            <w:tcW w:w="6514" w:type="dxa"/>
            <w:shd w:val="clear" w:color="auto" w:fill="auto"/>
          </w:tcPr>
          <w:p w14:paraId="671BD554" w14:textId="609137CE" w:rsidR="004026FE" w:rsidRPr="00347CAE" w:rsidRDefault="004026FE" w:rsidP="001915A1">
            <w:pPr>
              <w:spacing w:before="120" w:after="120"/>
              <w:rPr>
                <w:rFonts w:ascii="Arial" w:hAnsi="Arial" w:cs="Arial"/>
                <w:lang w:eastAsia="pl-PL"/>
              </w:rPr>
            </w:pPr>
            <w:r w:rsidRPr="00347CAE">
              <w:rPr>
                <w:rFonts w:ascii="Arial" w:hAnsi="Arial" w:cs="Arial"/>
              </w:rPr>
              <w:t>Wspierają proces integracji społeczno-zawodowej osób wykluczonych i</w:t>
            </w:r>
            <w:r w:rsidR="00A53938" w:rsidRPr="00347CAE">
              <w:rPr>
                <w:rFonts w:ascii="Arial" w:hAnsi="Arial" w:cs="Arial"/>
              </w:rPr>
              <w:t> </w:t>
            </w:r>
            <w:r w:rsidRPr="00347CAE">
              <w:rPr>
                <w:rFonts w:ascii="Arial" w:hAnsi="Arial" w:cs="Arial"/>
              </w:rPr>
              <w:t>zagrożonych wykluczeniem społecznym. Wspierają podmioty ekonomii społecznej zamawiając u nich usługi i produkty.</w:t>
            </w:r>
          </w:p>
        </w:tc>
      </w:tr>
      <w:tr w:rsidR="00AD29EB" w:rsidRPr="00347CAE" w14:paraId="14B0E8D5" w14:textId="77777777" w:rsidTr="003604AC">
        <w:tc>
          <w:tcPr>
            <w:tcW w:w="3114" w:type="dxa"/>
            <w:shd w:val="clear" w:color="auto" w:fill="auto"/>
          </w:tcPr>
          <w:p w14:paraId="2988B9E6" w14:textId="77777777" w:rsidR="00AD29EB" w:rsidRPr="00347CAE" w:rsidRDefault="00AD29EB" w:rsidP="00AD29EB">
            <w:pPr>
              <w:pStyle w:val="ANormalny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IRP</w:t>
            </w:r>
          </w:p>
        </w:tc>
        <w:tc>
          <w:tcPr>
            <w:tcW w:w="6514" w:type="dxa"/>
            <w:shd w:val="clear" w:color="auto" w:fill="auto"/>
          </w:tcPr>
          <w:p w14:paraId="7D5082A5" w14:textId="79252C0D" w:rsidR="00AD29EB" w:rsidRPr="00347CAE" w:rsidRDefault="00AD29EB" w:rsidP="001915A1">
            <w:pPr>
              <w:spacing w:before="120" w:after="120"/>
              <w:rPr>
                <w:rFonts w:ascii="Arial" w:hAnsi="Arial" w:cs="Arial"/>
                <w:lang w:eastAsia="pl-PL"/>
              </w:rPr>
            </w:pPr>
            <w:r w:rsidRPr="00347CAE">
              <w:rPr>
                <w:rFonts w:ascii="Arial" w:hAnsi="Arial" w:cs="Arial"/>
              </w:rPr>
              <w:t>Wspierają proces integracji społeczno-zawodowej osób wykluczonych i</w:t>
            </w:r>
            <w:r w:rsidR="00A53938" w:rsidRPr="00347CAE">
              <w:rPr>
                <w:rFonts w:ascii="Arial" w:hAnsi="Arial" w:cs="Arial"/>
              </w:rPr>
              <w:t> </w:t>
            </w:r>
            <w:r w:rsidRPr="00347CAE">
              <w:rPr>
                <w:rFonts w:ascii="Arial" w:hAnsi="Arial" w:cs="Arial"/>
              </w:rPr>
              <w:t>zagrożonych wykluczeniem społecznym, a także rozwój przedsiębiorstw społecznych poprzez możliwość przyznawania bezzwrotnych dotacji</w:t>
            </w:r>
            <w:r w:rsidR="0025688E" w:rsidRPr="00347CAE">
              <w:rPr>
                <w:rFonts w:ascii="Arial" w:hAnsi="Arial" w:cs="Arial"/>
              </w:rPr>
              <w:t xml:space="preserve"> w</w:t>
            </w:r>
            <w:r w:rsidR="00567570" w:rsidRPr="00347CAE">
              <w:rPr>
                <w:rFonts w:ascii="Arial" w:hAnsi="Arial" w:cs="Arial"/>
              </w:rPr>
              <w:t> </w:t>
            </w:r>
            <w:r w:rsidR="0025688E" w:rsidRPr="00347CAE">
              <w:rPr>
                <w:rFonts w:ascii="Arial" w:hAnsi="Arial" w:cs="Arial"/>
              </w:rPr>
              <w:t>ramach Funduszu Pracy</w:t>
            </w:r>
            <w:r w:rsidRPr="00347CAE">
              <w:rPr>
                <w:rFonts w:ascii="Arial" w:hAnsi="Arial" w:cs="Arial"/>
              </w:rPr>
              <w:t>, doradztwo, refundację składek ZUS dla spółdzielni socjalnych.</w:t>
            </w:r>
          </w:p>
        </w:tc>
      </w:tr>
      <w:tr w:rsidR="00AD29EB" w:rsidRPr="00347CAE" w14:paraId="00DA99B6" w14:textId="77777777" w:rsidTr="003604AC">
        <w:tc>
          <w:tcPr>
            <w:tcW w:w="3114" w:type="dxa"/>
            <w:shd w:val="clear" w:color="auto" w:fill="auto"/>
          </w:tcPr>
          <w:p w14:paraId="61E0F4A4" w14:textId="77777777" w:rsidR="00AD29EB" w:rsidRPr="00347CAE" w:rsidRDefault="00AD29EB" w:rsidP="00AD29EB">
            <w:pPr>
              <w:pStyle w:val="ANormalny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Organizacje pozarządowe</w:t>
            </w:r>
          </w:p>
        </w:tc>
        <w:tc>
          <w:tcPr>
            <w:tcW w:w="6514" w:type="dxa"/>
            <w:shd w:val="clear" w:color="auto" w:fill="auto"/>
          </w:tcPr>
          <w:p w14:paraId="0E161970" w14:textId="77777777" w:rsidR="00AD29EB" w:rsidRPr="00347CAE" w:rsidRDefault="00AD29EB" w:rsidP="001915A1">
            <w:pPr>
              <w:spacing w:before="120" w:after="120"/>
              <w:rPr>
                <w:rFonts w:ascii="Arial" w:hAnsi="Arial" w:cs="Arial"/>
                <w:lang w:eastAsia="pl-PL"/>
              </w:rPr>
            </w:pPr>
            <w:r w:rsidRPr="00347CAE">
              <w:rPr>
                <w:rFonts w:ascii="Arial" w:hAnsi="Arial" w:cs="Arial"/>
              </w:rPr>
              <w:t>Wspierają JST w realizacji zadań na rzecz członków lokalnych społeczności, w</w:t>
            </w:r>
            <w:r w:rsidR="00030FAE" w:rsidRPr="00347CAE">
              <w:rPr>
                <w:rFonts w:ascii="Arial" w:hAnsi="Arial" w:cs="Arial"/>
              </w:rPr>
              <w:t> </w:t>
            </w:r>
            <w:r w:rsidRPr="00347CAE">
              <w:rPr>
                <w:rFonts w:ascii="Arial" w:hAnsi="Arial" w:cs="Arial"/>
              </w:rPr>
              <w:t>tym zadań z zakresu ekonomii społecznej.</w:t>
            </w:r>
          </w:p>
        </w:tc>
      </w:tr>
      <w:tr w:rsidR="00AD29EB" w:rsidRPr="00347CAE" w14:paraId="3174A400" w14:textId="77777777" w:rsidTr="003604AC">
        <w:tc>
          <w:tcPr>
            <w:tcW w:w="3114" w:type="dxa"/>
            <w:shd w:val="clear" w:color="auto" w:fill="auto"/>
          </w:tcPr>
          <w:p w14:paraId="5D477B2F" w14:textId="77777777" w:rsidR="00AD29EB" w:rsidRPr="00347CAE" w:rsidRDefault="00AD29EB" w:rsidP="00AD29EB">
            <w:pPr>
              <w:pStyle w:val="ANormalny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Organizacje biznesowe</w:t>
            </w:r>
          </w:p>
        </w:tc>
        <w:tc>
          <w:tcPr>
            <w:tcW w:w="6514" w:type="dxa"/>
            <w:shd w:val="clear" w:color="auto" w:fill="auto"/>
          </w:tcPr>
          <w:p w14:paraId="1A4DB064" w14:textId="77777777" w:rsidR="00AD29EB" w:rsidRPr="00347CAE" w:rsidRDefault="00AD29EB" w:rsidP="001915A1">
            <w:pPr>
              <w:spacing w:before="120" w:after="120"/>
              <w:rPr>
                <w:rFonts w:ascii="Arial" w:hAnsi="Arial" w:cs="Arial"/>
                <w:lang w:eastAsia="pl-PL"/>
              </w:rPr>
            </w:pPr>
            <w:r w:rsidRPr="00347CAE">
              <w:rPr>
                <w:rFonts w:ascii="Arial" w:hAnsi="Arial" w:cs="Arial"/>
              </w:rPr>
              <w:t>Wspierają proces biznesowego wzmacniania PES.</w:t>
            </w:r>
          </w:p>
        </w:tc>
      </w:tr>
      <w:tr w:rsidR="00AD29EB" w:rsidRPr="00347CAE" w14:paraId="01C8D5FC" w14:textId="77777777" w:rsidTr="003604AC">
        <w:tc>
          <w:tcPr>
            <w:tcW w:w="3114" w:type="dxa"/>
            <w:shd w:val="clear" w:color="auto" w:fill="auto"/>
          </w:tcPr>
          <w:p w14:paraId="62C46C44" w14:textId="77777777" w:rsidR="00AD29EB" w:rsidRPr="00347CAE" w:rsidRDefault="00AD29EB" w:rsidP="00AD29EB">
            <w:pPr>
              <w:pStyle w:val="ANormalny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347CAE">
              <w:rPr>
                <w:rFonts w:ascii="Arial" w:hAnsi="Arial" w:cs="Arial"/>
                <w:b/>
                <w:bCs/>
                <w:sz w:val="20"/>
              </w:rPr>
              <w:t>Uczelnie wyższe</w:t>
            </w:r>
          </w:p>
        </w:tc>
        <w:tc>
          <w:tcPr>
            <w:tcW w:w="6514" w:type="dxa"/>
            <w:shd w:val="clear" w:color="auto" w:fill="auto"/>
          </w:tcPr>
          <w:p w14:paraId="247A457F" w14:textId="54D5E046" w:rsidR="00AD29EB" w:rsidRPr="00347CAE" w:rsidRDefault="00AD29EB" w:rsidP="0023709E">
            <w:pPr>
              <w:spacing w:before="120" w:after="120"/>
              <w:rPr>
                <w:rFonts w:ascii="Arial" w:hAnsi="Arial" w:cs="Arial"/>
                <w:lang w:eastAsia="pl-PL"/>
              </w:rPr>
            </w:pPr>
            <w:r w:rsidRPr="00347CAE">
              <w:rPr>
                <w:rFonts w:ascii="Arial" w:hAnsi="Arial" w:cs="Arial"/>
              </w:rPr>
              <w:t xml:space="preserve">Prowadzą działalność </w:t>
            </w:r>
            <w:r w:rsidR="009D1809" w:rsidRPr="00347CAE">
              <w:rPr>
                <w:rFonts w:ascii="Arial" w:hAnsi="Arial" w:cs="Arial"/>
              </w:rPr>
              <w:t>naukowo-badawcz</w:t>
            </w:r>
            <w:r w:rsidR="0023709E" w:rsidRPr="00347CAE">
              <w:rPr>
                <w:rFonts w:ascii="Arial" w:hAnsi="Arial" w:cs="Arial"/>
              </w:rPr>
              <w:t>ą</w:t>
            </w:r>
            <w:r w:rsidRPr="00347CAE">
              <w:rPr>
                <w:rFonts w:ascii="Arial" w:hAnsi="Arial" w:cs="Arial"/>
              </w:rPr>
              <w:t xml:space="preserve"> z zakresu ekonomii społecznej.</w:t>
            </w:r>
          </w:p>
        </w:tc>
      </w:tr>
    </w:tbl>
    <w:p w14:paraId="3ECCAE67" w14:textId="77777777" w:rsidR="0087025F" w:rsidRPr="00347CAE" w:rsidRDefault="0087025F" w:rsidP="00B334E9">
      <w:pPr>
        <w:pStyle w:val="APodrozdzial"/>
        <w:rPr>
          <w:rFonts w:ascii="Arial" w:hAnsi="Arial" w:cs="Arial"/>
        </w:rPr>
      </w:pPr>
    </w:p>
    <w:p w14:paraId="638EE1F5" w14:textId="77777777" w:rsidR="0087025F" w:rsidRPr="00347CAE" w:rsidRDefault="0087025F">
      <w:pPr>
        <w:rPr>
          <w:rFonts w:ascii="Arial" w:eastAsiaTheme="majorEastAsia" w:hAnsi="Arial" w:cs="Arial"/>
          <w:b/>
          <w:color w:val="2F5496" w:themeColor="accent1" w:themeShade="BF"/>
          <w:sz w:val="32"/>
          <w:szCs w:val="32"/>
        </w:rPr>
      </w:pPr>
      <w:r w:rsidRPr="00347CAE">
        <w:rPr>
          <w:rFonts w:ascii="Arial" w:hAnsi="Arial" w:cs="Arial"/>
        </w:rPr>
        <w:br w:type="page"/>
      </w:r>
    </w:p>
    <w:p w14:paraId="10C5C48B" w14:textId="4D4B79DD" w:rsidR="00447D0B" w:rsidRPr="00347CAE" w:rsidRDefault="0045214B" w:rsidP="00B334E9">
      <w:pPr>
        <w:pStyle w:val="APodrozdzial"/>
        <w:rPr>
          <w:rFonts w:ascii="Arial" w:hAnsi="Arial" w:cs="Arial"/>
        </w:rPr>
      </w:pPr>
      <w:bookmarkStart w:id="50" w:name="_Toc73537546"/>
      <w:r w:rsidRPr="00347CAE">
        <w:rPr>
          <w:rFonts w:ascii="Arial" w:hAnsi="Arial" w:cs="Arial"/>
        </w:rPr>
        <w:lastRenderedPageBreak/>
        <w:t>5</w:t>
      </w:r>
      <w:r w:rsidR="00B334E9" w:rsidRPr="00347CAE">
        <w:rPr>
          <w:rFonts w:ascii="Arial" w:hAnsi="Arial" w:cs="Arial"/>
        </w:rPr>
        <w:t xml:space="preserve">.2. </w:t>
      </w:r>
      <w:r w:rsidR="00447D0B" w:rsidRPr="00347CAE">
        <w:rPr>
          <w:rFonts w:ascii="Arial" w:hAnsi="Arial" w:cs="Arial"/>
        </w:rPr>
        <w:t>Finansowanie działań</w:t>
      </w:r>
      <w:bookmarkEnd w:id="50"/>
    </w:p>
    <w:p w14:paraId="0E11D17B" w14:textId="7324F49D" w:rsidR="00B32CB0" w:rsidRPr="00347CAE" w:rsidRDefault="00625021" w:rsidP="00625021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Niezbędnym warunkiem osiągnięcia zaplanowanych w RPRES celów, oprócz zaangażowania osób i</w:t>
      </w:r>
      <w:r w:rsidR="00A53938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 xml:space="preserve">podmiotów, jest zapewnienie odpowiednich środków finansowych na realizację działań. Wymaga to z jednej strony uszczegółowienia i operacjonalizacji działań, z drugiej określenia źródeł finansowania i wysokości dostępnych ram finansowych. </w:t>
      </w:r>
      <w:r w:rsidR="00B32CB0" w:rsidRPr="00347CAE">
        <w:rPr>
          <w:rFonts w:ascii="Arial" w:hAnsi="Arial" w:cs="Arial"/>
        </w:rPr>
        <w:t xml:space="preserve">Kluczowe źródła finansowania rozwoju ekonomii społecznej </w:t>
      </w:r>
      <w:r w:rsidRPr="00347CAE">
        <w:rPr>
          <w:rFonts w:ascii="Arial" w:hAnsi="Arial" w:cs="Arial"/>
        </w:rPr>
        <w:t xml:space="preserve">w województwie lubelskim </w:t>
      </w:r>
      <w:r w:rsidR="00B32CB0" w:rsidRPr="00347CAE">
        <w:rPr>
          <w:rFonts w:ascii="Arial" w:hAnsi="Arial" w:cs="Arial"/>
        </w:rPr>
        <w:t>obejmują:</w:t>
      </w:r>
    </w:p>
    <w:p w14:paraId="5C9E2304" w14:textId="77777777" w:rsidR="00B32CB0" w:rsidRPr="00347CAE" w:rsidRDefault="00B32CB0" w:rsidP="00A53938">
      <w:pPr>
        <w:pStyle w:val="ANormalny"/>
        <w:numPr>
          <w:ilvl w:val="0"/>
          <w:numId w:val="30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środki Europejskiego Funduszu Społecznego dostępne na poziomie krajowym i regionalnym,</w:t>
      </w:r>
    </w:p>
    <w:p w14:paraId="39B2274C" w14:textId="77777777" w:rsidR="00B32CB0" w:rsidRPr="00347CAE" w:rsidRDefault="00B32CB0" w:rsidP="00A53938">
      <w:pPr>
        <w:pStyle w:val="ANormalny"/>
        <w:numPr>
          <w:ilvl w:val="0"/>
          <w:numId w:val="30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pozostałe fundusze UE obejmujące programy dopuszczające realizację inicjatyw z zakresu ES,</w:t>
      </w:r>
    </w:p>
    <w:p w14:paraId="029A5618" w14:textId="77777777" w:rsidR="00B32CB0" w:rsidRPr="00347CAE" w:rsidRDefault="00B32CB0" w:rsidP="00A53938">
      <w:pPr>
        <w:pStyle w:val="ANormalny"/>
        <w:numPr>
          <w:ilvl w:val="0"/>
          <w:numId w:val="30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środki budżetu państwa,</w:t>
      </w:r>
    </w:p>
    <w:p w14:paraId="75E59522" w14:textId="77777777" w:rsidR="00B32CB0" w:rsidRPr="00347CAE" w:rsidRDefault="00B32CB0" w:rsidP="00A53938">
      <w:pPr>
        <w:pStyle w:val="ANormalny"/>
        <w:numPr>
          <w:ilvl w:val="0"/>
          <w:numId w:val="30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środki budżetowe jednostek samorządów terytorialnych (samorządu województwa oraz samorządów powiatowych i gminnych),</w:t>
      </w:r>
    </w:p>
    <w:p w14:paraId="03971EF6" w14:textId="77777777" w:rsidR="00B32CB0" w:rsidRPr="00347CAE" w:rsidRDefault="00B32CB0" w:rsidP="00A53938">
      <w:pPr>
        <w:pStyle w:val="ANormalny"/>
        <w:numPr>
          <w:ilvl w:val="0"/>
          <w:numId w:val="30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środki własne podmiotów ekonomii społecznej,</w:t>
      </w:r>
    </w:p>
    <w:p w14:paraId="578B733F" w14:textId="77777777" w:rsidR="00B32CB0" w:rsidRPr="00347CAE" w:rsidRDefault="00B32CB0" w:rsidP="00A53938">
      <w:pPr>
        <w:pStyle w:val="ANormalny"/>
        <w:numPr>
          <w:ilvl w:val="0"/>
          <w:numId w:val="30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środki Funduszu Pracy, PFRON oraz inne fundusze celowe.</w:t>
      </w:r>
    </w:p>
    <w:p w14:paraId="1BD1145A" w14:textId="074A990F" w:rsidR="00625021" w:rsidRPr="00347CAE" w:rsidRDefault="00625021" w:rsidP="00B32CB0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Z uwagi na toczące się prace na poziomie krajowym i regionalnym dotyczące zarówno podziałów środków UE (stanowiących główne źródło finansowania)</w:t>
      </w:r>
      <w:r w:rsidR="00030FAE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jak i kształtu tzw. linii demarkacyjnej w programie zrezygnowano z przedstawienia planu finansowego. Plan taki zostanie opracowany</w:t>
      </w:r>
      <w:r w:rsidR="007918A0" w:rsidRPr="00347CAE">
        <w:rPr>
          <w:rFonts w:ascii="Arial" w:hAnsi="Arial" w:cs="Arial"/>
        </w:rPr>
        <w:t xml:space="preserve"> i dołączony do RPRES w</w:t>
      </w:r>
      <w:r w:rsidR="00567570" w:rsidRPr="00347CAE">
        <w:rPr>
          <w:rFonts w:ascii="Arial" w:hAnsi="Arial" w:cs="Arial"/>
        </w:rPr>
        <w:t> </w:t>
      </w:r>
      <w:r w:rsidR="007918A0" w:rsidRPr="00347CAE">
        <w:rPr>
          <w:rFonts w:ascii="Arial" w:hAnsi="Arial" w:cs="Arial"/>
        </w:rPr>
        <w:t>formie załącznika</w:t>
      </w:r>
      <w:r w:rsidRPr="00347CAE">
        <w:rPr>
          <w:rFonts w:ascii="Arial" w:hAnsi="Arial" w:cs="Arial"/>
        </w:rPr>
        <w:t xml:space="preserve">, gdy znane będą zasady podziału środków </w:t>
      </w:r>
      <w:r w:rsidR="00344700" w:rsidRPr="00347CAE">
        <w:rPr>
          <w:rFonts w:ascii="Arial" w:hAnsi="Arial" w:cs="Arial"/>
        </w:rPr>
        <w:t>dostępnych w ramach nowej perspektyw</w:t>
      </w:r>
      <w:r w:rsidR="0023709E" w:rsidRPr="00347CAE">
        <w:rPr>
          <w:rFonts w:ascii="Arial" w:hAnsi="Arial" w:cs="Arial"/>
        </w:rPr>
        <w:t>y</w:t>
      </w:r>
      <w:r w:rsidR="00344700" w:rsidRPr="00347CAE">
        <w:rPr>
          <w:rFonts w:ascii="Arial" w:hAnsi="Arial" w:cs="Arial"/>
        </w:rPr>
        <w:t xml:space="preserve"> UE</w:t>
      </w:r>
      <w:r w:rsidRPr="00347CAE">
        <w:rPr>
          <w:rFonts w:ascii="Arial" w:hAnsi="Arial" w:cs="Arial"/>
        </w:rPr>
        <w:t>.</w:t>
      </w:r>
    </w:p>
    <w:p w14:paraId="3F0679B7" w14:textId="77777777" w:rsidR="00447D0B" w:rsidRPr="00347CAE" w:rsidRDefault="0045214B" w:rsidP="00B334E9">
      <w:pPr>
        <w:pStyle w:val="APodrozdzial"/>
        <w:rPr>
          <w:rFonts w:ascii="Arial" w:hAnsi="Arial" w:cs="Arial"/>
        </w:rPr>
      </w:pPr>
      <w:bookmarkStart w:id="51" w:name="_Toc73537547"/>
      <w:r w:rsidRPr="00347CAE">
        <w:rPr>
          <w:rFonts w:ascii="Arial" w:hAnsi="Arial" w:cs="Arial"/>
        </w:rPr>
        <w:t>5</w:t>
      </w:r>
      <w:r w:rsidR="00B334E9" w:rsidRPr="00347CAE">
        <w:rPr>
          <w:rFonts w:ascii="Arial" w:hAnsi="Arial" w:cs="Arial"/>
        </w:rPr>
        <w:t xml:space="preserve">.3. </w:t>
      </w:r>
      <w:r w:rsidR="00447D0B" w:rsidRPr="00347CAE">
        <w:rPr>
          <w:rFonts w:ascii="Arial" w:hAnsi="Arial" w:cs="Arial"/>
        </w:rPr>
        <w:t>Monitoring</w:t>
      </w:r>
      <w:r w:rsidR="00B32CB0" w:rsidRPr="00347CAE">
        <w:rPr>
          <w:rFonts w:ascii="Arial" w:hAnsi="Arial" w:cs="Arial"/>
        </w:rPr>
        <w:t xml:space="preserve"> i ewaluacja</w:t>
      </w:r>
      <w:bookmarkEnd w:id="51"/>
    </w:p>
    <w:p w14:paraId="76784415" w14:textId="77777777" w:rsidR="004665F5" w:rsidRPr="00347CAE" w:rsidRDefault="00060EF6" w:rsidP="004665F5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Monitoring RPRES oznacza bieżącą obserwację i analizę działań zaplanowanych w programie </w:t>
      </w:r>
      <w:r w:rsidR="004665F5" w:rsidRPr="00347CAE">
        <w:rPr>
          <w:rFonts w:ascii="Arial" w:hAnsi="Arial" w:cs="Arial"/>
        </w:rPr>
        <w:t xml:space="preserve">i realizowanych na potrzeby rozwoju ekonomii społecznej w regionie. Wspiera w ten sposób ocenę: </w:t>
      </w:r>
    </w:p>
    <w:p w14:paraId="7ED8DB54" w14:textId="77777777" w:rsidR="00B32CB0" w:rsidRPr="00347CAE" w:rsidRDefault="004665F5" w:rsidP="00A53938">
      <w:pPr>
        <w:pStyle w:val="ANormalny"/>
        <w:numPr>
          <w:ilvl w:val="0"/>
          <w:numId w:val="35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w jakim stopniu podejmowane działania przybliżają do osiągnięcia zaplanowanych w RPRES celów;</w:t>
      </w:r>
    </w:p>
    <w:p w14:paraId="60630F8A" w14:textId="77777777" w:rsidR="004665F5" w:rsidRPr="00347CAE" w:rsidRDefault="004665F5" w:rsidP="00A53938">
      <w:pPr>
        <w:pStyle w:val="ANormalny"/>
        <w:numPr>
          <w:ilvl w:val="0"/>
          <w:numId w:val="35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jak wygląda zaangażowanie poszczególnych podmiotów i instytucji;</w:t>
      </w:r>
    </w:p>
    <w:p w14:paraId="5357FBDF" w14:textId="77777777" w:rsidR="004665F5" w:rsidRPr="00347CAE" w:rsidRDefault="004665F5" w:rsidP="00A53938">
      <w:pPr>
        <w:pStyle w:val="ANormalny"/>
        <w:numPr>
          <w:ilvl w:val="0"/>
          <w:numId w:val="35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w których obszarach pojawiają się trudności i z czego one wynikają;</w:t>
      </w:r>
    </w:p>
    <w:p w14:paraId="71667293" w14:textId="77777777" w:rsidR="004665F5" w:rsidRPr="00347CAE" w:rsidRDefault="004665F5" w:rsidP="00A53938">
      <w:pPr>
        <w:pStyle w:val="ANormalny"/>
        <w:numPr>
          <w:ilvl w:val="0"/>
          <w:numId w:val="35"/>
        </w:numPr>
        <w:jc w:val="left"/>
        <w:rPr>
          <w:rFonts w:ascii="Arial" w:hAnsi="Arial" w:cs="Arial"/>
        </w:rPr>
      </w:pPr>
      <w:r w:rsidRPr="00347CAE">
        <w:rPr>
          <w:rFonts w:ascii="Arial" w:hAnsi="Arial" w:cs="Arial"/>
        </w:rPr>
        <w:t>w jakim kierunku należy modyfikować działania, aby zapewnić lepszą realizację celów.</w:t>
      </w:r>
    </w:p>
    <w:p w14:paraId="02466612" w14:textId="1CC974B9" w:rsidR="00B32CB0" w:rsidRPr="00347CAE" w:rsidRDefault="00B32CB0" w:rsidP="004665F5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Za monitoring</w:t>
      </w:r>
      <w:r w:rsidR="00060EF6" w:rsidRPr="00347CAE">
        <w:rPr>
          <w:rFonts w:ascii="Arial" w:hAnsi="Arial" w:cs="Arial"/>
        </w:rPr>
        <w:t xml:space="preserve"> RPRES</w:t>
      </w:r>
      <w:r w:rsidRPr="00347CAE">
        <w:rPr>
          <w:rFonts w:ascii="Arial" w:hAnsi="Arial" w:cs="Arial"/>
        </w:rPr>
        <w:t xml:space="preserve"> odpowiada Regionalny Ośrodek Polityki Społecznej w </w:t>
      </w:r>
      <w:r w:rsidR="00060EF6" w:rsidRPr="00347CAE">
        <w:rPr>
          <w:rFonts w:ascii="Arial" w:hAnsi="Arial" w:cs="Arial"/>
        </w:rPr>
        <w:t>Lublinie</w:t>
      </w:r>
      <w:r w:rsidRPr="00347CAE">
        <w:rPr>
          <w:rFonts w:ascii="Arial" w:hAnsi="Arial" w:cs="Arial"/>
        </w:rPr>
        <w:t xml:space="preserve"> we współpracy z</w:t>
      </w:r>
      <w:r w:rsidR="00A53938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 xml:space="preserve">Regionalnym Komitetem Rozwoju Ekonomii Społecznej. W ramach monitoringu ROPS będzie </w:t>
      </w:r>
      <w:r w:rsidR="00344700" w:rsidRPr="00347CAE">
        <w:rPr>
          <w:rFonts w:ascii="Arial" w:hAnsi="Arial" w:cs="Arial"/>
        </w:rPr>
        <w:t xml:space="preserve">w cyklach </w:t>
      </w:r>
      <w:r w:rsidR="00745019" w:rsidRPr="00347CAE">
        <w:rPr>
          <w:rFonts w:ascii="Arial" w:hAnsi="Arial" w:cs="Arial"/>
        </w:rPr>
        <w:t>dwu</w:t>
      </w:r>
      <w:r w:rsidR="00344700" w:rsidRPr="00347CAE">
        <w:rPr>
          <w:rFonts w:ascii="Arial" w:hAnsi="Arial" w:cs="Arial"/>
        </w:rPr>
        <w:t>letnich</w:t>
      </w:r>
      <w:r w:rsidRPr="00347CAE">
        <w:rPr>
          <w:rFonts w:ascii="Arial" w:hAnsi="Arial" w:cs="Arial"/>
        </w:rPr>
        <w:t xml:space="preserve">, do końca czerwca roku następującego po roku sprawozdawczym, przygotowywał sprawozdania z realizacji </w:t>
      </w:r>
      <w:r w:rsidR="004665F5" w:rsidRPr="00347CAE">
        <w:rPr>
          <w:rFonts w:ascii="Arial" w:hAnsi="Arial" w:cs="Arial"/>
        </w:rPr>
        <w:t>R</w:t>
      </w:r>
      <w:r w:rsidRPr="00347CAE">
        <w:rPr>
          <w:rFonts w:ascii="Arial" w:hAnsi="Arial" w:cs="Arial"/>
        </w:rPr>
        <w:t>PRES i</w:t>
      </w:r>
      <w:r w:rsidR="00AE488E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>przedstawiał je do akceptacji Regionalne</w:t>
      </w:r>
      <w:r w:rsidR="009D03CA" w:rsidRPr="00347CAE">
        <w:rPr>
          <w:rFonts w:ascii="Arial" w:hAnsi="Arial" w:cs="Arial"/>
        </w:rPr>
        <w:t>mu</w:t>
      </w:r>
      <w:r w:rsidRPr="00347CAE">
        <w:rPr>
          <w:rFonts w:ascii="Arial" w:hAnsi="Arial" w:cs="Arial"/>
        </w:rPr>
        <w:t xml:space="preserve"> Komitet</w:t>
      </w:r>
      <w:r w:rsidR="009D03CA" w:rsidRPr="00347CAE">
        <w:rPr>
          <w:rFonts w:ascii="Arial" w:hAnsi="Arial" w:cs="Arial"/>
        </w:rPr>
        <w:t>owi</w:t>
      </w:r>
      <w:r w:rsidRPr="00347CAE">
        <w:rPr>
          <w:rFonts w:ascii="Arial" w:hAnsi="Arial" w:cs="Arial"/>
        </w:rPr>
        <w:t xml:space="preserve"> Rozwoju Ekonomii Społecznej oraz Zarządowi i Sejmikowi Województwa. </w:t>
      </w:r>
    </w:p>
    <w:p w14:paraId="61C66CF8" w14:textId="7B5D12AA" w:rsidR="004665F5" w:rsidRPr="00347CAE" w:rsidRDefault="004665F5" w:rsidP="004665F5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Ewaluacja RPRES oznacza ocenę stopnia realizacji celów zaplanowanych w programie</w:t>
      </w:r>
      <w:r w:rsidR="009D03CA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a także ocenę podejmowanych interwencji pod kątem ich </w:t>
      </w:r>
      <w:r w:rsidR="00B32CB0" w:rsidRPr="00347CAE">
        <w:rPr>
          <w:rFonts w:ascii="Arial" w:hAnsi="Arial" w:cs="Arial"/>
        </w:rPr>
        <w:t>skuteczności, efektywności</w:t>
      </w:r>
      <w:r w:rsidRPr="00347CAE">
        <w:rPr>
          <w:rFonts w:ascii="Arial" w:hAnsi="Arial" w:cs="Arial"/>
        </w:rPr>
        <w:t xml:space="preserve"> oraz</w:t>
      </w:r>
      <w:r w:rsidR="00B32CB0" w:rsidRPr="00347CAE">
        <w:rPr>
          <w:rFonts w:ascii="Arial" w:hAnsi="Arial" w:cs="Arial"/>
        </w:rPr>
        <w:t xml:space="preserve"> trafności</w:t>
      </w:r>
      <w:r w:rsidRPr="00347CAE">
        <w:rPr>
          <w:rFonts w:ascii="Arial" w:hAnsi="Arial" w:cs="Arial"/>
        </w:rPr>
        <w:t>. Za ewaluację RPRES odpowiada Regionalny Ośrodek Polityki Społecznej w Lublinie we współpracy z Regionalnym Komitetem Rozwoju Ekonomii Społecznej. Ewaluacja RPRES zostanie przeprowadzona na zakończenie realizacji programu</w:t>
      </w:r>
      <w:r w:rsidR="005538B6" w:rsidRPr="00347CAE">
        <w:rPr>
          <w:rFonts w:ascii="Arial" w:hAnsi="Arial" w:cs="Arial"/>
        </w:rPr>
        <w:t xml:space="preserve">, a wnioski w formie raportu </w:t>
      </w:r>
      <w:r w:rsidR="009D03CA" w:rsidRPr="00347CAE">
        <w:rPr>
          <w:rFonts w:ascii="Arial" w:hAnsi="Arial" w:cs="Arial"/>
        </w:rPr>
        <w:t xml:space="preserve">zostaną </w:t>
      </w:r>
      <w:r w:rsidR="005538B6" w:rsidRPr="00347CAE">
        <w:rPr>
          <w:rFonts w:ascii="Arial" w:hAnsi="Arial" w:cs="Arial"/>
        </w:rPr>
        <w:t>przekazane do akceptacji Regionalne</w:t>
      </w:r>
      <w:r w:rsidR="009D03CA" w:rsidRPr="00347CAE">
        <w:rPr>
          <w:rFonts w:ascii="Arial" w:hAnsi="Arial" w:cs="Arial"/>
        </w:rPr>
        <w:t>mu</w:t>
      </w:r>
      <w:r w:rsidR="005538B6" w:rsidRPr="00347CAE">
        <w:rPr>
          <w:rFonts w:ascii="Arial" w:hAnsi="Arial" w:cs="Arial"/>
        </w:rPr>
        <w:t xml:space="preserve"> Komitet</w:t>
      </w:r>
      <w:r w:rsidR="009D03CA" w:rsidRPr="00347CAE">
        <w:rPr>
          <w:rFonts w:ascii="Arial" w:hAnsi="Arial" w:cs="Arial"/>
        </w:rPr>
        <w:t>owi</w:t>
      </w:r>
      <w:r w:rsidR="005538B6" w:rsidRPr="00347CAE">
        <w:rPr>
          <w:rFonts w:ascii="Arial" w:hAnsi="Arial" w:cs="Arial"/>
        </w:rPr>
        <w:t xml:space="preserve"> Rozwoju Ekonomii Społecznej oraz Zarząd</w:t>
      </w:r>
      <w:r w:rsidR="00AE488E" w:rsidRPr="00347CAE">
        <w:rPr>
          <w:rFonts w:ascii="Arial" w:hAnsi="Arial" w:cs="Arial"/>
        </w:rPr>
        <w:t>owi</w:t>
      </w:r>
      <w:r w:rsidR="005538B6" w:rsidRPr="00347CAE">
        <w:rPr>
          <w:rFonts w:ascii="Arial" w:hAnsi="Arial" w:cs="Arial"/>
        </w:rPr>
        <w:t xml:space="preserve"> i Sejmik</w:t>
      </w:r>
      <w:r w:rsidR="00AE488E" w:rsidRPr="00347CAE">
        <w:rPr>
          <w:rFonts w:ascii="Arial" w:hAnsi="Arial" w:cs="Arial"/>
        </w:rPr>
        <w:t>owi</w:t>
      </w:r>
      <w:r w:rsidR="005538B6" w:rsidRPr="00347CAE">
        <w:rPr>
          <w:rFonts w:ascii="Arial" w:hAnsi="Arial" w:cs="Arial"/>
        </w:rPr>
        <w:t xml:space="preserve"> Województwa.</w:t>
      </w:r>
    </w:p>
    <w:p w14:paraId="144F5B49" w14:textId="3A78A511" w:rsidR="00060EF6" w:rsidRPr="00347CAE" w:rsidRDefault="005538B6" w:rsidP="00B32CB0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>Ze względu na strategiczny charakter RPRES dopuszcza się możliwość jego modyfikacji zgodnie ze</w:t>
      </w:r>
      <w:r w:rsidR="00A53938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>zmieniającymi się potrzebami PES, wnioskami z monitoringu, zmianami na poziomie innych dokumentów (np. KPRES) oraz zmianami ustawowymi.</w:t>
      </w:r>
      <w:r w:rsidR="00704834" w:rsidRPr="00347CAE">
        <w:rPr>
          <w:rFonts w:ascii="Arial" w:hAnsi="Arial" w:cs="Arial"/>
        </w:rPr>
        <w:t xml:space="preserve"> Zakłada się przegląd i aktualizację dokumentu w momencie zatwierdzenia przez KE regionalnego programu operacyjnego oraz programów centralnych (w szczególności dotyczącego koordynacji ekonomii społecznej) w celu zapewnienia spójności działań finansowanych z</w:t>
      </w:r>
      <w:r w:rsidR="00A53938" w:rsidRPr="00347CAE">
        <w:rPr>
          <w:rFonts w:ascii="Arial" w:hAnsi="Arial" w:cs="Arial"/>
        </w:rPr>
        <w:t> </w:t>
      </w:r>
      <w:r w:rsidR="00704834" w:rsidRPr="00347CAE">
        <w:rPr>
          <w:rFonts w:ascii="Arial" w:hAnsi="Arial" w:cs="Arial"/>
        </w:rPr>
        <w:t>różnych źródeł.</w:t>
      </w:r>
    </w:p>
    <w:p w14:paraId="6669A4EA" w14:textId="77777777" w:rsidR="0061543A" w:rsidRPr="00347CAE" w:rsidRDefault="0045214B" w:rsidP="0045214B">
      <w:pPr>
        <w:pStyle w:val="ARozdzial"/>
        <w:rPr>
          <w:rFonts w:ascii="Arial" w:hAnsi="Arial" w:cs="Arial"/>
        </w:rPr>
      </w:pPr>
      <w:bookmarkStart w:id="52" w:name="_Toc73537548"/>
      <w:r w:rsidRPr="00347CAE">
        <w:rPr>
          <w:rFonts w:ascii="Arial" w:hAnsi="Arial" w:cs="Arial"/>
        </w:rPr>
        <w:lastRenderedPageBreak/>
        <w:t xml:space="preserve">6. </w:t>
      </w:r>
      <w:r w:rsidR="00D77AAE" w:rsidRPr="00347CAE">
        <w:rPr>
          <w:rFonts w:ascii="Arial" w:hAnsi="Arial" w:cs="Arial"/>
        </w:rPr>
        <w:t>Proces</w:t>
      </w:r>
      <w:r w:rsidRPr="00347CAE">
        <w:rPr>
          <w:rFonts w:ascii="Arial" w:hAnsi="Arial" w:cs="Arial"/>
        </w:rPr>
        <w:t xml:space="preserve"> opracowania RPRES</w:t>
      </w:r>
      <w:bookmarkEnd w:id="52"/>
    </w:p>
    <w:p w14:paraId="7DE889B5" w14:textId="77777777" w:rsidR="0061543A" w:rsidRPr="00347CAE" w:rsidRDefault="0061543A" w:rsidP="0061543A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Prace nad </w:t>
      </w:r>
      <w:r w:rsidR="00151E69" w:rsidRPr="00347CAE">
        <w:rPr>
          <w:rFonts w:ascii="Arial" w:hAnsi="Arial" w:cs="Arial"/>
          <w:i/>
        </w:rPr>
        <w:t>Regionalnym Programem Rozwoju Ekonomii Społecznej w Województwie Lubelskim na lata 2021-2027</w:t>
      </w:r>
      <w:r w:rsidR="00151E69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skierowanym do konsultacji społecznych</w:t>
      </w:r>
      <w:r w:rsidR="00151E69" w:rsidRPr="00347CAE">
        <w:rPr>
          <w:rFonts w:ascii="Arial" w:hAnsi="Arial" w:cs="Arial"/>
        </w:rPr>
        <w:t>,</w:t>
      </w:r>
      <w:r w:rsidRPr="00347CAE">
        <w:rPr>
          <w:rFonts w:ascii="Arial" w:hAnsi="Arial" w:cs="Arial"/>
        </w:rPr>
        <w:t xml:space="preserve"> toczyły się od lutego do połowy kwietnia 2021 r. Pomimo trudnej i zmieniającej się dynamicznie sytuacji epidemicznej w kraju i w regionie dołożono wszelkich starań, aby dokument był tworzony w sposób </w:t>
      </w:r>
      <w:r w:rsidRPr="00347CAE">
        <w:rPr>
          <w:rFonts w:ascii="Arial" w:hAnsi="Arial" w:cs="Arial"/>
          <w:b/>
          <w:bCs/>
        </w:rPr>
        <w:t>maksymalnie partycypacyjny</w:t>
      </w:r>
      <w:r w:rsidRPr="00347CAE">
        <w:rPr>
          <w:rFonts w:ascii="Arial" w:hAnsi="Arial" w:cs="Arial"/>
        </w:rPr>
        <w:t xml:space="preserve"> i </w:t>
      </w:r>
      <w:r w:rsidRPr="00347CAE">
        <w:rPr>
          <w:rFonts w:ascii="Arial" w:hAnsi="Arial" w:cs="Arial"/>
          <w:b/>
          <w:bCs/>
        </w:rPr>
        <w:t>w jak największym stopniu uwzględniał potrzeby PES</w:t>
      </w:r>
      <w:r w:rsidRPr="00347CAE">
        <w:rPr>
          <w:rFonts w:ascii="Arial" w:hAnsi="Arial" w:cs="Arial"/>
        </w:rPr>
        <w:t>.</w:t>
      </w:r>
    </w:p>
    <w:p w14:paraId="5CF7E9C0" w14:textId="4BB36463" w:rsidR="006A6CB6" w:rsidRPr="00347CAE" w:rsidRDefault="0061543A" w:rsidP="006A6CB6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Kluczowy proces prac obejmował naprzemienne spotkania </w:t>
      </w:r>
      <w:r w:rsidRPr="00347CAE">
        <w:rPr>
          <w:rFonts w:ascii="Arial" w:hAnsi="Arial" w:cs="Arial"/>
          <w:b/>
          <w:bCs/>
        </w:rPr>
        <w:t>zespołu ROPS</w:t>
      </w:r>
      <w:r w:rsidRPr="00347CAE">
        <w:rPr>
          <w:rFonts w:ascii="Arial" w:hAnsi="Arial" w:cs="Arial"/>
        </w:rPr>
        <w:t xml:space="preserve"> oraz tzw. </w:t>
      </w:r>
      <w:r w:rsidRPr="00347CAE">
        <w:rPr>
          <w:rFonts w:ascii="Arial" w:hAnsi="Arial" w:cs="Arial"/>
          <w:b/>
          <w:bCs/>
        </w:rPr>
        <w:t>grupy roboczej</w:t>
      </w:r>
      <w:r w:rsidRPr="00347CAE">
        <w:rPr>
          <w:rFonts w:ascii="Arial" w:hAnsi="Arial" w:cs="Arial"/>
        </w:rPr>
        <w:t xml:space="preserve"> ds. opracowania RPRES. Grupa robocza została wyłoniona z przedstawicieli RKRES</w:t>
      </w:r>
      <w:r w:rsidR="006A6CB6" w:rsidRPr="00347CAE">
        <w:rPr>
          <w:rFonts w:ascii="Arial" w:hAnsi="Arial" w:cs="Arial"/>
        </w:rPr>
        <w:t>, którzy zadeklarowali chęć prac nad dokumentem oraz aktywne uczestnictwo w spotkaniach grupy. Skład grupy został rozszerzony o</w:t>
      </w:r>
      <w:r w:rsidR="00A53938" w:rsidRPr="00347CAE">
        <w:rPr>
          <w:rFonts w:ascii="Arial" w:hAnsi="Arial" w:cs="Arial"/>
        </w:rPr>
        <w:t> </w:t>
      </w:r>
      <w:r w:rsidR="006A6CB6" w:rsidRPr="00347CAE">
        <w:rPr>
          <w:rFonts w:ascii="Arial" w:hAnsi="Arial" w:cs="Arial"/>
        </w:rPr>
        <w:t xml:space="preserve">zespół ROPS zajmujący się ekonomią społeczną oraz o przedstawicieli PES z terenu województwa lubelskiego, którzy zdecydowali się włączyć w jej prace. Łącznie w pracach grupy roboczej brało udział kilkadziesiąt osób reprezentujących różnych typy interesariuszy ekonomii społecznej. </w:t>
      </w:r>
    </w:p>
    <w:p w14:paraId="2DCF547A" w14:textId="540F7204" w:rsidR="00983B83" w:rsidRPr="00347CAE" w:rsidRDefault="006A6CB6" w:rsidP="0061543A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Dodatkowym uzupełnieniem spotkań zespołu ROPS i grupy roboczej były cztery </w:t>
      </w:r>
      <w:r w:rsidRPr="00347CAE">
        <w:rPr>
          <w:rFonts w:ascii="Arial" w:hAnsi="Arial" w:cs="Arial"/>
          <w:b/>
          <w:bCs/>
        </w:rPr>
        <w:t>spotkania funkcjonujących w regionie sieci PES</w:t>
      </w:r>
      <w:r w:rsidRPr="00347CAE">
        <w:rPr>
          <w:rFonts w:ascii="Arial" w:hAnsi="Arial" w:cs="Arial"/>
        </w:rPr>
        <w:t>: WTZ, ZAZ, KIS/CIS oraz PS. Oprócz spotkań z sieciami PES miał</w:t>
      </w:r>
      <w:r w:rsidR="00983B83" w:rsidRPr="00347CAE">
        <w:rPr>
          <w:rFonts w:ascii="Arial" w:hAnsi="Arial" w:cs="Arial"/>
        </w:rPr>
        <w:t>y</w:t>
      </w:r>
      <w:r w:rsidRPr="00347CAE">
        <w:rPr>
          <w:rFonts w:ascii="Arial" w:hAnsi="Arial" w:cs="Arial"/>
        </w:rPr>
        <w:t xml:space="preserve"> miejsce </w:t>
      </w:r>
      <w:r w:rsidR="00983B83" w:rsidRPr="00347CAE">
        <w:rPr>
          <w:rFonts w:ascii="Arial" w:hAnsi="Arial" w:cs="Arial"/>
        </w:rPr>
        <w:t xml:space="preserve">dwa </w:t>
      </w:r>
      <w:r w:rsidRPr="00347CAE">
        <w:rPr>
          <w:rFonts w:ascii="Arial" w:hAnsi="Arial" w:cs="Arial"/>
          <w:b/>
          <w:bCs/>
        </w:rPr>
        <w:t>oddzielne spotkanie z OWES</w:t>
      </w:r>
      <w:r w:rsidR="00AF4811" w:rsidRPr="00347CAE">
        <w:rPr>
          <w:rFonts w:ascii="Arial" w:hAnsi="Arial" w:cs="Arial"/>
        </w:rPr>
        <w:t xml:space="preserve">, </w:t>
      </w:r>
      <w:r w:rsidR="00983B83" w:rsidRPr="00347CAE">
        <w:rPr>
          <w:rFonts w:ascii="Arial" w:hAnsi="Arial" w:cs="Arial"/>
        </w:rPr>
        <w:t>pomimo</w:t>
      </w:r>
      <w:r w:rsidR="00AF4811" w:rsidRPr="00347CAE">
        <w:rPr>
          <w:rFonts w:ascii="Arial" w:hAnsi="Arial" w:cs="Arial"/>
        </w:rPr>
        <w:t xml:space="preserve"> że</w:t>
      </w:r>
      <w:r w:rsidR="00983B83" w:rsidRPr="00347CAE">
        <w:rPr>
          <w:rFonts w:ascii="Arial" w:hAnsi="Arial" w:cs="Arial"/>
        </w:rPr>
        <w:t xml:space="preserve"> ich przedstawiciele brali czynny udział w pracach grupy roboczej. W efekcie spotkań z OWES udało się pozyskać wiele cennych danych wykorzystanych na etapie diagnozy potrzeb PES, w szczególności PS.</w:t>
      </w:r>
    </w:p>
    <w:p w14:paraId="05E88B1D" w14:textId="54A1C94D" w:rsidR="0045214B" w:rsidRPr="00347CAE" w:rsidRDefault="00983B83" w:rsidP="0061543A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W czasie prac nad RPRES odbyło się łącznie </w:t>
      </w:r>
      <w:r w:rsidR="0061213A" w:rsidRPr="00347CAE">
        <w:rPr>
          <w:rFonts w:ascii="Arial" w:hAnsi="Arial" w:cs="Arial"/>
        </w:rPr>
        <w:t>19</w:t>
      </w:r>
      <w:r w:rsidRPr="00347CAE">
        <w:rPr>
          <w:rFonts w:ascii="Arial" w:hAnsi="Arial" w:cs="Arial"/>
        </w:rPr>
        <w:t xml:space="preserve"> spotkań roboczych, z których wszystkie z wyjątkiem jednego zostały zorganizowane, ze względów epidemicznych, w formule online. Efektem tych prac jest niniejsza wersja RPRES skierowana do konsultacji społecznych.</w:t>
      </w:r>
      <w:r w:rsidR="0045214B" w:rsidRPr="00347CAE">
        <w:rPr>
          <w:rFonts w:ascii="Arial" w:hAnsi="Arial" w:cs="Arial"/>
        </w:rPr>
        <w:br w:type="page"/>
      </w:r>
    </w:p>
    <w:p w14:paraId="452D9341" w14:textId="77777777" w:rsidR="00447D0B" w:rsidRPr="00347CAE" w:rsidRDefault="00D70497" w:rsidP="00B334E9">
      <w:pPr>
        <w:pStyle w:val="ARozdzial"/>
        <w:rPr>
          <w:rFonts w:ascii="Arial" w:hAnsi="Arial" w:cs="Arial"/>
        </w:rPr>
      </w:pPr>
      <w:bookmarkStart w:id="53" w:name="_Toc73537549"/>
      <w:r w:rsidRPr="00347CAE">
        <w:rPr>
          <w:rFonts w:ascii="Arial" w:hAnsi="Arial" w:cs="Arial"/>
        </w:rPr>
        <w:lastRenderedPageBreak/>
        <w:t>7</w:t>
      </w:r>
      <w:r w:rsidR="00447D0B" w:rsidRPr="00347CAE">
        <w:rPr>
          <w:rFonts w:ascii="Arial" w:hAnsi="Arial" w:cs="Arial"/>
        </w:rPr>
        <w:t>. Załączniki</w:t>
      </w:r>
      <w:bookmarkEnd w:id="53"/>
    </w:p>
    <w:p w14:paraId="0076F58A" w14:textId="29815D0D" w:rsidR="00B334E9" w:rsidRPr="00347CAE" w:rsidRDefault="00D70497" w:rsidP="007918A0">
      <w:pPr>
        <w:pStyle w:val="APodrozdzial"/>
        <w:rPr>
          <w:rFonts w:ascii="Arial" w:hAnsi="Arial" w:cs="Arial"/>
        </w:rPr>
      </w:pPr>
      <w:bookmarkStart w:id="54" w:name="_Toc73537550"/>
      <w:r w:rsidRPr="00347CAE">
        <w:rPr>
          <w:rFonts w:ascii="Arial" w:hAnsi="Arial" w:cs="Arial"/>
        </w:rPr>
        <w:t>7</w:t>
      </w:r>
      <w:r w:rsidR="00B334E9" w:rsidRPr="00347CAE">
        <w:rPr>
          <w:rFonts w:ascii="Arial" w:hAnsi="Arial" w:cs="Arial"/>
        </w:rPr>
        <w:t>.1. Wskaźniki realizacji programu</w:t>
      </w:r>
      <w:bookmarkEnd w:id="54"/>
    </w:p>
    <w:p w14:paraId="62DB8BAB" w14:textId="60EFAEBD" w:rsidR="00251B72" w:rsidRPr="00347CAE" w:rsidRDefault="00251B72" w:rsidP="00251B72">
      <w:pPr>
        <w:pStyle w:val="ANormalny"/>
        <w:rPr>
          <w:rFonts w:ascii="Arial" w:hAnsi="Arial" w:cs="Arial"/>
        </w:rPr>
      </w:pPr>
      <w:r w:rsidRPr="00347CAE">
        <w:rPr>
          <w:rFonts w:ascii="Arial" w:hAnsi="Arial" w:cs="Arial"/>
        </w:rPr>
        <w:t xml:space="preserve">W RPRES dla każdego z celów szczegółowych zaproponowano zestaw planowanych efektów oraz ich wskaźników bez rozróżniania na wskaźniki rezultatu i produktu. Rozwiązanie takie </w:t>
      </w:r>
      <w:r w:rsidR="00C04276" w:rsidRPr="00347CAE">
        <w:rPr>
          <w:rFonts w:ascii="Arial" w:hAnsi="Arial" w:cs="Arial"/>
        </w:rPr>
        <w:t>sprzyja ograniczeniu liczby wskaźników i jest zgodne z podejściem zaproponowanym w KRPRES.</w:t>
      </w:r>
    </w:p>
    <w:tbl>
      <w:tblPr>
        <w:tblStyle w:val="Tabela-Siatka"/>
        <w:tblW w:w="978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402"/>
        <w:gridCol w:w="1181"/>
        <w:gridCol w:w="1181"/>
        <w:gridCol w:w="1182"/>
      </w:tblGrid>
      <w:tr w:rsidR="005538B6" w:rsidRPr="00347CAE" w14:paraId="4DBCCE29" w14:textId="77777777" w:rsidTr="00347CAE">
        <w:trPr>
          <w:jc w:val="center"/>
        </w:trPr>
        <w:tc>
          <w:tcPr>
            <w:tcW w:w="2835" w:type="dxa"/>
            <w:shd w:val="clear" w:color="auto" w:fill="C00000"/>
            <w:vAlign w:val="center"/>
          </w:tcPr>
          <w:p w14:paraId="6EB66933" w14:textId="761B83EB" w:rsidR="005538B6" w:rsidRPr="00347CAE" w:rsidRDefault="006C4572" w:rsidP="003604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b/>
                <w:bCs/>
                <w:sz w:val="18"/>
                <w:szCs w:val="18"/>
              </w:rPr>
              <w:t>Planowane efekty</w:t>
            </w:r>
          </w:p>
        </w:tc>
        <w:tc>
          <w:tcPr>
            <w:tcW w:w="3402" w:type="dxa"/>
            <w:shd w:val="clear" w:color="auto" w:fill="C00000"/>
            <w:vAlign w:val="center"/>
          </w:tcPr>
          <w:p w14:paraId="66EEC0F6" w14:textId="62C204B6" w:rsidR="005538B6" w:rsidRPr="00347CAE" w:rsidRDefault="005538B6" w:rsidP="003604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Wskaźnik </w:t>
            </w:r>
          </w:p>
        </w:tc>
        <w:tc>
          <w:tcPr>
            <w:tcW w:w="1181" w:type="dxa"/>
            <w:shd w:val="clear" w:color="auto" w:fill="C00000"/>
            <w:vAlign w:val="center"/>
          </w:tcPr>
          <w:p w14:paraId="706D9746" w14:textId="77777777" w:rsidR="005538B6" w:rsidRPr="00347CAE" w:rsidRDefault="005538B6" w:rsidP="003604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Wartość </w:t>
            </w:r>
            <w:r w:rsidRPr="00347CAE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bazowa</w:t>
            </w:r>
          </w:p>
        </w:tc>
        <w:tc>
          <w:tcPr>
            <w:tcW w:w="1181" w:type="dxa"/>
            <w:shd w:val="clear" w:color="auto" w:fill="C00000"/>
            <w:vAlign w:val="center"/>
          </w:tcPr>
          <w:p w14:paraId="37514693" w14:textId="77777777" w:rsidR="005538B6" w:rsidRPr="00347CAE" w:rsidRDefault="005538B6" w:rsidP="003604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Wartość </w:t>
            </w:r>
            <w:r w:rsidRPr="00347CAE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docelowa</w:t>
            </w:r>
          </w:p>
        </w:tc>
        <w:tc>
          <w:tcPr>
            <w:tcW w:w="1182" w:type="dxa"/>
            <w:shd w:val="clear" w:color="auto" w:fill="C00000"/>
            <w:vAlign w:val="center"/>
          </w:tcPr>
          <w:p w14:paraId="440D4FD7" w14:textId="77777777" w:rsidR="005538B6" w:rsidRPr="00347CAE" w:rsidRDefault="005538B6" w:rsidP="003604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b/>
                <w:bCs/>
                <w:sz w:val="18"/>
                <w:szCs w:val="18"/>
              </w:rPr>
              <w:t>Źródło</w:t>
            </w:r>
          </w:p>
        </w:tc>
      </w:tr>
      <w:tr w:rsidR="005538B6" w:rsidRPr="00347CAE" w14:paraId="6FF936E0" w14:textId="77777777" w:rsidTr="00347CAE">
        <w:trPr>
          <w:jc w:val="center"/>
        </w:trPr>
        <w:tc>
          <w:tcPr>
            <w:tcW w:w="2835" w:type="dxa"/>
            <w:shd w:val="clear" w:color="auto" w:fill="002060"/>
            <w:vAlign w:val="center"/>
          </w:tcPr>
          <w:p w14:paraId="5F3DD9AD" w14:textId="77777777" w:rsidR="005538B6" w:rsidRPr="00347CAE" w:rsidRDefault="005538B6" w:rsidP="00E0444D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 xml:space="preserve">Dla celu </w:t>
            </w:r>
            <w:r w:rsidR="00306BA0" w:rsidRPr="00347CAE">
              <w:rPr>
                <w:rFonts w:ascii="Arial" w:hAnsi="Arial" w:cs="Arial"/>
                <w:sz w:val="18"/>
                <w:szCs w:val="18"/>
              </w:rPr>
              <w:t>szczegółow</w:t>
            </w:r>
            <w:r w:rsidRPr="00347CAE">
              <w:rPr>
                <w:rFonts w:ascii="Arial" w:hAnsi="Arial" w:cs="Arial"/>
                <w:sz w:val="18"/>
                <w:szCs w:val="18"/>
              </w:rPr>
              <w:t>ego 1.</w:t>
            </w:r>
          </w:p>
        </w:tc>
        <w:tc>
          <w:tcPr>
            <w:tcW w:w="3402" w:type="dxa"/>
            <w:shd w:val="clear" w:color="auto" w:fill="002060"/>
            <w:vAlign w:val="center"/>
          </w:tcPr>
          <w:p w14:paraId="62D4B96E" w14:textId="77777777" w:rsidR="005538B6" w:rsidRPr="00347CAE" w:rsidRDefault="005538B6" w:rsidP="003604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002060"/>
            <w:vAlign w:val="center"/>
          </w:tcPr>
          <w:p w14:paraId="15DAAD45" w14:textId="77777777" w:rsidR="005538B6" w:rsidRPr="00347CAE" w:rsidRDefault="005538B6" w:rsidP="003604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002060"/>
            <w:vAlign w:val="center"/>
          </w:tcPr>
          <w:p w14:paraId="0135F0A9" w14:textId="77777777" w:rsidR="005538B6" w:rsidRPr="00347CAE" w:rsidRDefault="005538B6" w:rsidP="003604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2" w:type="dxa"/>
            <w:shd w:val="clear" w:color="auto" w:fill="002060"/>
            <w:vAlign w:val="center"/>
          </w:tcPr>
          <w:p w14:paraId="0D5E268A" w14:textId="77777777" w:rsidR="005538B6" w:rsidRPr="00347CAE" w:rsidRDefault="005538B6" w:rsidP="003604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538B6" w:rsidRPr="00347CAE" w14:paraId="34029EA8" w14:textId="77777777" w:rsidTr="00347CAE">
        <w:trPr>
          <w:jc w:val="center"/>
        </w:trPr>
        <w:tc>
          <w:tcPr>
            <w:tcW w:w="2835" w:type="dxa"/>
            <w:shd w:val="clear" w:color="auto" w:fill="auto"/>
          </w:tcPr>
          <w:p w14:paraId="46BB244D" w14:textId="46CC9B6F" w:rsidR="005538B6" w:rsidRPr="00347CAE" w:rsidRDefault="00C9274A" w:rsidP="008126A1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 xml:space="preserve">W województwie </w:t>
            </w:r>
            <w:r w:rsidR="00C04276" w:rsidRPr="00347CAE">
              <w:rPr>
                <w:rFonts w:ascii="Arial" w:hAnsi="Arial" w:cs="Arial"/>
                <w:sz w:val="18"/>
                <w:szCs w:val="18"/>
              </w:rPr>
              <w:t>powstaje coraz więcej podmiotów reintegracyjnych, szczególnie tam, gdzie ich brakuje.</w:t>
            </w:r>
          </w:p>
        </w:tc>
        <w:tc>
          <w:tcPr>
            <w:tcW w:w="3402" w:type="dxa"/>
            <w:shd w:val="clear" w:color="auto" w:fill="auto"/>
          </w:tcPr>
          <w:p w14:paraId="146C7604" w14:textId="77777777" w:rsidR="005538B6" w:rsidRPr="00347CAE" w:rsidRDefault="00F2282A" w:rsidP="008126A1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bCs/>
                <w:sz w:val="18"/>
                <w:szCs w:val="18"/>
              </w:rPr>
              <w:t>Liczba jednostek reintegracyjnych</w:t>
            </w:r>
            <w:r w:rsidR="00C9274A" w:rsidRPr="00347CAE">
              <w:rPr>
                <w:rFonts w:ascii="Arial" w:hAnsi="Arial" w:cs="Arial"/>
                <w:bCs/>
                <w:sz w:val="18"/>
                <w:szCs w:val="18"/>
              </w:rPr>
              <w:t xml:space="preserve"> (WTZ, ZAZ, KIS, CIS)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1FF83B57" w14:textId="77777777" w:rsidR="005538B6" w:rsidRPr="00347CAE" w:rsidRDefault="007D37F5" w:rsidP="003604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114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110941D0" w14:textId="77777777" w:rsidR="005538B6" w:rsidRPr="00347CAE" w:rsidRDefault="007D37F5" w:rsidP="003604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Tendencja wzrostowa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2B2E8DCC" w14:textId="77777777" w:rsidR="005538B6" w:rsidRPr="00347CAE" w:rsidRDefault="00F2282A" w:rsidP="003604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GUS, ROPS</w:t>
            </w:r>
          </w:p>
        </w:tc>
      </w:tr>
      <w:tr w:rsidR="007D37F5" w:rsidRPr="00347CAE" w14:paraId="598A8700" w14:textId="77777777" w:rsidTr="00347CAE">
        <w:trPr>
          <w:jc w:val="center"/>
        </w:trPr>
        <w:tc>
          <w:tcPr>
            <w:tcW w:w="2835" w:type="dxa"/>
            <w:shd w:val="clear" w:color="auto" w:fill="auto"/>
          </w:tcPr>
          <w:p w14:paraId="638D5AD0" w14:textId="56CCFB87" w:rsidR="007D37F5" w:rsidRPr="00347CAE" w:rsidRDefault="00C04276" w:rsidP="007D37F5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Coraz więcej mieszkańców województwa ma dostęp do usług reintegracyjnych.</w:t>
            </w:r>
          </w:p>
        </w:tc>
        <w:tc>
          <w:tcPr>
            <w:tcW w:w="3402" w:type="dxa"/>
            <w:shd w:val="clear" w:color="auto" w:fill="auto"/>
          </w:tcPr>
          <w:p w14:paraId="40E1B7DA" w14:textId="77777777" w:rsidR="007D37F5" w:rsidRPr="00347CAE" w:rsidRDefault="007D37F5" w:rsidP="007D37F5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bCs/>
                <w:sz w:val="18"/>
                <w:szCs w:val="18"/>
              </w:rPr>
              <w:t>Liczba uczestników podmiotów reintegracyjnych i pracowników PS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2E56FB51" w14:textId="77777777" w:rsidR="007D37F5" w:rsidRPr="00347CAE" w:rsidRDefault="007D37F5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4361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59F41316" w14:textId="77777777" w:rsidR="007D37F5" w:rsidRPr="00347CAE" w:rsidRDefault="007D37F5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Tendencja wzrostowa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038D29D5" w14:textId="77777777" w:rsidR="007D37F5" w:rsidRPr="00347CAE" w:rsidRDefault="007D37F5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GUS, ROPS</w:t>
            </w:r>
          </w:p>
        </w:tc>
      </w:tr>
      <w:tr w:rsidR="007D37F5" w:rsidRPr="00347CAE" w14:paraId="2BAA5F1F" w14:textId="77777777" w:rsidTr="00347CAE">
        <w:trPr>
          <w:jc w:val="center"/>
        </w:trPr>
        <w:tc>
          <w:tcPr>
            <w:tcW w:w="2835" w:type="dxa"/>
            <w:shd w:val="clear" w:color="auto" w:fill="auto"/>
          </w:tcPr>
          <w:p w14:paraId="3269F4CD" w14:textId="11DD4D6A" w:rsidR="007D37F5" w:rsidRPr="00347CAE" w:rsidRDefault="007D37F5" w:rsidP="007D37F5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PS prowadzą</w:t>
            </w:r>
            <w:r w:rsidR="00C04276" w:rsidRPr="00347CA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20638" w:rsidRPr="00347CAE">
              <w:rPr>
                <w:rFonts w:ascii="Arial" w:hAnsi="Arial" w:cs="Arial"/>
                <w:sz w:val="18"/>
                <w:szCs w:val="18"/>
              </w:rPr>
              <w:t>zaplanowane</w:t>
            </w:r>
            <w:r w:rsidRPr="00347CAE">
              <w:rPr>
                <w:rFonts w:ascii="Arial" w:hAnsi="Arial" w:cs="Arial"/>
                <w:sz w:val="18"/>
                <w:szCs w:val="18"/>
              </w:rPr>
              <w:t xml:space="preserve"> działania reintegracyjne dla swoich członków/pracowników</w:t>
            </w:r>
          </w:p>
        </w:tc>
        <w:tc>
          <w:tcPr>
            <w:tcW w:w="3402" w:type="dxa"/>
            <w:shd w:val="clear" w:color="auto" w:fill="auto"/>
          </w:tcPr>
          <w:p w14:paraId="25E1223C" w14:textId="77777777" w:rsidR="007D37F5" w:rsidRPr="00347CAE" w:rsidRDefault="007D37F5" w:rsidP="007D37F5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Odsetek PS, w których funkcjonują (zostały opracowane i są wdrażane) plany reintegracji społeczno-zawodowej lub dokumenty równoważne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48EB0F65" w14:textId="162899EA" w:rsidR="007D37F5" w:rsidRPr="00347CAE" w:rsidRDefault="005D20B3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Brak danych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7CBA66FC" w14:textId="77777777" w:rsidR="007D37F5" w:rsidRPr="00347CAE" w:rsidRDefault="007D37F5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80%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160DD4D3" w14:textId="77777777" w:rsidR="007D37F5" w:rsidRPr="00347CAE" w:rsidRDefault="007D37F5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OWES, ROPS</w:t>
            </w:r>
          </w:p>
        </w:tc>
      </w:tr>
      <w:tr w:rsidR="007D37F5" w:rsidRPr="00347CAE" w14:paraId="124F5402" w14:textId="77777777" w:rsidTr="00347CAE">
        <w:trPr>
          <w:jc w:val="center"/>
        </w:trPr>
        <w:tc>
          <w:tcPr>
            <w:tcW w:w="2835" w:type="dxa"/>
            <w:shd w:val="clear" w:color="auto" w:fill="002060"/>
            <w:vAlign w:val="center"/>
          </w:tcPr>
          <w:p w14:paraId="420FF224" w14:textId="77777777" w:rsidR="007D37F5" w:rsidRPr="00347CAE" w:rsidRDefault="007D37F5" w:rsidP="007D37F5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Dla celu szczegółowego 2.</w:t>
            </w:r>
          </w:p>
        </w:tc>
        <w:tc>
          <w:tcPr>
            <w:tcW w:w="3402" w:type="dxa"/>
            <w:shd w:val="clear" w:color="auto" w:fill="002060"/>
            <w:vAlign w:val="center"/>
          </w:tcPr>
          <w:p w14:paraId="78C92CA9" w14:textId="77777777" w:rsidR="007D37F5" w:rsidRPr="00347CAE" w:rsidRDefault="007D37F5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002060"/>
            <w:vAlign w:val="center"/>
          </w:tcPr>
          <w:p w14:paraId="58C34A93" w14:textId="77777777" w:rsidR="007D37F5" w:rsidRPr="00347CAE" w:rsidRDefault="007D37F5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002060"/>
            <w:vAlign w:val="center"/>
          </w:tcPr>
          <w:p w14:paraId="5710DAEB" w14:textId="77777777" w:rsidR="007D37F5" w:rsidRPr="00347CAE" w:rsidRDefault="007D37F5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2" w:type="dxa"/>
            <w:shd w:val="clear" w:color="auto" w:fill="002060"/>
            <w:vAlign w:val="center"/>
          </w:tcPr>
          <w:p w14:paraId="3CAB4A54" w14:textId="77777777" w:rsidR="007D37F5" w:rsidRPr="00347CAE" w:rsidRDefault="007D37F5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12D4" w:rsidRPr="00347CAE" w14:paraId="26185A50" w14:textId="77777777" w:rsidTr="00347CAE">
        <w:trPr>
          <w:jc w:val="center"/>
        </w:trPr>
        <w:tc>
          <w:tcPr>
            <w:tcW w:w="2835" w:type="dxa"/>
            <w:shd w:val="clear" w:color="auto" w:fill="auto"/>
          </w:tcPr>
          <w:p w14:paraId="08567BE4" w14:textId="2E413988" w:rsidR="00B912D4" w:rsidRPr="00347CAE" w:rsidRDefault="00B912D4" w:rsidP="00B912D4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 xml:space="preserve">W województwie </w:t>
            </w:r>
            <w:r w:rsidR="00C04276" w:rsidRPr="00347CAE">
              <w:rPr>
                <w:rFonts w:ascii="Arial" w:hAnsi="Arial" w:cs="Arial"/>
                <w:sz w:val="18"/>
                <w:szCs w:val="18"/>
              </w:rPr>
              <w:t>funkcjonuje coraz więcej przedsiębiorstw społecznych</w:t>
            </w:r>
          </w:p>
        </w:tc>
        <w:tc>
          <w:tcPr>
            <w:tcW w:w="3402" w:type="dxa"/>
            <w:shd w:val="clear" w:color="auto" w:fill="auto"/>
          </w:tcPr>
          <w:p w14:paraId="78DB7EEA" w14:textId="77777777" w:rsidR="00B912D4" w:rsidRPr="00347CAE" w:rsidRDefault="00B912D4" w:rsidP="00B912D4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Liczba przedsiębiorstw społecznych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17A0D3D7" w14:textId="77777777" w:rsidR="00B912D4" w:rsidRPr="00347CAE" w:rsidRDefault="00B912D4" w:rsidP="00B912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0FEBAA43" w14:textId="7A9E128E" w:rsidR="00B912D4" w:rsidRPr="00347CAE" w:rsidRDefault="00495B9E" w:rsidP="00B912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140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5EEF86EF" w14:textId="77777777" w:rsidR="00B912D4" w:rsidRPr="00347CAE" w:rsidRDefault="00B912D4" w:rsidP="00B912D4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GUS, ROPS</w:t>
            </w:r>
          </w:p>
        </w:tc>
      </w:tr>
      <w:tr w:rsidR="007D37F5" w:rsidRPr="00347CAE" w14:paraId="485B3431" w14:textId="77777777" w:rsidTr="00347CAE">
        <w:trPr>
          <w:jc w:val="center"/>
        </w:trPr>
        <w:tc>
          <w:tcPr>
            <w:tcW w:w="2835" w:type="dxa"/>
            <w:shd w:val="clear" w:color="auto" w:fill="auto"/>
          </w:tcPr>
          <w:p w14:paraId="0F4D8096" w14:textId="60F65ECE" w:rsidR="007D37F5" w:rsidRPr="00347CAE" w:rsidRDefault="007D37F5" w:rsidP="007D37F5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 xml:space="preserve">PS tworzą </w:t>
            </w:r>
            <w:r w:rsidR="00620638" w:rsidRPr="00347CAE">
              <w:rPr>
                <w:rFonts w:ascii="Arial" w:hAnsi="Arial" w:cs="Arial"/>
                <w:sz w:val="18"/>
                <w:szCs w:val="18"/>
              </w:rPr>
              <w:t>więcej miejsc</w:t>
            </w:r>
            <w:r w:rsidRPr="00347CAE">
              <w:rPr>
                <w:rFonts w:ascii="Arial" w:hAnsi="Arial" w:cs="Arial"/>
                <w:sz w:val="18"/>
                <w:szCs w:val="18"/>
              </w:rPr>
              <w:t xml:space="preserve"> pracy dla mieszkańców województwa</w:t>
            </w:r>
          </w:p>
        </w:tc>
        <w:tc>
          <w:tcPr>
            <w:tcW w:w="3402" w:type="dxa"/>
            <w:shd w:val="clear" w:color="auto" w:fill="auto"/>
          </w:tcPr>
          <w:p w14:paraId="2B4AC5F2" w14:textId="77777777" w:rsidR="007D37F5" w:rsidRPr="00347CAE" w:rsidRDefault="007D37F5" w:rsidP="007D37F5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 xml:space="preserve">Liczba osób zatrudnionych w przedsiębiorstwach społecznych 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6E98AB61" w14:textId="77777777" w:rsidR="007D37F5" w:rsidRPr="00347CAE" w:rsidRDefault="00B912D4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627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71F3999A" w14:textId="73D42C9C" w:rsidR="007D37F5" w:rsidRPr="00347CAE" w:rsidRDefault="00B912D4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1200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2958A268" w14:textId="77777777" w:rsidR="007D37F5" w:rsidRPr="00347CAE" w:rsidRDefault="007D37F5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OWES, ROPS</w:t>
            </w:r>
          </w:p>
        </w:tc>
      </w:tr>
      <w:tr w:rsidR="007D37F5" w:rsidRPr="00347CAE" w14:paraId="5E470CE0" w14:textId="77777777" w:rsidTr="00347CAE">
        <w:trPr>
          <w:jc w:val="center"/>
        </w:trPr>
        <w:tc>
          <w:tcPr>
            <w:tcW w:w="2835" w:type="dxa"/>
            <w:shd w:val="clear" w:color="auto" w:fill="auto"/>
          </w:tcPr>
          <w:p w14:paraId="6DEE0F6B" w14:textId="2BBFAE68" w:rsidR="007D37F5" w:rsidRPr="00347CAE" w:rsidRDefault="007D37F5" w:rsidP="007D37F5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 xml:space="preserve">PS tworzą </w:t>
            </w:r>
            <w:r w:rsidR="00620638" w:rsidRPr="00347CAE">
              <w:rPr>
                <w:rFonts w:ascii="Arial" w:hAnsi="Arial" w:cs="Arial"/>
                <w:sz w:val="18"/>
                <w:szCs w:val="18"/>
              </w:rPr>
              <w:t>coraz więcej miejsc przy wsparciu</w:t>
            </w:r>
            <w:r w:rsidRPr="00347CAE">
              <w:rPr>
                <w:rFonts w:ascii="Arial" w:hAnsi="Arial" w:cs="Arial"/>
                <w:sz w:val="18"/>
                <w:szCs w:val="18"/>
              </w:rPr>
              <w:t xml:space="preserve"> OWES</w:t>
            </w:r>
          </w:p>
        </w:tc>
        <w:tc>
          <w:tcPr>
            <w:tcW w:w="3402" w:type="dxa"/>
            <w:shd w:val="clear" w:color="auto" w:fill="auto"/>
          </w:tcPr>
          <w:p w14:paraId="60D270FB" w14:textId="15924B46" w:rsidR="007D37F5" w:rsidRPr="00347CAE" w:rsidRDefault="007D37F5" w:rsidP="007D37F5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 xml:space="preserve">Liczba miejsc pracy utworzonych w PS przy wsparciu </w:t>
            </w:r>
            <w:r w:rsidR="008B2660" w:rsidRPr="00347CAE">
              <w:rPr>
                <w:rFonts w:ascii="Arial" w:hAnsi="Arial" w:cs="Arial"/>
                <w:sz w:val="18"/>
                <w:szCs w:val="18"/>
              </w:rPr>
              <w:t>UE w latach 2021-2027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044549CB" w14:textId="77777777" w:rsidR="007D37F5" w:rsidRPr="00347CAE" w:rsidRDefault="00B912D4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712CA6D7" w14:textId="4488D93A" w:rsidR="007D37F5" w:rsidRPr="00347CAE" w:rsidRDefault="008B2660" w:rsidP="00AF794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KPRES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59098BDA" w14:textId="77777777" w:rsidR="007D37F5" w:rsidRPr="00347CAE" w:rsidRDefault="007D37F5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OWES</w:t>
            </w:r>
          </w:p>
        </w:tc>
      </w:tr>
      <w:tr w:rsidR="007D37F5" w:rsidRPr="00347CAE" w14:paraId="144A2F39" w14:textId="77777777" w:rsidTr="00347CAE">
        <w:trPr>
          <w:jc w:val="center"/>
        </w:trPr>
        <w:tc>
          <w:tcPr>
            <w:tcW w:w="2835" w:type="dxa"/>
          </w:tcPr>
          <w:p w14:paraId="66C5CFAE" w14:textId="2B2110B0" w:rsidR="007D37F5" w:rsidRPr="00347CAE" w:rsidRDefault="00620638" w:rsidP="007D37F5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Wzrasta wielkość przychodów PS</w:t>
            </w:r>
          </w:p>
        </w:tc>
        <w:tc>
          <w:tcPr>
            <w:tcW w:w="3402" w:type="dxa"/>
          </w:tcPr>
          <w:p w14:paraId="4DBD2C0A" w14:textId="6C5FB448" w:rsidR="007D37F5" w:rsidRPr="00347CAE" w:rsidRDefault="00B912D4" w:rsidP="00AF7944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Średnia</w:t>
            </w:r>
            <w:r w:rsidR="007D37F5" w:rsidRPr="00347CAE">
              <w:rPr>
                <w:rFonts w:ascii="Arial" w:hAnsi="Arial" w:cs="Arial"/>
                <w:sz w:val="18"/>
                <w:szCs w:val="18"/>
              </w:rPr>
              <w:t xml:space="preserve"> wysokoś</w:t>
            </w:r>
            <w:r w:rsidR="00AF7944" w:rsidRPr="00347CAE">
              <w:rPr>
                <w:rFonts w:ascii="Arial" w:hAnsi="Arial" w:cs="Arial"/>
                <w:sz w:val="18"/>
                <w:szCs w:val="18"/>
              </w:rPr>
              <w:t>ć</w:t>
            </w:r>
            <w:r w:rsidR="007D37F5" w:rsidRPr="00347CAE">
              <w:rPr>
                <w:rFonts w:ascii="Arial" w:hAnsi="Arial" w:cs="Arial"/>
                <w:sz w:val="18"/>
                <w:szCs w:val="18"/>
              </w:rPr>
              <w:t xml:space="preserve"> przychodów PS</w:t>
            </w:r>
          </w:p>
        </w:tc>
        <w:tc>
          <w:tcPr>
            <w:tcW w:w="1181" w:type="dxa"/>
            <w:vAlign w:val="center"/>
          </w:tcPr>
          <w:p w14:paraId="6D4F4FB3" w14:textId="77777777" w:rsidR="007D37F5" w:rsidRPr="00347CAE" w:rsidRDefault="00B912D4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302 978 zł</w:t>
            </w:r>
          </w:p>
        </w:tc>
        <w:tc>
          <w:tcPr>
            <w:tcW w:w="1181" w:type="dxa"/>
            <w:vAlign w:val="center"/>
          </w:tcPr>
          <w:p w14:paraId="16B17E97" w14:textId="77777777" w:rsidR="007D37F5" w:rsidRPr="00347CAE" w:rsidRDefault="00B912D4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406 020 zł</w:t>
            </w:r>
            <w:r w:rsidRPr="00347CAE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39"/>
            </w:r>
          </w:p>
        </w:tc>
        <w:tc>
          <w:tcPr>
            <w:tcW w:w="1182" w:type="dxa"/>
            <w:vAlign w:val="center"/>
          </w:tcPr>
          <w:p w14:paraId="3252245F" w14:textId="77777777" w:rsidR="007D37F5" w:rsidRPr="00347CAE" w:rsidRDefault="007D37F5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OWES, ROPS</w:t>
            </w:r>
          </w:p>
        </w:tc>
      </w:tr>
      <w:tr w:rsidR="007D37F5" w:rsidRPr="00347CAE" w14:paraId="6919B57A" w14:textId="77777777" w:rsidTr="00347CAE">
        <w:trPr>
          <w:jc w:val="center"/>
        </w:trPr>
        <w:tc>
          <w:tcPr>
            <w:tcW w:w="2835" w:type="dxa"/>
            <w:shd w:val="clear" w:color="auto" w:fill="002060"/>
            <w:vAlign w:val="center"/>
          </w:tcPr>
          <w:p w14:paraId="7D0267F5" w14:textId="77777777" w:rsidR="007D37F5" w:rsidRPr="00347CAE" w:rsidRDefault="007D37F5" w:rsidP="007D37F5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Dla celu szczegółowego 3.</w:t>
            </w:r>
          </w:p>
        </w:tc>
        <w:tc>
          <w:tcPr>
            <w:tcW w:w="3402" w:type="dxa"/>
            <w:shd w:val="clear" w:color="auto" w:fill="002060"/>
            <w:vAlign w:val="center"/>
          </w:tcPr>
          <w:p w14:paraId="605B226E" w14:textId="77777777" w:rsidR="007D37F5" w:rsidRPr="00347CAE" w:rsidRDefault="007D37F5" w:rsidP="007D37F5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002060"/>
            <w:vAlign w:val="center"/>
          </w:tcPr>
          <w:p w14:paraId="2344BCB1" w14:textId="77777777" w:rsidR="007D37F5" w:rsidRPr="00347CAE" w:rsidRDefault="007D37F5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002060"/>
            <w:vAlign w:val="center"/>
          </w:tcPr>
          <w:p w14:paraId="1F0786E7" w14:textId="77777777" w:rsidR="007D37F5" w:rsidRPr="00347CAE" w:rsidRDefault="007D37F5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2" w:type="dxa"/>
            <w:shd w:val="clear" w:color="auto" w:fill="002060"/>
            <w:vAlign w:val="center"/>
          </w:tcPr>
          <w:p w14:paraId="7ECF1305" w14:textId="77777777" w:rsidR="007D37F5" w:rsidRPr="00347CAE" w:rsidRDefault="007D37F5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D37F5" w:rsidRPr="00347CAE" w14:paraId="5346458B" w14:textId="77777777" w:rsidTr="00347CAE">
        <w:trPr>
          <w:jc w:val="center"/>
        </w:trPr>
        <w:tc>
          <w:tcPr>
            <w:tcW w:w="2835" w:type="dxa"/>
          </w:tcPr>
          <w:p w14:paraId="1A540388" w14:textId="4EF62B49" w:rsidR="007D37F5" w:rsidRPr="00347CAE" w:rsidRDefault="007D37F5" w:rsidP="007D37F5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 xml:space="preserve">JST zlecają realizację </w:t>
            </w:r>
            <w:r w:rsidR="00620638" w:rsidRPr="00347CAE">
              <w:rPr>
                <w:rFonts w:ascii="Arial" w:hAnsi="Arial" w:cs="Arial"/>
                <w:sz w:val="18"/>
                <w:szCs w:val="18"/>
              </w:rPr>
              <w:t xml:space="preserve">więcej </w:t>
            </w:r>
            <w:r w:rsidRPr="00347CAE">
              <w:rPr>
                <w:rFonts w:ascii="Arial" w:hAnsi="Arial" w:cs="Arial"/>
                <w:sz w:val="18"/>
                <w:szCs w:val="18"/>
              </w:rPr>
              <w:t xml:space="preserve">zadań publicznych PES </w:t>
            </w:r>
            <w:r w:rsidR="00620638" w:rsidRPr="00347CAE">
              <w:rPr>
                <w:rFonts w:ascii="Arial" w:hAnsi="Arial" w:cs="Arial"/>
                <w:sz w:val="18"/>
                <w:szCs w:val="18"/>
              </w:rPr>
              <w:t xml:space="preserve">z wykorzystaniem </w:t>
            </w:r>
            <w:r w:rsidRPr="00347CAE">
              <w:rPr>
                <w:rFonts w:ascii="Arial" w:hAnsi="Arial" w:cs="Arial"/>
                <w:bCs/>
                <w:sz w:val="18"/>
                <w:szCs w:val="18"/>
              </w:rPr>
              <w:t>ustawy o działalności pożytku publicznego i o wolontariacie</w:t>
            </w:r>
          </w:p>
        </w:tc>
        <w:tc>
          <w:tcPr>
            <w:tcW w:w="3402" w:type="dxa"/>
          </w:tcPr>
          <w:p w14:paraId="241835B3" w14:textId="77777777" w:rsidR="007D37F5" w:rsidRPr="00347CAE" w:rsidRDefault="007D37F5" w:rsidP="007D37F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47CAE">
              <w:rPr>
                <w:rFonts w:ascii="Arial" w:hAnsi="Arial" w:cs="Arial"/>
                <w:bCs/>
                <w:sz w:val="18"/>
                <w:szCs w:val="18"/>
              </w:rPr>
              <w:t>Wysokość środków przekazanych przez jednostki samorządu terytorialnego na realizację zadań publicznych na podstawie ustawy o działalności pożytku publicznego i o wolontariacie oraz na podstawie innych ustaw</w:t>
            </w:r>
          </w:p>
        </w:tc>
        <w:tc>
          <w:tcPr>
            <w:tcW w:w="1181" w:type="dxa"/>
            <w:vAlign w:val="center"/>
          </w:tcPr>
          <w:p w14:paraId="4FD0DDD5" w14:textId="77777777" w:rsidR="007D37F5" w:rsidRPr="00347CAE" w:rsidRDefault="0067176A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291 260 tys. zł</w:t>
            </w:r>
          </w:p>
        </w:tc>
        <w:tc>
          <w:tcPr>
            <w:tcW w:w="1181" w:type="dxa"/>
            <w:vAlign w:val="center"/>
          </w:tcPr>
          <w:p w14:paraId="1ADB0B00" w14:textId="77777777" w:rsidR="007D37F5" w:rsidRPr="00347CAE" w:rsidRDefault="0067176A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400 000 tys. zł</w:t>
            </w:r>
          </w:p>
        </w:tc>
        <w:tc>
          <w:tcPr>
            <w:tcW w:w="1182" w:type="dxa"/>
            <w:vAlign w:val="center"/>
          </w:tcPr>
          <w:p w14:paraId="6041B193" w14:textId="77777777" w:rsidR="007D37F5" w:rsidRPr="00347CAE" w:rsidRDefault="007D37F5" w:rsidP="007D37F5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GUS</w:t>
            </w:r>
          </w:p>
        </w:tc>
      </w:tr>
      <w:tr w:rsidR="007D37F5" w:rsidRPr="00347CAE" w14:paraId="47AB5C56" w14:textId="77777777" w:rsidTr="00347CAE">
        <w:trPr>
          <w:jc w:val="center"/>
        </w:trPr>
        <w:tc>
          <w:tcPr>
            <w:tcW w:w="2835" w:type="dxa"/>
          </w:tcPr>
          <w:p w14:paraId="49E6C9FA" w14:textId="410D832A" w:rsidR="007D37F5" w:rsidRPr="00347CAE" w:rsidRDefault="00620638" w:rsidP="007D37F5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JST udzielają więcej zamówień publicznych z wykorzystaniem klauzul społecznych</w:t>
            </w:r>
          </w:p>
        </w:tc>
        <w:tc>
          <w:tcPr>
            <w:tcW w:w="3402" w:type="dxa"/>
          </w:tcPr>
          <w:p w14:paraId="35DF458D" w14:textId="77777777" w:rsidR="007D37F5" w:rsidRPr="00347CAE" w:rsidRDefault="007D37F5" w:rsidP="007D37F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47CAE">
              <w:rPr>
                <w:rFonts w:ascii="Arial" w:hAnsi="Arial" w:cs="Arial"/>
                <w:bCs/>
                <w:sz w:val="18"/>
                <w:szCs w:val="18"/>
              </w:rPr>
              <w:t>Udział wartości udzielonych zamówień publicznych z klauzulami społecznymi w wartości udzielonych zamówień publicznych ogółem</w:t>
            </w:r>
          </w:p>
        </w:tc>
        <w:tc>
          <w:tcPr>
            <w:tcW w:w="1181" w:type="dxa"/>
            <w:vAlign w:val="center"/>
          </w:tcPr>
          <w:p w14:paraId="517C01DF" w14:textId="5EBBADC1" w:rsidR="007D37F5" w:rsidRPr="00347CAE" w:rsidRDefault="006F0619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Brak danych</w:t>
            </w:r>
          </w:p>
        </w:tc>
        <w:tc>
          <w:tcPr>
            <w:tcW w:w="1181" w:type="dxa"/>
            <w:vAlign w:val="center"/>
          </w:tcPr>
          <w:p w14:paraId="1D60A513" w14:textId="77777777" w:rsidR="007D37F5" w:rsidRPr="00347CAE" w:rsidRDefault="008A65E2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5%</w:t>
            </w:r>
          </w:p>
        </w:tc>
        <w:tc>
          <w:tcPr>
            <w:tcW w:w="1182" w:type="dxa"/>
            <w:vAlign w:val="center"/>
          </w:tcPr>
          <w:p w14:paraId="1FA9944F" w14:textId="77777777" w:rsidR="007D37F5" w:rsidRPr="00347CAE" w:rsidRDefault="008A65E2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UZP, GUS</w:t>
            </w:r>
          </w:p>
        </w:tc>
      </w:tr>
      <w:tr w:rsidR="007D37F5" w:rsidRPr="00347CAE" w14:paraId="32C517D5" w14:textId="77777777" w:rsidTr="00347CAE">
        <w:trPr>
          <w:jc w:val="center"/>
        </w:trPr>
        <w:tc>
          <w:tcPr>
            <w:tcW w:w="2835" w:type="dxa"/>
          </w:tcPr>
          <w:p w14:paraId="14022D94" w14:textId="77777777" w:rsidR="007D37F5" w:rsidRPr="00347CAE" w:rsidRDefault="007D37F5" w:rsidP="007D37F5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W JST działają koordynatorzy ES</w:t>
            </w:r>
          </w:p>
        </w:tc>
        <w:tc>
          <w:tcPr>
            <w:tcW w:w="3402" w:type="dxa"/>
          </w:tcPr>
          <w:p w14:paraId="329B548B" w14:textId="77777777" w:rsidR="007D37F5" w:rsidRPr="00347CAE" w:rsidRDefault="007D37F5" w:rsidP="007D37F5">
            <w:pPr>
              <w:rPr>
                <w:rFonts w:ascii="Arial" w:hAnsi="Arial" w:cs="Arial"/>
              </w:rPr>
            </w:pPr>
            <w:r w:rsidRPr="00347CAE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t>Odsetek JST (gmin, powiatów), w których funkcjonują koordynatorzy ES</w:t>
            </w:r>
          </w:p>
        </w:tc>
        <w:tc>
          <w:tcPr>
            <w:tcW w:w="1181" w:type="dxa"/>
            <w:vAlign w:val="center"/>
          </w:tcPr>
          <w:p w14:paraId="0C0720CE" w14:textId="77777777" w:rsidR="007D37F5" w:rsidRPr="00347CAE" w:rsidRDefault="00B912D4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81" w:type="dxa"/>
            <w:vAlign w:val="center"/>
          </w:tcPr>
          <w:p w14:paraId="08823D2E" w14:textId="6C552CC8" w:rsidR="007D37F5" w:rsidRPr="00347CAE" w:rsidRDefault="006F0619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1</w:t>
            </w:r>
            <w:r w:rsidR="00B912D4" w:rsidRPr="00347CAE">
              <w:rPr>
                <w:rFonts w:ascii="Arial" w:hAnsi="Arial" w:cs="Arial"/>
                <w:sz w:val="18"/>
                <w:szCs w:val="18"/>
              </w:rPr>
              <w:t>0%</w:t>
            </w:r>
          </w:p>
        </w:tc>
        <w:tc>
          <w:tcPr>
            <w:tcW w:w="1182" w:type="dxa"/>
            <w:vAlign w:val="center"/>
          </w:tcPr>
          <w:p w14:paraId="0771C5FC" w14:textId="77777777" w:rsidR="007D37F5" w:rsidRPr="00347CAE" w:rsidRDefault="00B912D4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ROPS</w:t>
            </w:r>
          </w:p>
        </w:tc>
      </w:tr>
      <w:tr w:rsidR="007D37F5" w:rsidRPr="00347CAE" w14:paraId="1CCE116D" w14:textId="77777777" w:rsidTr="00347CAE">
        <w:trPr>
          <w:jc w:val="center"/>
        </w:trPr>
        <w:tc>
          <w:tcPr>
            <w:tcW w:w="2835" w:type="dxa"/>
            <w:shd w:val="clear" w:color="auto" w:fill="002060"/>
            <w:vAlign w:val="center"/>
          </w:tcPr>
          <w:p w14:paraId="4E302490" w14:textId="77777777" w:rsidR="007D37F5" w:rsidRPr="00347CAE" w:rsidRDefault="007D37F5" w:rsidP="007D37F5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Dla celu szczegółowego 4.</w:t>
            </w:r>
          </w:p>
        </w:tc>
        <w:tc>
          <w:tcPr>
            <w:tcW w:w="3402" w:type="dxa"/>
            <w:shd w:val="clear" w:color="auto" w:fill="002060"/>
            <w:vAlign w:val="center"/>
          </w:tcPr>
          <w:p w14:paraId="27F78E84" w14:textId="77777777" w:rsidR="007D37F5" w:rsidRPr="00347CAE" w:rsidRDefault="007D37F5" w:rsidP="007D37F5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002060"/>
            <w:vAlign w:val="center"/>
          </w:tcPr>
          <w:p w14:paraId="5F232E80" w14:textId="77777777" w:rsidR="007D37F5" w:rsidRPr="00347CAE" w:rsidRDefault="007D37F5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002060"/>
            <w:vAlign w:val="center"/>
          </w:tcPr>
          <w:p w14:paraId="63BBC874" w14:textId="77777777" w:rsidR="007D37F5" w:rsidRPr="00347CAE" w:rsidRDefault="007D37F5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2" w:type="dxa"/>
            <w:shd w:val="clear" w:color="auto" w:fill="002060"/>
            <w:vAlign w:val="center"/>
          </w:tcPr>
          <w:p w14:paraId="3605EFD2" w14:textId="77777777" w:rsidR="007D37F5" w:rsidRPr="00347CAE" w:rsidRDefault="007D37F5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D37F5" w:rsidRPr="00347CAE" w14:paraId="1DF30FD9" w14:textId="77777777" w:rsidTr="00347CAE">
        <w:trPr>
          <w:jc w:val="center"/>
        </w:trPr>
        <w:tc>
          <w:tcPr>
            <w:tcW w:w="2835" w:type="dxa"/>
          </w:tcPr>
          <w:p w14:paraId="287F36AD" w14:textId="3A79BAD6" w:rsidR="007D37F5" w:rsidRPr="00347CAE" w:rsidRDefault="007D37F5" w:rsidP="007D37F5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 xml:space="preserve">W województwie </w:t>
            </w:r>
            <w:r w:rsidR="00620638" w:rsidRPr="00347CAE">
              <w:rPr>
                <w:rFonts w:ascii="Arial" w:hAnsi="Arial" w:cs="Arial"/>
                <w:sz w:val="18"/>
                <w:szCs w:val="18"/>
              </w:rPr>
              <w:t>funkcjonuje coraz więcej aktywnych PES</w:t>
            </w:r>
          </w:p>
        </w:tc>
        <w:tc>
          <w:tcPr>
            <w:tcW w:w="3402" w:type="dxa"/>
          </w:tcPr>
          <w:p w14:paraId="3361478A" w14:textId="77777777" w:rsidR="007D37F5" w:rsidRPr="00347CAE" w:rsidRDefault="007D37F5" w:rsidP="007D37F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47CAE">
              <w:rPr>
                <w:rFonts w:ascii="Arial" w:hAnsi="Arial" w:cs="Arial"/>
                <w:bCs/>
                <w:sz w:val="18"/>
                <w:szCs w:val="18"/>
              </w:rPr>
              <w:t xml:space="preserve">Liczba </w:t>
            </w:r>
            <w:r w:rsidR="00B912D4" w:rsidRPr="00347CAE">
              <w:rPr>
                <w:rFonts w:ascii="Arial" w:hAnsi="Arial" w:cs="Arial"/>
                <w:bCs/>
                <w:sz w:val="18"/>
                <w:szCs w:val="18"/>
              </w:rPr>
              <w:t xml:space="preserve">aktywnych </w:t>
            </w:r>
            <w:r w:rsidRPr="00347CAE">
              <w:rPr>
                <w:rFonts w:ascii="Arial" w:hAnsi="Arial" w:cs="Arial"/>
                <w:bCs/>
                <w:sz w:val="18"/>
                <w:szCs w:val="18"/>
              </w:rPr>
              <w:t>PES</w:t>
            </w:r>
          </w:p>
        </w:tc>
        <w:tc>
          <w:tcPr>
            <w:tcW w:w="1181" w:type="dxa"/>
            <w:vAlign w:val="center"/>
          </w:tcPr>
          <w:p w14:paraId="360257EB" w14:textId="2E941123" w:rsidR="007D37F5" w:rsidRPr="00347CAE" w:rsidRDefault="00B912D4" w:rsidP="00AF794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5</w:t>
            </w:r>
            <w:r w:rsidR="00AF7944" w:rsidRPr="00347CAE">
              <w:rPr>
                <w:rFonts w:ascii="Arial" w:hAnsi="Arial" w:cs="Arial"/>
                <w:sz w:val="18"/>
                <w:szCs w:val="18"/>
              </w:rPr>
              <w:t>000</w:t>
            </w:r>
          </w:p>
        </w:tc>
        <w:tc>
          <w:tcPr>
            <w:tcW w:w="1181" w:type="dxa"/>
            <w:vAlign w:val="center"/>
          </w:tcPr>
          <w:p w14:paraId="12F3A399" w14:textId="0162439C" w:rsidR="007D37F5" w:rsidRPr="00347CAE" w:rsidRDefault="00B912D4" w:rsidP="00AF794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6</w:t>
            </w:r>
            <w:r w:rsidR="00AF7944" w:rsidRPr="00347CAE">
              <w:rPr>
                <w:rFonts w:ascii="Arial" w:hAnsi="Arial" w:cs="Arial"/>
                <w:sz w:val="18"/>
                <w:szCs w:val="18"/>
              </w:rPr>
              <w:t>000</w:t>
            </w:r>
          </w:p>
        </w:tc>
        <w:tc>
          <w:tcPr>
            <w:tcW w:w="1182" w:type="dxa"/>
            <w:vAlign w:val="center"/>
          </w:tcPr>
          <w:p w14:paraId="27D7D42A" w14:textId="77777777" w:rsidR="007D37F5" w:rsidRPr="00347CAE" w:rsidRDefault="007D37F5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GUS</w:t>
            </w:r>
          </w:p>
        </w:tc>
      </w:tr>
      <w:tr w:rsidR="00976399" w:rsidRPr="00347CAE" w14:paraId="44EFCB4E" w14:textId="77777777" w:rsidTr="00347CAE">
        <w:trPr>
          <w:jc w:val="center"/>
        </w:trPr>
        <w:tc>
          <w:tcPr>
            <w:tcW w:w="2835" w:type="dxa"/>
          </w:tcPr>
          <w:p w14:paraId="651EBAD7" w14:textId="004F043E" w:rsidR="00976399" w:rsidRPr="00347CAE" w:rsidRDefault="00620638" w:rsidP="007D37F5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Coraz więcej PS (spółdzielni socjalnych) jest wspieranych z wykorzystaniem środków z Funduszu Pracy</w:t>
            </w:r>
          </w:p>
        </w:tc>
        <w:tc>
          <w:tcPr>
            <w:tcW w:w="3402" w:type="dxa"/>
          </w:tcPr>
          <w:p w14:paraId="66F2B63A" w14:textId="2280F267" w:rsidR="00976399" w:rsidRPr="00347CAE" w:rsidRDefault="009E41E0" w:rsidP="007D37F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47CAE">
              <w:rPr>
                <w:rFonts w:ascii="Arial" w:hAnsi="Arial" w:cs="Arial"/>
                <w:bCs/>
                <w:sz w:val="18"/>
                <w:szCs w:val="18"/>
              </w:rPr>
              <w:t>Wysokość środków przekazanych z Funduszu Pracy przez urzędy pracy na rzecz PS w formie dotacji, wsparcia mostowego, refundacji składek ZUS</w:t>
            </w:r>
          </w:p>
        </w:tc>
        <w:tc>
          <w:tcPr>
            <w:tcW w:w="1181" w:type="dxa"/>
            <w:vAlign w:val="center"/>
          </w:tcPr>
          <w:p w14:paraId="0845AD09" w14:textId="47E02193" w:rsidR="00976399" w:rsidRPr="00347CAE" w:rsidRDefault="009E41E0" w:rsidP="00AF794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81" w:type="dxa"/>
            <w:vAlign w:val="center"/>
          </w:tcPr>
          <w:p w14:paraId="740BDD33" w14:textId="4E86A5F8" w:rsidR="00976399" w:rsidRPr="00347CAE" w:rsidRDefault="009E41E0" w:rsidP="00AF794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???</w:t>
            </w:r>
          </w:p>
        </w:tc>
        <w:tc>
          <w:tcPr>
            <w:tcW w:w="1182" w:type="dxa"/>
            <w:vAlign w:val="center"/>
          </w:tcPr>
          <w:p w14:paraId="0631F0CE" w14:textId="607BF6A2" w:rsidR="00976399" w:rsidRPr="00347CAE" w:rsidRDefault="009E41E0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PUP, ROPS</w:t>
            </w:r>
          </w:p>
        </w:tc>
      </w:tr>
      <w:tr w:rsidR="007D37F5" w:rsidRPr="00347CAE" w14:paraId="69A267A2" w14:textId="77777777" w:rsidTr="00347CAE">
        <w:trPr>
          <w:jc w:val="center"/>
        </w:trPr>
        <w:tc>
          <w:tcPr>
            <w:tcW w:w="2835" w:type="dxa"/>
            <w:shd w:val="clear" w:color="auto" w:fill="002060"/>
            <w:vAlign w:val="center"/>
          </w:tcPr>
          <w:p w14:paraId="10B3C157" w14:textId="77777777" w:rsidR="007D37F5" w:rsidRPr="00347CAE" w:rsidRDefault="007D37F5" w:rsidP="007D37F5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Dla celu szczegółowego 5.</w:t>
            </w:r>
          </w:p>
        </w:tc>
        <w:tc>
          <w:tcPr>
            <w:tcW w:w="3402" w:type="dxa"/>
            <w:shd w:val="clear" w:color="auto" w:fill="002060"/>
            <w:vAlign w:val="center"/>
          </w:tcPr>
          <w:p w14:paraId="5B0CE159" w14:textId="77777777" w:rsidR="007D37F5" w:rsidRPr="00347CAE" w:rsidRDefault="007D37F5" w:rsidP="007D37F5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002060"/>
            <w:vAlign w:val="center"/>
          </w:tcPr>
          <w:p w14:paraId="182DFCC2" w14:textId="77777777" w:rsidR="007D37F5" w:rsidRPr="00347CAE" w:rsidRDefault="007D37F5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002060"/>
            <w:vAlign w:val="center"/>
          </w:tcPr>
          <w:p w14:paraId="374667C2" w14:textId="77777777" w:rsidR="007D37F5" w:rsidRPr="00347CAE" w:rsidRDefault="007D37F5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2" w:type="dxa"/>
            <w:shd w:val="clear" w:color="auto" w:fill="002060"/>
            <w:vAlign w:val="center"/>
          </w:tcPr>
          <w:p w14:paraId="230749AE" w14:textId="77777777" w:rsidR="007D37F5" w:rsidRPr="00347CAE" w:rsidRDefault="007D37F5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D37F5" w:rsidRPr="00347CAE" w14:paraId="41D7660C" w14:textId="77777777" w:rsidTr="00347CAE">
        <w:trPr>
          <w:jc w:val="center"/>
        </w:trPr>
        <w:tc>
          <w:tcPr>
            <w:tcW w:w="2835" w:type="dxa"/>
          </w:tcPr>
          <w:p w14:paraId="166EA060" w14:textId="77777777" w:rsidR="007D37F5" w:rsidRPr="00347CAE" w:rsidRDefault="007D37F5" w:rsidP="007D37F5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 xml:space="preserve">NGO </w:t>
            </w:r>
            <w:r w:rsidR="008A65E2" w:rsidRPr="00347CAE">
              <w:rPr>
                <w:rFonts w:ascii="Arial" w:hAnsi="Arial" w:cs="Arial"/>
                <w:sz w:val="18"/>
                <w:szCs w:val="18"/>
              </w:rPr>
              <w:t xml:space="preserve">(PES) </w:t>
            </w:r>
            <w:r w:rsidRPr="00347CAE">
              <w:rPr>
                <w:rFonts w:ascii="Arial" w:hAnsi="Arial" w:cs="Arial"/>
                <w:sz w:val="18"/>
                <w:szCs w:val="18"/>
              </w:rPr>
              <w:t xml:space="preserve">prowadzą </w:t>
            </w:r>
            <w:r w:rsidR="008A65E2" w:rsidRPr="00347CAE">
              <w:rPr>
                <w:rFonts w:ascii="Arial" w:hAnsi="Arial" w:cs="Arial"/>
                <w:sz w:val="18"/>
                <w:szCs w:val="18"/>
              </w:rPr>
              <w:t xml:space="preserve">działalność gospodarczą lub </w:t>
            </w:r>
            <w:r w:rsidRPr="00347CAE">
              <w:rPr>
                <w:rFonts w:ascii="Arial" w:hAnsi="Arial" w:cs="Arial"/>
                <w:sz w:val="18"/>
                <w:szCs w:val="18"/>
              </w:rPr>
              <w:t>odpłatną działalność pożytku publicznego</w:t>
            </w:r>
          </w:p>
        </w:tc>
        <w:tc>
          <w:tcPr>
            <w:tcW w:w="3402" w:type="dxa"/>
          </w:tcPr>
          <w:p w14:paraId="2D0B3348" w14:textId="4D54BA3A" w:rsidR="007D37F5" w:rsidRPr="00347CAE" w:rsidRDefault="00E85CF2" w:rsidP="007D37F5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Liczba</w:t>
            </w:r>
            <w:r w:rsidR="007D37F5" w:rsidRPr="00347CAE">
              <w:rPr>
                <w:rFonts w:ascii="Arial" w:hAnsi="Arial" w:cs="Arial"/>
                <w:sz w:val="18"/>
                <w:szCs w:val="18"/>
              </w:rPr>
              <w:t xml:space="preserve"> NGO</w:t>
            </w:r>
            <w:r w:rsidR="008A65E2" w:rsidRPr="00347CAE">
              <w:rPr>
                <w:rFonts w:ascii="Arial" w:hAnsi="Arial" w:cs="Arial"/>
                <w:sz w:val="18"/>
                <w:szCs w:val="18"/>
              </w:rPr>
              <w:t xml:space="preserve"> (PES)</w:t>
            </w:r>
            <w:r w:rsidR="007D37F5" w:rsidRPr="00347CAE">
              <w:rPr>
                <w:rFonts w:ascii="Arial" w:hAnsi="Arial" w:cs="Arial"/>
                <w:sz w:val="18"/>
                <w:szCs w:val="18"/>
              </w:rPr>
              <w:t xml:space="preserve"> prowadzących </w:t>
            </w:r>
            <w:r w:rsidR="008A65E2" w:rsidRPr="00347CAE">
              <w:rPr>
                <w:rFonts w:ascii="Arial" w:hAnsi="Arial" w:cs="Arial"/>
                <w:sz w:val="18"/>
                <w:szCs w:val="18"/>
              </w:rPr>
              <w:t>działalność gospodarczą lub odpłatną działalność pożytku publicznego</w:t>
            </w:r>
          </w:p>
        </w:tc>
        <w:tc>
          <w:tcPr>
            <w:tcW w:w="1181" w:type="dxa"/>
            <w:vAlign w:val="center"/>
          </w:tcPr>
          <w:p w14:paraId="21BB11AC" w14:textId="31C86D9F" w:rsidR="007D37F5" w:rsidRPr="00347CAE" w:rsidRDefault="008A65E2" w:rsidP="00AF794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1</w:t>
            </w:r>
            <w:r w:rsidR="00AF7944" w:rsidRPr="00347CAE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1181" w:type="dxa"/>
            <w:vAlign w:val="center"/>
          </w:tcPr>
          <w:p w14:paraId="20A1B606" w14:textId="2800F399" w:rsidR="007D37F5" w:rsidRPr="00347CAE" w:rsidRDefault="00620638" w:rsidP="00AF794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1800</w:t>
            </w:r>
          </w:p>
        </w:tc>
        <w:tc>
          <w:tcPr>
            <w:tcW w:w="1182" w:type="dxa"/>
            <w:vAlign w:val="center"/>
          </w:tcPr>
          <w:p w14:paraId="76D0C30B" w14:textId="77777777" w:rsidR="007D37F5" w:rsidRPr="00347CAE" w:rsidRDefault="007D37F5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GUS</w:t>
            </w:r>
          </w:p>
        </w:tc>
      </w:tr>
      <w:tr w:rsidR="00976399" w:rsidRPr="00347CAE" w14:paraId="2D3AE7BE" w14:textId="77777777" w:rsidTr="00347CAE">
        <w:trPr>
          <w:jc w:val="center"/>
        </w:trPr>
        <w:tc>
          <w:tcPr>
            <w:tcW w:w="2835" w:type="dxa"/>
          </w:tcPr>
          <w:p w14:paraId="34843EC6" w14:textId="1204ABEE" w:rsidR="00976399" w:rsidRPr="00347CAE" w:rsidRDefault="00620638" w:rsidP="007D37F5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Wzrasta liczba liderów lokalnych angażujących się w inicjatywy ES</w:t>
            </w:r>
          </w:p>
        </w:tc>
        <w:tc>
          <w:tcPr>
            <w:tcW w:w="3402" w:type="dxa"/>
          </w:tcPr>
          <w:p w14:paraId="5068FE35" w14:textId="3ACFFC9E" w:rsidR="00976399" w:rsidRPr="00347CAE" w:rsidRDefault="00620638" w:rsidP="007D37F5">
            <w:pPr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 xml:space="preserve">Liczba liderów lokalnych, </w:t>
            </w:r>
            <w:r w:rsidR="009E41E0" w:rsidRPr="00347CAE">
              <w:rPr>
                <w:rFonts w:ascii="Arial" w:hAnsi="Arial" w:cs="Arial"/>
                <w:sz w:val="18"/>
                <w:szCs w:val="18"/>
              </w:rPr>
              <w:t>którzy otrzymali przygotowanie w zakresie podejmowania inicjatyw ES</w:t>
            </w:r>
          </w:p>
        </w:tc>
        <w:tc>
          <w:tcPr>
            <w:tcW w:w="1181" w:type="dxa"/>
            <w:vAlign w:val="center"/>
          </w:tcPr>
          <w:p w14:paraId="66ED0DA5" w14:textId="581B1496" w:rsidR="00976399" w:rsidRPr="00347CAE" w:rsidRDefault="009E41E0" w:rsidP="00AF794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81" w:type="dxa"/>
            <w:vAlign w:val="center"/>
          </w:tcPr>
          <w:p w14:paraId="2F315D57" w14:textId="10DCBBEA" w:rsidR="00976399" w:rsidRPr="00347CAE" w:rsidRDefault="009E41E0" w:rsidP="00AF794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182" w:type="dxa"/>
            <w:vAlign w:val="center"/>
          </w:tcPr>
          <w:p w14:paraId="13D6A9C0" w14:textId="51E137DA" w:rsidR="00976399" w:rsidRPr="00347CAE" w:rsidRDefault="009E41E0" w:rsidP="007D37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7CAE">
              <w:rPr>
                <w:rFonts w:ascii="Arial" w:hAnsi="Arial" w:cs="Arial"/>
                <w:sz w:val="18"/>
                <w:szCs w:val="18"/>
              </w:rPr>
              <w:t>OWES, ROPS</w:t>
            </w:r>
          </w:p>
        </w:tc>
      </w:tr>
    </w:tbl>
    <w:p w14:paraId="7F72A74F" w14:textId="77777777" w:rsidR="008126A1" w:rsidRPr="00347CAE" w:rsidRDefault="008126A1">
      <w:pPr>
        <w:rPr>
          <w:rFonts w:ascii="Arial" w:eastAsiaTheme="majorEastAsia" w:hAnsi="Arial" w:cs="Arial"/>
          <w:b/>
          <w:color w:val="2F5496" w:themeColor="accent1" w:themeShade="BF"/>
          <w:sz w:val="32"/>
          <w:szCs w:val="32"/>
        </w:rPr>
      </w:pPr>
      <w:r w:rsidRPr="00347CAE">
        <w:rPr>
          <w:rFonts w:ascii="Arial" w:hAnsi="Arial" w:cs="Arial"/>
        </w:rPr>
        <w:br w:type="page"/>
      </w:r>
    </w:p>
    <w:p w14:paraId="6C897071" w14:textId="213483EC" w:rsidR="00B334E9" w:rsidRPr="00347CAE" w:rsidRDefault="00D70497" w:rsidP="00447D0B">
      <w:pPr>
        <w:pStyle w:val="APodrozdzial"/>
        <w:rPr>
          <w:rFonts w:ascii="Arial" w:hAnsi="Arial" w:cs="Arial"/>
        </w:rPr>
      </w:pPr>
      <w:bookmarkStart w:id="55" w:name="_Toc73537551"/>
      <w:r w:rsidRPr="00347CAE">
        <w:rPr>
          <w:rFonts w:ascii="Arial" w:hAnsi="Arial" w:cs="Arial"/>
        </w:rPr>
        <w:lastRenderedPageBreak/>
        <w:t>7</w:t>
      </w:r>
      <w:r w:rsidR="00B334E9" w:rsidRPr="00347CAE">
        <w:rPr>
          <w:rFonts w:ascii="Arial" w:hAnsi="Arial" w:cs="Arial"/>
        </w:rPr>
        <w:t>.2. Cele RPRES a Krajowy Program Rozwoju Ekonomii Społecznej</w:t>
      </w:r>
      <w:bookmarkEnd w:id="55"/>
    </w:p>
    <w:p w14:paraId="3230EF39" w14:textId="19EFE33E" w:rsidR="006C7EB7" w:rsidRPr="00347CAE" w:rsidRDefault="006C7EB7" w:rsidP="006C7EB7">
      <w:pPr>
        <w:pStyle w:val="ATabela"/>
        <w:rPr>
          <w:rFonts w:ascii="Arial" w:hAnsi="Arial" w:cs="Arial"/>
        </w:rPr>
      </w:pPr>
      <w:bookmarkStart w:id="56" w:name="_Toc73537520"/>
      <w:r w:rsidRPr="00347CAE">
        <w:rPr>
          <w:rFonts w:ascii="Arial" w:hAnsi="Arial" w:cs="Arial"/>
        </w:rPr>
        <w:t>Tab. 20. Zbieżność celów RPRES z celami KPRES</w:t>
      </w:r>
      <w:bookmarkEnd w:id="56"/>
    </w:p>
    <w:tbl>
      <w:tblPr>
        <w:tblStyle w:val="Tabelasiatki1jasna"/>
        <w:tblW w:w="9634" w:type="dxa"/>
        <w:tblLayout w:type="fixed"/>
        <w:tblLook w:val="04A0" w:firstRow="1" w:lastRow="0" w:firstColumn="1" w:lastColumn="0" w:noHBand="0" w:noVBand="1"/>
        <w:tblCaption w:val="Zbieżność celów RPRES z celami KPRES"/>
      </w:tblPr>
      <w:tblGrid>
        <w:gridCol w:w="2263"/>
        <w:gridCol w:w="1842"/>
        <w:gridCol w:w="1843"/>
        <w:gridCol w:w="1843"/>
        <w:gridCol w:w="1843"/>
      </w:tblGrid>
      <w:tr w:rsidR="006C7EB7" w:rsidRPr="00347CAE" w14:paraId="2050FCF3" w14:textId="77777777" w:rsidTr="006C7E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D5AFCE6" w14:textId="7BA72E0D" w:rsidR="006C7EB7" w:rsidRPr="00347CAE" w:rsidRDefault="006C7EB7" w:rsidP="006C7EB7">
            <w:pPr>
              <w:spacing w:before="80" w:after="80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 xml:space="preserve">Cele szczegółowe </w:t>
            </w: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br/>
              <w:t xml:space="preserve">Regionalnego Programu Rozwoju Ekonomii </w:t>
            </w: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br/>
              <w:t>Społecznej</w:t>
            </w:r>
          </w:p>
        </w:tc>
        <w:tc>
          <w:tcPr>
            <w:tcW w:w="1842" w:type="dxa"/>
          </w:tcPr>
          <w:p w14:paraId="10B3D53F" w14:textId="77777777" w:rsidR="006C7EB7" w:rsidRPr="00347CAE" w:rsidRDefault="006C7EB7" w:rsidP="006C7EB7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KPRES</w:t>
            </w:r>
          </w:p>
          <w:p w14:paraId="5E089446" w14:textId="77777777" w:rsidR="006C7EB7" w:rsidRPr="00347CAE" w:rsidRDefault="006C7EB7" w:rsidP="006C7EB7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Cel szczegółowy 1</w:t>
            </w:r>
          </w:p>
          <w:p w14:paraId="46A4C258" w14:textId="0A2D18BA" w:rsidR="006C7EB7" w:rsidRPr="00347CAE" w:rsidRDefault="006C7EB7" w:rsidP="006C7EB7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Wspieranie trwałego partnerstwa podmiotów ekonomii społecznej i solidarnej z samorządem terytorialnym w realizacji usług społecznych użyteczności publicznej oraz zadań publicznych w zakresie rozwoju lokalnego.</w:t>
            </w:r>
          </w:p>
        </w:tc>
        <w:tc>
          <w:tcPr>
            <w:tcW w:w="1843" w:type="dxa"/>
          </w:tcPr>
          <w:p w14:paraId="7F1A3C22" w14:textId="77777777" w:rsidR="006C7EB7" w:rsidRPr="00347CAE" w:rsidRDefault="006C7EB7" w:rsidP="006C7EB7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KPRES</w:t>
            </w:r>
          </w:p>
          <w:p w14:paraId="2C81D6C5" w14:textId="77777777" w:rsidR="006C7EB7" w:rsidRPr="00347CAE" w:rsidRDefault="006C7EB7" w:rsidP="006C7EB7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Cel szczegółowy 2</w:t>
            </w:r>
          </w:p>
          <w:p w14:paraId="39C08C0D" w14:textId="0C190522" w:rsidR="006C7EB7" w:rsidRPr="00347CAE" w:rsidRDefault="006C7EB7" w:rsidP="006C7EB7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Zwiększenie liczby wysokiej jakości miejsc pracy w przedsiębiorstwach społecznych dla osób zagrożonych wykluczeniem społecznym.</w:t>
            </w:r>
          </w:p>
        </w:tc>
        <w:tc>
          <w:tcPr>
            <w:tcW w:w="1843" w:type="dxa"/>
          </w:tcPr>
          <w:p w14:paraId="36E69A5B" w14:textId="77777777" w:rsidR="006C7EB7" w:rsidRPr="00347CAE" w:rsidRDefault="006C7EB7" w:rsidP="006C7EB7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KPRES</w:t>
            </w:r>
          </w:p>
          <w:p w14:paraId="47BC66F4" w14:textId="77777777" w:rsidR="006C7EB7" w:rsidRPr="00347CAE" w:rsidRDefault="006C7EB7" w:rsidP="006C7EB7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Cel szczegółowy 3</w:t>
            </w:r>
          </w:p>
          <w:p w14:paraId="2AC99FA6" w14:textId="21C68CF0" w:rsidR="006C7EB7" w:rsidRPr="00347CAE" w:rsidRDefault="006C7EB7" w:rsidP="006C7EB7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Zwiększenie konkurencyjności podmiotów ekonomii społecznej i solidarnej na rynku.</w:t>
            </w:r>
          </w:p>
        </w:tc>
        <w:tc>
          <w:tcPr>
            <w:tcW w:w="1843" w:type="dxa"/>
          </w:tcPr>
          <w:p w14:paraId="5919950C" w14:textId="77777777" w:rsidR="006C7EB7" w:rsidRPr="00347CAE" w:rsidRDefault="006C7EB7" w:rsidP="006C7EB7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KPRES</w:t>
            </w:r>
          </w:p>
          <w:p w14:paraId="4577E099" w14:textId="77777777" w:rsidR="006C7EB7" w:rsidRPr="00347CAE" w:rsidRDefault="006C7EB7" w:rsidP="006C7EB7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Cel szczegółowy 4</w:t>
            </w:r>
          </w:p>
          <w:p w14:paraId="13FE5D61" w14:textId="22F0355C" w:rsidR="006C7EB7" w:rsidRPr="00347CAE" w:rsidRDefault="006C7EB7" w:rsidP="006C7EB7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Upowszechnienie pozytywnych postaw wobec ekonomii społecznej i solidarnej.</w:t>
            </w:r>
          </w:p>
        </w:tc>
      </w:tr>
      <w:tr w:rsidR="006C7EB7" w:rsidRPr="00347CAE" w14:paraId="5147263D" w14:textId="77777777" w:rsidTr="006C7EB7">
        <w:trPr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14:paraId="26E800D3" w14:textId="77777777" w:rsidR="006C7EB7" w:rsidRPr="00347CAE" w:rsidRDefault="006C7EB7" w:rsidP="006C7EB7">
            <w:pPr>
              <w:tabs>
                <w:tab w:val="left" w:pos="720"/>
              </w:tabs>
              <w:spacing w:before="80" w:after="8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1. Zwiększenie dostępu mieszkańców województwa do wysokiej jakości usług reintegracji społeczno-zawodowej</w:t>
            </w:r>
          </w:p>
        </w:tc>
        <w:tc>
          <w:tcPr>
            <w:tcW w:w="1842" w:type="dxa"/>
            <w:vAlign w:val="center"/>
            <w:hideMark/>
          </w:tcPr>
          <w:p w14:paraId="2D74701A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843" w:type="dxa"/>
            <w:vAlign w:val="center"/>
            <w:hideMark/>
          </w:tcPr>
          <w:p w14:paraId="66FD59ED" w14:textId="77777777" w:rsidR="006C7EB7" w:rsidRPr="00347CAE" w:rsidRDefault="006C7EB7" w:rsidP="006C7EB7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Calibri" w:hAnsi="Arial" w:cs="Arial"/>
                <w:kern w:val="24"/>
                <w:lang w:eastAsia="pl-PL"/>
              </w:rPr>
              <w:t>x</w:t>
            </w:r>
          </w:p>
        </w:tc>
        <w:tc>
          <w:tcPr>
            <w:tcW w:w="1843" w:type="dxa"/>
            <w:vAlign w:val="center"/>
            <w:hideMark/>
          </w:tcPr>
          <w:p w14:paraId="206FDA0D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843" w:type="dxa"/>
            <w:vAlign w:val="center"/>
            <w:hideMark/>
          </w:tcPr>
          <w:p w14:paraId="7E0CEF59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6C7EB7" w:rsidRPr="00347CAE" w14:paraId="4E87A2BC" w14:textId="77777777" w:rsidTr="006C7EB7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14:paraId="3192C435" w14:textId="77777777" w:rsidR="006C7EB7" w:rsidRPr="00347CAE" w:rsidRDefault="006C7EB7" w:rsidP="006C7EB7">
            <w:pPr>
              <w:tabs>
                <w:tab w:val="left" w:pos="720"/>
              </w:tabs>
              <w:spacing w:before="80" w:after="8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2. Wzmocnienie potencjału ekonomicznego PES, w tym PS</w:t>
            </w:r>
          </w:p>
        </w:tc>
        <w:tc>
          <w:tcPr>
            <w:tcW w:w="1842" w:type="dxa"/>
            <w:vAlign w:val="center"/>
            <w:hideMark/>
          </w:tcPr>
          <w:p w14:paraId="667DFB1F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843" w:type="dxa"/>
            <w:vAlign w:val="center"/>
            <w:hideMark/>
          </w:tcPr>
          <w:p w14:paraId="0A17B440" w14:textId="77777777" w:rsidR="006C7EB7" w:rsidRPr="00347CAE" w:rsidRDefault="006C7EB7" w:rsidP="006C7EB7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Calibri" w:hAnsi="Arial" w:cs="Arial"/>
                <w:kern w:val="24"/>
                <w:lang w:eastAsia="pl-PL"/>
              </w:rPr>
              <w:t>x</w:t>
            </w:r>
          </w:p>
        </w:tc>
        <w:tc>
          <w:tcPr>
            <w:tcW w:w="1843" w:type="dxa"/>
            <w:vAlign w:val="center"/>
            <w:hideMark/>
          </w:tcPr>
          <w:p w14:paraId="4A6AA283" w14:textId="77777777" w:rsidR="006C7EB7" w:rsidRPr="00347CAE" w:rsidRDefault="006C7EB7" w:rsidP="006C7EB7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Calibri" w:hAnsi="Arial" w:cs="Arial"/>
                <w:kern w:val="24"/>
                <w:lang w:eastAsia="pl-PL"/>
              </w:rPr>
              <w:t>x</w:t>
            </w:r>
          </w:p>
        </w:tc>
        <w:tc>
          <w:tcPr>
            <w:tcW w:w="1843" w:type="dxa"/>
            <w:vAlign w:val="center"/>
            <w:hideMark/>
          </w:tcPr>
          <w:p w14:paraId="77E95C52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6C7EB7" w:rsidRPr="00347CAE" w14:paraId="10DFCC2C" w14:textId="77777777" w:rsidTr="006C7EB7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14:paraId="447AE455" w14:textId="77777777" w:rsidR="006C7EB7" w:rsidRPr="00347CAE" w:rsidRDefault="006C7EB7" w:rsidP="006C7EB7">
            <w:pPr>
              <w:tabs>
                <w:tab w:val="left" w:pos="720"/>
              </w:tabs>
              <w:spacing w:before="80" w:after="8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3. Poprawa współpracy JST-PES</w:t>
            </w:r>
          </w:p>
        </w:tc>
        <w:tc>
          <w:tcPr>
            <w:tcW w:w="1842" w:type="dxa"/>
            <w:vAlign w:val="center"/>
            <w:hideMark/>
          </w:tcPr>
          <w:p w14:paraId="39966925" w14:textId="77777777" w:rsidR="006C7EB7" w:rsidRPr="00347CAE" w:rsidRDefault="006C7EB7" w:rsidP="006C7EB7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Calibri" w:hAnsi="Arial" w:cs="Arial"/>
                <w:kern w:val="24"/>
                <w:lang w:eastAsia="pl-PL"/>
              </w:rPr>
              <w:t>x</w:t>
            </w:r>
          </w:p>
        </w:tc>
        <w:tc>
          <w:tcPr>
            <w:tcW w:w="1843" w:type="dxa"/>
            <w:vAlign w:val="center"/>
            <w:hideMark/>
          </w:tcPr>
          <w:p w14:paraId="5A4C893B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843" w:type="dxa"/>
            <w:vAlign w:val="center"/>
            <w:hideMark/>
          </w:tcPr>
          <w:p w14:paraId="45397FA3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843" w:type="dxa"/>
            <w:vAlign w:val="center"/>
            <w:hideMark/>
          </w:tcPr>
          <w:p w14:paraId="49E27CEF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6C7EB7" w:rsidRPr="00347CAE" w14:paraId="5EF1D537" w14:textId="77777777" w:rsidTr="006C7EB7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14:paraId="74A8644F" w14:textId="77777777" w:rsidR="006C7EB7" w:rsidRPr="00347CAE" w:rsidRDefault="006C7EB7" w:rsidP="006C7EB7">
            <w:pPr>
              <w:tabs>
                <w:tab w:val="left" w:pos="720"/>
              </w:tabs>
              <w:spacing w:before="80" w:after="8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4. Zwiększenie udziału ES w politykach publicznych</w:t>
            </w:r>
          </w:p>
        </w:tc>
        <w:tc>
          <w:tcPr>
            <w:tcW w:w="1842" w:type="dxa"/>
            <w:vAlign w:val="center"/>
            <w:hideMark/>
          </w:tcPr>
          <w:p w14:paraId="7B1D30F8" w14:textId="77777777" w:rsidR="006C7EB7" w:rsidRPr="00347CAE" w:rsidRDefault="006C7EB7" w:rsidP="006C7EB7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x</w:t>
            </w:r>
          </w:p>
        </w:tc>
        <w:tc>
          <w:tcPr>
            <w:tcW w:w="1843" w:type="dxa"/>
            <w:vAlign w:val="center"/>
            <w:hideMark/>
          </w:tcPr>
          <w:p w14:paraId="29EC871E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843" w:type="dxa"/>
            <w:vAlign w:val="center"/>
            <w:hideMark/>
          </w:tcPr>
          <w:p w14:paraId="72084876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843" w:type="dxa"/>
            <w:vAlign w:val="center"/>
            <w:hideMark/>
          </w:tcPr>
          <w:p w14:paraId="42D0CA68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6C7EB7" w:rsidRPr="00347CAE" w14:paraId="1E8D0864" w14:textId="77777777" w:rsidTr="006C7EB7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14:paraId="7E8D8C39" w14:textId="77777777" w:rsidR="006C7EB7" w:rsidRPr="00347CAE" w:rsidRDefault="006C7EB7" w:rsidP="006C7EB7">
            <w:pPr>
              <w:tabs>
                <w:tab w:val="left" w:pos="720"/>
              </w:tabs>
              <w:spacing w:before="80" w:after="8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5. Zwiększenie aktywności obywatelskiej mieszkańców województwa, w szczególności zaangażowania w inicjatywy ES</w:t>
            </w:r>
          </w:p>
        </w:tc>
        <w:tc>
          <w:tcPr>
            <w:tcW w:w="1842" w:type="dxa"/>
            <w:vAlign w:val="center"/>
            <w:hideMark/>
          </w:tcPr>
          <w:p w14:paraId="17496078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843" w:type="dxa"/>
            <w:vAlign w:val="center"/>
            <w:hideMark/>
          </w:tcPr>
          <w:p w14:paraId="75069583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843" w:type="dxa"/>
            <w:vAlign w:val="center"/>
            <w:hideMark/>
          </w:tcPr>
          <w:p w14:paraId="18A2AC17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843" w:type="dxa"/>
            <w:vAlign w:val="center"/>
            <w:hideMark/>
          </w:tcPr>
          <w:p w14:paraId="33B0BE9B" w14:textId="77777777" w:rsidR="006C7EB7" w:rsidRPr="00347CAE" w:rsidRDefault="006C7EB7" w:rsidP="006C7EB7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Calibri" w:hAnsi="Arial" w:cs="Arial"/>
                <w:kern w:val="24"/>
                <w:lang w:eastAsia="pl-PL"/>
              </w:rPr>
              <w:t>x</w:t>
            </w:r>
          </w:p>
        </w:tc>
      </w:tr>
    </w:tbl>
    <w:p w14:paraId="2387B421" w14:textId="77777777" w:rsidR="00E405A3" w:rsidRPr="00347CAE" w:rsidRDefault="00E405A3" w:rsidP="00E405A3">
      <w:pPr>
        <w:pStyle w:val="ANormalny"/>
        <w:rPr>
          <w:rFonts w:ascii="Arial" w:hAnsi="Arial" w:cs="Arial"/>
        </w:rPr>
      </w:pPr>
    </w:p>
    <w:p w14:paraId="28161AA0" w14:textId="77777777" w:rsidR="00E405A3" w:rsidRPr="00347CAE" w:rsidRDefault="00E405A3" w:rsidP="00E405A3">
      <w:pPr>
        <w:pStyle w:val="ANormalny"/>
        <w:rPr>
          <w:rFonts w:ascii="Arial" w:hAnsi="Arial" w:cs="Arial"/>
        </w:rPr>
      </w:pPr>
    </w:p>
    <w:p w14:paraId="73082E49" w14:textId="77777777" w:rsidR="00E405A3" w:rsidRPr="00347CAE" w:rsidRDefault="00E405A3">
      <w:pPr>
        <w:rPr>
          <w:rFonts w:ascii="Arial" w:eastAsiaTheme="majorEastAsia" w:hAnsi="Arial" w:cs="Arial"/>
          <w:b/>
          <w:color w:val="2F5496" w:themeColor="accent1" w:themeShade="BF"/>
          <w:sz w:val="32"/>
          <w:szCs w:val="32"/>
        </w:rPr>
      </w:pPr>
      <w:r w:rsidRPr="00347CAE">
        <w:rPr>
          <w:rFonts w:ascii="Arial" w:hAnsi="Arial" w:cs="Arial"/>
        </w:rPr>
        <w:br w:type="page"/>
      </w:r>
    </w:p>
    <w:p w14:paraId="1BE48F46" w14:textId="34050FD1" w:rsidR="00B334E9" w:rsidRPr="00347CAE" w:rsidRDefault="00D70497" w:rsidP="00447D0B">
      <w:pPr>
        <w:pStyle w:val="APodrozdzial"/>
        <w:rPr>
          <w:rFonts w:ascii="Arial" w:hAnsi="Arial" w:cs="Arial"/>
        </w:rPr>
      </w:pPr>
      <w:bookmarkStart w:id="57" w:name="_Toc73537552"/>
      <w:r w:rsidRPr="00347CAE">
        <w:rPr>
          <w:rFonts w:ascii="Arial" w:hAnsi="Arial" w:cs="Arial"/>
        </w:rPr>
        <w:lastRenderedPageBreak/>
        <w:t>7</w:t>
      </w:r>
      <w:r w:rsidR="00B334E9" w:rsidRPr="00347CAE">
        <w:rPr>
          <w:rFonts w:ascii="Arial" w:hAnsi="Arial" w:cs="Arial"/>
        </w:rPr>
        <w:t>.3. Cele RPRES a Strategia Rozwoju Województwa</w:t>
      </w:r>
      <w:bookmarkEnd w:id="57"/>
    </w:p>
    <w:p w14:paraId="7E83CBF5" w14:textId="1E51F90A" w:rsidR="006C7EB7" w:rsidRPr="00347CAE" w:rsidRDefault="006C7EB7" w:rsidP="006C7EB7">
      <w:pPr>
        <w:pStyle w:val="ATabela"/>
        <w:rPr>
          <w:rFonts w:ascii="Arial" w:hAnsi="Arial" w:cs="Arial"/>
        </w:rPr>
      </w:pPr>
      <w:bookmarkStart w:id="58" w:name="_Toc73537521"/>
      <w:r w:rsidRPr="00347CAE">
        <w:rPr>
          <w:rFonts w:ascii="Arial" w:hAnsi="Arial" w:cs="Arial"/>
        </w:rPr>
        <w:t>Tab. 21. Zbieżność celów RPRES z celami SRWL 2030</w:t>
      </w:r>
      <w:bookmarkEnd w:id="58"/>
    </w:p>
    <w:tbl>
      <w:tblPr>
        <w:tblStyle w:val="Tabelasiatki1jasna"/>
        <w:tblW w:w="9634" w:type="dxa"/>
        <w:tblLayout w:type="fixed"/>
        <w:tblLook w:val="04A0" w:firstRow="1" w:lastRow="0" w:firstColumn="1" w:lastColumn="0" w:noHBand="0" w:noVBand="1"/>
        <w:tblCaption w:val="Zbieżność celów RPRES z celami SRWL 2030"/>
      </w:tblPr>
      <w:tblGrid>
        <w:gridCol w:w="2263"/>
        <w:gridCol w:w="1842"/>
        <w:gridCol w:w="1843"/>
        <w:gridCol w:w="1843"/>
        <w:gridCol w:w="1843"/>
      </w:tblGrid>
      <w:tr w:rsidR="006C7EB7" w:rsidRPr="00347CAE" w14:paraId="089ACE66" w14:textId="77777777" w:rsidTr="006C7E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52BC487" w14:textId="66891BD0" w:rsidR="006C7EB7" w:rsidRPr="00347CAE" w:rsidRDefault="006C7EB7" w:rsidP="006C7EB7">
            <w:pPr>
              <w:spacing w:before="80" w:after="80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 xml:space="preserve">Cele szczegółowe </w:t>
            </w: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br/>
              <w:t xml:space="preserve">Regionalnego Programu Rozwoju Ekonomii </w:t>
            </w: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br/>
              <w:t>Społecznej</w:t>
            </w:r>
          </w:p>
        </w:tc>
        <w:tc>
          <w:tcPr>
            <w:tcW w:w="1842" w:type="dxa"/>
          </w:tcPr>
          <w:p w14:paraId="7324AA87" w14:textId="77777777" w:rsidR="006C7EB7" w:rsidRPr="00347CAE" w:rsidRDefault="006C7EB7" w:rsidP="006C7EB7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SRWL 2030</w:t>
            </w:r>
          </w:p>
          <w:p w14:paraId="60AEF1EE" w14:textId="77777777" w:rsidR="006C7EB7" w:rsidRPr="00347CAE" w:rsidRDefault="006C7EB7" w:rsidP="006C7EB7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Cel operacyjny 3.2</w:t>
            </w:r>
          </w:p>
          <w:p w14:paraId="5B1F5ACA" w14:textId="32841F17" w:rsidR="006C7EB7" w:rsidRPr="00347CAE" w:rsidRDefault="006C7EB7" w:rsidP="006C7EB7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Wspieranie konkurencyjności i innowacyjności przedsiębiorstw</w:t>
            </w:r>
          </w:p>
        </w:tc>
        <w:tc>
          <w:tcPr>
            <w:tcW w:w="1843" w:type="dxa"/>
          </w:tcPr>
          <w:p w14:paraId="11A970DA" w14:textId="77777777" w:rsidR="006C7EB7" w:rsidRPr="00347CAE" w:rsidRDefault="006C7EB7" w:rsidP="006C7EB7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SRWL 2030</w:t>
            </w:r>
          </w:p>
          <w:p w14:paraId="2C5B1737" w14:textId="77777777" w:rsidR="006C7EB7" w:rsidRPr="00347CAE" w:rsidRDefault="006C7EB7" w:rsidP="006C7EB7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Cel operacyjny 4.3</w:t>
            </w:r>
          </w:p>
          <w:p w14:paraId="5CEAD8DD" w14:textId="3D965F6A" w:rsidR="006C7EB7" w:rsidRPr="00347CAE" w:rsidRDefault="006C7EB7" w:rsidP="006C7EB7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 xml:space="preserve">Włączenie </w:t>
            </w: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br/>
              <w:t xml:space="preserve">i integracja </w:t>
            </w: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br/>
              <w:t>społeczna</w:t>
            </w:r>
          </w:p>
        </w:tc>
        <w:tc>
          <w:tcPr>
            <w:tcW w:w="1843" w:type="dxa"/>
          </w:tcPr>
          <w:p w14:paraId="4CD73575" w14:textId="77777777" w:rsidR="006C7EB7" w:rsidRPr="00347CAE" w:rsidRDefault="006C7EB7" w:rsidP="006C7EB7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SRWL 2030</w:t>
            </w:r>
          </w:p>
          <w:p w14:paraId="772A9C12" w14:textId="77777777" w:rsidR="006C7EB7" w:rsidRPr="00347CAE" w:rsidRDefault="006C7EB7" w:rsidP="006C7EB7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Cel operacyjny 4.6</w:t>
            </w:r>
          </w:p>
          <w:p w14:paraId="388E7C30" w14:textId="38B26530" w:rsidR="006C7EB7" w:rsidRPr="00347CAE" w:rsidRDefault="006C7EB7" w:rsidP="006C7EB7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Wspieranie oddolnych inicjatyw i poprawa efektywności zarządzania</w:t>
            </w:r>
          </w:p>
        </w:tc>
        <w:tc>
          <w:tcPr>
            <w:tcW w:w="1843" w:type="dxa"/>
          </w:tcPr>
          <w:p w14:paraId="2EE0A5A6" w14:textId="77777777" w:rsidR="006C7EB7" w:rsidRPr="00347CAE" w:rsidRDefault="006C7EB7" w:rsidP="006C7EB7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SRWL 2030</w:t>
            </w:r>
          </w:p>
          <w:p w14:paraId="7B3FA885" w14:textId="77777777" w:rsidR="006C7EB7" w:rsidRPr="00347CAE" w:rsidRDefault="006C7EB7" w:rsidP="006C7EB7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 xml:space="preserve">Celem strategiczny: </w:t>
            </w:r>
          </w:p>
          <w:p w14:paraId="4D3F187A" w14:textId="5430E0A4" w:rsidR="006C7EB7" w:rsidRPr="00347CAE" w:rsidRDefault="006C7EB7" w:rsidP="006C7EB7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24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Społeczeństwo</w:t>
            </w:r>
          </w:p>
        </w:tc>
      </w:tr>
      <w:tr w:rsidR="006C7EB7" w:rsidRPr="00347CAE" w14:paraId="4479C6F3" w14:textId="77777777" w:rsidTr="006C7EB7">
        <w:trPr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14:paraId="226EB07B" w14:textId="77777777" w:rsidR="006C7EB7" w:rsidRPr="00347CAE" w:rsidRDefault="006C7EB7" w:rsidP="006C7EB7">
            <w:pPr>
              <w:tabs>
                <w:tab w:val="left" w:pos="720"/>
              </w:tabs>
              <w:spacing w:before="80" w:after="8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1. Zwiększenie dostępu mieszkańców województwa do wysokiej jakości usług reintegracji społeczno-zawodowej</w:t>
            </w:r>
          </w:p>
        </w:tc>
        <w:tc>
          <w:tcPr>
            <w:tcW w:w="1842" w:type="dxa"/>
            <w:vAlign w:val="center"/>
          </w:tcPr>
          <w:p w14:paraId="0B752665" w14:textId="66263E4E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843" w:type="dxa"/>
            <w:vAlign w:val="center"/>
          </w:tcPr>
          <w:p w14:paraId="284E9DA6" w14:textId="40A51590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x</w:t>
            </w:r>
          </w:p>
        </w:tc>
        <w:tc>
          <w:tcPr>
            <w:tcW w:w="1843" w:type="dxa"/>
            <w:vAlign w:val="center"/>
          </w:tcPr>
          <w:p w14:paraId="6B02C28B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843" w:type="dxa"/>
            <w:vAlign w:val="center"/>
          </w:tcPr>
          <w:p w14:paraId="63EE3525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6C7EB7" w:rsidRPr="00347CAE" w14:paraId="158E08C6" w14:textId="77777777" w:rsidTr="006C7EB7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14:paraId="0ED23172" w14:textId="77777777" w:rsidR="006C7EB7" w:rsidRPr="00347CAE" w:rsidRDefault="006C7EB7" w:rsidP="006C7EB7">
            <w:pPr>
              <w:tabs>
                <w:tab w:val="left" w:pos="720"/>
              </w:tabs>
              <w:spacing w:before="80" w:after="8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2. Wzmocnienie potencjału ekonomicznego PES, w tym PS</w:t>
            </w:r>
          </w:p>
        </w:tc>
        <w:tc>
          <w:tcPr>
            <w:tcW w:w="1842" w:type="dxa"/>
            <w:vAlign w:val="center"/>
          </w:tcPr>
          <w:p w14:paraId="30BF9BBC" w14:textId="40D796A5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x</w:t>
            </w:r>
          </w:p>
        </w:tc>
        <w:tc>
          <w:tcPr>
            <w:tcW w:w="1843" w:type="dxa"/>
            <w:vAlign w:val="center"/>
          </w:tcPr>
          <w:p w14:paraId="41C6536A" w14:textId="783E6543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843" w:type="dxa"/>
            <w:vAlign w:val="center"/>
          </w:tcPr>
          <w:p w14:paraId="707AD45C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843" w:type="dxa"/>
            <w:vAlign w:val="center"/>
          </w:tcPr>
          <w:p w14:paraId="3331B8DF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6C7EB7" w:rsidRPr="00347CAE" w14:paraId="19ADD04B" w14:textId="77777777" w:rsidTr="006C7EB7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14:paraId="04F34B88" w14:textId="77777777" w:rsidR="006C7EB7" w:rsidRPr="00347CAE" w:rsidRDefault="006C7EB7" w:rsidP="006C7EB7">
            <w:pPr>
              <w:tabs>
                <w:tab w:val="left" w:pos="720"/>
              </w:tabs>
              <w:spacing w:before="80" w:after="8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3. Poprawa współpracy JST-PES</w:t>
            </w:r>
          </w:p>
        </w:tc>
        <w:tc>
          <w:tcPr>
            <w:tcW w:w="1842" w:type="dxa"/>
            <w:vAlign w:val="center"/>
          </w:tcPr>
          <w:p w14:paraId="04A54B58" w14:textId="77777777" w:rsidR="006C7EB7" w:rsidRPr="00347CAE" w:rsidRDefault="006C7EB7" w:rsidP="006C7EB7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843" w:type="dxa"/>
            <w:vAlign w:val="center"/>
          </w:tcPr>
          <w:p w14:paraId="54482584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843" w:type="dxa"/>
            <w:vAlign w:val="center"/>
          </w:tcPr>
          <w:p w14:paraId="6ED41BC8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x</w:t>
            </w:r>
          </w:p>
        </w:tc>
        <w:tc>
          <w:tcPr>
            <w:tcW w:w="1843" w:type="dxa"/>
            <w:vAlign w:val="center"/>
          </w:tcPr>
          <w:p w14:paraId="5A3AB7E6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6C7EB7" w:rsidRPr="00347CAE" w14:paraId="1090F604" w14:textId="77777777" w:rsidTr="006C7EB7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14:paraId="3C1C89A4" w14:textId="77777777" w:rsidR="006C7EB7" w:rsidRPr="00347CAE" w:rsidRDefault="006C7EB7" w:rsidP="006C7EB7">
            <w:pPr>
              <w:tabs>
                <w:tab w:val="left" w:pos="720"/>
              </w:tabs>
              <w:spacing w:before="80" w:after="8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4. Zwiększenie udziału ES w politykach publicznych</w:t>
            </w:r>
          </w:p>
        </w:tc>
        <w:tc>
          <w:tcPr>
            <w:tcW w:w="1842" w:type="dxa"/>
            <w:vAlign w:val="center"/>
          </w:tcPr>
          <w:p w14:paraId="2DD91B7E" w14:textId="2B23A51C" w:rsidR="006C7EB7" w:rsidRPr="00347CAE" w:rsidRDefault="006C7EB7" w:rsidP="006C7EB7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843" w:type="dxa"/>
            <w:vAlign w:val="center"/>
          </w:tcPr>
          <w:p w14:paraId="7D006C1D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843" w:type="dxa"/>
            <w:vAlign w:val="center"/>
          </w:tcPr>
          <w:p w14:paraId="14408F58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x</w:t>
            </w:r>
          </w:p>
        </w:tc>
        <w:tc>
          <w:tcPr>
            <w:tcW w:w="1843" w:type="dxa"/>
            <w:vAlign w:val="center"/>
          </w:tcPr>
          <w:p w14:paraId="0BC7F1B9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6C7EB7" w:rsidRPr="00347CAE" w14:paraId="20123CA9" w14:textId="77777777" w:rsidTr="006C7EB7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14:paraId="243AA696" w14:textId="77777777" w:rsidR="006C7EB7" w:rsidRPr="00347CAE" w:rsidRDefault="006C7EB7" w:rsidP="006C7EB7">
            <w:pPr>
              <w:tabs>
                <w:tab w:val="left" w:pos="720"/>
              </w:tabs>
              <w:spacing w:before="80" w:after="8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kern w:val="24"/>
                <w:lang w:eastAsia="pl-PL"/>
              </w:rPr>
              <w:t>5. Zwiększenie aktywności obywatelskiej mieszkańców województwa, w szczególności zaangażowania w inicjatywy ES</w:t>
            </w:r>
          </w:p>
        </w:tc>
        <w:tc>
          <w:tcPr>
            <w:tcW w:w="1842" w:type="dxa"/>
            <w:vAlign w:val="center"/>
          </w:tcPr>
          <w:p w14:paraId="791585A1" w14:textId="1181DA19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843" w:type="dxa"/>
            <w:vAlign w:val="center"/>
          </w:tcPr>
          <w:p w14:paraId="49B47A15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843" w:type="dxa"/>
            <w:vAlign w:val="center"/>
          </w:tcPr>
          <w:p w14:paraId="2BBC5691" w14:textId="77777777" w:rsidR="006C7EB7" w:rsidRPr="00347CAE" w:rsidRDefault="006C7EB7" w:rsidP="006C7E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843" w:type="dxa"/>
            <w:vAlign w:val="center"/>
          </w:tcPr>
          <w:p w14:paraId="7351B178" w14:textId="77777777" w:rsidR="006C7EB7" w:rsidRPr="00347CAE" w:rsidRDefault="006C7EB7" w:rsidP="006C7EB7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l-PL"/>
              </w:rPr>
            </w:pPr>
            <w:r w:rsidRPr="00347CAE">
              <w:rPr>
                <w:rFonts w:ascii="Arial" w:eastAsia="Times New Roman" w:hAnsi="Arial" w:cs="Arial"/>
                <w:lang w:eastAsia="pl-PL"/>
              </w:rPr>
              <w:t>x</w:t>
            </w:r>
          </w:p>
        </w:tc>
      </w:tr>
    </w:tbl>
    <w:p w14:paraId="76ADE0CE" w14:textId="77777777" w:rsidR="005538B6" w:rsidRPr="00347CAE" w:rsidRDefault="005538B6" w:rsidP="00677598">
      <w:pPr>
        <w:rPr>
          <w:rFonts w:ascii="Arial" w:eastAsiaTheme="majorEastAsia" w:hAnsi="Arial" w:cs="Arial"/>
          <w:b/>
          <w:color w:val="2F5496" w:themeColor="accent1" w:themeShade="BF"/>
          <w:sz w:val="32"/>
          <w:szCs w:val="32"/>
        </w:rPr>
      </w:pPr>
    </w:p>
    <w:p w14:paraId="07962EA2" w14:textId="06887F44" w:rsidR="00A56EF0" w:rsidRPr="00347CAE" w:rsidRDefault="00A56EF0">
      <w:pPr>
        <w:rPr>
          <w:rFonts w:ascii="Arial" w:hAnsi="Arial" w:cs="Arial"/>
        </w:rPr>
      </w:pPr>
      <w:r w:rsidRPr="00347CAE">
        <w:rPr>
          <w:rFonts w:ascii="Arial" w:hAnsi="Arial" w:cs="Arial"/>
        </w:rPr>
        <w:br w:type="page"/>
      </w:r>
    </w:p>
    <w:p w14:paraId="4A1F98B5" w14:textId="7C433023" w:rsidR="00A56EF0" w:rsidRPr="00347CAE" w:rsidRDefault="00A56EF0" w:rsidP="00A56EF0">
      <w:pPr>
        <w:pStyle w:val="APodrozdzial"/>
        <w:rPr>
          <w:rFonts w:ascii="Arial" w:hAnsi="Arial" w:cs="Arial"/>
        </w:rPr>
      </w:pPr>
      <w:bookmarkStart w:id="59" w:name="_Toc73537553"/>
      <w:r w:rsidRPr="00347CAE">
        <w:rPr>
          <w:rFonts w:ascii="Arial" w:hAnsi="Arial" w:cs="Arial"/>
        </w:rPr>
        <w:lastRenderedPageBreak/>
        <w:t>7.4. Wykaz tabel</w:t>
      </w:r>
      <w:bookmarkEnd w:id="59"/>
    </w:p>
    <w:p w14:paraId="1B818F45" w14:textId="4C7F713E" w:rsidR="00347CAE" w:rsidRDefault="00A56EF0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r w:rsidRPr="00347CAE">
        <w:rPr>
          <w:rFonts w:ascii="Arial" w:hAnsi="Arial" w:cs="Arial"/>
          <w:sz w:val="22"/>
        </w:rPr>
        <w:fldChar w:fldCharType="begin"/>
      </w:r>
      <w:r w:rsidRPr="00347CAE">
        <w:rPr>
          <w:rFonts w:ascii="Arial" w:hAnsi="Arial" w:cs="Arial"/>
          <w:sz w:val="22"/>
        </w:rPr>
        <w:instrText xml:space="preserve"> TOC \h \z \t "A_Tabela;1" </w:instrText>
      </w:r>
      <w:r w:rsidRPr="00347CAE">
        <w:rPr>
          <w:rFonts w:ascii="Arial" w:hAnsi="Arial" w:cs="Arial"/>
          <w:sz w:val="22"/>
        </w:rPr>
        <w:fldChar w:fldCharType="separate"/>
      </w:r>
      <w:hyperlink w:anchor="_Toc73537501" w:history="1">
        <w:r w:rsidR="00347CAE" w:rsidRPr="00EC72B1">
          <w:rPr>
            <w:rStyle w:val="Hipercze"/>
            <w:rFonts w:ascii="Arial" w:hAnsi="Arial" w:cs="Arial"/>
          </w:rPr>
          <w:t>Tab. 1. Podmioty reintegracyjne w województwie lubelskim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_Toc73537501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15</w:t>
        </w:r>
        <w:r w:rsidR="00347CAE">
          <w:rPr>
            <w:webHidden/>
          </w:rPr>
          <w:fldChar w:fldCharType="end"/>
        </w:r>
      </w:hyperlink>
    </w:p>
    <w:p w14:paraId="54620CD4" w14:textId="33FCEBCC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02" w:history="1">
        <w:r w:rsidR="00347CAE" w:rsidRPr="00EC72B1">
          <w:rPr>
            <w:rStyle w:val="Hipercze"/>
            <w:rFonts w:ascii="Arial" w:hAnsi="Arial" w:cs="Arial"/>
          </w:rPr>
          <w:t>Tab. 2. Formy prawne PS w województwie lubelskim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_Toc73537502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16</w:t>
        </w:r>
        <w:r w:rsidR="00347CAE">
          <w:rPr>
            <w:webHidden/>
          </w:rPr>
          <w:fldChar w:fldCharType="end"/>
        </w:r>
      </w:hyperlink>
    </w:p>
    <w:p w14:paraId="5092F4C9" w14:textId="4D11D0C2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03" w:history="1">
        <w:r w:rsidR="00347CAE" w:rsidRPr="00EC72B1">
          <w:rPr>
            <w:rStyle w:val="Hipercze"/>
            <w:rFonts w:ascii="Arial" w:hAnsi="Arial" w:cs="Arial"/>
          </w:rPr>
          <w:t>Tab. 3. Przedsiębiorstwa społeczne w województwie lubelskim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_Toc73537503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16</w:t>
        </w:r>
        <w:r w:rsidR="00347CAE">
          <w:rPr>
            <w:webHidden/>
          </w:rPr>
          <w:fldChar w:fldCharType="end"/>
        </w:r>
      </w:hyperlink>
    </w:p>
    <w:p w14:paraId="30C59FB5" w14:textId="0C15FF08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04" w:history="1">
        <w:r w:rsidR="00347CAE" w:rsidRPr="00EC72B1">
          <w:rPr>
            <w:rStyle w:val="Hipercze"/>
            <w:rFonts w:ascii="Arial" w:hAnsi="Arial" w:cs="Arial"/>
            <w:lang w:eastAsia="pl-PL"/>
          </w:rPr>
          <w:t>Tab. 4. Średnie i mediany przychodów PS w trzech ostatnich latach w województwie lubelskim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_Toc73537504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20</w:t>
        </w:r>
        <w:r w:rsidR="00347CAE">
          <w:rPr>
            <w:webHidden/>
          </w:rPr>
          <w:fldChar w:fldCharType="end"/>
        </w:r>
      </w:hyperlink>
    </w:p>
    <w:p w14:paraId="288CB0AE" w14:textId="7C60F46C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05" w:history="1">
        <w:r w:rsidR="00347CAE" w:rsidRPr="00EC72B1">
          <w:rPr>
            <w:rStyle w:val="Hipercze"/>
            <w:rFonts w:ascii="Arial" w:hAnsi="Arial" w:cs="Arial"/>
            <w:lang w:eastAsia="pl-PL"/>
          </w:rPr>
          <w:t>Tab. 5. Średnie i mediany przychodów PS w trzech ostatnich latach w subregionie bialskim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_Toc73537505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20</w:t>
        </w:r>
        <w:r w:rsidR="00347CAE">
          <w:rPr>
            <w:webHidden/>
          </w:rPr>
          <w:fldChar w:fldCharType="end"/>
        </w:r>
      </w:hyperlink>
    </w:p>
    <w:p w14:paraId="3862D974" w14:textId="12E6B693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06" w:history="1">
        <w:r w:rsidR="00347CAE" w:rsidRPr="00EC72B1">
          <w:rPr>
            <w:rStyle w:val="Hipercze"/>
            <w:rFonts w:ascii="Arial" w:hAnsi="Arial" w:cs="Arial"/>
            <w:lang w:eastAsia="pl-PL"/>
          </w:rPr>
          <w:t>Tab. 6. Średnie i mediany przychodów PS w trzech ostatnich latach w subregionie chełmsko-zamojskim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_Toc73537506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20</w:t>
        </w:r>
        <w:r w:rsidR="00347CAE">
          <w:rPr>
            <w:webHidden/>
          </w:rPr>
          <w:fldChar w:fldCharType="end"/>
        </w:r>
      </w:hyperlink>
    </w:p>
    <w:p w14:paraId="433D139A" w14:textId="14C297B7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07" w:history="1">
        <w:r w:rsidR="00347CAE" w:rsidRPr="00EC72B1">
          <w:rPr>
            <w:rStyle w:val="Hipercze"/>
            <w:rFonts w:ascii="Arial" w:hAnsi="Arial" w:cs="Arial"/>
            <w:lang w:eastAsia="pl-PL"/>
          </w:rPr>
          <w:t>Tab. 7. Średnie i mediany przychodów PS w trzech ostatnich latach w subregionie lubelskim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_Toc73537507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20</w:t>
        </w:r>
        <w:r w:rsidR="00347CAE">
          <w:rPr>
            <w:webHidden/>
          </w:rPr>
          <w:fldChar w:fldCharType="end"/>
        </w:r>
      </w:hyperlink>
    </w:p>
    <w:p w14:paraId="1925DA55" w14:textId="0C3DBF35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08" w:history="1">
        <w:r w:rsidR="00347CAE" w:rsidRPr="00EC72B1">
          <w:rPr>
            <w:rStyle w:val="Hipercze"/>
            <w:rFonts w:ascii="Arial" w:hAnsi="Arial" w:cs="Arial"/>
            <w:lang w:eastAsia="pl-PL"/>
          </w:rPr>
          <w:t>Tab. 8. Średnie i mediany przychodów PS w trzech ostatnich latach w subregionie puławskim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_Toc73537508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20</w:t>
        </w:r>
        <w:r w:rsidR="00347CAE">
          <w:rPr>
            <w:webHidden/>
          </w:rPr>
          <w:fldChar w:fldCharType="end"/>
        </w:r>
      </w:hyperlink>
    </w:p>
    <w:p w14:paraId="5C35AB1F" w14:textId="340B934A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09" w:history="1">
        <w:r w:rsidR="00347CAE" w:rsidRPr="00EC72B1">
          <w:rPr>
            <w:rStyle w:val="Hipercze"/>
            <w:rFonts w:ascii="Arial" w:hAnsi="Arial" w:cs="Arial"/>
            <w:lang w:eastAsia="pl-PL"/>
          </w:rPr>
          <w:t>Tab. 9. PS osiągające przychody poniżej 200 tys. zł rocznie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_Toc73537509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21</w:t>
        </w:r>
        <w:r w:rsidR="00347CAE">
          <w:rPr>
            <w:webHidden/>
          </w:rPr>
          <w:fldChar w:fldCharType="end"/>
        </w:r>
      </w:hyperlink>
    </w:p>
    <w:p w14:paraId="11F29F9A" w14:textId="15351019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10" w:history="1">
        <w:r w:rsidR="00347CAE" w:rsidRPr="00EC72B1">
          <w:rPr>
            <w:rStyle w:val="Hipercze"/>
            <w:rFonts w:ascii="Arial" w:hAnsi="Arial" w:cs="Arial"/>
            <w:lang w:eastAsia="pl-PL"/>
          </w:rPr>
          <w:t>Tab. 10. PS osiągające przychody powyżej 1 mln zł rocznie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_Toc73537510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21</w:t>
        </w:r>
        <w:r w:rsidR="00347CAE">
          <w:rPr>
            <w:webHidden/>
          </w:rPr>
          <w:fldChar w:fldCharType="end"/>
        </w:r>
      </w:hyperlink>
    </w:p>
    <w:p w14:paraId="23E19A88" w14:textId="273BBA32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11" w:history="1">
        <w:r w:rsidR="00347CAE" w:rsidRPr="00EC72B1">
          <w:rPr>
            <w:rStyle w:val="Hipercze"/>
            <w:rFonts w:ascii="Arial" w:hAnsi="Arial" w:cs="Arial"/>
            <w:lang w:eastAsia="pl-PL"/>
          </w:rPr>
          <w:t>Tab. 11. Wybrane wskaźniki zatrudnienia w PS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_Toc73537511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22</w:t>
        </w:r>
        <w:r w:rsidR="00347CAE">
          <w:rPr>
            <w:webHidden/>
          </w:rPr>
          <w:fldChar w:fldCharType="end"/>
        </w:r>
      </w:hyperlink>
    </w:p>
    <w:p w14:paraId="20F2271A" w14:textId="220E61AB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12" w:history="1">
        <w:r w:rsidR="00347CAE" w:rsidRPr="00EC72B1">
          <w:rPr>
            <w:rStyle w:val="Hipercze"/>
            <w:rFonts w:ascii="Arial" w:hAnsi="Arial" w:cs="Arial"/>
            <w:lang w:eastAsia="pl-PL"/>
          </w:rPr>
          <w:t>Tab. 12. Liczba PS, które zatrudniały nowych pracowników w ciągu ostatnich 3 lat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_Toc73537512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22</w:t>
        </w:r>
        <w:r w:rsidR="00347CAE">
          <w:rPr>
            <w:webHidden/>
          </w:rPr>
          <w:fldChar w:fldCharType="end"/>
        </w:r>
      </w:hyperlink>
    </w:p>
    <w:p w14:paraId="04D2E62B" w14:textId="642919A8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13" w:history="1">
        <w:r w:rsidR="00347CAE" w:rsidRPr="00EC72B1">
          <w:rPr>
            <w:rStyle w:val="Hipercze"/>
            <w:rFonts w:ascii="Arial" w:hAnsi="Arial" w:cs="Arial"/>
            <w:lang w:eastAsia="pl-PL"/>
          </w:rPr>
          <w:t>Tab. 13. Liczba PS, które korzystały z instrumentów pożyczkowych w ciągu ostatnich trzech lat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_Toc73537513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23</w:t>
        </w:r>
        <w:r w:rsidR="00347CAE">
          <w:rPr>
            <w:webHidden/>
          </w:rPr>
          <w:fldChar w:fldCharType="end"/>
        </w:r>
      </w:hyperlink>
    </w:p>
    <w:p w14:paraId="29D4AB4E" w14:textId="3FE3E873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14" w:history="1">
        <w:r w:rsidR="00347CAE" w:rsidRPr="00EC72B1">
          <w:rPr>
            <w:rStyle w:val="Hipercze"/>
            <w:rFonts w:ascii="Arial" w:hAnsi="Arial" w:cs="Arial"/>
          </w:rPr>
          <w:t>Tab. 14. Liczba podmiotów reintegracyjnych prowadzonych przez JST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_Toc73537514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24</w:t>
        </w:r>
        <w:r w:rsidR="00347CAE">
          <w:rPr>
            <w:webHidden/>
          </w:rPr>
          <w:fldChar w:fldCharType="end"/>
        </w:r>
      </w:hyperlink>
    </w:p>
    <w:p w14:paraId="5EBCA534" w14:textId="7226D406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15" w:history="1">
        <w:r w:rsidR="00347CAE" w:rsidRPr="00EC72B1">
          <w:rPr>
            <w:rStyle w:val="Hipercze"/>
            <w:rFonts w:ascii="Arial" w:hAnsi="Arial" w:cs="Arial"/>
          </w:rPr>
          <w:t>Tab. 15. Liczba JST zlecających PES realizację zadań publicznych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_Toc73537515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24</w:t>
        </w:r>
        <w:r w:rsidR="00347CAE">
          <w:rPr>
            <w:webHidden/>
          </w:rPr>
          <w:fldChar w:fldCharType="end"/>
        </w:r>
      </w:hyperlink>
    </w:p>
    <w:p w14:paraId="061A9BE1" w14:textId="727E0F1D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16" w:history="1">
        <w:r w:rsidR="00347CAE" w:rsidRPr="00EC72B1">
          <w:rPr>
            <w:rStyle w:val="Hipercze"/>
            <w:rFonts w:ascii="Arial" w:hAnsi="Arial" w:cs="Arial"/>
          </w:rPr>
          <w:t>Tab. 16. Liczba JST stosujących klauzule społeczne w zamówieniach publicznych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_Toc73537516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24</w:t>
        </w:r>
        <w:r w:rsidR="00347CAE">
          <w:rPr>
            <w:webHidden/>
          </w:rPr>
          <w:fldChar w:fldCharType="end"/>
        </w:r>
      </w:hyperlink>
    </w:p>
    <w:p w14:paraId="45DAAE00" w14:textId="27262AEE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17" w:history="1">
        <w:r w:rsidR="00347CAE" w:rsidRPr="00EC72B1">
          <w:rPr>
            <w:rStyle w:val="Hipercze"/>
            <w:rFonts w:ascii="Arial" w:hAnsi="Arial" w:cs="Arial"/>
          </w:rPr>
          <w:t>Tab. 17. PS doświadczające spadku przychodów w ciągu trzech ostatnich lat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_Toc73537517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30</w:t>
        </w:r>
        <w:r w:rsidR="00347CAE">
          <w:rPr>
            <w:webHidden/>
          </w:rPr>
          <w:fldChar w:fldCharType="end"/>
        </w:r>
      </w:hyperlink>
    </w:p>
    <w:p w14:paraId="715216BB" w14:textId="6A33243A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18" w:history="1">
        <w:r w:rsidR="00347CAE" w:rsidRPr="00EC72B1">
          <w:rPr>
            <w:rStyle w:val="Hipercze"/>
            <w:rFonts w:ascii="Arial" w:hAnsi="Arial" w:cs="Arial"/>
          </w:rPr>
          <w:t>Tab. 18. Podmioty bezpośrednio odpowiedzialne za zarządzanie i realizację RPRES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_Toc73537518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46</w:t>
        </w:r>
        <w:r w:rsidR="00347CAE">
          <w:rPr>
            <w:webHidden/>
          </w:rPr>
          <w:fldChar w:fldCharType="end"/>
        </w:r>
      </w:hyperlink>
    </w:p>
    <w:p w14:paraId="753EF0E0" w14:textId="27FA3720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19" w:history="1">
        <w:r w:rsidR="00347CAE" w:rsidRPr="00EC72B1">
          <w:rPr>
            <w:rStyle w:val="Hipercze"/>
            <w:rFonts w:ascii="Arial" w:hAnsi="Arial" w:cs="Arial"/>
          </w:rPr>
          <w:t>Tab. 19. Pozostałe podmioty mające wpływ na realizację RPRES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_Toc73537519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47</w:t>
        </w:r>
        <w:r w:rsidR="00347CAE">
          <w:rPr>
            <w:webHidden/>
          </w:rPr>
          <w:fldChar w:fldCharType="end"/>
        </w:r>
      </w:hyperlink>
    </w:p>
    <w:p w14:paraId="0AABC5C7" w14:textId="30F701E0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20" w:history="1">
        <w:r w:rsidR="00347CAE" w:rsidRPr="00EC72B1">
          <w:rPr>
            <w:rStyle w:val="Hipercze"/>
            <w:rFonts w:ascii="Arial" w:hAnsi="Arial" w:cs="Arial"/>
          </w:rPr>
          <w:t>Tab. 20. Zbieżność celów RPRES z celami KPRES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_Toc73537520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51</w:t>
        </w:r>
        <w:r w:rsidR="00347CAE">
          <w:rPr>
            <w:webHidden/>
          </w:rPr>
          <w:fldChar w:fldCharType="end"/>
        </w:r>
      </w:hyperlink>
    </w:p>
    <w:p w14:paraId="7ACF1544" w14:textId="6B587976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21" w:history="1">
        <w:r w:rsidR="00347CAE" w:rsidRPr="00EC72B1">
          <w:rPr>
            <w:rStyle w:val="Hipercze"/>
            <w:rFonts w:ascii="Arial" w:hAnsi="Arial" w:cs="Arial"/>
          </w:rPr>
          <w:t>Tab. 21. Zbieżność celów RPRES z celami SRWL 2030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_Toc73537521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52</w:t>
        </w:r>
        <w:r w:rsidR="00347CAE">
          <w:rPr>
            <w:webHidden/>
          </w:rPr>
          <w:fldChar w:fldCharType="end"/>
        </w:r>
      </w:hyperlink>
    </w:p>
    <w:p w14:paraId="076121A2" w14:textId="45FE3711" w:rsidR="00A56EF0" w:rsidRPr="00347CAE" w:rsidRDefault="00A56EF0" w:rsidP="00A56EF0">
      <w:pPr>
        <w:pStyle w:val="APodrozdzial"/>
        <w:rPr>
          <w:rFonts w:ascii="Arial" w:hAnsi="Arial" w:cs="Arial"/>
        </w:rPr>
      </w:pPr>
      <w:r w:rsidRPr="00347CAE">
        <w:rPr>
          <w:rFonts w:ascii="Arial" w:eastAsiaTheme="minorHAnsi" w:hAnsi="Arial" w:cs="Arial"/>
          <w:b w:val="0"/>
          <w:color w:val="auto"/>
          <w:sz w:val="22"/>
          <w:szCs w:val="20"/>
        </w:rPr>
        <w:fldChar w:fldCharType="end"/>
      </w:r>
      <w:bookmarkStart w:id="60" w:name="_Toc73537554"/>
      <w:r w:rsidRPr="00347CAE">
        <w:rPr>
          <w:rFonts w:ascii="Arial" w:hAnsi="Arial" w:cs="Arial"/>
        </w:rPr>
        <w:t xml:space="preserve">7.5. Wykaz </w:t>
      </w:r>
      <w:r w:rsidR="00B8480B" w:rsidRPr="00347CAE">
        <w:rPr>
          <w:rFonts w:ascii="Arial" w:hAnsi="Arial" w:cs="Arial"/>
        </w:rPr>
        <w:t>ma</w:t>
      </w:r>
      <w:r w:rsidR="00233331">
        <w:rPr>
          <w:rFonts w:ascii="Arial" w:hAnsi="Arial" w:cs="Arial"/>
        </w:rPr>
        <w:t>p</w:t>
      </w:r>
      <w:r w:rsidRPr="00347CAE">
        <w:rPr>
          <w:rFonts w:ascii="Arial" w:hAnsi="Arial" w:cs="Arial"/>
        </w:rPr>
        <w:t xml:space="preserve"> i </w:t>
      </w:r>
      <w:r w:rsidR="00B8480B" w:rsidRPr="00347CAE">
        <w:rPr>
          <w:rFonts w:ascii="Arial" w:hAnsi="Arial" w:cs="Arial"/>
        </w:rPr>
        <w:t>rysunków</w:t>
      </w:r>
      <w:bookmarkEnd w:id="60"/>
    </w:p>
    <w:p w14:paraId="41C13730" w14:textId="130926F0" w:rsidR="00347CAE" w:rsidRDefault="00A56EF0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r w:rsidRPr="00347CAE">
        <w:rPr>
          <w:rFonts w:ascii="Arial" w:hAnsi="Arial" w:cs="Arial"/>
        </w:rPr>
        <w:fldChar w:fldCharType="begin"/>
      </w:r>
      <w:r w:rsidRPr="00347CAE">
        <w:rPr>
          <w:rFonts w:ascii="Arial" w:hAnsi="Arial" w:cs="Arial"/>
        </w:rPr>
        <w:instrText xml:space="preserve"> TOC \h \z \t "A_Rysunek;1" </w:instrText>
      </w:r>
      <w:r w:rsidRPr="00347CAE">
        <w:rPr>
          <w:rFonts w:ascii="Arial" w:hAnsi="Arial" w:cs="Arial"/>
        </w:rPr>
        <w:fldChar w:fldCharType="separate"/>
      </w:r>
      <w:hyperlink w:anchor="_Toc73537522" w:history="1">
        <w:r w:rsidR="00347CAE" w:rsidRPr="00B21AC6">
          <w:rPr>
            <w:rStyle w:val="Hipercze"/>
            <w:rFonts w:ascii="Arial" w:hAnsi="Arial" w:cs="Arial"/>
          </w:rPr>
          <w:t>Mapa 1. Podział województwa lubelskiego na subregiony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_Toc73537522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11</w:t>
        </w:r>
        <w:r w:rsidR="00347CAE">
          <w:rPr>
            <w:webHidden/>
          </w:rPr>
          <w:fldChar w:fldCharType="end"/>
        </w:r>
      </w:hyperlink>
    </w:p>
    <w:p w14:paraId="2C6F0501" w14:textId="464675A6" w:rsidR="00347CAE" w:rsidRDefault="00EE2C18">
      <w:pPr>
        <w:pStyle w:val="Spistreci1"/>
        <w:rPr>
          <w:rFonts w:eastAsiaTheme="minorEastAsia" w:cstheme="minorBidi"/>
          <w:caps w:val="0"/>
          <w:sz w:val="22"/>
          <w:szCs w:val="22"/>
          <w:lang w:eastAsia="pl-PL"/>
        </w:rPr>
      </w:pPr>
      <w:hyperlink w:anchor="_Toc73537523" w:history="1">
        <w:r w:rsidR="00347CAE" w:rsidRPr="00B21AC6">
          <w:rPr>
            <w:rStyle w:val="Hipercze"/>
            <w:rFonts w:ascii="Arial" w:hAnsi="Arial" w:cs="Arial"/>
          </w:rPr>
          <w:t>Rys. 1. Podmioty zarządzające realizacją RPRES</w:t>
        </w:r>
        <w:r w:rsidR="00347CAE">
          <w:rPr>
            <w:webHidden/>
          </w:rPr>
          <w:tab/>
        </w:r>
        <w:r w:rsidR="00347CAE">
          <w:rPr>
            <w:webHidden/>
          </w:rPr>
          <w:fldChar w:fldCharType="begin"/>
        </w:r>
        <w:r w:rsidR="00347CAE">
          <w:rPr>
            <w:webHidden/>
          </w:rPr>
          <w:instrText xml:space="preserve"> PAGEREF _Toc73537523 \h </w:instrText>
        </w:r>
        <w:r w:rsidR="00347CAE">
          <w:rPr>
            <w:webHidden/>
          </w:rPr>
        </w:r>
        <w:r w:rsidR="00347CAE">
          <w:rPr>
            <w:webHidden/>
          </w:rPr>
          <w:fldChar w:fldCharType="separate"/>
        </w:r>
        <w:r w:rsidR="004559A1">
          <w:rPr>
            <w:webHidden/>
          </w:rPr>
          <w:t>45</w:t>
        </w:r>
        <w:r w:rsidR="00347CAE">
          <w:rPr>
            <w:webHidden/>
          </w:rPr>
          <w:fldChar w:fldCharType="end"/>
        </w:r>
      </w:hyperlink>
    </w:p>
    <w:p w14:paraId="596B607B" w14:textId="3A1FC5AA" w:rsidR="00A56EF0" w:rsidRPr="00347CAE" w:rsidRDefault="00A56EF0" w:rsidP="00A56EF0">
      <w:pPr>
        <w:pStyle w:val="APodrozdzial"/>
        <w:rPr>
          <w:rFonts w:ascii="Arial" w:hAnsi="Arial" w:cs="Arial"/>
        </w:rPr>
      </w:pPr>
      <w:r w:rsidRPr="00347CAE">
        <w:rPr>
          <w:rFonts w:ascii="Arial" w:hAnsi="Arial" w:cs="Arial"/>
        </w:rPr>
        <w:fldChar w:fldCharType="end"/>
      </w:r>
    </w:p>
    <w:p w14:paraId="3D870DD9" w14:textId="77777777" w:rsidR="00447D0B" w:rsidRPr="00347CAE" w:rsidRDefault="00447D0B" w:rsidP="00A56EF0">
      <w:pPr>
        <w:rPr>
          <w:rFonts w:ascii="Arial" w:hAnsi="Arial" w:cs="Arial"/>
        </w:rPr>
      </w:pPr>
    </w:p>
    <w:sectPr w:rsidR="00447D0B" w:rsidRPr="00347CAE" w:rsidSect="00E86E5F">
      <w:footerReference w:type="default" r:id="rId51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5846B" w14:textId="77777777" w:rsidR="00EE2C18" w:rsidRDefault="00EE2C18" w:rsidP="00D669E4">
      <w:r>
        <w:separator/>
      </w:r>
    </w:p>
  </w:endnote>
  <w:endnote w:type="continuationSeparator" w:id="0">
    <w:p w14:paraId="70CB5851" w14:textId="77777777" w:rsidR="00EE2C18" w:rsidRDefault="00EE2C18" w:rsidP="00D66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7617401"/>
      <w:docPartObj>
        <w:docPartGallery w:val="Page Numbers (Bottom of Page)"/>
        <w:docPartUnique/>
      </w:docPartObj>
    </w:sdtPr>
    <w:sdtEndPr/>
    <w:sdtContent>
      <w:p w14:paraId="5968E407" w14:textId="77777777" w:rsidR="00345F26" w:rsidRDefault="00345F2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00B836" w14:textId="77777777" w:rsidR="00345F26" w:rsidRDefault="00345F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AD754" w14:textId="77777777" w:rsidR="00EE2C18" w:rsidRDefault="00EE2C18" w:rsidP="00D669E4">
      <w:r>
        <w:separator/>
      </w:r>
    </w:p>
  </w:footnote>
  <w:footnote w:type="continuationSeparator" w:id="0">
    <w:p w14:paraId="718F5009" w14:textId="77777777" w:rsidR="00EE2C18" w:rsidRDefault="00EE2C18" w:rsidP="00D669E4">
      <w:r>
        <w:continuationSeparator/>
      </w:r>
    </w:p>
  </w:footnote>
  <w:footnote w:id="1">
    <w:p w14:paraId="1C085010" w14:textId="177F3860" w:rsidR="004026FE" w:rsidRPr="00347CAE" w:rsidRDefault="00345F26">
      <w:pPr>
        <w:pStyle w:val="Tekstprzypisudolnego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</w:t>
      </w:r>
      <w:r w:rsidR="004026FE" w:rsidRPr="00347CAE">
        <w:rPr>
          <w:rFonts w:ascii="Arial" w:hAnsi="Arial" w:cs="Arial"/>
        </w:rPr>
        <w:t xml:space="preserve">W RPRES wykorzystywana jest robocza nazwa programu regionalnego województwa lubelskiego na perspektywę finansową na lata 2021-2027, tj. program </w:t>
      </w:r>
      <w:r w:rsidR="004026FE" w:rsidRPr="00347CAE">
        <w:rPr>
          <w:rFonts w:ascii="Arial" w:hAnsi="Arial" w:cs="Arial"/>
          <w:i/>
          <w:iCs/>
        </w:rPr>
        <w:t>Fundusze Europejskie dla Lubelskiego 2021-2027</w:t>
      </w:r>
      <w:r w:rsidR="004026FE" w:rsidRPr="00347CAE">
        <w:rPr>
          <w:rFonts w:ascii="Arial" w:hAnsi="Arial" w:cs="Arial"/>
        </w:rPr>
        <w:t>.</w:t>
      </w:r>
    </w:p>
  </w:footnote>
  <w:footnote w:id="2">
    <w:p w14:paraId="00F18102" w14:textId="02E5EA15" w:rsidR="00345F26" w:rsidRPr="00347CAE" w:rsidRDefault="00345F26">
      <w:pPr>
        <w:pStyle w:val="Tekstprzypisudolnego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Ustawa o pomocy społecznej.</w:t>
      </w:r>
    </w:p>
  </w:footnote>
  <w:footnote w:id="3">
    <w:p w14:paraId="4BEEE572" w14:textId="77777777" w:rsidR="00345F26" w:rsidRPr="00347CAE" w:rsidRDefault="00345F26">
      <w:pPr>
        <w:pStyle w:val="Tekstprzypisudolnego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KPRES.</w:t>
      </w:r>
    </w:p>
  </w:footnote>
  <w:footnote w:id="4">
    <w:p w14:paraId="26E51757" w14:textId="77777777" w:rsidR="00345F26" w:rsidRPr="00347CAE" w:rsidRDefault="00345F26">
      <w:pPr>
        <w:pStyle w:val="Tekstprzypisudolnego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KPRES.</w:t>
      </w:r>
    </w:p>
  </w:footnote>
  <w:footnote w:id="5">
    <w:p w14:paraId="3DBD2A24" w14:textId="6C944642" w:rsidR="00345F26" w:rsidRPr="00347CAE" w:rsidRDefault="00345F26" w:rsidP="006431EE">
      <w:pPr>
        <w:pStyle w:val="Tekstprzypisudolnego"/>
        <w:jc w:val="both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Za KPRES: </w:t>
      </w:r>
      <w:r w:rsidRPr="00347CAE">
        <w:rPr>
          <w:rFonts w:ascii="Arial" w:hAnsi="Arial" w:cs="Arial"/>
          <w:i/>
          <w:iCs/>
        </w:rPr>
        <w:t>Według definicji sformułowanej przez europejską sieć badawczą EMES (European Research Network) inicjatywy wpisujące się w przedsiębiorczość społeczną powinny charakteryzować się spełnianiem kryteriów ekonomicznych (prowadzeniem w sposób względnie ciągły, regularny działalności w oparciu o</w:t>
      </w:r>
      <w:r w:rsidR="006C4218" w:rsidRPr="00347CAE">
        <w:rPr>
          <w:rFonts w:ascii="Arial" w:hAnsi="Arial" w:cs="Arial"/>
          <w:i/>
          <w:iCs/>
        </w:rPr>
        <w:t> </w:t>
      </w:r>
      <w:r w:rsidRPr="00347CAE">
        <w:rPr>
          <w:rFonts w:ascii="Arial" w:hAnsi="Arial" w:cs="Arial"/>
          <w:i/>
          <w:iCs/>
        </w:rPr>
        <w:t>instrumenty ekonomiczne; niezależnością, suwerennością instytucji w stosunku do instytucji publicznych; ponoszeniem ryzyka ekonomicznego; istnieniem choćby nielicznego płatnego personelu) i społecznych (wyraźną orientacją na społecznie użyteczny cel przedsięwzięcia; oddolnym, obywatelskim charakterem inicjatywy; specyficznym, możliwie demokratycznym systemem zarządzania; możliwie wspólnotowym charakterem działania; ograniczoną dystrybucją zysków).</w:t>
      </w:r>
    </w:p>
  </w:footnote>
  <w:footnote w:id="6">
    <w:p w14:paraId="1B08A604" w14:textId="77777777" w:rsidR="00345F26" w:rsidRPr="00347CAE" w:rsidRDefault="00345F26">
      <w:pPr>
        <w:pStyle w:val="Tekstprzypisudolnego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Wytyczne.</w:t>
      </w:r>
    </w:p>
  </w:footnote>
  <w:footnote w:id="7">
    <w:p w14:paraId="347D8717" w14:textId="7F154652" w:rsidR="001377F6" w:rsidRPr="00347CAE" w:rsidRDefault="001377F6" w:rsidP="001377F6">
      <w:pPr>
        <w:pStyle w:val="Tekstprzypisudolnego"/>
        <w:jc w:val="both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  <w:i/>
          <w:iCs/>
        </w:rPr>
        <w:t xml:space="preserve"> Kategorie podmiotów – nowy podział na podstawie KPRES oraz projektu ustawy o ekonomii społecznej i</w:t>
      </w:r>
      <w:r w:rsidR="006C4218" w:rsidRPr="00347CAE">
        <w:rPr>
          <w:rFonts w:ascii="Arial" w:hAnsi="Arial" w:cs="Arial"/>
          <w:i/>
          <w:iCs/>
        </w:rPr>
        <w:t> </w:t>
      </w:r>
      <w:r w:rsidRPr="00347CAE">
        <w:rPr>
          <w:rFonts w:ascii="Arial" w:hAnsi="Arial" w:cs="Arial"/>
          <w:i/>
          <w:iCs/>
        </w:rPr>
        <w:t>solidarnej</w:t>
      </w:r>
      <w:r w:rsidRPr="00347CAE">
        <w:rPr>
          <w:rFonts w:ascii="Arial" w:hAnsi="Arial" w:cs="Arial"/>
        </w:rPr>
        <w:t xml:space="preserve"> (https://www.ekonomiaspoleczna.gov.pl/download/files/EKONOMIA%20SPOLECZNA/Wydzial_Ekonomii_Spolecznej/podmioty_OST.pdf).</w:t>
      </w:r>
    </w:p>
  </w:footnote>
  <w:footnote w:id="8">
    <w:p w14:paraId="35D59CE1" w14:textId="77777777" w:rsidR="00345F26" w:rsidRPr="00347CAE" w:rsidRDefault="00345F26">
      <w:pPr>
        <w:pStyle w:val="Tekstprzypisudolnego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  <w:i/>
          <w:iCs/>
        </w:rPr>
        <w:t xml:space="preserve"> Kategorie podmiotów…</w:t>
      </w:r>
    </w:p>
  </w:footnote>
  <w:footnote w:id="9">
    <w:p w14:paraId="5EF02AC5" w14:textId="77777777" w:rsidR="00345F26" w:rsidRPr="00347CAE" w:rsidRDefault="00345F26">
      <w:pPr>
        <w:pStyle w:val="Tekstprzypisudolnego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KPRES.</w:t>
      </w:r>
    </w:p>
  </w:footnote>
  <w:footnote w:id="10">
    <w:p w14:paraId="3EA5A8E6" w14:textId="461CB116" w:rsidR="00345F26" w:rsidRPr="00347CAE" w:rsidRDefault="00345F26">
      <w:pPr>
        <w:pStyle w:val="Tekstprzypisudolnego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  <w:i/>
          <w:iCs/>
        </w:rPr>
        <w:t xml:space="preserve"> </w:t>
      </w:r>
      <w:r w:rsidR="004026FE" w:rsidRPr="00347CAE">
        <w:rPr>
          <w:rFonts w:ascii="Arial" w:hAnsi="Arial" w:cs="Arial"/>
          <w:i/>
          <w:iCs/>
        </w:rPr>
        <w:t>Kategorie podmiotów – nowy podział na podstawie KPRES oraz projektu ustawy o ekonomii społecznej i</w:t>
      </w:r>
      <w:r w:rsidR="006C4218" w:rsidRPr="00347CAE">
        <w:rPr>
          <w:rFonts w:ascii="Arial" w:hAnsi="Arial" w:cs="Arial"/>
          <w:i/>
          <w:iCs/>
        </w:rPr>
        <w:t> </w:t>
      </w:r>
      <w:r w:rsidR="004026FE" w:rsidRPr="00347CAE">
        <w:rPr>
          <w:rFonts w:ascii="Arial" w:hAnsi="Arial" w:cs="Arial"/>
          <w:i/>
          <w:iCs/>
        </w:rPr>
        <w:t>solidarnej</w:t>
      </w:r>
      <w:r w:rsidR="004026FE" w:rsidRPr="00347CAE">
        <w:rPr>
          <w:rFonts w:ascii="Arial" w:hAnsi="Arial" w:cs="Arial"/>
        </w:rPr>
        <w:t xml:space="preserve"> (https://www.ekonomiaspoleczna.gov.pl/download/files/EKONOMIA%20SPOLECZNA/Wydzial_Ekonomii_Spolecznej/podmioty_OST.pdf).</w:t>
      </w:r>
    </w:p>
  </w:footnote>
  <w:footnote w:id="11">
    <w:p w14:paraId="744D5785" w14:textId="40B9A59E" w:rsidR="00345F26" w:rsidRPr="00347CAE" w:rsidRDefault="00345F26">
      <w:pPr>
        <w:pStyle w:val="Tekstprzypisudolnego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</w:t>
      </w:r>
      <w:r w:rsidR="00495B9E" w:rsidRPr="00347CAE">
        <w:rPr>
          <w:rFonts w:ascii="Arial" w:hAnsi="Arial" w:cs="Arial"/>
          <w:bCs/>
        </w:rPr>
        <w:t>Status przedsiębiorstwa społecznego jest weryfikowany przez OWES zgodnie z zasadami określonymi w</w:t>
      </w:r>
      <w:r w:rsidR="004A5654" w:rsidRPr="00347CAE">
        <w:rPr>
          <w:rFonts w:ascii="Arial" w:hAnsi="Arial" w:cs="Arial"/>
          <w:bCs/>
        </w:rPr>
        <w:t> </w:t>
      </w:r>
      <w:r w:rsidR="00495B9E" w:rsidRPr="00347CAE">
        <w:rPr>
          <w:rFonts w:ascii="Arial" w:hAnsi="Arial" w:cs="Arial"/>
          <w:bCs/>
        </w:rPr>
        <w:t xml:space="preserve">zał. 3 do </w:t>
      </w:r>
      <w:r w:rsidR="00495B9E" w:rsidRPr="00347CAE">
        <w:rPr>
          <w:rFonts w:ascii="Arial" w:hAnsi="Arial" w:cs="Arial"/>
          <w:bCs/>
          <w:i/>
          <w:iCs/>
        </w:rPr>
        <w:t>Wytycznych</w:t>
      </w:r>
      <w:r w:rsidR="00495B9E" w:rsidRPr="00347CAE">
        <w:rPr>
          <w:rFonts w:ascii="Arial" w:hAnsi="Arial" w:cs="Arial"/>
          <w:bCs/>
        </w:rPr>
        <w:t xml:space="preserve"> </w:t>
      </w:r>
      <w:r w:rsidR="00495B9E" w:rsidRPr="00347CAE">
        <w:rPr>
          <w:rFonts w:ascii="Arial" w:hAnsi="Arial" w:cs="Arial"/>
          <w:bCs/>
          <w:i/>
          <w:iCs/>
        </w:rPr>
        <w:t>w zakresie realizacji przedsięwzięć w obszarze włączenia społecznego i zwalczania ubóstwa z wykorzystaniem środków Europejskiego Funduszu Społecznego i Europejskiego Funduszu Rozwoju Regionalnego na lata 2014-2020</w:t>
      </w:r>
      <w:r w:rsidR="00495B9E" w:rsidRPr="00347CAE">
        <w:rPr>
          <w:rFonts w:ascii="Arial" w:hAnsi="Arial" w:cs="Arial"/>
          <w:bCs/>
        </w:rPr>
        <w:t>.</w:t>
      </w:r>
      <w:r w:rsidRPr="00347CAE">
        <w:rPr>
          <w:rFonts w:ascii="Arial" w:hAnsi="Arial" w:cs="Arial"/>
        </w:rPr>
        <w:t>.</w:t>
      </w:r>
    </w:p>
  </w:footnote>
  <w:footnote w:id="12">
    <w:p w14:paraId="56236C98" w14:textId="77777777" w:rsidR="00345F26" w:rsidRPr="00347CAE" w:rsidRDefault="00345F26">
      <w:pPr>
        <w:pStyle w:val="Tekstprzypisudolnego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https://dane.ekonomiaspoleczna.gov.pl/dane-przekrojowe/.</w:t>
      </w:r>
    </w:p>
  </w:footnote>
  <w:footnote w:id="13">
    <w:p w14:paraId="2809F6FC" w14:textId="77777777" w:rsidR="00345F26" w:rsidRPr="00347CAE" w:rsidRDefault="00345F26" w:rsidP="00720B67">
      <w:pPr>
        <w:pStyle w:val="Tekstprzypisudolnego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  <w:i/>
        </w:rPr>
        <w:t xml:space="preserve"> Strategia Polityki Społecznej Województwa Lubelskiego na lata 2021 – 2030</w:t>
      </w:r>
      <w:r w:rsidRPr="00347CAE">
        <w:rPr>
          <w:rFonts w:ascii="Arial" w:hAnsi="Arial" w:cs="Arial"/>
        </w:rPr>
        <w:t>.</w:t>
      </w:r>
    </w:p>
  </w:footnote>
  <w:footnote w:id="14">
    <w:p w14:paraId="2154ED60" w14:textId="0B1885D0" w:rsidR="00345F26" w:rsidRPr="00347CAE" w:rsidRDefault="00345F26" w:rsidP="00FE6AF5">
      <w:pPr>
        <w:pStyle w:val="Tekstprzypisudolnego"/>
        <w:jc w:val="both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Dla przejrzystości danych w tabeli zamieszczono jedynie te dotyczące podmiotów reintegracyjnych.</w:t>
      </w:r>
    </w:p>
  </w:footnote>
  <w:footnote w:id="15">
    <w:p w14:paraId="52234ED2" w14:textId="01C02340" w:rsidR="00345F26" w:rsidRPr="00347CAE" w:rsidRDefault="00345F26" w:rsidP="00FE6AF5">
      <w:pPr>
        <w:pStyle w:val="Tekstprzypisudolnego"/>
        <w:jc w:val="both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Dane dotyczące PS w województwie lubelskim pochodzą bezpośrednio z OWES i dotyczą tych podmiotów, których status jako PS został pozytywnie zweryfikowany przez OWES. Należy przy tej okazji wskazać na istniejącą rozbieżność co do liczby PS w regionie między danymi OWES a informacjami na stronie internetowej DES. Aktualnie na tzw. liście przedsiębiorstw społecznych na stronach MRiPS (stan na </w:t>
      </w:r>
      <w:r w:rsidR="009A759F" w:rsidRPr="00347CAE">
        <w:rPr>
          <w:rFonts w:ascii="Arial" w:hAnsi="Arial" w:cs="Arial"/>
        </w:rPr>
        <w:t>31.12.</w:t>
      </w:r>
      <w:r w:rsidRPr="00347CAE">
        <w:rPr>
          <w:rFonts w:ascii="Arial" w:hAnsi="Arial" w:cs="Arial"/>
        </w:rPr>
        <w:t>2020 r.) figuruje 59 PS z województwa lubelskiego.</w:t>
      </w:r>
    </w:p>
  </w:footnote>
  <w:footnote w:id="16">
    <w:p w14:paraId="2F93AB0D" w14:textId="77777777" w:rsidR="00345F26" w:rsidRPr="00347CAE" w:rsidRDefault="00345F26" w:rsidP="00FE6AF5">
      <w:pPr>
        <w:pStyle w:val="Tekstprzypisudolnego"/>
        <w:jc w:val="both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  <w:i/>
          <w:iCs/>
          <w:noProof/>
          <w:lang w:eastAsia="pl-PL"/>
        </w:rPr>
        <w:t xml:space="preserve"> Centra integracji społecznej, kluby integracji społecznej, zakłady aktywności zawodowej, warsztaty terapii zajęciowej </w:t>
      </w:r>
      <w:r w:rsidRPr="00347CAE">
        <w:rPr>
          <w:rFonts w:ascii="Arial" w:hAnsi="Arial" w:cs="Arial"/>
          <w:i/>
          <w:iCs/>
          <w:shd w:val="clear" w:color="auto" w:fill="FFFFFF"/>
        </w:rPr>
        <w:t>w 2019 roku</w:t>
      </w:r>
      <w:r w:rsidRPr="00347CAE">
        <w:rPr>
          <w:rFonts w:ascii="Arial" w:hAnsi="Arial" w:cs="Arial"/>
          <w:iCs/>
          <w:shd w:val="clear" w:color="auto" w:fill="FFFFFF"/>
        </w:rPr>
        <w:t xml:space="preserve"> (GUS).</w:t>
      </w:r>
    </w:p>
  </w:footnote>
  <w:footnote w:id="17">
    <w:p w14:paraId="4F15E69E" w14:textId="77777777" w:rsidR="00345F26" w:rsidRPr="00347CAE" w:rsidRDefault="00345F26" w:rsidP="00FE6AF5">
      <w:pPr>
        <w:pStyle w:val="Tekstprzypisudolnego"/>
        <w:jc w:val="both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  <w:i/>
        </w:rPr>
        <w:t xml:space="preserve"> Ocena zasobów pomocy społecznej za 2019 rok</w:t>
      </w:r>
      <w:r w:rsidRPr="00347CAE">
        <w:rPr>
          <w:rFonts w:ascii="Arial" w:hAnsi="Arial" w:cs="Arial"/>
        </w:rPr>
        <w:t>.</w:t>
      </w:r>
    </w:p>
  </w:footnote>
  <w:footnote w:id="18">
    <w:p w14:paraId="163D0D86" w14:textId="22B5F182" w:rsidR="00345F26" w:rsidRPr="00347CAE" w:rsidRDefault="00345F26" w:rsidP="007D5920">
      <w:pPr>
        <w:pStyle w:val="Tekstprzypisudolnego"/>
        <w:jc w:val="both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W raporcie</w:t>
      </w:r>
      <w:r w:rsidR="007D5920" w:rsidRPr="00347CAE">
        <w:rPr>
          <w:rFonts w:ascii="Arial" w:hAnsi="Arial" w:cs="Arial"/>
        </w:rPr>
        <w:t xml:space="preserve"> </w:t>
      </w:r>
      <w:r w:rsidR="007D5920" w:rsidRPr="00347CAE">
        <w:rPr>
          <w:rFonts w:ascii="Arial" w:hAnsi="Arial" w:cs="Arial"/>
          <w:i/>
          <w:iCs/>
        </w:rPr>
        <w:t>Ekonomia społeczna w województwie lubelskim w 2020 r.</w:t>
      </w:r>
      <w:r w:rsidRPr="00347CAE">
        <w:rPr>
          <w:rFonts w:ascii="Arial" w:hAnsi="Arial" w:cs="Arial"/>
          <w:i/>
          <w:iCs/>
        </w:rPr>
        <w:t>,</w:t>
      </w:r>
      <w:r w:rsidRPr="00347CAE">
        <w:rPr>
          <w:rFonts w:ascii="Arial" w:hAnsi="Arial" w:cs="Arial"/>
        </w:rPr>
        <w:t xml:space="preserve"> z którego pochodzą dane odnośnie do liczby KIS, jest informacja, że najprawdopodobniej aktualna liczba KIS jest mniejsza i waha się w przedziale 25-34.</w:t>
      </w:r>
    </w:p>
  </w:footnote>
  <w:footnote w:id="19">
    <w:p w14:paraId="29C7F2EA" w14:textId="40002D31" w:rsidR="007D5920" w:rsidRPr="00347CAE" w:rsidRDefault="007D5920">
      <w:pPr>
        <w:pStyle w:val="Tekstprzypisudolnego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</w:t>
      </w:r>
      <w:r w:rsidR="00ED4295" w:rsidRPr="00347CAE">
        <w:rPr>
          <w:rFonts w:ascii="Arial" w:hAnsi="Arial" w:cs="Arial"/>
        </w:rPr>
        <w:t>„N” oznacza każdorazowo wielkość próby w oparciu o jaką przytaczane są dane.</w:t>
      </w:r>
    </w:p>
  </w:footnote>
  <w:footnote w:id="20">
    <w:p w14:paraId="3E10A287" w14:textId="77777777" w:rsidR="00C03509" w:rsidRPr="00347CAE" w:rsidRDefault="00C03509" w:rsidP="00C03509">
      <w:pPr>
        <w:pStyle w:val="Tekstprzypisudolnego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Niewielka liczba PS, od których udało się pozyskać dane, nakazuje bardzo ostrożną ich interpretację.</w:t>
      </w:r>
    </w:p>
  </w:footnote>
  <w:footnote w:id="21">
    <w:p w14:paraId="5F3B8C4B" w14:textId="77777777" w:rsidR="00C03509" w:rsidRPr="00347CAE" w:rsidRDefault="00C03509" w:rsidP="00C03509">
      <w:pPr>
        <w:pStyle w:val="Tekstprzypisudolnego"/>
        <w:jc w:val="both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W subregionie lubelskim nie udało się pozyskać danych za 2020 rok.</w:t>
      </w:r>
    </w:p>
  </w:footnote>
  <w:footnote w:id="22">
    <w:p w14:paraId="078908E9" w14:textId="08840191" w:rsidR="00345F26" w:rsidRPr="00347CAE" w:rsidRDefault="00345F26" w:rsidP="00FE6AF5">
      <w:pPr>
        <w:pStyle w:val="Tekstprzypisudolnego"/>
        <w:jc w:val="both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Jeśli przyjąć, że przeciętne PS w województwie lubelskim zatrudnia 7,5 osoby w wymiarze etatu na poziome 0,8, to biorąc pod uwagę wysokość wynagrodzenia minimalnego w 2020 r., łączny roczny koszt samych wynagrodzeń wynosi ponad 187 tys. zł. Otwarte pozostaje pytanie, z czego finansowane są inne koszty prowadzonej działalności?</w:t>
      </w:r>
    </w:p>
  </w:footnote>
  <w:footnote w:id="23">
    <w:p w14:paraId="7C8E275D" w14:textId="01C3CFDB" w:rsidR="00ED4295" w:rsidRPr="00347CAE" w:rsidRDefault="00ED4295">
      <w:pPr>
        <w:pStyle w:val="Tekstprzypisudolnego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Obserwowana pozytywna tendencja na poziomie średnich oraz median nie oddaje trudnej sytuacji części PES, w</w:t>
      </w:r>
      <w:r w:rsidR="00FC411F" w:rsidRPr="00347CAE">
        <w:rPr>
          <w:rFonts w:ascii="Arial" w:hAnsi="Arial" w:cs="Arial"/>
        </w:rPr>
        <w:t> </w:t>
      </w:r>
      <w:r w:rsidRPr="00347CAE">
        <w:rPr>
          <w:rFonts w:ascii="Arial" w:hAnsi="Arial" w:cs="Arial"/>
        </w:rPr>
        <w:t xml:space="preserve">jakiej znalazły się w związku z rozwojem epidemii covid-19. Więcej informacji </w:t>
      </w:r>
      <w:r w:rsidR="001B22F0" w:rsidRPr="00347CAE">
        <w:rPr>
          <w:rFonts w:ascii="Arial" w:hAnsi="Arial" w:cs="Arial"/>
        </w:rPr>
        <w:t>na ten temat</w:t>
      </w:r>
      <w:r w:rsidRPr="00347CAE">
        <w:rPr>
          <w:rFonts w:ascii="Arial" w:hAnsi="Arial" w:cs="Arial"/>
        </w:rPr>
        <w:t xml:space="preserve"> znaleźć można w podrozdziale 2.3.</w:t>
      </w:r>
    </w:p>
  </w:footnote>
  <w:footnote w:id="24">
    <w:p w14:paraId="2F27897E" w14:textId="77777777" w:rsidR="00345F26" w:rsidRPr="00347CAE" w:rsidRDefault="00345F26" w:rsidP="00FE6AF5">
      <w:pPr>
        <w:pStyle w:val="Tekstprzypisudolnego"/>
        <w:jc w:val="both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Wskazano rok 2019, gdyż jest to ostatni rok przed wybuchem epidemii covid-19, mającej poważne konsekwencje dla sytuacji większości przedsiębiorstw działających na rynku.</w:t>
      </w:r>
    </w:p>
  </w:footnote>
  <w:footnote w:id="25">
    <w:p w14:paraId="1AD27F1E" w14:textId="4B3CD2F2" w:rsidR="00345F26" w:rsidRPr="00347CAE" w:rsidRDefault="00345F26" w:rsidP="00BC5EE7">
      <w:pPr>
        <w:pStyle w:val="Tekstprzypisudolnego"/>
        <w:jc w:val="both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Oczywiście granica 200 tys. zł przychodów została zaproponowana umownie, jednak biorąc pod uwagę przeciętne PS w województwie lubelskim, może stanowić pewien punkt odniesienia do oceny kondycji sektora.</w:t>
      </w:r>
    </w:p>
  </w:footnote>
  <w:footnote w:id="26">
    <w:p w14:paraId="18635B4C" w14:textId="77777777" w:rsidR="00345F26" w:rsidRPr="00347CAE" w:rsidRDefault="00345F26" w:rsidP="00FE6AF5">
      <w:pPr>
        <w:pStyle w:val="Tekstprzypisudolnego"/>
        <w:jc w:val="both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Źródłem dotacji na utworzenie miejsca pracy w PS może być także Fundusz Pracy, jednak wykorzystanie tego źródła finansowania w praktyce jest bardzo rzadkie.</w:t>
      </w:r>
    </w:p>
  </w:footnote>
  <w:footnote w:id="27">
    <w:p w14:paraId="64C1C3D3" w14:textId="77FC0845" w:rsidR="00E2579E" w:rsidRPr="00347CAE" w:rsidRDefault="00E2579E">
      <w:pPr>
        <w:pStyle w:val="Tekstprzypisudolnego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Dokładne określenie rodzaju luki kompetencyjnej w tym zakresie powinno stać się przedmiotem pogłębionej analizy w przyszłości, w ramach </w:t>
      </w:r>
      <w:r w:rsidR="008C3E35" w:rsidRPr="00347CAE">
        <w:rPr>
          <w:rFonts w:ascii="Arial" w:hAnsi="Arial" w:cs="Arial"/>
        </w:rPr>
        <w:t xml:space="preserve">zaproponowanego </w:t>
      </w:r>
      <w:r w:rsidRPr="00347CAE">
        <w:rPr>
          <w:rFonts w:ascii="Arial" w:hAnsi="Arial" w:cs="Arial"/>
        </w:rPr>
        <w:t xml:space="preserve">kierunku interwencji </w:t>
      </w:r>
      <w:r w:rsidR="008C3E35" w:rsidRPr="00347CAE">
        <w:rPr>
          <w:rFonts w:ascii="Arial" w:hAnsi="Arial" w:cs="Arial"/>
        </w:rPr>
        <w:t>„</w:t>
      </w:r>
      <w:r w:rsidRPr="00347CAE">
        <w:rPr>
          <w:rFonts w:ascii="Arial" w:hAnsi="Arial" w:cs="Arial"/>
        </w:rPr>
        <w:t>Badanie kondycji ekonomicznej PES, w tym PS</w:t>
      </w:r>
      <w:r w:rsidR="008C3E35" w:rsidRPr="00347CAE">
        <w:rPr>
          <w:rFonts w:ascii="Arial" w:hAnsi="Arial" w:cs="Arial"/>
        </w:rPr>
        <w:t>”</w:t>
      </w:r>
    </w:p>
  </w:footnote>
  <w:footnote w:id="28">
    <w:p w14:paraId="36B22B55" w14:textId="77777777" w:rsidR="00345F26" w:rsidRPr="00347CAE" w:rsidRDefault="00345F26" w:rsidP="00634FF6">
      <w:pPr>
        <w:pStyle w:val="Tekstprzypisudolnego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Zarówno grodzkich, jak i ziemskich.</w:t>
      </w:r>
    </w:p>
  </w:footnote>
  <w:footnote w:id="29">
    <w:p w14:paraId="6C35229C" w14:textId="77777777" w:rsidR="00345F26" w:rsidRPr="00347CAE" w:rsidRDefault="00345F26" w:rsidP="00634FF6">
      <w:pPr>
        <w:pStyle w:val="Tekstprzypisudolnego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  <w:i/>
          <w:iCs/>
        </w:rPr>
        <w:t xml:space="preserve"> Raport z monitoringu Regionalnego programu rozwoju ekonomii społecznej w województwie lubelskim do roku 2020 za 2019 rok</w:t>
      </w:r>
      <w:r w:rsidRPr="00347CAE">
        <w:rPr>
          <w:rFonts w:ascii="Arial" w:hAnsi="Arial" w:cs="Arial"/>
          <w:iCs/>
        </w:rPr>
        <w:t>.</w:t>
      </w:r>
    </w:p>
  </w:footnote>
  <w:footnote w:id="30">
    <w:p w14:paraId="4D7DA67E" w14:textId="77777777" w:rsidR="00345F26" w:rsidRPr="00347CAE" w:rsidRDefault="00345F26" w:rsidP="00FE6AF5">
      <w:pPr>
        <w:pStyle w:val="Tekstprzypisudolnego"/>
        <w:jc w:val="both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Wbrew obiegowym opiniom stosowanie klauzul społecznych nie zaburza konkurencyjności rynkowej i nie oznacza preferencji dla PES (podmiotów reintegracyjnych czy przedsiębiorstw społecznych), ale dla tych wszystkich podmiotów, które realizują ważne cele społeczne.</w:t>
      </w:r>
    </w:p>
  </w:footnote>
  <w:footnote w:id="31">
    <w:p w14:paraId="6869184C" w14:textId="77777777" w:rsidR="00345F26" w:rsidRPr="00347CAE" w:rsidRDefault="00345F26" w:rsidP="00FE6AF5">
      <w:pPr>
        <w:pStyle w:val="Tekstprzypisudolnego"/>
        <w:jc w:val="both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  <w:i/>
          <w:iCs/>
        </w:rPr>
        <w:t xml:space="preserve"> Raport z monitoringu Regionalnego programu rozwoju ekonomii społecznej w województwie lubelskim do roku 2020 za 2019 rok</w:t>
      </w:r>
      <w:r w:rsidRPr="00347CAE">
        <w:rPr>
          <w:rFonts w:ascii="Arial" w:hAnsi="Arial" w:cs="Arial"/>
        </w:rPr>
        <w:t>. Dla pełnego obrazu warto byłoby zobaczyć, ile zamówień i o jakiej wartości rzeczywiście udało się pozyskać.</w:t>
      </w:r>
    </w:p>
  </w:footnote>
  <w:footnote w:id="32">
    <w:p w14:paraId="22D6045C" w14:textId="77777777" w:rsidR="00345F26" w:rsidRPr="00347CAE" w:rsidRDefault="00345F26" w:rsidP="00FE6AF5">
      <w:pPr>
        <w:pStyle w:val="Tekstprzypisudolnego"/>
        <w:jc w:val="both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KPRES.</w:t>
      </w:r>
    </w:p>
  </w:footnote>
  <w:footnote w:id="33">
    <w:p w14:paraId="077214B8" w14:textId="77777777" w:rsidR="00345F26" w:rsidRPr="00347CAE" w:rsidRDefault="00345F26" w:rsidP="00FE6AF5">
      <w:pPr>
        <w:pStyle w:val="Tekstprzypisudolnego"/>
        <w:jc w:val="both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Polityka publiczna może być też rozumiana </w:t>
      </w:r>
      <w:r w:rsidRPr="00347CAE">
        <w:rPr>
          <w:rFonts w:ascii="Arial" w:hAnsi="Arial" w:cs="Arial"/>
          <w:i/>
          <w:iCs/>
        </w:rPr>
        <w:t xml:space="preserve">jako cykl decyzji oraz działań podejmowanych przez administrację publiczną w celu osiągnięcia zamierzonych korzyści w przyszłości </w:t>
      </w:r>
      <w:r w:rsidRPr="00347CAE">
        <w:rPr>
          <w:rFonts w:ascii="Arial" w:hAnsi="Arial" w:cs="Arial"/>
        </w:rPr>
        <w:t>(https://www.civitas.edu.pl/wp-content/uploads/2015/03/Zoon_Politikon_07_2016_323_341.pdf).</w:t>
      </w:r>
    </w:p>
  </w:footnote>
  <w:footnote w:id="34">
    <w:p w14:paraId="3E917B69" w14:textId="77755B63" w:rsidR="00345F26" w:rsidRPr="00347CAE" w:rsidRDefault="00345F26" w:rsidP="005A6E22">
      <w:pPr>
        <w:pStyle w:val="Tekstprzypisudolnego"/>
        <w:rPr>
          <w:rFonts w:ascii="Arial" w:hAnsi="Arial" w:cs="Arial"/>
          <w:i/>
          <w:iCs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  <w:iCs/>
        </w:rPr>
        <w:t xml:space="preserve"> Szarfenberg R.,</w:t>
      </w:r>
      <w:r w:rsidRPr="00347CAE">
        <w:rPr>
          <w:rFonts w:ascii="Arial" w:hAnsi="Arial" w:cs="Arial"/>
          <w:i/>
          <w:iCs/>
        </w:rPr>
        <w:t xml:space="preserve"> Miejsce polityki społecznej w polityce publicznej</w:t>
      </w:r>
      <w:r w:rsidRPr="00347CAE">
        <w:rPr>
          <w:rFonts w:ascii="Arial" w:hAnsi="Arial" w:cs="Arial"/>
          <w:iCs/>
        </w:rPr>
        <w:t xml:space="preserve">, </w:t>
      </w:r>
      <w:r w:rsidRPr="00347CAE">
        <w:rPr>
          <w:rFonts w:ascii="Arial" w:hAnsi="Arial" w:cs="Arial"/>
        </w:rPr>
        <w:t>(http://rszarf.ips.uw.edu.pl/pdf/Ekspertyza_PSwPP.pdf).</w:t>
      </w:r>
    </w:p>
  </w:footnote>
  <w:footnote w:id="35">
    <w:p w14:paraId="1E249CF6" w14:textId="77777777" w:rsidR="00345F26" w:rsidRPr="00347CAE" w:rsidRDefault="00345F26" w:rsidP="00EF7A93">
      <w:pPr>
        <w:pStyle w:val="Tekstprzypisudolnego"/>
        <w:jc w:val="both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  <w:i/>
          <w:iCs/>
        </w:rPr>
        <w:t xml:space="preserve"> Raport o sytuacji społeczno-gospodarczej województwa lubelskiego 2020 r</w:t>
      </w:r>
      <w:r w:rsidRPr="00347CAE">
        <w:rPr>
          <w:rFonts w:ascii="Arial" w:hAnsi="Arial" w:cs="Arial"/>
          <w:iCs/>
        </w:rPr>
        <w:t>.</w:t>
      </w:r>
    </w:p>
  </w:footnote>
  <w:footnote w:id="36">
    <w:p w14:paraId="286A1961" w14:textId="77777777" w:rsidR="00345F26" w:rsidRPr="00347CAE" w:rsidRDefault="00345F26" w:rsidP="00EF7A93">
      <w:pPr>
        <w:pStyle w:val="Tekstprzypisudolnego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Tamże.</w:t>
      </w:r>
    </w:p>
  </w:footnote>
  <w:footnote w:id="37">
    <w:p w14:paraId="0C58A701" w14:textId="77777777" w:rsidR="00345F26" w:rsidRPr="00347CAE" w:rsidRDefault="00345F26" w:rsidP="00FE6AF5">
      <w:pPr>
        <w:pStyle w:val="Tekstprzypisudolnego"/>
        <w:jc w:val="both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W analizie uwzględniono tylko PS, w stosunku do których dysponowano wielkościami przychodów z trzech ostatnich lat.</w:t>
      </w:r>
    </w:p>
  </w:footnote>
  <w:footnote w:id="38">
    <w:p w14:paraId="400B8F08" w14:textId="77777777" w:rsidR="00345F26" w:rsidRPr="00347CAE" w:rsidRDefault="00345F26" w:rsidP="00FE6AF5">
      <w:pPr>
        <w:pStyle w:val="Tekstprzypisudolnego"/>
        <w:jc w:val="both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Podejście takie jest zgodne z rekomendacjami zawartymi w: </w:t>
      </w:r>
      <w:r w:rsidRPr="00347CAE">
        <w:rPr>
          <w:rFonts w:ascii="Arial" w:hAnsi="Arial" w:cs="Arial"/>
          <w:i/>
          <w:iCs/>
        </w:rPr>
        <w:t>Ewaluacja RPRES w województwie lubelskim do roku 2020</w:t>
      </w:r>
      <w:r w:rsidRPr="00347CAE">
        <w:rPr>
          <w:rFonts w:ascii="Arial" w:hAnsi="Arial" w:cs="Arial"/>
          <w:iCs/>
        </w:rPr>
        <w:t>.</w:t>
      </w:r>
    </w:p>
  </w:footnote>
  <w:footnote w:id="39">
    <w:p w14:paraId="167AEC31" w14:textId="69394086" w:rsidR="00345F26" w:rsidRPr="00347CAE" w:rsidRDefault="00345F26">
      <w:pPr>
        <w:pStyle w:val="Tekstprzypisudolnego"/>
        <w:rPr>
          <w:rFonts w:ascii="Arial" w:hAnsi="Arial" w:cs="Arial"/>
        </w:rPr>
      </w:pPr>
      <w:r w:rsidRPr="00347CAE">
        <w:rPr>
          <w:rStyle w:val="Odwoanieprzypisudolnego"/>
          <w:rFonts w:ascii="Arial" w:hAnsi="Arial" w:cs="Arial"/>
        </w:rPr>
        <w:footnoteRef/>
      </w:r>
      <w:r w:rsidRPr="00347CAE">
        <w:rPr>
          <w:rFonts w:ascii="Arial" w:hAnsi="Arial" w:cs="Arial"/>
        </w:rPr>
        <w:t xml:space="preserve"> Założono średni 5-procentowy wzrost przychodów PS rocznie.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41AA7"/>
    <w:multiLevelType w:val="hybridMultilevel"/>
    <w:tmpl w:val="7400C89C"/>
    <w:lvl w:ilvl="0" w:tplc="24F2BA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B520D"/>
    <w:multiLevelType w:val="hybridMultilevel"/>
    <w:tmpl w:val="F3CEEEDA"/>
    <w:lvl w:ilvl="0" w:tplc="24F2BA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92E55"/>
    <w:multiLevelType w:val="hybridMultilevel"/>
    <w:tmpl w:val="A01E0DA8"/>
    <w:lvl w:ilvl="0" w:tplc="3A206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64E86"/>
    <w:multiLevelType w:val="hybridMultilevel"/>
    <w:tmpl w:val="8E6AF536"/>
    <w:lvl w:ilvl="0" w:tplc="3056C5C0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91CEC"/>
    <w:multiLevelType w:val="hybridMultilevel"/>
    <w:tmpl w:val="6F021902"/>
    <w:lvl w:ilvl="0" w:tplc="3056C5C0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50DE1"/>
    <w:multiLevelType w:val="hybridMultilevel"/>
    <w:tmpl w:val="30A8F624"/>
    <w:lvl w:ilvl="0" w:tplc="0E6CC2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DE540A"/>
    <w:multiLevelType w:val="multilevel"/>
    <w:tmpl w:val="3B7A15F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Roman"/>
      <w:lvlText w:val="%5)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0F81F9B"/>
    <w:multiLevelType w:val="hybridMultilevel"/>
    <w:tmpl w:val="7F5460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7A291F"/>
    <w:multiLevelType w:val="hybridMultilevel"/>
    <w:tmpl w:val="669E441A"/>
    <w:lvl w:ilvl="0" w:tplc="87CAF2BE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4357A7"/>
    <w:multiLevelType w:val="hybridMultilevel"/>
    <w:tmpl w:val="76BEBB7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50C2818"/>
    <w:multiLevelType w:val="hybridMultilevel"/>
    <w:tmpl w:val="D0FAC738"/>
    <w:lvl w:ilvl="0" w:tplc="24F2BA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E865C0"/>
    <w:multiLevelType w:val="hybridMultilevel"/>
    <w:tmpl w:val="80281EF2"/>
    <w:lvl w:ilvl="0" w:tplc="24F2BA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7C6ABA"/>
    <w:multiLevelType w:val="hybridMultilevel"/>
    <w:tmpl w:val="4998CB68"/>
    <w:lvl w:ilvl="0" w:tplc="297E2148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9B1023"/>
    <w:multiLevelType w:val="hybridMultilevel"/>
    <w:tmpl w:val="28C468DC"/>
    <w:lvl w:ilvl="0" w:tplc="0B2C0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E3610F"/>
    <w:multiLevelType w:val="hybridMultilevel"/>
    <w:tmpl w:val="07C2F52E"/>
    <w:lvl w:ilvl="0" w:tplc="7BAAA7CA">
      <w:start w:val="1"/>
      <w:numFmt w:val="decimal"/>
      <w:lvlText w:val="%1."/>
      <w:lvlJc w:val="left"/>
      <w:pPr>
        <w:ind w:left="77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5" w15:restartNumberingAfterBreak="0">
    <w:nsid w:val="27082047"/>
    <w:multiLevelType w:val="hybridMultilevel"/>
    <w:tmpl w:val="F7B8E8B4"/>
    <w:lvl w:ilvl="0" w:tplc="24F2BA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573420"/>
    <w:multiLevelType w:val="hybridMultilevel"/>
    <w:tmpl w:val="B5A649BA"/>
    <w:lvl w:ilvl="0" w:tplc="52502B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321F61"/>
    <w:multiLevelType w:val="hybridMultilevel"/>
    <w:tmpl w:val="F500AD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210E60"/>
    <w:multiLevelType w:val="hybridMultilevel"/>
    <w:tmpl w:val="5ACEE312"/>
    <w:lvl w:ilvl="0" w:tplc="C27C8E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E45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CC0E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24FA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B6D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62BF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6843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DED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5093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5250B34"/>
    <w:multiLevelType w:val="hybridMultilevel"/>
    <w:tmpl w:val="130276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275EDC"/>
    <w:multiLevelType w:val="hybridMultilevel"/>
    <w:tmpl w:val="50F8AA9A"/>
    <w:lvl w:ilvl="0" w:tplc="24F2BA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5269AA"/>
    <w:multiLevelType w:val="hybridMultilevel"/>
    <w:tmpl w:val="37B225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B60A0D"/>
    <w:multiLevelType w:val="hybridMultilevel"/>
    <w:tmpl w:val="97E6F9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9D28FF"/>
    <w:multiLevelType w:val="hybridMultilevel"/>
    <w:tmpl w:val="D47C1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DE5144"/>
    <w:multiLevelType w:val="hybridMultilevel"/>
    <w:tmpl w:val="D5ACE060"/>
    <w:lvl w:ilvl="0" w:tplc="83CEED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9ED8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276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BC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9688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929D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0C7C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5AC1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EC16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415350AF"/>
    <w:multiLevelType w:val="hybridMultilevel"/>
    <w:tmpl w:val="0BC004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5C52CE"/>
    <w:multiLevelType w:val="hybridMultilevel"/>
    <w:tmpl w:val="E00A63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A360F7"/>
    <w:multiLevelType w:val="hybridMultilevel"/>
    <w:tmpl w:val="76BED2FE"/>
    <w:lvl w:ilvl="0" w:tplc="24F2BA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E3013A"/>
    <w:multiLevelType w:val="hybridMultilevel"/>
    <w:tmpl w:val="F4E45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EA2EDD"/>
    <w:multiLevelType w:val="hybridMultilevel"/>
    <w:tmpl w:val="FE164364"/>
    <w:lvl w:ilvl="0" w:tplc="3056C5C0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0" w15:restartNumberingAfterBreak="0">
    <w:nsid w:val="58F2148A"/>
    <w:multiLevelType w:val="hybridMultilevel"/>
    <w:tmpl w:val="105E2374"/>
    <w:lvl w:ilvl="0" w:tplc="21FE5A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8C430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3807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4CE6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3A75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3EF0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6C9E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3A03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59717DF6"/>
    <w:multiLevelType w:val="hybridMultilevel"/>
    <w:tmpl w:val="216A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CF06CA"/>
    <w:multiLevelType w:val="hybridMultilevel"/>
    <w:tmpl w:val="28A6F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F47BEC"/>
    <w:multiLevelType w:val="hybridMultilevel"/>
    <w:tmpl w:val="B32AE9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B7783A"/>
    <w:multiLevelType w:val="hybridMultilevel"/>
    <w:tmpl w:val="5B52DA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9A05CA"/>
    <w:multiLevelType w:val="hybridMultilevel"/>
    <w:tmpl w:val="7DBAB8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521EBC"/>
    <w:multiLevelType w:val="hybridMultilevel"/>
    <w:tmpl w:val="7DA497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4A1292"/>
    <w:multiLevelType w:val="hybridMultilevel"/>
    <w:tmpl w:val="E65A8C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A86DF6"/>
    <w:multiLevelType w:val="hybridMultilevel"/>
    <w:tmpl w:val="8910B1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641278"/>
    <w:multiLevelType w:val="hybridMultilevel"/>
    <w:tmpl w:val="60AADB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8049EA"/>
    <w:multiLevelType w:val="hybridMultilevel"/>
    <w:tmpl w:val="CB5289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C614CC"/>
    <w:multiLevelType w:val="hybridMultilevel"/>
    <w:tmpl w:val="12F6C03E"/>
    <w:lvl w:ilvl="0" w:tplc="3056C5C0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42" w15:restartNumberingAfterBreak="0">
    <w:nsid w:val="72DF21B9"/>
    <w:multiLevelType w:val="hybridMultilevel"/>
    <w:tmpl w:val="C1BCBF40"/>
    <w:lvl w:ilvl="0" w:tplc="3056C5C0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43" w15:restartNumberingAfterBreak="0">
    <w:nsid w:val="73E14414"/>
    <w:multiLevelType w:val="hybridMultilevel"/>
    <w:tmpl w:val="9B04661C"/>
    <w:lvl w:ilvl="0" w:tplc="24F2BA64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7550AA"/>
    <w:multiLevelType w:val="hybridMultilevel"/>
    <w:tmpl w:val="9BB4EB70"/>
    <w:lvl w:ilvl="0" w:tplc="5E36D2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7C5768"/>
    <w:multiLevelType w:val="hybridMultilevel"/>
    <w:tmpl w:val="07FED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2A6989"/>
    <w:multiLevelType w:val="hybridMultilevel"/>
    <w:tmpl w:val="DD7804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9B79B4"/>
    <w:multiLevelType w:val="hybridMultilevel"/>
    <w:tmpl w:val="97CCF386"/>
    <w:lvl w:ilvl="0" w:tplc="E9ACF082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cstheme="majorHAnsi" w:hint="default"/>
        <w:sz w:val="22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E64085"/>
    <w:multiLevelType w:val="hybridMultilevel"/>
    <w:tmpl w:val="CFEABC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506D27"/>
    <w:multiLevelType w:val="hybridMultilevel"/>
    <w:tmpl w:val="8984EC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BBB0B01"/>
    <w:multiLevelType w:val="hybridMultilevel"/>
    <w:tmpl w:val="BDCA88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C813903"/>
    <w:multiLevelType w:val="multilevel"/>
    <w:tmpl w:val="4680EB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Roman"/>
      <w:lvlText w:val="%5)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30"/>
  </w:num>
  <w:num w:numId="2">
    <w:abstractNumId w:val="24"/>
  </w:num>
  <w:num w:numId="3">
    <w:abstractNumId w:val="41"/>
  </w:num>
  <w:num w:numId="4">
    <w:abstractNumId w:val="42"/>
  </w:num>
  <w:num w:numId="5">
    <w:abstractNumId w:val="29"/>
  </w:num>
  <w:num w:numId="6">
    <w:abstractNumId w:val="21"/>
  </w:num>
  <w:num w:numId="7">
    <w:abstractNumId w:val="48"/>
  </w:num>
  <w:num w:numId="8">
    <w:abstractNumId w:val="37"/>
  </w:num>
  <w:num w:numId="9">
    <w:abstractNumId w:val="16"/>
  </w:num>
  <w:num w:numId="10">
    <w:abstractNumId w:val="1"/>
  </w:num>
  <w:num w:numId="11">
    <w:abstractNumId w:val="27"/>
  </w:num>
  <w:num w:numId="12">
    <w:abstractNumId w:val="0"/>
  </w:num>
  <w:num w:numId="13">
    <w:abstractNumId w:val="11"/>
  </w:num>
  <w:num w:numId="14">
    <w:abstractNumId w:val="10"/>
  </w:num>
  <w:num w:numId="15">
    <w:abstractNumId w:val="20"/>
  </w:num>
  <w:num w:numId="16">
    <w:abstractNumId w:val="13"/>
  </w:num>
  <w:num w:numId="17">
    <w:abstractNumId w:val="44"/>
  </w:num>
  <w:num w:numId="18">
    <w:abstractNumId w:val="5"/>
  </w:num>
  <w:num w:numId="19">
    <w:abstractNumId w:val="15"/>
  </w:num>
  <w:num w:numId="20">
    <w:abstractNumId w:val="43"/>
  </w:num>
  <w:num w:numId="21">
    <w:abstractNumId w:val="8"/>
  </w:num>
  <w:num w:numId="22">
    <w:abstractNumId w:val="4"/>
  </w:num>
  <w:num w:numId="23">
    <w:abstractNumId w:val="3"/>
  </w:num>
  <w:num w:numId="24">
    <w:abstractNumId w:val="14"/>
  </w:num>
  <w:num w:numId="25">
    <w:abstractNumId w:val="36"/>
  </w:num>
  <w:num w:numId="26">
    <w:abstractNumId w:val="23"/>
  </w:num>
  <w:num w:numId="27">
    <w:abstractNumId w:val="19"/>
  </w:num>
  <w:num w:numId="28">
    <w:abstractNumId w:val="12"/>
  </w:num>
  <w:num w:numId="29">
    <w:abstractNumId w:val="22"/>
  </w:num>
  <w:num w:numId="30">
    <w:abstractNumId w:val="9"/>
  </w:num>
  <w:num w:numId="31">
    <w:abstractNumId w:val="2"/>
  </w:num>
  <w:num w:numId="32">
    <w:abstractNumId w:val="45"/>
  </w:num>
  <w:num w:numId="33">
    <w:abstractNumId w:val="31"/>
  </w:num>
  <w:num w:numId="34">
    <w:abstractNumId w:val="49"/>
  </w:num>
  <w:num w:numId="35">
    <w:abstractNumId w:val="35"/>
  </w:num>
  <w:num w:numId="36">
    <w:abstractNumId w:val="32"/>
  </w:num>
  <w:num w:numId="37">
    <w:abstractNumId w:val="50"/>
  </w:num>
  <w:num w:numId="38">
    <w:abstractNumId w:val="46"/>
  </w:num>
  <w:num w:numId="39">
    <w:abstractNumId w:val="47"/>
  </w:num>
  <w:num w:numId="40">
    <w:abstractNumId w:val="6"/>
  </w:num>
  <w:num w:numId="41">
    <w:abstractNumId w:val="51"/>
  </w:num>
  <w:num w:numId="42">
    <w:abstractNumId w:val="38"/>
  </w:num>
  <w:num w:numId="43">
    <w:abstractNumId w:val="17"/>
  </w:num>
  <w:num w:numId="44">
    <w:abstractNumId w:val="7"/>
  </w:num>
  <w:num w:numId="45">
    <w:abstractNumId w:val="40"/>
  </w:num>
  <w:num w:numId="46">
    <w:abstractNumId w:val="26"/>
  </w:num>
  <w:num w:numId="47">
    <w:abstractNumId w:val="25"/>
  </w:num>
  <w:num w:numId="48">
    <w:abstractNumId w:val="39"/>
  </w:num>
  <w:num w:numId="49">
    <w:abstractNumId w:val="28"/>
  </w:num>
  <w:num w:numId="50">
    <w:abstractNumId w:val="34"/>
  </w:num>
  <w:num w:numId="51">
    <w:abstractNumId w:val="33"/>
  </w:num>
  <w:num w:numId="52">
    <w:abstractNumId w:val="1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CF9"/>
    <w:rsid w:val="00000753"/>
    <w:rsid w:val="000023B0"/>
    <w:rsid w:val="0000305B"/>
    <w:rsid w:val="00004A1E"/>
    <w:rsid w:val="0001516A"/>
    <w:rsid w:val="000226DD"/>
    <w:rsid w:val="000254F0"/>
    <w:rsid w:val="00026B7C"/>
    <w:rsid w:val="0003042C"/>
    <w:rsid w:val="00030FAE"/>
    <w:rsid w:val="00037500"/>
    <w:rsid w:val="000536F2"/>
    <w:rsid w:val="000554FC"/>
    <w:rsid w:val="00056C0F"/>
    <w:rsid w:val="00060EF6"/>
    <w:rsid w:val="000702D8"/>
    <w:rsid w:val="000803F9"/>
    <w:rsid w:val="000920CA"/>
    <w:rsid w:val="000A0447"/>
    <w:rsid w:val="000A27AE"/>
    <w:rsid w:val="000B6FFB"/>
    <w:rsid w:val="000B7585"/>
    <w:rsid w:val="000B7A46"/>
    <w:rsid w:val="000D752D"/>
    <w:rsid w:val="000E6604"/>
    <w:rsid w:val="000F2CE0"/>
    <w:rsid w:val="00107543"/>
    <w:rsid w:val="0011230D"/>
    <w:rsid w:val="00114179"/>
    <w:rsid w:val="00122EF4"/>
    <w:rsid w:val="0012646D"/>
    <w:rsid w:val="0012716D"/>
    <w:rsid w:val="001311B1"/>
    <w:rsid w:val="001377F6"/>
    <w:rsid w:val="00143620"/>
    <w:rsid w:val="00143C7F"/>
    <w:rsid w:val="001441F5"/>
    <w:rsid w:val="00151E69"/>
    <w:rsid w:val="001620BF"/>
    <w:rsid w:val="0016617B"/>
    <w:rsid w:val="00172F2E"/>
    <w:rsid w:val="00176017"/>
    <w:rsid w:val="00180F57"/>
    <w:rsid w:val="0018452C"/>
    <w:rsid w:val="001878CE"/>
    <w:rsid w:val="001915A1"/>
    <w:rsid w:val="00194934"/>
    <w:rsid w:val="0019631B"/>
    <w:rsid w:val="001A2771"/>
    <w:rsid w:val="001A402C"/>
    <w:rsid w:val="001A6051"/>
    <w:rsid w:val="001B0A3D"/>
    <w:rsid w:val="001B22F0"/>
    <w:rsid w:val="001B30F1"/>
    <w:rsid w:val="001C4256"/>
    <w:rsid w:val="001D1F4B"/>
    <w:rsid w:val="001D2308"/>
    <w:rsid w:val="001D2FE9"/>
    <w:rsid w:val="001D30BE"/>
    <w:rsid w:val="001E6DF2"/>
    <w:rsid w:val="001E79CC"/>
    <w:rsid w:val="001F438E"/>
    <w:rsid w:val="002012D5"/>
    <w:rsid w:val="0020173A"/>
    <w:rsid w:val="00203123"/>
    <w:rsid w:val="00204738"/>
    <w:rsid w:val="00210A10"/>
    <w:rsid w:val="002229A2"/>
    <w:rsid w:val="00222BE2"/>
    <w:rsid w:val="002236C8"/>
    <w:rsid w:val="00224674"/>
    <w:rsid w:val="00233237"/>
    <w:rsid w:val="00233331"/>
    <w:rsid w:val="0023709E"/>
    <w:rsid w:val="002375C6"/>
    <w:rsid w:val="00247E8B"/>
    <w:rsid w:val="00251B72"/>
    <w:rsid w:val="00252802"/>
    <w:rsid w:val="00256839"/>
    <w:rsid w:val="0025688E"/>
    <w:rsid w:val="00260EBE"/>
    <w:rsid w:val="002613A8"/>
    <w:rsid w:val="002740DA"/>
    <w:rsid w:val="00275872"/>
    <w:rsid w:val="00281E1E"/>
    <w:rsid w:val="002870EE"/>
    <w:rsid w:val="00296B34"/>
    <w:rsid w:val="002971E1"/>
    <w:rsid w:val="002A180B"/>
    <w:rsid w:val="002A2A70"/>
    <w:rsid w:val="002A3606"/>
    <w:rsid w:val="002B3836"/>
    <w:rsid w:val="002C25B2"/>
    <w:rsid w:val="002C62A1"/>
    <w:rsid w:val="002C6CE6"/>
    <w:rsid w:val="002D2727"/>
    <w:rsid w:val="002E20DB"/>
    <w:rsid w:val="002E41CD"/>
    <w:rsid w:val="002E515B"/>
    <w:rsid w:val="002E5D80"/>
    <w:rsid w:val="002E6557"/>
    <w:rsid w:val="00302CFF"/>
    <w:rsid w:val="00304A83"/>
    <w:rsid w:val="003054A0"/>
    <w:rsid w:val="00306674"/>
    <w:rsid w:val="00306BA0"/>
    <w:rsid w:val="00312837"/>
    <w:rsid w:val="00314BC5"/>
    <w:rsid w:val="0031766A"/>
    <w:rsid w:val="00324A32"/>
    <w:rsid w:val="003307B3"/>
    <w:rsid w:val="0033578D"/>
    <w:rsid w:val="00336DAE"/>
    <w:rsid w:val="00340FBF"/>
    <w:rsid w:val="00342548"/>
    <w:rsid w:val="00342D34"/>
    <w:rsid w:val="003441C0"/>
    <w:rsid w:val="00344700"/>
    <w:rsid w:val="00345F26"/>
    <w:rsid w:val="00347CAE"/>
    <w:rsid w:val="00350D4D"/>
    <w:rsid w:val="0035240E"/>
    <w:rsid w:val="0035480E"/>
    <w:rsid w:val="003604AC"/>
    <w:rsid w:val="00361844"/>
    <w:rsid w:val="00361AAC"/>
    <w:rsid w:val="00363C50"/>
    <w:rsid w:val="00364DD3"/>
    <w:rsid w:val="00367024"/>
    <w:rsid w:val="00370AB0"/>
    <w:rsid w:val="00371321"/>
    <w:rsid w:val="00376FAB"/>
    <w:rsid w:val="003813F0"/>
    <w:rsid w:val="00394709"/>
    <w:rsid w:val="003A2CEE"/>
    <w:rsid w:val="003B1CC2"/>
    <w:rsid w:val="003B4414"/>
    <w:rsid w:val="003B5097"/>
    <w:rsid w:val="003C18F5"/>
    <w:rsid w:val="003C71DB"/>
    <w:rsid w:val="003D7D7D"/>
    <w:rsid w:val="003F1BF3"/>
    <w:rsid w:val="003F2ABD"/>
    <w:rsid w:val="003F2B95"/>
    <w:rsid w:val="003F3365"/>
    <w:rsid w:val="004026FE"/>
    <w:rsid w:val="0040565B"/>
    <w:rsid w:val="004065E4"/>
    <w:rsid w:val="00407274"/>
    <w:rsid w:val="00407A6F"/>
    <w:rsid w:val="00416563"/>
    <w:rsid w:val="00417F94"/>
    <w:rsid w:val="00422818"/>
    <w:rsid w:val="00424C40"/>
    <w:rsid w:val="00430BC5"/>
    <w:rsid w:val="004326A0"/>
    <w:rsid w:val="004339DD"/>
    <w:rsid w:val="004434FA"/>
    <w:rsid w:val="00445A12"/>
    <w:rsid w:val="00447D0B"/>
    <w:rsid w:val="0045214B"/>
    <w:rsid w:val="0045497E"/>
    <w:rsid w:val="004550EE"/>
    <w:rsid w:val="004559A1"/>
    <w:rsid w:val="0046064A"/>
    <w:rsid w:val="00460FE2"/>
    <w:rsid w:val="00464160"/>
    <w:rsid w:val="004665F5"/>
    <w:rsid w:val="00477998"/>
    <w:rsid w:val="004821B4"/>
    <w:rsid w:val="00483736"/>
    <w:rsid w:val="00485AEA"/>
    <w:rsid w:val="00495B9E"/>
    <w:rsid w:val="004A3776"/>
    <w:rsid w:val="004A3F26"/>
    <w:rsid w:val="004A5654"/>
    <w:rsid w:val="004A58E5"/>
    <w:rsid w:val="004A6575"/>
    <w:rsid w:val="004B012E"/>
    <w:rsid w:val="004B4287"/>
    <w:rsid w:val="004B60EC"/>
    <w:rsid w:val="004B695B"/>
    <w:rsid w:val="004C70C7"/>
    <w:rsid w:val="004D18D9"/>
    <w:rsid w:val="004D22FD"/>
    <w:rsid w:val="004D597E"/>
    <w:rsid w:val="004F2102"/>
    <w:rsid w:val="004F2420"/>
    <w:rsid w:val="004F4666"/>
    <w:rsid w:val="004F76AD"/>
    <w:rsid w:val="005022F4"/>
    <w:rsid w:val="005039D7"/>
    <w:rsid w:val="00504D27"/>
    <w:rsid w:val="00521866"/>
    <w:rsid w:val="00521AD9"/>
    <w:rsid w:val="00523BA1"/>
    <w:rsid w:val="00524A89"/>
    <w:rsid w:val="00526EC3"/>
    <w:rsid w:val="00533687"/>
    <w:rsid w:val="005351D2"/>
    <w:rsid w:val="00536D9B"/>
    <w:rsid w:val="00536F55"/>
    <w:rsid w:val="0054472D"/>
    <w:rsid w:val="00544F7F"/>
    <w:rsid w:val="005469EF"/>
    <w:rsid w:val="005478CD"/>
    <w:rsid w:val="00550971"/>
    <w:rsid w:val="00551F5F"/>
    <w:rsid w:val="005538B6"/>
    <w:rsid w:val="00555AA3"/>
    <w:rsid w:val="00566D37"/>
    <w:rsid w:val="00567570"/>
    <w:rsid w:val="00570FB4"/>
    <w:rsid w:val="00571A4B"/>
    <w:rsid w:val="005747B4"/>
    <w:rsid w:val="005751EC"/>
    <w:rsid w:val="00582EB8"/>
    <w:rsid w:val="00585C17"/>
    <w:rsid w:val="0059235F"/>
    <w:rsid w:val="005A2A50"/>
    <w:rsid w:val="005A3505"/>
    <w:rsid w:val="005A6E22"/>
    <w:rsid w:val="005B10A2"/>
    <w:rsid w:val="005B5AB3"/>
    <w:rsid w:val="005B72DD"/>
    <w:rsid w:val="005C4847"/>
    <w:rsid w:val="005D1D8C"/>
    <w:rsid w:val="005D1E41"/>
    <w:rsid w:val="005D20B3"/>
    <w:rsid w:val="005E2E67"/>
    <w:rsid w:val="005E53BC"/>
    <w:rsid w:val="005F1D5C"/>
    <w:rsid w:val="005F4281"/>
    <w:rsid w:val="005F78E5"/>
    <w:rsid w:val="00605770"/>
    <w:rsid w:val="0061213A"/>
    <w:rsid w:val="0061543A"/>
    <w:rsid w:val="00615B4E"/>
    <w:rsid w:val="00620638"/>
    <w:rsid w:val="0062341C"/>
    <w:rsid w:val="00625021"/>
    <w:rsid w:val="0062536B"/>
    <w:rsid w:val="00634FF6"/>
    <w:rsid w:val="00636E6E"/>
    <w:rsid w:val="006431EE"/>
    <w:rsid w:val="0064461E"/>
    <w:rsid w:val="006475A7"/>
    <w:rsid w:val="00647AAE"/>
    <w:rsid w:val="006508CA"/>
    <w:rsid w:val="00650FB5"/>
    <w:rsid w:val="00653A5D"/>
    <w:rsid w:val="00656E8C"/>
    <w:rsid w:val="0067176A"/>
    <w:rsid w:val="00674293"/>
    <w:rsid w:val="00675910"/>
    <w:rsid w:val="00677598"/>
    <w:rsid w:val="006825C9"/>
    <w:rsid w:val="00691905"/>
    <w:rsid w:val="00692323"/>
    <w:rsid w:val="006A6CB6"/>
    <w:rsid w:val="006B2721"/>
    <w:rsid w:val="006B3071"/>
    <w:rsid w:val="006C14D8"/>
    <w:rsid w:val="006C2898"/>
    <w:rsid w:val="006C2BC5"/>
    <w:rsid w:val="006C4218"/>
    <w:rsid w:val="006C4572"/>
    <w:rsid w:val="006C6E04"/>
    <w:rsid w:val="006C7EB7"/>
    <w:rsid w:val="006D2DDA"/>
    <w:rsid w:val="006F0619"/>
    <w:rsid w:val="006F5CFB"/>
    <w:rsid w:val="00703E1B"/>
    <w:rsid w:val="00704834"/>
    <w:rsid w:val="00705908"/>
    <w:rsid w:val="007063BB"/>
    <w:rsid w:val="00706BEF"/>
    <w:rsid w:val="00707C2B"/>
    <w:rsid w:val="00720B67"/>
    <w:rsid w:val="00723BAB"/>
    <w:rsid w:val="00737C90"/>
    <w:rsid w:val="00742B4A"/>
    <w:rsid w:val="00745019"/>
    <w:rsid w:val="007475A3"/>
    <w:rsid w:val="007500D9"/>
    <w:rsid w:val="007618EC"/>
    <w:rsid w:val="00767743"/>
    <w:rsid w:val="007752C8"/>
    <w:rsid w:val="00775513"/>
    <w:rsid w:val="00783BDC"/>
    <w:rsid w:val="00790B74"/>
    <w:rsid w:val="007918A0"/>
    <w:rsid w:val="0079384D"/>
    <w:rsid w:val="00795224"/>
    <w:rsid w:val="007A15ED"/>
    <w:rsid w:val="007B27F7"/>
    <w:rsid w:val="007D0B9D"/>
    <w:rsid w:val="007D1BC1"/>
    <w:rsid w:val="007D1C1B"/>
    <w:rsid w:val="007D37F5"/>
    <w:rsid w:val="007D5920"/>
    <w:rsid w:val="007D6844"/>
    <w:rsid w:val="007E5311"/>
    <w:rsid w:val="007E6CF8"/>
    <w:rsid w:val="0080129C"/>
    <w:rsid w:val="0080182C"/>
    <w:rsid w:val="00807988"/>
    <w:rsid w:val="008126A1"/>
    <w:rsid w:val="0081471C"/>
    <w:rsid w:val="00823E11"/>
    <w:rsid w:val="00826CFF"/>
    <w:rsid w:val="00827835"/>
    <w:rsid w:val="008300FD"/>
    <w:rsid w:val="00837859"/>
    <w:rsid w:val="008527C9"/>
    <w:rsid w:val="00853C90"/>
    <w:rsid w:val="00855A89"/>
    <w:rsid w:val="00860AF4"/>
    <w:rsid w:val="0087025F"/>
    <w:rsid w:val="00870D2F"/>
    <w:rsid w:val="00872C23"/>
    <w:rsid w:val="00875E0B"/>
    <w:rsid w:val="0088189F"/>
    <w:rsid w:val="0088208F"/>
    <w:rsid w:val="00885115"/>
    <w:rsid w:val="008861B3"/>
    <w:rsid w:val="008A65E2"/>
    <w:rsid w:val="008B0B51"/>
    <w:rsid w:val="008B17EA"/>
    <w:rsid w:val="008B2660"/>
    <w:rsid w:val="008C16C2"/>
    <w:rsid w:val="008C3E35"/>
    <w:rsid w:val="008C5A95"/>
    <w:rsid w:val="008D06E7"/>
    <w:rsid w:val="008D32F1"/>
    <w:rsid w:val="008F0A1F"/>
    <w:rsid w:val="008F27C3"/>
    <w:rsid w:val="008F7490"/>
    <w:rsid w:val="009029AD"/>
    <w:rsid w:val="00910C6F"/>
    <w:rsid w:val="00913FE9"/>
    <w:rsid w:val="009303CB"/>
    <w:rsid w:val="0094200E"/>
    <w:rsid w:val="009437E7"/>
    <w:rsid w:val="00943C8C"/>
    <w:rsid w:val="00945CCE"/>
    <w:rsid w:val="00947249"/>
    <w:rsid w:val="00952C56"/>
    <w:rsid w:val="00953F72"/>
    <w:rsid w:val="00954827"/>
    <w:rsid w:val="009653E7"/>
    <w:rsid w:val="00965686"/>
    <w:rsid w:val="00976399"/>
    <w:rsid w:val="00976FA4"/>
    <w:rsid w:val="009834AE"/>
    <w:rsid w:val="00983B83"/>
    <w:rsid w:val="0098573A"/>
    <w:rsid w:val="00996983"/>
    <w:rsid w:val="009A03D4"/>
    <w:rsid w:val="009A5FE2"/>
    <w:rsid w:val="009A759F"/>
    <w:rsid w:val="009B07E5"/>
    <w:rsid w:val="009B21F5"/>
    <w:rsid w:val="009B37DB"/>
    <w:rsid w:val="009B4DD8"/>
    <w:rsid w:val="009B76CF"/>
    <w:rsid w:val="009B79DC"/>
    <w:rsid w:val="009C4610"/>
    <w:rsid w:val="009C7AE7"/>
    <w:rsid w:val="009D03CA"/>
    <w:rsid w:val="009D0DC4"/>
    <w:rsid w:val="009D1809"/>
    <w:rsid w:val="009D7EEC"/>
    <w:rsid w:val="009E2FFB"/>
    <w:rsid w:val="009E41E0"/>
    <w:rsid w:val="009E534C"/>
    <w:rsid w:val="009E5B41"/>
    <w:rsid w:val="009E67EE"/>
    <w:rsid w:val="009E737A"/>
    <w:rsid w:val="009F0421"/>
    <w:rsid w:val="009F163D"/>
    <w:rsid w:val="00A002FA"/>
    <w:rsid w:val="00A11DD9"/>
    <w:rsid w:val="00A25E16"/>
    <w:rsid w:val="00A3363F"/>
    <w:rsid w:val="00A43A7F"/>
    <w:rsid w:val="00A46608"/>
    <w:rsid w:val="00A51DA6"/>
    <w:rsid w:val="00A53938"/>
    <w:rsid w:val="00A5641A"/>
    <w:rsid w:val="00A56EF0"/>
    <w:rsid w:val="00A61B3B"/>
    <w:rsid w:val="00A63015"/>
    <w:rsid w:val="00A64180"/>
    <w:rsid w:val="00A81811"/>
    <w:rsid w:val="00A83B02"/>
    <w:rsid w:val="00A86E28"/>
    <w:rsid w:val="00A94278"/>
    <w:rsid w:val="00A97F49"/>
    <w:rsid w:val="00AA2D2E"/>
    <w:rsid w:val="00AA5BB1"/>
    <w:rsid w:val="00AB2F94"/>
    <w:rsid w:val="00AB34D0"/>
    <w:rsid w:val="00AD0503"/>
    <w:rsid w:val="00AD05E1"/>
    <w:rsid w:val="00AD0E07"/>
    <w:rsid w:val="00AD29EB"/>
    <w:rsid w:val="00AE4520"/>
    <w:rsid w:val="00AE488E"/>
    <w:rsid w:val="00AE7C34"/>
    <w:rsid w:val="00AF3617"/>
    <w:rsid w:val="00AF4811"/>
    <w:rsid w:val="00AF6C41"/>
    <w:rsid w:val="00AF7944"/>
    <w:rsid w:val="00B00398"/>
    <w:rsid w:val="00B04EB0"/>
    <w:rsid w:val="00B0796A"/>
    <w:rsid w:val="00B127CA"/>
    <w:rsid w:val="00B13A6A"/>
    <w:rsid w:val="00B16A13"/>
    <w:rsid w:val="00B20827"/>
    <w:rsid w:val="00B20E18"/>
    <w:rsid w:val="00B247FD"/>
    <w:rsid w:val="00B32CB0"/>
    <w:rsid w:val="00B334E9"/>
    <w:rsid w:val="00B34EF0"/>
    <w:rsid w:val="00B3714C"/>
    <w:rsid w:val="00B3723F"/>
    <w:rsid w:val="00B4084B"/>
    <w:rsid w:val="00B41521"/>
    <w:rsid w:val="00B42D77"/>
    <w:rsid w:val="00B63DE9"/>
    <w:rsid w:val="00B64C3A"/>
    <w:rsid w:val="00B738F2"/>
    <w:rsid w:val="00B8480B"/>
    <w:rsid w:val="00B85FC9"/>
    <w:rsid w:val="00B87669"/>
    <w:rsid w:val="00B912D4"/>
    <w:rsid w:val="00B917B9"/>
    <w:rsid w:val="00B97823"/>
    <w:rsid w:val="00BA3F75"/>
    <w:rsid w:val="00BA58EE"/>
    <w:rsid w:val="00BB059C"/>
    <w:rsid w:val="00BC21CC"/>
    <w:rsid w:val="00BC5B48"/>
    <w:rsid w:val="00BC5EE7"/>
    <w:rsid w:val="00BD090F"/>
    <w:rsid w:val="00BD0EFA"/>
    <w:rsid w:val="00BE6AF9"/>
    <w:rsid w:val="00BF1A72"/>
    <w:rsid w:val="00BF2BF3"/>
    <w:rsid w:val="00C00DD4"/>
    <w:rsid w:val="00C03509"/>
    <w:rsid w:val="00C04276"/>
    <w:rsid w:val="00C14600"/>
    <w:rsid w:val="00C15BE5"/>
    <w:rsid w:val="00C205C0"/>
    <w:rsid w:val="00C209BB"/>
    <w:rsid w:val="00C26120"/>
    <w:rsid w:val="00C32621"/>
    <w:rsid w:val="00C33110"/>
    <w:rsid w:val="00C36883"/>
    <w:rsid w:val="00C45040"/>
    <w:rsid w:val="00C45FE6"/>
    <w:rsid w:val="00C465A8"/>
    <w:rsid w:val="00C575CF"/>
    <w:rsid w:val="00C610D4"/>
    <w:rsid w:val="00C63E01"/>
    <w:rsid w:val="00C728A2"/>
    <w:rsid w:val="00C76AB5"/>
    <w:rsid w:val="00C83114"/>
    <w:rsid w:val="00C836E0"/>
    <w:rsid w:val="00C86F43"/>
    <w:rsid w:val="00C87383"/>
    <w:rsid w:val="00C873DE"/>
    <w:rsid w:val="00C9274A"/>
    <w:rsid w:val="00C93EFE"/>
    <w:rsid w:val="00C96A48"/>
    <w:rsid w:val="00CA02A0"/>
    <w:rsid w:val="00CA39DA"/>
    <w:rsid w:val="00CA56B5"/>
    <w:rsid w:val="00CB0EA3"/>
    <w:rsid w:val="00CB23FE"/>
    <w:rsid w:val="00CB5D5D"/>
    <w:rsid w:val="00CB60B5"/>
    <w:rsid w:val="00CC02DE"/>
    <w:rsid w:val="00CC1991"/>
    <w:rsid w:val="00CC2648"/>
    <w:rsid w:val="00CD0313"/>
    <w:rsid w:val="00CD03EE"/>
    <w:rsid w:val="00CD03F4"/>
    <w:rsid w:val="00CD6E83"/>
    <w:rsid w:val="00CE2ACF"/>
    <w:rsid w:val="00CF0CD3"/>
    <w:rsid w:val="00D03326"/>
    <w:rsid w:val="00D06F10"/>
    <w:rsid w:val="00D17BBB"/>
    <w:rsid w:val="00D26486"/>
    <w:rsid w:val="00D267DD"/>
    <w:rsid w:val="00D2742A"/>
    <w:rsid w:val="00D32FD6"/>
    <w:rsid w:val="00D33758"/>
    <w:rsid w:val="00D342E5"/>
    <w:rsid w:val="00D3659B"/>
    <w:rsid w:val="00D40933"/>
    <w:rsid w:val="00D43780"/>
    <w:rsid w:val="00D5241F"/>
    <w:rsid w:val="00D54578"/>
    <w:rsid w:val="00D556FE"/>
    <w:rsid w:val="00D66322"/>
    <w:rsid w:val="00D669E4"/>
    <w:rsid w:val="00D70497"/>
    <w:rsid w:val="00D7515C"/>
    <w:rsid w:val="00D775E7"/>
    <w:rsid w:val="00D77AAE"/>
    <w:rsid w:val="00D80897"/>
    <w:rsid w:val="00D848CC"/>
    <w:rsid w:val="00D84CF9"/>
    <w:rsid w:val="00D93098"/>
    <w:rsid w:val="00D97ED5"/>
    <w:rsid w:val="00DA5EE6"/>
    <w:rsid w:val="00DB11DF"/>
    <w:rsid w:val="00DC1CFE"/>
    <w:rsid w:val="00DC21A5"/>
    <w:rsid w:val="00DE264A"/>
    <w:rsid w:val="00DE5454"/>
    <w:rsid w:val="00DF014A"/>
    <w:rsid w:val="00DF0FC0"/>
    <w:rsid w:val="00E0056A"/>
    <w:rsid w:val="00E01D1D"/>
    <w:rsid w:val="00E0444D"/>
    <w:rsid w:val="00E06C8E"/>
    <w:rsid w:val="00E12D65"/>
    <w:rsid w:val="00E201F3"/>
    <w:rsid w:val="00E23490"/>
    <w:rsid w:val="00E2579E"/>
    <w:rsid w:val="00E30CA0"/>
    <w:rsid w:val="00E3109A"/>
    <w:rsid w:val="00E3193A"/>
    <w:rsid w:val="00E322C8"/>
    <w:rsid w:val="00E3258F"/>
    <w:rsid w:val="00E35679"/>
    <w:rsid w:val="00E405A3"/>
    <w:rsid w:val="00E40FDD"/>
    <w:rsid w:val="00E42C39"/>
    <w:rsid w:val="00E67EF9"/>
    <w:rsid w:val="00E71626"/>
    <w:rsid w:val="00E81A60"/>
    <w:rsid w:val="00E84182"/>
    <w:rsid w:val="00E85CF2"/>
    <w:rsid w:val="00E86E5F"/>
    <w:rsid w:val="00E96ECB"/>
    <w:rsid w:val="00E971BD"/>
    <w:rsid w:val="00EA1F66"/>
    <w:rsid w:val="00EA6D31"/>
    <w:rsid w:val="00EB2233"/>
    <w:rsid w:val="00EB5A59"/>
    <w:rsid w:val="00EC2778"/>
    <w:rsid w:val="00EC4922"/>
    <w:rsid w:val="00EC6F99"/>
    <w:rsid w:val="00ED15EC"/>
    <w:rsid w:val="00ED21A7"/>
    <w:rsid w:val="00ED39EC"/>
    <w:rsid w:val="00ED425C"/>
    <w:rsid w:val="00ED4295"/>
    <w:rsid w:val="00ED7CA2"/>
    <w:rsid w:val="00EE048F"/>
    <w:rsid w:val="00EE085A"/>
    <w:rsid w:val="00EE2C18"/>
    <w:rsid w:val="00EE60C9"/>
    <w:rsid w:val="00EF05BD"/>
    <w:rsid w:val="00EF3D1C"/>
    <w:rsid w:val="00EF747C"/>
    <w:rsid w:val="00EF7A93"/>
    <w:rsid w:val="00F000B0"/>
    <w:rsid w:val="00F01246"/>
    <w:rsid w:val="00F073B8"/>
    <w:rsid w:val="00F15BDD"/>
    <w:rsid w:val="00F21187"/>
    <w:rsid w:val="00F21493"/>
    <w:rsid w:val="00F21ACC"/>
    <w:rsid w:val="00F21C9B"/>
    <w:rsid w:val="00F2282A"/>
    <w:rsid w:val="00F3054D"/>
    <w:rsid w:val="00F318EA"/>
    <w:rsid w:val="00F364AE"/>
    <w:rsid w:val="00F4757E"/>
    <w:rsid w:val="00F51292"/>
    <w:rsid w:val="00F516B4"/>
    <w:rsid w:val="00F56D79"/>
    <w:rsid w:val="00F6359D"/>
    <w:rsid w:val="00F67AFF"/>
    <w:rsid w:val="00F80B96"/>
    <w:rsid w:val="00F81DA9"/>
    <w:rsid w:val="00F827A3"/>
    <w:rsid w:val="00F84636"/>
    <w:rsid w:val="00F8533B"/>
    <w:rsid w:val="00F94804"/>
    <w:rsid w:val="00F94ABD"/>
    <w:rsid w:val="00F97D33"/>
    <w:rsid w:val="00FA2029"/>
    <w:rsid w:val="00FA28B8"/>
    <w:rsid w:val="00FA7C8F"/>
    <w:rsid w:val="00FB0192"/>
    <w:rsid w:val="00FB55C9"/>
    <w:rsid w:val="00FB69DD"/>
    <w:rsid w:val="00FC411F"/>
    <w:rsid w:val="00FC5893"/>
    <w:rsid w:val="00FC7E11"/>
    <w:rsid w:val="00FD3858"/>
    <w:rsid w:val="00FD7E01"/>
    <w:rsid w:val="00FE0ABC"/>
    <w:rsid w:val="00FE1293"/>
    <w:rsid w:val="00FE2BA3"/>
    <w:rsid w:val="00FE6AF5"/>
    <w:rsid w:val="00FE73E0"/>
    <w:rsid w:val="00FF66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87443"/>
  <w15:docId w15:val="{EE7A3936-A8D9-4FBA-A690-AE8173402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752D"/>
  </w:style>
  <w:style w:type="paragraph" w:styleId="Nagwek1">
    <w:name w:val="heading 1"/>
    <w:basedOn w:val="Normalny"/>
    <w:next w:val="Normalny"/>
    <w:link w:val="Nagwek1Znak"/>
    <w:uiPriority w:val="9"/>
    <w:qFormat/>
    <w:rsid w:val="00447D0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334E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oferta">
    <w:name w:val="A_oferta"/>
    <w:basedOn w:val="Normalny"/>
    <w:qFormat/>
    <w:rsid w:val="00910C6F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</w:tabs>
      <w:suppressAutoHyphens/>
      <w:spacing w:before="240" w:after="360" w:line="276" w:lineRule="auto"/>
    </w:pPr>
    <w:rPr>
      <w:rFonts w:ascii="Calibri" w:eastAsia="Times New Roman" w:hAnsi="Calibri"/>
      <w:b/>
      <w:color w:val="385623"/>
      <w:sz w:val="36"/>
      <w:szCs w:val="44"/>
      <w:lang w:eastAsia="ar-SA"/>
    </w:rPr>
  </w:style>
  <w:style w:type="paragraph" w:styleId="Tytu">
    <w:name w:val="Title"/>
    <w:basedOn w:val="Normalny"/>
    <w:next w:val="Normalny"/>
    <w:link w:val="TytuZnak"/>
    <w:qFormat/>
    <w:rsid w:val="00D84CF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D84C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447D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Rozdzial">
    <w:name w:val="A_Rozdzial"/>
    <w:basedOn w:val="Nagwek1"/>
    <w:qFormat/>
    <w:rsid w:val="00447D0B"/>
    <w:pPr>
      <w:spacing w:before="120" w:after="240"/>
    </w:pPr>
    <w:rPr>
      <w:b/>
      <w:sz w:val="36"/>
    </w:rPr>
  </w:style>
  <w:style w:type="paragraph" w:customStyle="1" w:styleId="APodrozdzial">
    <w:name w:val="A_Podrozdzial"/>
    <w:basedOn w:val="ARozdzial"/>
    <w:qFormat/>
    <w:rsid w:val="007918A0"/>
    <w:pPr>
      <w:spacing w:before="240"/>
    </w:pPr>
    <w:rPr>
      <w:sz w:val="32"/>
    </w:rPr>
  </w:style>
  <w:style w:type="paragraph" w:customStyle="1" w:styleId="ANormalny">
    <w:name w:val="A_Normalny"/>
    <w:basedOn w:val="Normalny"/>
    <w:qFormat/>
    <w:rsid w:val="00BD0EFA"/>
    <w:pPr>
      <w:spacing w:before="120" w:after="120"/>
      <w:jc w:val="both"/>
    </w:pPr>
    <w:rPr>
      <w:rFonts w:asciiTheme="majorHAnsi" w:hAnsiTheme="majorHAnsi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B334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B8480B"/>
    <w:pPr>
      <w:tabs>
        <w:tab w:val="right" w:leader="dot" w:pos="9628"/>
      </w:tabs>
      <w:spacing w:before="120" w:after="120"/>
    </w:pPr>
    <w:rPr>
      <w:rFonts w:asciiTheme="minorHAnsi" w:hAnsiTheme="minorHAnsi" w:cstheme="minorHAnsi"/>
      <w:cap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B334E9"/>
    <w:pPr>
      <w:ind w:left="200"/>
    </w:pPr>
    <w:rPr>
      <w:rFonts w:asciiTheme="minorHAnsi" w:hAnsiTheme="minorHAnsi" w:cstheme="minorHAnsi"/>
      <w:smallCaps/>
    </w:rPr>
  </w:style>
  <w:style w:type="paragraph" w:styleId="Spistreci3">
    <w:name w:val="toc 3"/>
    <w:basedOn w:val="Normalny"/>
    <w:next w:val="Normalny"/>
    <w:autoRedefine/>
    <w:uiPriority w:val="39"/>
    <w:unhideWhenUsed/>
    <w:rsid w:val="00B334E9"/>
    <w:pPr>
      <w:ind w:left="400"/>
    </w:pPr>
    <w:rPr>
      <w:rFonts w:asciiTheme="minorHAnsi" w:hAnsiTheme="minorHAnsi" w:cstheme="minorHAnsi"/>
      <w:i/>
      <w:iCs/>
    </w:rPr>
  </w:style>
  <w:style w:type="paragraph" w:styleId="Spistreci4">
    <w:name w:val="toc 4"/>
    <w:basedOn w:val="Normalny"/>
    <w:next w:val="Normalny"/>
    <w:autoRedefine/>
    <w:uiPriority w:val="39"/>
    <w:unhideWhenUsed/>
    <w:rsid w:val="00B334E9"/>
    <w:pPr>
      <w:ind w:left="600"/>
    </w:pPr>
    <w:rPr>
      <w:rFonts w:asciiTheme="minorHAnsi" w:hAnsiTheme="minorHAnsi"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B334E9"/>
    <w:pPr>
      <w:ind w:left="800"/>
    </w:pPr>
    <w:rPr>
      <w:rFonts w:asciiTheme="minorHAnsi" w:hAnsiTheme="minorHAnsi"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B334E9"/>
    <w:pPr>
      <w:ind w:left="1000"/>
    </w:pPr>
    <w:rPr>
      <w:rFonts w:asciiTheme="minorHAnsi" w:hAnsiTheme="minorHAnsi"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B334E9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B334E9"/>
    <w:pPr>
      <w:ind w:left="1400"/>
    </w:pPr>
    <w:rPr>
      <w:rFonts w:asciiTheme="minorHAnsi" w:hAnsiTheme="minorHAnsi"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B334E9"/>
    <w:pPr>
      <w:ind w:left="1600"/>
    </w:pPr>
    <w:rPr>
      <w:rFonts w:asciiTheme="minorHAnsi" w:hAnsiTheme="minorHAnsi" w:cstheme="minorHAns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B334E9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405A3"/>
    <w:pPr>
      <w:spacing w:before="100" w:beforeAutospacing="1" w:after="100" w:afterAutospacing="1"/>
    </w:pPr>
    <w:rPr>
      <w:rFonts w:eastAsia="Times New Roman"/>
      <w:sz w:val="24"/>
      <w:szCs w:val="24"/>
      <w:lang w:eastAsia="pl-PL"/>
    </w:rPr>
  </w:style>
  <w:style w:type="paragraph" w:customStyle="1" w:styleId="APunkt">
    <w:name w:val="A_Punkt"/>
    <w:basedOn w:val="APodrozdzial"/>
    <w:qFormat/>
    <w:rsid w:val="00CB5D5D"/>
    <w:rPr>
      <w:b w:val="0"/>
      <w:bCs/>
      <w:sz w:val="28"/>
      <w:szCs w:val="28"/>
    </w:rPr>
  </w:style>
  <w:style w:type="table" w:styleId="Tabela-Siatka">
    <w:name w:val="Table Grid"/>
    <w:basedOn w:val="Standardowy"/>
    <w:uiPriority w:val="39"/>
    <w:rsid w:val="00F80B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F80B9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669E4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669E4"/>
  </w:style>
  <w:style w:type="character" w:styleId="Odwoanieprzypisukocowego">
    <w:name w:val="endnote reference"/>
    <w:basedOn w:val="Domylnaczcionkaakapitu"/>
    <w:uiPriority w:val="99"/>
    <w:semiHidden/>
    <w:unhideWhenUsed/>
    <w:rsid w:val="00D669E4"/>
    <w:rPr>
      <w:vertAlign w:val="superscript"/>
    </w:rPr>
  </w:style>
  <w:style w:type="table" w:customStyle="1" w:styleId="Tabelasiatki5ciemnaakcent11">
    <w:name w:val="Tabela siatki 5 — ciemna — akcent 11"/>
    <w:basedOn w:val="Standardowy"/>
    <w:uiPriority w:val="50"/>
    <w:rsid w:val="006B307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o,fn,Znak,Podrozdział"/>
    <w:basedOn w:val="Normalny"/>
    <w:link w:val="TekstprzypisudolnegoZnak"/>
    <w:uiPriority w:val="99"/>
    <w:unhideWhenUsed/>
    <w:rsid w:val="00B3723F"/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o Znak"/>
    <w:basedOn w:val="Domylnaczcionkaakapitu"/>
    <w:link w:val="Tekstprzypisudolnego"/>
    <w:uiPriority w:val="99"/>
    <w:rsid w:val="00B3723F"/>
  </w:style>
  <w:style w:type="character" w:styleId="Odwoanieprzypisudolnego">
    <w:name w:val="footnote reference"/>
    <w:aliases w:val="Footnote Reference Number,Footnote symbol,Footnote Reference Superscript,Odwołanie przypisu,Znak Znak11,ftref,BVI fnr,EN Footnote Reference,Times 10 Point,Exposant 3 Point,Footnote reference number,note TESI,stylish,SUPERS,Ref"/>
    <w:basedOn w:val="Domylnaczcionkaakapitu"/>
    <w:uiPriority w:val="99"/>
    <w:unhideWhenUsed/>
    <w:rsid w:val="00B3723F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B2233"/>
    <w:rPr>
      <w:color w:val="605E5C"/>
      <w:shd w:val="clear" w:color="auto" w:fill="E1DFDD"/>
    </w:rPr>
  </w:style>
  <w:style w:type="paragraph" w:customStyle="1" w:styleId="Default">
    <w:name w:val="Default"/>
    <w:rsid w:val="0088189F"/>
    <w:pPr>
      <w:autoSpaceDE w:val="0"/>
      <w:autoSpaceDN w:val="0"/>
      <w:adjustRightInd w:val="0"/>
    </w:pPr>
    <w:rPr>
      <w:rFonts w:ascii="Franklin Gothic Medium" w:hAnsi="Franklin Gothic Medium" w:cs="Franklin Gothic Medium"/>
      <w:color w:val="000000"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A2CEE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3A2CE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kapitzlistZnak">
    <w:name w:val="Akapit z listą Znak"/>
    <w:link w:val="Akapitzlist"/>
    <w:uiPriority w:val="34"/>
    <w:rsid w:val="00CD6E83"/>
  </w:style>
  <w:style w:type="table" w:customStyle="1" w:styleId="Tabelasiatki4akcent11">
    <w:name w:val="Tabela siatki 4 — akcent 11"/>
    <w:basedOn w:val="Standardowy"/>
    <w:uiPriority w:val="49"/>
    <w:rsid w:val="005D1D8C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gkelc">
    <w:name w:val="hgkelc"/>
    <w:basedOn w:val="Domylnaczcionkaakapitu"/>
    <w:rsid w:val="005D1D8C"/>
  </w:style>
  <w:style w:type="paragraph" w:styleId="Stopka">
    <w:name w:val="footer"/>
    <w:basedOn w:val="Normalny"/>
    <w:link w:val="StopkaZnak"/>
    <w:uiPriority w:val="99"/>
    <w:rsid w:val="00060EF6"/>
    <w:pPr>
      <w:tabs>
        <w:tab w:val="center" w:pos="4536"/>
        <w:tab w:val="right" w:pos="9072"/>
      </w:tabs>
    </w:pPr>
    <w:rPr>
      <w:rFonts w:ascii="Calibri" w:eastAsia="Calibri" w:hAnsi="Calibri" w:cs="Arial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060EF6"/>
    <w:rPr>
      <w:rFonts w:ascii="Calibri" w:eastAsia="Calibri" w:hAnsi="Calibri" w:cs="Arial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E86E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86E5F"/>
  </w:style>
  <w:style w:type="character" w:styleId="Odwoaniedokomentarza">
    <w:name w:val="annotation reference"/>
    <w:basedOn w:val="Domylnaczcionkaakapitu"/>
    <w:uiPriority w:val="99"/>
    <w:semiHidden/>
    <w:unhideWhenUsed/>
    <w:rsid w:val="001E6D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E6DF2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1E6DF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6D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6DF2"/>
    <w:rPr>
      <w:b/>
      <w:bCs/>
    </w:rPr>
  </w:style>
  <w:style w:type="paragraph" w:styleId="Poprawka">
    <w:name w:val="Revision"/>
    <w:hidden/>
    <w:uiPriority w:val="99"/>
    <w:semiHidden/>
    <w:rsid w:val="001E6DF2"/>
  </w:style>
  <w:style w:type="paragraph" w:styleId="Tekstdymka">
    <w:name w:val="Balloon Text"/>
    <w:basedOn w:val="Normalny"/>
    <w:link w:val="TekstdymkaZnak"/>
    <w:uiPriority w:val="99"/>
    <w:semiHidden/>
    <w:unhideWhenUsed/>
    <w:rsid w:val="001E6DF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6DF2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B85FC9"/>
    <w:rPr>
      <w:b/>
      <w:bCs/>
    </w:rPr>
  </w:style>
  <w:style w:type="paragraph" w:customStyle="1" w:styleId="NagwekII">
    <w:name w:val="Nagłówek_II"/>
    <w:basedOn w:val="Nagwek1"/>
    <w:qFormat/>
    <w:rsid w:val="00D97ED5"/>
    <w:pPr>
      <w:spacing w:before="120" w:after="80"/>
      <w:jc w:val="both"/>
    </w:pPr>
    <w:rPr>
      <w:rFonts w:ascii="Calibri" w:eastAsia="Times New Roman" w:hAnsi="Calibri" w:cs="Calibri"/>
      <w:color w:val="2F5496"/>
      <w:sz w:val="24"/>
      <w:szCs w:val="24"/>
    </w:rPr>
  </w:style>
  <w:style w:type="paragraph" w:customStyle="1" w:styleId="ATabela">
    <w:name w:val="A_Tabela"/>
    <w:basedOn w:val="ANormalny"/>
    <w:qFormat/>
    <w:rsid w:val="00A56EF0"/>
    <w:pPr>
      <w:jc w:val="center"/>
    </w:pPr>
    <w:rPr>
      <w:b/>
      <w:bCs/>
      <w:sz w:val="20"/>
      <w:szCs w:val="18"/>
    </w:rPr>
  </w:style>
  <w:style w:type="paragraph" w:customStyle="1" w:styleId="ARysunek">
    <w:name w:val="A_Rysunek"/>
    <w:basedOn w:val="ANormalny"/>
    <w:qFormat/>
    <w:rsid w:val="00A56EF0"/>
    <w:pPr>
      <w:jc w:val="center"/>
    </w:pPr>
    <w:rPr>
      <w:b/>
      <w:bCs/>
      <w:sz w:val="20"/>
      <w:szCs w:val="18"/>
    </w:rPr>
  </w:style>
  <w:style w:type="table" w:styleId="Zwykatabela4">
    <w:name w:val="Plain Table 4"/>
    <w:basedOn w:val="Standardowy"/>
    <w:uiPriority w:val="44"/>
    <w:rsid w:val="00544F7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atki1jasna">
    <w:name w:val="Grid Table 1 Light"/>
    <w:basedOn w:val="Standardowy"/>
    <w:uiPriority w:val="46"/>
    <w:rsid w:val="00544F7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71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49087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7972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3307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2471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8741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82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3557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1151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598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9675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91660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0524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5431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2741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23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8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08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01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20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70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5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112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2099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1671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4536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88003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20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7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4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17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4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4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9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61103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72827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904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2016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6810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2121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6948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70108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87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450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731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393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402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8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8584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37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204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2824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4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3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9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93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12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4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0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5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67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96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28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1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1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26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0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01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1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45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8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8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6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52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9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57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6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6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35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38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5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56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8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42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2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5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35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8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4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61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13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06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70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88486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8687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38018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5823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9523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2935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2254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0180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6700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7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371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43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2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3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4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64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0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49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6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0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3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90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2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2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81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2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9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7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8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2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2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1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76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5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3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629580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5553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053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996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00759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099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4199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272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307590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0838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7189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7376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6394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0808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3896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4743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99253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7476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74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11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828518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5243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88089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2068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3896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8344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1324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8518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7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8798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4184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7983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7351">
          <w:marLeft w:val="54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diagramData" Target="diagrams/data4.xml"/><Relationship Id="rId39" Type="http://schemas.openxmlformats.org/officeDocument/2006/relationships/diagramColors" Target="diagrams/colors6.xml"/><Relationship Id="rId3" Type="http://schemas.openxmlformats.org/officeDocument/2006/relationships/styles" Target="styles.xml"/><Relationship Id="rId21" Type="http://schemas.openxmlformats.org/officeDocument/2006/relationships/diagramData" Target="diagrams/data3.xml"/><Relationship Id="rId34" Type="http://schemas.openxmlformats.org/officeDocument/2006/relationships/diagramColors" Target="diagrams/colors5.xml"/><Relationship Id="rId42" Type="http://schemas.openxmlformats.org/officeDocument/2006/relationships/diagramLayout" Target="diagrams/layout7.xml"/><Relationship Id="rId47" Type="http://schemas.openxmlformats.org/officeDocument/2006/relationships/diagramLayout" Target="diagrams/layout8.xml"/><Relationship Id="rId50" Type="http://schemas.microsoft.com/office/2007/relationships/diagramDrawing" Target="diagrams/drawing8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diagramQuickStyle" Target="diagrams/quickStyle5.xml"/><Relationship Id="rId38" Type="http://schemas.openxmlformats.org/officeDocument/2006/relationships/diagramQuickStyle" Target="diagrams/quickStyle6.xml"/><Relationship Id="rId46" Type="http://schemas.openxmlformats.org/officeDocument/2006/relationships/diagramData" Target="diagrams/data8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diagramColors" Target="diagrams/colors4.xml"/><Relationship Id="rId41" Type="http://schemas.openxmlformats.org/officeDocument/2006/relationships/diagramData" Target="diagrams/data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3.xml"/><Relationship Id="rId32" Type="http://schemas.openxmlformats.org/officeDocument/2006/relationships/diagramLayout" Target="diagrams/layout5.xml"/><Relationship Id="rId37" Type="http://schemas.openxmlformats.org/officeDocument/2006/relationships/diagramLayout" Target="diagrams/layout6.xml"/><Relationship Id="rId40" Type="http://schemas.microsoft.com/office/2007/relationships/diagramDrawing" Target="diagrams/drawing6.xml"/><Relationship Id="rId45" Type="http://schemas.microsoft.com/office/2007/relationships/diagramDrawing" Target="diagrams/drawing7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QuickStyle" Target="diagrams/quickStyle3.xml"/><Relationship Id="rId28" Type="http://schemas.openxmlformats.org/officeDocument/2006/relationships/diagramQuickStyle" Target="diagrams/quickStyle4.xml"/><Relationship Id="rId36" Type="http://schemas.openxmlformats.org/officeDocument/2006/relationships/diagramData" Target="diagrams/data6.xml"/><Relationship Id="rId49" Type="http://schemas.openxmlformats.org/officeDocument/2006/relationships/diagramColors" Target="diagrams/colors8.xml"/><Relationship Id="rId10" Type="http://schemas.openxmlformats.org/officeDocument/2006/relationships/image" Target="media/image2.jpeg"/><Relationship Id="rId19" Type="http://schemas.openxmlformats.org/officeDocument/2006/relationships/diagramColors" Target="diagrams/colors2.xml"/><Relationship Id="rId31" Type="http://schemas.openxmlformats.org/officeDocument/2006/relationships/diagramData" Target="diagrams/data5.xml"/><Relationship Id="rId44" Type="http://schemas.openxmlformats.org/officeDocument/2006/relationships/diagramColors" Target="diagrams/colors7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3.xml"/><Relationship Id="rId27" Type="http://schemas.openxmlformats.org/officeDocument/2006/relationships/diagramLayout" Target="diagrams/layout4.xml"/><Relationship Id="rId30" Type="http://schemas.microsoft.com/office/2007/relationships/diagramDrawing" Target="diagrams/drawing4.xml"/><Relationship Id="rId35" Type="http://schemas.microsoft.com/office/2007/relationships/diagramDrawing" Target="diagrams/drawing5.xml"/><Relationship Id="rId43" Type="http://schemas.openxmlformats.org/officeDocument/2006/relationships/diagramQuickStyle" Target="diagrams/quickStyle7.xml"/><Relationship Id="rId48" Type="http://schemas.openxmlformats.org/officeDocument/2006/relationships/diagramQuickStyle" Target="diagrams/quickStyle8.xml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9726646-6277-4E39-9569-33B716FA8866}" type="doc">
      <dgm:prSet loTypeId="urn:microsoft.com/office/officeart/2005/8/layout/orgChart1" loCatId="hierarchy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pl-PL"/>
        </a:p>
      </dgm:t>
    </dgm:pt>
    <dgm:pt modelId="{1F3816A8-AD17-4749-B4E3-3A7B35B70873}">
      <dgm:prSet phldrT="[Tekst]"/>
      <dgm:spPr>
        <a:solidFill>
          <a:srgbClr val="C00000"/>
        </a:solidFill>
      </dgm:spPr>
      <dgm:t>
        <a:bodyPr/>
        <a:lstStyle/>
        <a:p>
          <a:r>
            <a:rPr lang="pl-PL" b="1">
              <a:solidFill>
                <a:schemeClr val="bg1"/>
              </a:solidFill>
            </a:rPr>
            <a:t>Problem główny:  Niski udział ekonomii społecznej w rozwoju społeczno-gospodarczym wspólnot lokalnych województwa lubelskiego</a:t>
          </a:r>
        </a:p>
      </dgm:t>
    </dgm:pt>
    <dgm:pt modelId="{C85A366A-ADE5-4FF0-AFB0-20934C73DA9C}" type="parTrans" cxnId="{654CB68C-0A0D-41FF-ADBE-A1970853DB3B}">
      <dgm:prSet/>
      <dgm:spPr/>
      <dgm:t>
        <a:bodyPr/>
        <a:lstStyle/>
        <a:p>
          <a:endParaRPr lang="pl-PL"/>
        </a:p>
      </dgm:t>
    </dgm:pt>
    <dgm:pt modelId="{C8CC8842-F1CB-4C8B-9951-F16FC3A78452}" type="sibTrans" cxnId="{654CB68C-0A0D-41FF-ADBE-A1970853DB3B}">
      <dgm:prSet/>
      <dgm:spPr/>
      <dgm:t>
        <a:bodyPr/>
        <a:lstStyle/>
        <a:p>
          <a:endParaRPr lang="pl-PL"/>
        </a:p>
      </dgm:t>
    </dgm:pt>
    <dgm:pt modelId="{4973DFCC-B14B-4CA8-BA90-4C5D1C993945}">
      <dgm:prSet phldrT="[Tekst]"/>
      <dgm:spPr>
        <a:solidFill>
          <a:srgbClr val="002060"/>
        </a:solidFill>
      </dgm:spPr>
      <dgm:t>
        <a:bodyPr/>
        <a:lstStyle/>
        <a:p>
          <a:r>
            <a:rPr lang="pl-PL" b="0">
              <a:solidFill>
                <a:schemeClr val="bg1"/>
              </a:solidFill>
            </a:rPr>
            <a:t>P1. Niski potencjał reintegracyjny PES (w tym PS)</a:t>
          </a:r>
        </a:p>
      </dgm:t>
    </dgm:pt>
    <dgm:pt modelId="{D1481FB3-EC2B-4327-84E7-3B5471456C39}" type="parTrans" cxnId="{B8E87B1C-5443-4A17-96CA-9CBAC1F0D878}">
      <dgm:prSet/>
      <dgm:spPr/>
      <dgm:t>
        <a:bodyPr/>
        <a:lstStyle/>
        <a:p>
          <a:endParaRPr lang="pl-PL"/>
        </a:p>
      </dgm:t>
    </dgm:pt>
    <dgm:pt modelId="{2525099B-EDAA-401D-926D-21B95673AC75}" type="sibTrans" cxnId="{B8E87B1C-5443-4A17-96CA-9CBAC1F0D878}">
      <dgm:prSet/>
      <dgm:spPr/>
      <dgm:t>
        <a:bodyPr/>
        <a:lstStyle/>
        <a:p>
          <a:endParaRPr lang="pl-PL"/>
        </a:p>
      </dgm:t>
    </dgm:pt>
    <dgm:pt modelId="{D62060D5-0839-4BCA-9742-F632D41F2127}">
      <dgm:prSet phldrT="[Tekst]"/>
      <dgm:spPr>
        <a:solidFill>
          <a:srgbClr val="002060"/>
        </a:solidFill>
      </dgm:spPr>
      <dgm:t>
        <a:bodyPr/>
        <a:lstStyle/>
        <a:p>
          <a:r>
            <a:rPr lang="pl-PL" b="0">
              <a:solidFill>
                <a:schemeClr val="bg1"/>
              </a:solidFill>
            </a:rPr>
            <a:t>P2. Niski potencjał ekonomiczny PES (w tym PS)</a:t>
          </a:r>
        </a:p>
      </dgm:t>
    </dgm:pt>
    <dgm:pt modelId="{66B3A432-3B14-4D8B-963F-49B26D8BBE1F}" type="parTrans" cxnId="{D5629DD2-0BC9-443A-876A-226E86E7E063}">
      <dgm:prSet/>
      <dgm:spPr/>
      <dgm:t>
        <a:bodyPr/>
        <a:lstStyle/>
        <a:p>
          <a:endParaRPr lang="pl-PL"/>
        </a:p>
      </dgm:t>
    </dgm:pt>
    <dgm:pt modelId="{CA852529-BD3A-486A-9EC8-EC9D271B5A11}" type="sibTrans" cxnId="{D5629DD2-0BC9-443A-876A-226E86E7E063}">
      <dgm:prSet/>
      <dgm:spPr/>
      <dgm:t>
        <a:bodyPr/>
        <a:lstStyle/>
        <a:p>
          <a:endParaRPr lang="pl-PL"/>
        </a:p>
      </dgm:t>
    </dgm:pt>
    <dgm:pt modelId="{8328BE5F-4738-4114-998A-4B173AB28C97}">
      <dgm:prSet phldrT="[Tekst]"/>
      <dgm:spPr>
        <a:solidFill>
          <a:srgbClr val="002060"/>
        </a:solidFill>
      </dgm:spPr>
      <dgm:t>
        <a:bodyPr/>
        <a:lstStyle/>
        <a:p>
          <a:r>
            <a:rPr lang="pl-PL" b="0">
              <a:solidFill>
                <a:schemeClr val="bg1"/>
              </a:solidFill>
            </a:rPr>
            <a:t>P3. Niewystarczający poziom współpracy JST-PES</a:t>
          </a:r>
        </a:p>
      </dgm:t>
    </dgm:pt>
    <dgm:pt modelId="{5A6EE43A-2DE7-4107-86F1-413821E2EE4C}" type="parTrans" cxnId="{EC76B4E5-EC19-4652-9E9D-9AED3AD1EE93}">
      <dgm:prSet/>
      <dgm:spPr/>
      <dgm:t>
        <a:bodyPr/>
        <a:lstStyle/>
        <a:p>
          <a:endParaRPr lang="pl-PL"/>
        </a:p>
      </dgm:t>
    </dgm:pt>
    <dgm:pt modelId="{CE970746-AFE0-4849-BC74-1A78ED2CEF85}" type="sibTrans" cxnId="{EC76B4E5-EC19-4652-9E9D-9AED3AD1EE93}">
      <dgm:prSet/>
      <dgm:spPr/>
      <dgm:t>
        <a:bodyPr/>
        <a:lstStyle/>
        <a:p>
          <a:endParaRPr lang="pl-PL"/>
        </a:p>
      </dgm:t>
    </dgm:pt>
    <dgm:pt modelId="{10388139-11F8-4861-81D0-8436C80FF9EF}">
      <dgm:prSet phldrT="[Tekst]"/>
      <dgm:spPr>
        <a:solidFill>
          <a:srgbClr val="002060"/>
        </a:solidFill>
      </dgm:spPr>
      <dgm:t>
        <a:bodyPr/>
        <a:lstStyle/>
        <a:p>
          <a:pPr>
            <a:spcAft>
              <a:spcPts val="0"/>
            </a:spcAft>
          </a:pPr>
          <a:r>
            <a:rPr lang="pl-PL" b="0">
              <a:solidFill>
                <a:schemeClr val="bg1"/>
              </a:solidFill>
            </a:rPr>
            <a:t>P5. Niski poziom zaangażowania obywateli </a:t>
          </a:r>
        </a:p>
        <a:p>
          <a:pPr>
            <a:spcAft>
              <a:spcPct val="35000"/>
            </a:spcAft>
          </a:pPr>
          <a:r>
            <a:rPr lang="pl-PL" b="0">
              <a:solidFill>
                <a:schemeClr val="bg1"/>
              </a:solidFill>
            </a:rPr>
            <a:t>w inicjatywy związane z ES</a:t>
          </a:r>
        </a:p>
      </dgm:t>
    </dgm:pt>
    <dgm:pt modelId="{5813A1CE-F687-4064-B182-488A85D0E2BF}" type="parTrans" cxnId="{CB0F09EF-8E42-4507-BFD3-DDED3913CE5D}">
      <dgm:prSet/>
      <dgm:spPr/>
      <dgm:t>
        <a:bodyPr/>
        <a:lstStyle/>
        <a:p>
          <a:endParaRPr lang="pl-PL"/>
        </a:p>
      </dgm:t>
    </dgm:pt>
    <dgm:pt modelId="{8B5C1C28-85D0-4800-99D6-7BBD79FE382C}" type="sibTrans" cxnId="{CB0F09EF-8E42-4507-BFD3-DDED3913CE5D}">
      <dgm:prSet/>
      <dgm:spPr/>
      <dgm:t>
        <a:bodyPr/>
        <a:lstStyle/>
        <a:p>
          <a:endParaRPr lang="pl-PL"/>
        </a:p>
      </dgm:t>
    </dgm:pt>
    <dgm:pt modelId="{0CBD91A4-0F3C-4E00-8852-EA36E0E371F7}">
      <dgm:prSet phldrT="[Tekst]"/>
      <dgm:spPr>
        <a:solidFill>
          <a:srgbClr val="002060"/>
        </a:solidFill>
      </dgm:spPr>
      <dgm:t>
        <a:bodyPr/>
        <a:lstStyle/>
        <a:p>
          <a:r>
            <a:rPr lang="pl-PL" b="0">
              <a:solidFill>
                <a:schemeClr val="bg1"/>
              </a:solidFill>
            </a:rPr>
            <a:t>P4. Niewielki udział ekonomii społecznej w politykach publicznych</a:t>
          </a:r>
        </a:p>
      </dgm:t>
    </dgm:pt>
    <dgm:pt modelId="{74ADDBCC-B91E-4275-A088-D8C0D8EBAE5E}" type="parTrans" cxnId="{3BCA0EE6-A8AD-42D6-82C5-29F04A9D0FC2}">
      <dgm:prSet/>
      <dgm:spPr/>
      <dgm:t>
        <a:bodyPr/>
        <a:lstStyle/>
        <a:p>
          <a:endParaRPr lang="pl-PL"/>
        </a:p>
      </dgm:t>
    </dgm:pt>
    <dgm:pt modelId="{E8DB34DE-4659-4243-85D2-5219630F0D83}" type="sibTrans" cxnId="{3BCA0EE6-A8AD-42D6-82C5-29F04A9D0FC2}">
      <dgm:prSet/>
      <dgm:spPr/>
      <dgm:t>
        <a:bodyPr/>
        <a:lstStyle/>
        <a:p>
          <a:endParaRPr lang="pl-PL"/>
        </a:p>
      </dgm:t>
    </dgm:pt>
    <dgm:pt modelId="{06469C72-D35A-4676-83D2-3658FC80930A}">
      <dgm:prSet/>
      <dgm:spPr/>
      <dgm:t>
        <a:bodyPr/>
        <a:lstStyle/>
        <a:p>
          <a:r>
            <a:rPr lang="pl-PL"/>
            <a:t>Brak środków PS na finansowanie działań reintegracyjnych w PS</a:t>
          </a:r>
        </a:p>
      </dgm:t>
    </dgm:pt>
    <dgm:pt modelId="{CCDD2440-7CDB-4208-BCB5-88E93DF10375}" type="parTrans" cxnId="{A9375770-605D-447E-A413-6F04CAE1BE04}">
      <dgm:prSet/>
      <dgm:spPr/>
      <dgm:t>
        <a:bodyPr/>
        <a:lstStyle/>
        <a:p>
          <a:endParaRPr lang="pl-PL"/>
        </a:p>
      </dgm:t>
    </dgm:pt>
    <dgm:pt modelId="{5EA0BA07-7FE6-4E8A-A6EA-FC360399E400}" type="sibTrans" cxnId="{A9375770-605D-447E-A413-6F04CAE1BE04}">
      <dgm:prSet/>
      <dgm:spPr/>
      <dgm:t>
        <a:bodyPr/>
        <a:lstStyle/>
        <a:p>
          <a:endParaRPr lang="pl-PL"/>
        </a:p>
      </dgm:t>
    </dgm:pt>
    <dgm:pt modelId="{CF28273E-C7B1-4390-9668-6BF71F24748E}">
      <dgm:prSet/>
      <dgm:spPr/>
      <dgm:t>
        <a:bodyPr/>
        <a:lstStyle/>
        <a:p>
          <a:r>
            <a:rPr lang="pl-PL"/>
            <a:t>Konkursowy charakter projektów dla podmiotów zatrudnienia socjalnego, skutkujący przerwami w ich funkcjonowaniu (KIS)</a:t>
          </a:r>
        </a:p>
      </dgm:t>
    </dgm:pt>
    <dgm:pt modelId="{FA573CFE-F7EA-459F-BE69-2570F316398D}" type="parTrans" cxnId="{AF0B4B21-B1E5-49C9-ACD8-EF2669911870}">
      <dgm:prSet/>
      <dgm:spPr/>
      <dgm:t>
        <a:bodyPr/>
        <a:lstStyle/>
        <a:p>
          <a:endParaRPr lang="pl-PL"/>
        </a:p>
      </dgm:t>
    </dgm:pt>
    <dgm:pt modelId="{326D9614-9BCD-41B5-8448-7124E6C1B41B}" type="sibTrans" cxnId="{AF0B4B21-B1E5-49C9-ACD8-EF2669911870}">
      <dgm:prSet/>
      <dgm:spPr/>
      <dgm:t>
        <a:bodyPr/>
        <a:lstStyle/>
        <a:p>
          <a:endParaRPr lang="pl-PL"/>
        </a:p>
      </dgm:t>
    </dgm:pt>
    <dgm:pt modelId="{1C5A4FA7-2835-4767-90DC-6D68F9AC7B57}">
      <dgm:prSet/>
      <dgm:spPr/>
      <dgm:t>
        <a:bodyPr/>
        <a:lstStyle/>
        <a:p>
          <a:pPr>
            <a:spcAft>
              <a:spcPts val="0"/>
            </a:spcAft>
          </a:pPr>
          <a:r>
            <a:rPr lang="pl-PL"/>
            <a:t>Niewystarczające wykorzystanie KIS/CIS pod kątem przygotowania kadr</a:t>
          </a:r>
        </a:p>
        <a:p>
          <a:pPr>
            <a:spcAft>
              <a:spcPct val="35000"/>
            </a:spcAft>
          </a:pPr>
          <a:r>
            <a:rPr lang="pl-PL"/>
            <a:t>dla PS</a:t>
          </a:r>
        </a:p>
      </dgm:t>
    </dgm:pt>
    <dgm:pt modelId="{609DFC0D-9397-4AC9-97A7-7A485DD923B1}" type="parTrans" cxnId="{83869724-9677-4D60-8B4B-BD257B1B1F1A}">
      <dgm:prSet/>
      <dgm:spPr/>
      <dgm:t>
        <a:bodyPr/>
        <a:lstStyle/>
        <a:p>
          <a:endParaRPr lang="pl-PL"/>
        </a:p>
      </dgm:t>
    </dgm:pt>
    <dgm:pt modelId="{C8B91259-EE5C-4D4C-981E-F8222728DE82}" type="sibTrans" cxnId="{83869724-9677-4D60-8B4B-BD257B1B1F1A}">
      <dgm:prSet/>
      <dgm:spPr/>
      <dgm:t>
        <a:bodyPr/>
        <a:lstStyle/>
        <a:p>
          <a:endParaRPr lang="pl-PL"/>
        </a:p>
      </dgm:t>
    </dgm:pt>
    <dgm:pt modelId="{669A06E5-A628-4C49-8AB7-2625B0E2B1EE}">
      <dgm:prSet/>
      <dgm:spPr/>
      <dgm:t>
        <a:bodyPr/>
        <a:lstStyle/>
        <a:p>
          <a:pPr>
            <a:spcAft>
              <a:spcPts val="0"/>
            </a:spcAft>
          </a:pPr>
          <a:r>
            <a:rPr lang="pl-PL"/>
            <a:t>Wysoki poziom wykluczenia/deficytów osób zatrudnianych w PS </a:t>
          </a:r>
        </a:p>
        <a:p>
          <a:pPr>
            <a:spcAft>
              <a:spcPct val="35000"/>
            </a:spcAft>
          </a:pPr>
          <a:r>
            <a:rPr lang="pl-PL"/>
            <a:t>(2 przesłanki)</a:t>
          </a:r>
        </a:p>
      </dgm:t>
    </dgm:pt>
    <dgm:pt modelId="{740306E3-5A2D-40C8-88FA-A88128784DBF}" type="parTrans" cxnId="{B42AB078-7E7C-422D-BAF5-E7BC4C98F625}">
      <dgm:prSet/>
      <dgm:spPr/>
      <dgm:t>
        <a:bodyPr/>
        <a:lstStyle/>
        <a:p>
          <a:endParaRPr lang="pl-PL"/>
        </a:p>
      </dgm:t>
    </dgm:pt>
    <dgm:pt modelId="{742C060A-189B-477F-93DC-8E9C47E0AE7C}" type="sibTrans" cxnId="{B42AB078-7E7C-422D-BAF5-E7BC4C98F625}">
      <dgm:prSet/>
      <dgm:spPr/>
      <dgm:t>
        <a:bodyPr/>
        <a:lstStyle/>
        <a:p>
          <a:endParaRPr lang="pl-PL"/>
        </a:p>
      </dgm:t>
    </dgm:pt>
    <dgm:pt modelId="{608597AE-8935-4759-AD53-35F538484FDE}">
      <dgm:prSet/>
      <dgm:spPr/>
      <dgm:t>
        <a:bodyPr/>
        <a:lstStyle/>
        <a:p>
          <a:r>
            <a:rPr lang="pl-PL"/>
            <a:t>Niski poziom kompetencji przedsiębiorczych liderów PS (pozyskiwanie zleceń, startowanie z Pzp, marketing, promocja)</a:t>
          </a:r>
        </a:p>
      </dgm:t>
    </dgm:pt>
    <dgm:pt modelId="{0C5A85C2-FE22-45FE-81B4-07F8CD56A6F7}" type="parTrans" cxnId="{6A7F50C0-DF7C-47D6-BD59-C8B1D8D1A0C5}">
      <dgm:prSet/>
      <dgm:spPr/>
      <dgm:t>
        <a:bodyPr/>
        <a:lstStyle/>
        <a:p>
          <a:endParaRPr lang="pl-PL"/>
        </a:p>
      </dgm:t>
    </dgm:pt>
    <dgm:pt modelId="{C75AB821-4913-4428-9E13-B98310F1704C}" type="sibTrans" cxnId="{6A7F50C0-DF7C-47D6-BD59-C8B1D8D1A0C5}">
      <dgm:prSet/>
      <dgm:spPr/>
      <dgm:t>
        <a:bodyPr/>
        <a:lstStyle/>
        <a:p>
          <a:endParaRPr lang="pl-PL"/>
        </a:p>
      </dgm:t>
    </dgm:pt>
    <dgm:pt modelId="{37EDB2F4-2061-4152-8E09-AA537AE56B72}">
      <dgm:prSet/>
      <dgm:spPr/>
      <dgm:t>
        <a:bodyPr/>
        <a:lstStyle/>
        <a:p>
          <a:r>
            <a:rPr lang="pl-PL"/>
            <a:t>Niewystarczająca wiedza włodarzy JST na temat ES</a:t>
          </a:r>
        </a:p>
      </dgm:t>
    </dgm:pt>
    <dgm:pt modelId="{4823FF7E-CA89-474D-8EDA-3C941630183B}" type="parTrans" cxnId="{19CF57D2-23C8-4D09-BB62-439B97B4D8FC}">
      <dgm:prSet/>
      <dgm:spPr/>
      <dgm:t>
        <a:bodyPr/>
        <a:lstStyle/>
        <a:p>
          <a:endParaRPr lang="pl-PL"/>
        </a:p>
      </dgm:t>
    </dgm:pt>
    <dgm:pt modelId="{2E1B9DB7-9060-407C-BA0D-5C74A31082F6}" type="sibTrans" cxnId="{19CF57D2-23C8-4D09-BB62-439B97B4D8FC}">
      <dgm:prSet/>
      <dgm:spPr/>
      <dgm:t>
        <a:bodyPr/>
        <a:lstStyle/>
        <a:p>
          <a:endParaRPr lang="pl-PL"/>
        </a:p>
      </dgm:t>
    </dgm:pt>
    <dgm:pt modelId="{1594584A-EDFE-415F-8FF8-12E518DCB695}">
      <dgm:prSet/>
      <dgm:spPr/>
      <dgm:t>
        <a:bodyPr/>
        <a:lstStyle/>
        <a:p>
          <a:r>
            <a:rPr lang="pl-PL"/>
            <a:t>Niska wiedza pracowników JST na temat ES</a:t>
          </a:r>
        </a:p>
      </dgm:t>
    </dgm:pt>
    <dgm:pt modelId="{FA09BA5A-BF93-47F0-BC00-FD8014978768}" type="parTrans" cxnId="{31A7C142-9151-4230-B4AB-10223BD1379A}">
      <dgm:prSet/>
      <dgm:spPr/>
      <dgm:t>
        <a:bodyPr/>
        <a:lstStyle/>
        <a:p>
          <a:endParaRPr lang="pl-PL"/>
        </a:p>
      </dgm:t>
    </dgm:pt>
    <dgm:pt modelId="{D694EBEA-25EE-401D-AEDD-53CF2E492A29}" type="sibTrans" cxnId="{31A7C142-9151-4230-B4AB-10223BD1379A}">
      <dgm:prSet/>
      <dgm:spPr/>
      <dgm:t>
        <a:bodyPr/>
        <a:lstStyle/>
        <a:p>
          <a:endParaRPr lang="pl-PL"/>
        </a:p>
      </dgm:t>
    </dgm:pt>
    <dgm:pt modelId="{56F9D53F-D427-4FA6-93A6-59B86A684334}">
      <dgm:prSet/>
      <dgm:spPr/>
      <dgm:t>
        <a:bodyPr/>
        <a:lstStyle/>
        <a:p>
          <a:r>
            <a:rPr lang="pl-PL"/>
            <a:t>Zbyt mała liczba PS i ich niewielkie znaczenie </a:t>
          </a:r>
          <a:br>
            <a:rPr lang="pl-PL"/>
          </a:br>
          <a:r>
            <a:rPr lang="pl-PL"/>
            <a:t>w regionie</a:t>
          </a:r>
        </a:p>
      </dgm:t>
    </dgm:pt>
    <dgm:pt modelId="{8680A88B-C5D2-44C8-92B0-20EDF2F237B7}" type="parTrans" cxnId="{4B745C86-0BD5-43A9-B2D6-42D9F49C9E1D}">
      <dgm:prSet/>
      <dgm:spPr/>
      <dgm:t>
        <a:bodyPr/>
        <a:lstStyle/>
        <a:p>
          <a:endParaRPr lang="pl-PL"/>
        </a:p>
      </dgm:t>
    </dgm:pt>
    <dgm:pt modelId="{CC4D1599-9171-4D40-B721-4861C7520212}" type="sibTrans" cxnId="{4B745C86-0BD5-43A9-B2D6-42D9F49C9E1D}">
      <dgm:prSet/>
      <dgm:spPr/>
      <dgm:t>
        <a:bodyPr/>
        <a:lstStyle/>
        <a:p>
          <a:endParaRPr lang="pl-PL"/>
        </a:p>
      </dgm:t>
    </dgm:pt>
    <dgm:pt modelId="{44FE572C-3654-4B57-96B6-435BA45E43E9}">
      <dgm:prSet/>
      <dgm:spPr/>
      <dgm:t>
        <a:bodyPr/>
        <a:lstStyle/>
        <a:p>
          <a:r>
            <a:rPr lang="pl-PL"/>
            <a:t>Niewielka wiedza na temat ES osób odpowiedzialnych</a:t>
          </a:r>
          <a:br>
            <a:rPr lang="pl-PL"/>
          </a:br>
          <a:r>
            <a:rPr lang="pl-PL"/>
            <a:t> za polityki publiczne</a:t>
          </a:r>
        </a:p>
      </dgm:t>
    </dgm:pt>
    <dgm:pt modelId="{0CC28A8C-F43F-4BEC-93D2-DE770E8D4DCE}" type="parTrans" cxnId="{BE8F1A51-D125-4A6D-A347-CA6F5BF3F96A}">
      <dgm:prSet/>
      <dgm:spPr/>
      <dgm:t>
        <a:bodyPr/>
        <a:lstStyle/>
        <a:p>
          <a:endParaRPr lang="pl-PL"/>
        </a:p>
      </dgm:t>
    </dgm:pt>
    <dgm:pt modelId="{65C5BCD3-F044-44B0-8035-CBEA2EBC4E30}" type="sibTrans" cxnId="{BE8F1A51-D125-4A6D-A347-CA6F5BF3F96A}">
      <dgm:prSet/>
      <dgm:spPr/>
      <dgm:t>
        <a:bodyPr/>
        <a:lstStyle/>
        <a:p>
          <a:endParaRPr lang="pl-PL"/>
        </a:p>
      </dgm:t>
    </dgm:pt>
    <dgm:pt modelId="{37FD96A1-6F06-4BA2-8F31-E726BA26C4C3}">
      <dgm:prSet/>
      <dgm:spPr/>
      <dgm:t>
        <a:bodyPr/>
        <a:lstStyle/>
        <a:p>
          <a:pPr>
            <a:spcAft>
              <a:spcPts val="0"/>
            </a:spcAft>
          </a:pPr>
          <a:r>
            <a:rPr lang="pl-PL"/>
            <a:t>Negatywne nastawienie części osób decyzyjnych</a:t>
          </a:r>
        </a:p>
        <a:p>
          <a:pPr>
            <a:spcAft>
              <a:spcPct val="35000"/>
            </a:spcAft>
          </a:pPr>
          <a:r>
            <a:rPr lang="pl-PL"/>
            <a:t>i obawa przed porażką inicjatyw ES</a:t>
          </a:r>
        </a:p>
      </dgm:t>
    </dgm:pt>
    <dgm:pt modelId="{82B041DF-54AA-4029-B3E4-EF01E5A14D54}" type="parTrans" cxnId="{A5CE7837-FE8A-456E-B75D-D685D613C9E9}">
      <dgm:prSet/>
      <dgm:spPr/>
      <dgm:t>
        <a:bodyPr/>
        <a:lstStyle/>
        <a:p>
          <a:endParaRPr lang="pl-PL"/>
        </a:p>
      </dgm:t>
    </dgm:pt>
    <dgm:pt modelId="{52B23B6E-6ACA-45FF-842C-2C0F89F0CD80}" type="sibTrans" cxnId="{A5CE7837-FE8A-456E-B75D-D685D613C9E9}">
      <dgm:prSet/>
      <dgm:spPr/>
      <dgm:t>
        <a:bodyPr/>
        <a:lstStyle/>
        <a:p>
          <a:endParaRPr lang="pl-PL"/>
        </a:p>
      </dgm:t>
    </dgm:pt>
    <dgm:pt modelId="{6720744E-28E9-4D85-8D99-882F88CE9AF7}">
      <dgm:prSet/>
      <dgm:spPr/>
      <dgm:t>
        <a:bodyPr/>
        <a:lstStyle/>
        <a:p>
          <a:r>
            <a:rPr lang="pl-PL"/>
            <a:t>Postępujący proces depopulacji i starzenia się społeczeństwa</a:t>
          </a:r>
        </a:p>
      </dgm:t>
    </dgm:pt>
    <dgm:pt modelId="{5C26D60D-3EFA-4D54-B0CE-A77295FC1699}" type="parTrans" cxnId="{77E8BA26-957A-4E38-B533-5949ABDD3D2C}">
      <dgm:prSet/>
      <dgm:spPr/>
      <dgm:t>
        <a:bodyPr/>
        <a:lstStyle/>
        <a:p>
          <a:endParaRPr lang="pl-PL"/>
        </a:p>
      </dgm:t>
    </dgm:pt>
    <dgm:pt modelId="{7F066859-DABC-49A1-A06A-E2AE4ED144B9}" type="sibTrans" cxnId="{77E8BA26-957A-4E38-B533-5949ABDD3D2C}">
      <dgm:prSet/>
      <dgm:spPr/>
      <dgm:t>
        <a:bodyPr/>
        <a:lstStyle/>
        <a:p>
          <a:endParaRPr lang="pl-PL"/>
        </a:p>
      </dgm:t>
    </dgm:pt>
    <dgm:pt modelId="{A1AB683F-BE50-490F-BB0C-070ED5903427}">
      <dgm:prSet/>
      <dgm:spPr/>
      <dgm:t>
        <a:bodyPr/>
        <a:lstStyle/>
        <a:p>
          <a:r>
            <a:rPr lang="pl-PL"/>
            <a:t>Niewystarczająca ilość liderów lokalnych angażujących się </a:t>
          </a:r>
          <a:br>
            <a:rPr lang="pl-PL"/>
          </a:br>
          <a:r>
            <a:rPr lang="pl-PL"/>
            <a:t>w inicjatywy ES</a:t>
          </a:r>
        </a:p>
      </dgm:t>
    </dgm:pt>
    <dgm:pt modelId="{22FD13C0-9B4D-46BA-9583-D472949FB5ED}" type="parTrans" cxnId="{2CD59641-6D2F-4013-806A-7DC79EE79562}">
      <dgm:prSet/>
      <dgm:spPr/>
      <dgm:t>
        <a:bodyPr/>
        <a:lstStyle/>
        <a:p>
          <a:endParaRPr lang="pl-PL"/>
        </a:p>
      </dgm:t>
    </dgm:pt>
    <dgm:pt modelId="{DD1AC6C1-7204-436C-87A2-DB6A89FE3BAE}" type="sibTrans" cxnId="{2CD59641-6D2F-4013-806A-7DC79EE79562}">
      <dgm:prSet/>
      <dgm:spPr/>
      <dgm:t>
        <a:bodyPr/>
        <a:lstStyle/>
        <a:p>
          <a:endParaRPr lang="pl-PL"/>
        </a:p>
      </dgm:t>
    </dgm:pt>
    <dgm:pt modelId="{9C778658-E787-40C0-84BD-B7AB3B67D833}">
      <dgm:prSet/>
      <dgm:spPr/>
      <dgm:t>
        <a:bodyPr/>
        <a:lstStyle/>
        <a:p>
          <a:pPr>
            <a:spcAft>
              <a:spcPts val="0"/>
            </a:spcAft>
          </a:pPr>
          <a:r>
            <a:rPr lang="pl-PL"/>
            <a:t>Brak animatorów</a:t>
          </a:r>
        </a:p>
        <a:p>
          <a:pPr>
            <a:spcAft>
              <a:spcPct val="35000"/>
            </a:spcAft>
          </a:pPr>
          <a:r>
            <a:rPr lang="pl-PL"/>
            <a:t>i promotorów ES (niewystarczająca liczba działań promocyjnych)</a:t>
          </a:r>
        </a:p>
      </dgm:t>
    </dgm:pt>
    <dgm:pt modelId="{B7112117-C2C1-4489-AF6A-D447E1C461C2}" type="parTrans" cxnId="{191A1A8F-7D4B-49E1-8E02-5028842EF104}">
      <dgm:prSet/>
      <dgm:spPr/>
      <dgm:t>
        <a:bodyPr/>
        <a:lstStyle/>
        <a:p>
          <a:endParaRPr lang="pl-PL"/>
        </a:p>
      </dgm:t>
    </dgm:pt>
    <dgm:pt modelId="{EA926237-E514-433C-A3E2-F96B253A7502}" type="sibTrans" cxnId="{191A1A8F-7D4B-49E1-8E02-5028842EF104}">
      <dgm:prSet/>
      <dgm:spPr/>
      <dgm:t>
        <a:bodyPr/>
        <a:lstStyle/>
        <a:p>
          <a:endParaRPr lang="pl-PL"/>
        </a:p>
      </dgm:t>
    </dgm:pt>
    <dgm:pt modelId="{2B629117-8DBD-477B-A734-83A0DD313118}">
      <dgm:prSet/>
      <dgm:spPr/>
      <dgm:t>
        <a:bodyPr/>
        <a:lstStyle/>
        <a:p>
          <a:pPr>
            <a:spcAft>
              <a:spcPts val="0"/>
            </a:spcAft>
          </a:pPr>
          <a:r>
            <a:rPr lang="pl-PL"/>
            <a:t>Brak relacji i komunikacji</a:t>
          </a:r>
        </a:p>
        <a:p>
          <a:pPr>
            <a:spcAft>
              <a:spcPts val="0"/>
            </a:spcAft>
          </a:pPr>
          <a:r>
            <a:rPr lang="pl-PL"/>
            <a:t>z osobami mającymi wpływ</a:t>
          </a:r>
        </a:p>
        <a:p>
          <a:pPr>
            <a:spcAft>
              <a:spcPct val="35000"/>
            </a:spcAft>
          </a:pPr>
          <a:r>
            <a:rPr lang="pl-PL"/>
            <a:t>na polityki publiczne</a:t>
          </a:r>
        </a:p>
      </dgm:t>
    </dgm:pt>
    <dgm:pt modelId="{5ED29D78-45E0-468E-978E-7E106FD127E7}" type="parTrans" cxnId="{4D0BCE10-C369-4293-9223-3167D9D22B2C}">
      <dgm:prSet/>
      <dgm:spPr/>
      <dgm:t>
        <a:bodyPr/>
        <a:lstStyle/>
        <a:p>
          <a:endParaRPr lang="pl-PL"/>
        </a:p>
      </dgm:t>
    </dgm:pt>
    <dgm:pt modelId="{AFB31CAE-ABD3-4354-93AA-AA32A434FE6C}" type="sibTrans" cxnId="{4D0BCE10-C369-4293-9223-3167D9D22B2C}">
      <dgm:prSet/>
      <dgm:spPr/>
      <dgm:t>
        <a:bodyPr/>
        <a:lstStyle/>
        <a:p>
          <a:endParaRPr lang="pl-PL"/>
        </a:p>
      </dgm:t>
    </dgm:pt>
    <dgm:pt modelId="{67B9D547-5B00-4A41-BD0D-45D2F5491574}">
      <dgm:prSet/>
      <dgm:spPr/>
      <dgm:t>
        <a:bodyPr/>
        <a:lstStyle/>
        <a:p>
          <a:r>
            <a:rPr lang="pl-PL"/>
            <a:t>Brak umiejętności współpracy </a:t>
          </a:r>
          <a:br>
            <a:rPr lang="pl-PL"/>
          </a:br>
          <a:r>
            <a:rPr lang="pl-PL"/>
            <a:t>z innymi podmiotami komercyjnymi</a:t>
          </a:r>
        </a:p>
      </dgm:t>
    </dgm:pt>
    <dgm:pt modelId="{EA8DE164-BC68-4159-AC72-E8BE7CAF6395}" type="parTrans" cxnId="{334842D5-0795-4A42-AA69-D05FEA861EB3}">
      <dgm:prSet/>
      <dgm:spPr/>
      <dgm:t>
        <a:bodyPr/>
        <a:lstStyle/>
        <a:p>
          <a:endParaRPr lang="pl-PL"/>
        </a:p>
      </dgm:t>
    </dgm:pt>
    <dgm:pt modelId="{86CEB106-FD39-49E0-A9BD-FF7DC56F5AAF}" type="sibTrans" cxnId="{334842D5-0795-4A42-AA69-D05FEA861EB3}">
      <dgm:prSet/>
      <dgm:spPr/>
      <dgm:t>
        <a:bodyPr/>
        <a:lstStyle/>
        <a:p>
          <a:endParaRPr lang="pl-PL"/>
        </a:p>
      </dgm:t>
    </dgm:pt>
    <dgm:pt modelId="{2F1918A9-8CD0-4B40-B609-4E8AF815F28E}">
      <dgm:prSet/>
      <dgm:spPr/>
      <dgm:t>
        <a:bodyPr/>
        <a:lstStyle/>
        <a:p>
          <a:r>
            <a:rPr lang="pl-PL" dirty="0"/>
            <a:t>Niska jakość </a:t>
          </a:r>
          <a:r>
            <a:rPr lang="pl-PL" dirty="0" err="1"/>
            <a:t>oferowanych</a:t>
          </a:r>
          <a:r>
            <a:rPr lang="pl-PL" dirty="0"/>
            <a:t> produktów i usług przez część PES</a:t>
          </a:r>
        </a:p>
      </dgm:t>
    </dgm:pt>
    <dgm:pt modelId="{201D3D59-8D98-4BCD-8E13-38D494EA8A78}" type="parTrans" cxnId="{D6395459-D6C5-45FB-8E3C-8F9AE7F11E47}">
      <dgm:prSet/>
      <dgm:spPr/>
      <dgm:t>
        <a:bodyPr/>
        <a:lstStyle/>
        <a:p>
          <a:endParaRPr lang="pl-PL"/>
        </a:p>
      </dgm:t>
    </dgm:pt>
    <dgm:pt modelId="{D776E584-B3B9-48A8-A49F-D2B46FE3E80C}" type="sibTrans" cxnId="{D6395459-D6C5-45FB-8E3C-8F9AE7F11E47}">
      <dgm:prSet/>
      <dgm:spPr/>
      <dgm:t>
        <a:bodyPr/>
        <a:lstStyle/>
        <a:p>
          <a:endParaRPr lang="pl-PL"/>
        </a:p>
      </dgm:t>
    </dgm:pt>
    <dgm:pt modelId="{1EDFD141-5F38-4B48-AA28-DC085DE0BCCE}">
      <dgm:prSet/>
      <dgm:spPr/>
      <dgm:t>
        <a:bodyPr/>
        <a:lstStyle/>
        <a:p>
          <a:r>
            <a:rPr lang="pl-PL" dirty="0"/>
            <a:t>Rywalizacja o uczestników projektów i brak lokalnej koordynacji realizacji projektów</a:t>
          </a:r>
        </a:p>
      </dgm:t>
    </dgm:pt>
    <dgm:pt modelId="{D5392EB0-3D29-49CE-9026-54A1F1E1A9B8}" type="parTrans" cxnId="{C1F535BD-2DE8-4668-BAB9-1F1409E2FB62}">
      <dgm:prSet/>
      <dgm:spPr/>
      <dgm:t>
        <a:bodyPr/>
        <a:lstStyle/>
        <a:p>
          <a:endParaRPr lang="pl-PL"/>
        </a:p>
      </dgm:t>
    </dgm:pt>
    <dgm:pt modelId="{866D6574-54EC-49AD-8BDA-4909E758E998}" type="sibTrans" cxnId="{C1F535BD-2DE8-4668-BAB9-1F1409E2FB62}">
      <dgm:prSet/>
      <dgm:spPr/>
      <dgm:t>
        <a:bodyPr/>
        <a:lstStyle/>
        <a:p>
          <a:endParaRPr lang="pl-PL"/>
        </a:p>
      </dgm:t>
    </dgm:pt>
    <dgm:pt modelId="{3538F9E9-0BE2-42B3-A9E2-8E2841A513E3}">
      <dgm:prSet/>
      <dgm:spPr/>
      <dgm:t>
        <a:bodyPr/>
        <a:lstStyle/>
        <a:p>
          <a:pPr>
            <a:spcAft>
              <a:spcPts val="0"/>
            </a:spcAft>
          </a:pPr>
          <a:r>
            <a:rPr lang="pl-PL"/>
            <a:t>Brak spójnej koncepcji oceny działań reintegracyjnych</a:t>
          </a:r>
        </a:p>
        <a:p>
          <a:pPr>
            <a:spcAft>
              <a:spcPct val="35000"/>
            </a:spcAft>
          </a:pPr>
          <a:r>
            <a:rPr lang="pl-PL"/>
            <a:t>na poziomie regionu</a:t>
          </a:r>
        </a:p>
      </dgm:t>
    </dgm:pt>
    <dgm:pt modelId="{A1827540-0069-475C-8889-F54E8C9AB217}" type="parTrans" cxnId="{570F1E2E-5695-42E7-90BA-2E5C6E8AE5FB}">
      <dgm:prSet/>
      <dgm:spPr/>
      <dgm:t>
        <a:bodyPr/>
        <a:lstStyle/>
        <a:p>
          <a:endParaRPr lang="pl-PL"/>
        </a:p>
      </dgm:t>
    </dgm:pt>
    <dgm:pt modelId="{C92AB7E3-BBED-41F2-88F6-68FB7E6874AD}" type="sibTrans" cxnId="{570F1E2E-5695-42E7-90BA-2E5C6E8AE5FB}">
      <dgm:prSet/>
      <dgm:spPr/>
      <dgm:t>
        <a:bodyPr/>
        <a:lstStyle/>
        <a:p>
          <a:endParaRPr lang="pl-PL"/>
        </a:p>
      </dgm:t>
    </dgm:pt>
    <dgm:pt modelId="{7A8A0A30-B83A-4C5B-8774-2CAE9300C6D0}">
      <dgm:prSet/>
      <dgm:spPr/>
      <dgm:t>
        <a:bodyPr/>
        <a:lstStyle/>
        <a:p>
          <a:r>
            <a:rPr lang="pl-PL"/>
            <a:t>Brak spójnej koncepcji oceny stanu sektora ES w regionie</a:t>
          </a:r>
        </a:p>
      </dgm:t>
    </dgm:pt>
    <dgm:pt modelId="{F2970E56-5A38-443F-8C3F-5081642EAB56}" type="parTrans" cxnId="{259734E7-62CF-43BF-A6B7-D7AEDDF01523}">
      <dgm:prSet/>
      <dgm:spPr/>
      <dgm:t>
        <a:bodyPr/>
        <a:lstStyle/>
        <a:p>
          <a:endParaRPr lang="pl-PL"/>
        </a:p>
      </dgm:t>
    </dgm:pt>
    <dgm:pt modelId="{8A40DC4A-31F7-4695-B7A6-F1D988231128}" type="sibTrans" cxnId="{259734E7-62CF-43BF-A6B7-D7AEDDF01523}">
      <dgm:prSet/>
      <dgm:spPr/>
      <dgm:t>
        <a:bodyPr/>
        <a:lstStyle/>
        <a:p>
          <a:endParaRPr lang="pl-PL"/>
        </a:p>
      </dgm:t>
    </dgm:pt>
    <dgm:pt modelId="{035A0D21-B004-47BD-9098-55E225A83A74}">
      <dgm:prSet/>
      <dgm:spPr/>
      <dgm:t>
        <a:bodyPr/>
        <a:lstStyle/>
        <a:p>
          <a:r>
            <a:rPr lang="pl-PL"/>
            <a:t>Słabo wykorzystany potencjał specjalistów ds. integracji działających w OWES</a:t>
          </a:r>
        </a:p>
      </dgm:t>
    </dgm:pt>
    <dgm:pt modelId="{A350E3BF-4B1B-4081-A21D-438B1C1D73B9}" type="parTrans" cxnId="{A6D3B2E6-AAC6-4262-AABB-66E7CA5ECA62}">
      <dgm:prSet/>
      <dgm:spPr/>
      <dgm:t>
        <a:bodyPr/>
        <a:lstStyle/>
        <a:p>
          <a:endParaRPr lang="pl-PL"/>
        </a:p>
      </dgm:t>
    </dgm:pt>
    <dgm:pt modelId="{92087655-C589-4767-9D69-5C9184321250}" type="sibTrans" cxnId="{A6D3B2E6-AAC6-4262-AABB-66E7CA5ECA62}">
      <dgm:prSet/>
      <dgm:spPr/>
      <dgm:t>
        <a:bodyPr/>
        <a:lstStyle/>
        <a:p>
          <a:endParaRPr lang="pl-PL"/>
        </a:p>
      </dgm:t>
    </dgm:pt>
    <dgm:pt modelId="{0AF1080A-573A-40A5-9F7F-B84927F834EE}">
      <dgm:prSet/>
      <dgm:spPr/>
      <dgm:t>
        <a:bodyPr/>
        <a:lstStyle/>
        <a:p>
          <a:pPr>
            <a:spcAft>
              <a:spcPts val="0"/>
            </a:spcAft>
          </a:pPr>
          <a:r>
            <a:rPr lang="pl-PL"/>
            <a:t>Niesatysfakcjonujący poziom zlecania usług PES </a:t>
          </a:r>
        </a:p>
        <a:p>
          <a:pPr>
            <a:spcAft>
              <a:spcPct val="35000"/>
            </a:spcAft>
          </a:pPr>
          <a:r>
            <a:rPr lang="pl-PL"/>
            <a:t>(ustawa o pożytku, Pzp)</a:t>
          </a:r>
        </a:p>
      </dgm:t>
    </dgm:pt>
    <dgm:pt modelId="{EBA9C6B2-FB95-4FDA-90BA-9B1C864E1702}" type="parTrans" cxnId="{7FA0A636-D1BF-4953-9B3E-B92CAA93B62E}">
      <dgm:prSet/>
      <dgm:spPr/>
      <dgm:t>
        <a:bodyPr/>
        <a:lstStyle/>
        <a:p>
          <a:endParaRPr lang="pl-PL"/>
        </a:p>
      </dgm:t>
    </dgm:pt>
    <dgm:pt modelId="{ABCE45EC-8391-4A79-836E-9FA1EC4127C4}" type="sibTrans" cxnId="{7FA0A636-D1BF-4953-9B3E-B92CAA93B62E}">
      <dgm:prSet/>
      <dgm:spPr/>
      <dgm:t>
        <a:bodyPr/>
        <a:lstStyle/>
        <a:p>
          <a:endParaRPr lang="pl-PL"/>
        </a:p>
      </dgm:t>
    </dgm:pt>
    <dgm:pt modelId="{AF5BA87C-7193-4237-B1C2-8E9DAE05EA8F}">
      <dgm:prSet/>
      <dgm:spPr/>
      <dgm:t>
        <a:bodyPr/>
        <a:lstStyle/>
        <a:p>
          <a:pPr>
            <a:spcAft>
              <a:spcPts val="0"/>
            </a:spcAft>
          </a:pPr>
          <a:r>
            <a:rPr lang="pl-PL"/>
            <a:t>Brak profesjonalnego podejścia do współpracy z JST </a:t>
          </a:r>
        </a:p>
        <a:p>
          <a:pPr>
            <a:spcAft>
              <a:spcPct val="35000"/>
            </a:spcAft>
          </a:pPr>
          <a:r>
            <a:rPr lang="pl-PL"/>
            <a:t>części PES</a:t>
          </a:r>
        </a:p>
      </dgm:t>
    </dgm:pt>
    <dgm:pt modelId="{372B89EF-F068-4FE8-8E73-3A6C937E18F2}" type="parTrans" cxnId="{0673A373-BB4B-4EE4-9D79-E9A92809AC69}">
      <dgm:prSet/>
      <dgm:spPr/>
      <dgm:t>
        <a:bodyPr/>
        <a:lstStyle/>
        <a:p>
          <a:endParaRPr lang="pl-PL"/>
        </a:p>
      </dgm:t>
    </dgm:pt>
    <dgm:pt modelId="{21B1FB68-37FE-4F17-861B-55F79B846605}" type="sibTrans" cxnId="{0673A373-BB4B-4EE4-9D79-E9A92809AC69}">
      <dgm:prSet/>
      <dgm:spPr/>
      <dgm:t>
        <a:bodyPr/>
        <a:lstStyle/>
        <a:p>
          <a:endParaRPr lang="pl-PL"/>
        </a:p>
      </dgm:t>
    </dgm:pt>
    <dgm:pt modelId="{D8D78A8B-A404-446A-A9E1-625210A7CA7C}">
      <dgm:prSet/>
      <dgm:spPr/>
      <dgm:t>
        <a:bodyPr/>
        <a:lstStyle/>
        <a:p>
          <a:r>
            <a:rPr lang="pl-PL"/>
            <a:t>Projektowy charakter wsparcia PES skutkujący nadmierną koncentracją na aspektach formlano-prawnych i brakiem partnerskiej współpracy IOES</a:t>
          </a:r>
        </a:p>
      </dgm:t>
    </dgm:pt>
    <dgm:pt modelId="{6E82F1E8-B96D-473F-BC32-B8BA271EB68B}" type="parTrans" cxnId="{C8C84C55-097B-40C2-8618-6042B93BA045}">
      <dgm:prSet/>
      <dgm:spPr/>
      <dgm:t>
        <a:bodyPr/>
        <a:lstStyle/>
        <a:p>
          <a:endParaRPr lang="pl-PL"/>
        </a:p>
      </dgm:t>
    </dgm:pt>
    <dgm:pt modelId="{8E05AE23-7534-463D-88E9-07AF2DF10A20}" type="sibTrans" cxnId="{C8C84C55-097B-40C2-8618-6042B93BA045}">
      <dgm:prSet/>
      <dgm:spPr/>
      <dgm:t>
        <a:bodyPr/>
        <a:lstStyle/>
        <a:p>
          <a:endParaRPr lang="pl-PL"/>
        </a:p>
      </dgm:t>
    </dgm:pt>
    <dgm:pt modelId="{4527516D-C0D2-442A-B7FA-A7D3E2A31B12}">
      <dgm:prSet/>
      <dgm:spPr/>
      <dgm:t>
        <a:bodyPr/>
        <a:lstStyle/>
        <a:p>
          <a:r>
            <a:rPr lang="pl-PL"/>
            <a:t>Brak zdolnośi szybkiego reagowania na zmieniające się warunki społeczno-gospodarcze</a:t>
          </a:r>
        </a:p>
      </dgm:t>
    </dgm:pt>
    <dgm:pt modelId="{596178C1-50C7-47C7-98F8-B473D15E451A}" type="parTrans" cxnId="{82F8A56C-EAF6-4B6D-A29A-63907481A1AD}">
      <dgm:prSet/>
      <dgm:spPr/>
      <dgm:t>
        <a:bodyPr/>
        <a:lstStyle/>
        <a:p>
          <a:endParaRPr lang="pl-PL"/>
        </a:p>
      </dgm:t>
    </dgm:pt>
    <dgm:pt modelId="{68CE9059-4CCB-4374-B306-2D7EB4A0DC1E}" type="sibTrans" cxnId="{82F8A56C-EAF6-4B6D-A29A-63907481A1AD}">
      <dgm:prSet/>
      <dgm:spPr/>
      <dgm:t>
        <a:bodyPr/>
        <a:lstStyle/>
        <a:p>
          <a:endParaRPr lang="pl-PL"/>
        </a:p>
      </dgm:t>
    </dgm:pt>
    <dgm:pt modelId="{4D8A8C24-54B3-45F3-822E-E4454D5E3F4B}">
      <dgm:prSet/>
      <dgm:spPr/>
      <dgm:t>
        <a:bodyPr/>
        <a:lstStyle/>
        <a:p>
          <a:r>
            <a:rPr lang="pl-PL"/>
            <a:t>Ogólnie niska aktywność obywatelska mieszkańców regionu</a:t>
          </a:r>
        </a:p>
      </dgm:t>
    </dgm:pt>
    <dgm:pt modelId="{8691925A-75A6-4A38-BB9B-857ECD438A67}" type="parTrans" cxnId="{76366A2B-682A-4141-83B5-EEB7B68F2BA0}">
      <dgm:prSet/>
      <dgm:spPr/>
      <dgm:t>
        <a:bodyPr/>
        <a:lstStyle/>
        <a:p>
          <a:endParaRPr lang="pl-PL"/>
        </a:p>
      </dgm:t>
    </dgm:pt>
    <dgm:pt modelId="{30265BB6-BB1E-4C28-9AC3-9082B95768A8}" type="sibTrans" cxnId="{76366A2B-682A-4141-83B5-EEB7B68F2BA0}">
      <dgm:prSet/>
      <dgm:spPr/>
      <dgm:t>
        <a:bodyPr/>
        <a:lstStyle/>
        <a:p>
          <a:endParaRPr lang="pl-PL"/>
        </a:p>
      </dgm:t>
    </dgm:pt>
    <dgm:pt modelId="{4F80762A-7B78-4D00-BDA0-6647B7A18670}">
      <dgm:prSet/>
      <dgm:spPr/>
      <dgm:t>
        <a:bodyPr/>
        <a:lstStyle/>
        <a:p>
          <a:r>
            <a:rPr lang="pl-PL"/>
            <a:t>Niski poziom kompetencji liderów PS w zakresie prowadzenia działań reintegracyjnych</a:t>
          </a:r>
        </a:p>
      </dgm:t>
    </dgm:pt>
    <dgm:pt modelId="{B1C1702A-D3E2-4BD1-A503-9FFB55CF3B16}" type="parTrans" cxnId="{4CD76A37-362A-46CA-B0DD-C46F3E98CDAA}">
      <dgm:prSet/>
      <dgm:spPr/>
      <dgm:t>
        <a:bodyPr/>
        <a:lstStyle/>
        <a:p>
          <a:endParaRPr lang="pl-PL"/>
        </a:p>
      </dgm:t>
    </dgm:pt>
    <dgm:pt modelId="{22E98F89-104E-4080-B850-C10588A9DC10}" type="sibTrans" cxnId="{4CD76A37-362A-46CA-B0DD-C46F3E98CDAA}">
      <dgm:prSet/>
      <dgm:spPr/>
      <dgm:t>
        <a:bodyPr/>
        <a:lstStyle/>
        <a:p>
          <a:endParaRPr lang="pl-PL"/>
        </a:p>
      </dgm:t>
    </dgm:pt>
    <dgm:pt modelId="{51674180-F4BA-469D-BA3C-F63E9F4A31F9}">
      <dgm:prSet/>
      <dgm:spPr/>
      <dgm:t>
        <a:bodyPr/>
        <a:lstStyle/>
        <a:p>
          <a:r>
            <a:rPr lang="pl-PL"/>
            <a:t>Brak trenerów pracy w PS</a:t>
          </a:r>
        </a:p>
      </dgm:t>
    </dgm:pt>
    <dgm:pt modelId="{3ADAB357-A7A6-4A51-A84E-9C73DFB15649}" type="parTrans" cxnId="{7EB73C7E-BA23-4A2C-93FF-76605E37BBA7}">
      <dgm:prSet/>
      <dgm:spPr/>
      <dgm:t>
        <a:bodyPr/>
        <a:lstStyle/>
        <a:p>
          <a:endParaRPr lang="pl-PL"/>
        </a:p>
      </dgm:t>
    </dgm:pt>
    <dgm:pt modelId="{2FA76097-980F-41DF-BBF9-BAA92833A9A5}" type="sibTrans" cxnId="{7EB73C7E-BA23-4A2C-93FF-76605E37BBA7}">
      <dgm:prSet/>
      <dgm:spPr/>
      <dgm:t>
        <a:bodyPr/>
        <a:lstStyle/>
        <a:p>
          <a:endParaRPr lang="pl-PL"/>
        </a:p>
      </dgm:t>
    </dgm:pt>
    <dgm:pt modelId="{20F6E605-6E89-4B9C-B356-4433422DD1E5}">
      <dgm:prSet/>
      <dgm:spPr/>
      <dgm:t>
        <a:bodyPr/>
        <a:lstStyle/>
        <a:p>
          <a:r>
            <a:rPr lang="pl-PL"/>
            <a:t>Niewystarczający potencjał PES do realizacji większych i bardziej skomplikowanych zleceń ze strony JST</a:t>
          </a:r>
        </a:p>
      </dgm:t>
    </dgm:pt>
    <dgm:pt modelId="{4B1B2471-AC39-4E34-94EB-769C6D86D6A4}" type="parTrans" cxnId="{14CF8261-1B5A-4A33-8562-F086E11A7F09}">
      <dgm:prSet/>
      <dgm:spPr/>
      <dgm:t>
        <a:bodyPr/>
        <a:lstStyle/>
        <a:p>
          <a:endParaRPr lang="pl-PL"/>
        </a:p>
      </dgm:t>
    </dgm:pt>
    <dgm:pt modelId="{C12779B1-9CFE-4E79-90FA-3261D9A87A3F}" type="sibTrans" cxnId="{14CF8261-1B5A-4A33-8562-F086E11A7F09}">
      <dgm:prSet/>
      <dgm:spPr/>
      <dgm:t>
        <a:bodyPr/>
        <a:lstStyle/>
        <a:p>
          <a:endParaRPr lang="pl-PL"/>
        </a:p>
      </dgm:t>
    </dgm:pt>
    <dgm:pt modelId="{10C588D6-9DB6-40C1-A3BC-2761218FFA77}">
      <dgm:prSet/>
      <dgm:spPr/>
      <dgm:t>
        <a:bodyPr/>
        <a:lstStyle/>
        <a:p>
          <a:r>
            <a:rPr lang="pl-PL"/>
            <a:t>Niewystarczająca wiedza PES na temat specyfiki funkcjonowania JST, w tym możliwości JST kontraktowania usług w PES</a:t>
          </a:r>
        </a:p>
      </dgm:t>
    </dgm:pt>
    <dgm:pt modelId="{C595A0DB-4372-420E-8B38-18BECAB3EFD0}" type="parTrans" cxnId="{561F5131-9FB6-4972-942D-694B4B2A362C}">
      <dgm:prSet/>
      <dgm:spPr/>
      <dgm:t>
        <a:bodyPr/>
        <a:lstStyle/>
        <a:p>
          <a:endParaRPr lang="pl-PL"/>
        </a:p>
      </dgm:t>
    </dgm:pt>
    <dgm:pt modelId="{4E9CB2C0-C5F1-4778-A5F2-E8588D1F8AAF}" type="sibTrans" cxnId="{561F5131-9FB6-4972-942D-694B4B2A362C}">
      <dgm:prSet/>
      <dgm:spPr/>
      <dgm:t>
        <a:bodyPr/>
        <a:lstStyle/>
        <a:p>
          <a:endParaRPr lang="pl-PL"/>
        </a:p>
      </dgm:t>
    </dgm:pt>
    <dgm:pt modelId="{8198AB5F-3DD3-4B1A-A626-77EDF3E87E97}" type="pres">
      <dgm:prSet presAssocID="{D9726646-6277-4E39-9569-33B716FA886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60734D1-8FCD-4B7D-B85B-52FF7D1DD8FB}" type="pres">
      <dgm:prSet presAssocID="{1F3816A8-AD17-4749-B4E3-3A7B35B70873}" presName="hierRoot1" presStyleCnt="0">
        <dgm:presLayoutVars>
          <dgm:hierBranch val="init"/>
        </dgm:presLayoutVars>
      </dgm:prSet>
      <dgm:spPr/>
    </dgm:pt>
    <dgm:pt modelId="{C59DB947-AF07-4F95-8950-0EFBC94800B9}" type="pres">
      <dgm:prSet presAssocID="{1F3816A8-AD17-4749-B4E3-3A7B35B70873}" presName="rootComposite1" presStyleCnt="0"/>
      <dgm:spPr/>
    </dgm:pt>
    <dgm:pt modelId="{DA7E0B5B-D778-492C-9466-1569FEDC58F5}" type="pres">
      <dgm:prSet presAssocID="{1F3816A8-AD17-4749-B4E3-3A7B35B70873}" presName="rootText1" presStyleLbl="node0" presStyleIdx="0" presStyleCnt="1" custScaleX="342303">
        <dgm:presLayoutVars>
          <dgm:chPref val="3"/>
        </dgm:presLayoutVars>
      </dgm:prSet>
      <dgm:spPr/>
    </dgm:pt>
    <dgm:pt modelId="{0405A02E-AA4D-44AE-8BF8-5B4EC995D680}" type="pres">
      <dgm:prSet presAssocID="{1F3816A8-AD17-4749-B4E3-3A7B35B70873}" presName="rootConnector1" presStyleLbl="node1" presStyleIdx="0" presStyleCnt="0"/>
      <dgm:spPr/>
    </dgm:pt>
    <dgm:pt modelId="{C29089BB-E876-43A5-AAD7-AD7D27756DDC}" type="pres">
      <dgm:prSet presAssocID="{1F3816A8-AD17-4749-B4E3-3A7B35B70873}" presName="hierChild2" presStyleCnt="0"/>
      <dgm:spPr/>
    </dgm:pt>
    <dgm:pt modelId="{2E0F2C0C-14A5-4AD4-B83D-EF9616C893E1}" type="pres">
      <dgm:prSet presAssocID="{D1481FB3-EC2B-4327-84E7-3B5471456C39}" presName="Name37" presStyleLbl="parChTrans1D2" presStyleIdx="0" presStyleCnt="5"/>
      <dgm:spPr/>
    </dgm:pt>
    <dgm:pt modelId="{4C1E45DA-44C1-4FC3-83AC-36904E325092}" type="pres">
      <dgm:prSet presAssocID="{4973DFCC-B14B-4CA8-BA90-4C5D1C993945}" presName="hierRoot2" presStyleCnt="0">
        <dgm:presLayoutVars>
          <dgm:hierBranch val="init"/>
        </dgm:presLayoutVars>
      </dgm:prSet>
      <dgm:spPr/>
    </dgm:pt>
    <dgm:pt modelId="{E030B572-C09C-4B93-BFEC-9B7410C0B69E}" type="pres">
      <dgm:prSet presAssocID="{4973DFCC-B14B-4CA8-BA90-4C5D1C993945}" presName="rootComposite" presStyleCnt="0"/>
      <dgm:spPr/>
    </dgm:pt>
    <dgm:pt modelId="{8F4108F8-3B71-4F4C-AE08-78615AC64EE5}" type="pres">
      <dgm:prSet presAssocID="{4973DFCC-B14B-4CA8-BA90-4C5D1C993945}" presName="rootText" presStyleLbl="node2" presStyleIdx="0" presStyleCnt="5">
        <dgm:presLayoutVars>
          <dgm:chPref val="3"/>
        </dgm:presLayoutVars>
      </dgm:prSet>
      <dgm:spPr/>
    </dgm:pt>
    <dgm:pt modelId="{4FA24CEA-3FDA-43A7-B1B2-868DD243E2AB}" type="pres">
      <dgm:prSet presAssocID="{4973DFCC-B14B-4CA8-BA90-4C5D1C993945}" presName="rootConnector" presStyleLbl="node2" presStyleIdx="0" presStyleCnt="5"/>
      <dgm:spPr/>
    </dgm:pt>
    <dgm:pt modelId="{3DF3D6F7-EE12-4246-8F59-A6F41EE8027E}" type="pres">
      <dgm:prSet presAssocID="{4973DFCC-B14B-4CA8-BA90-4C5D1C993945}" presName="hierChild4" presStyleCnt="0"/>
      <dgm:spPr/>
    </dgm:pt>
    <dgm:pt modelId="{E5CCBDC4-FC0B-4B83-877E-9FCA7E901347}" type="pres">
      <dgm:prSet presAssocID="{CCDD2440-7CDB-4208-BCB5-88E93DF10375}" presName="Name37" presStyleLbl="parChTrans1D3" presStyleIdx="0" presStyleCnt="29"/>
      <dgm:spPr/>
    </dgm:pt>
    <dgm:pt modelId="{2EA42ED2-59FC-4021-9830-F268D0701F5A}" type="pres">
      <dgm:prSet presAssocID="{06469C72-D35A-4676-83D2-3658FC80930A}" presName="hierRoot2" presStyleCnt="0">
        <dgm:presLayoutVars>
          <dgm:hierBranch val="init"/>
        </dgm:presLayoutVars>
      </dgm:prSet>
      <dgm:spPr/>
    </dgm:pt>
    <dgm:pt modelId="{37AEB4C8-3811-4C59-9B38-54E42CA37594}" type="pres">
      <dgm:prSet presAssocID="{06469C72-D35A-4676-83D2-3658FC80930A}" presName="rootComposite" presStyleCnt="0"/>
      <dgm:spPr/>
    </dgm:pt>
    <dgm:pt modelId="{8C304018-C39E-47FD-8741-B5977A419109}" type="pres">
      <dgm:prSet presAssocID="{06469C72-D35A-4676-83D2-3658FC80930A}" presName="rootText" presStyleLbl="node3" presStyleIdx="0" presStyleCnt="29">
        <dgm:presLayoutVars>
          <dgm:chPref val="3"/>
        </dgm:presLayoutVars>
      </dgm:prSet>
      <dgm:spPr/>
    </dgm:pt>
    <dgm:pt modelId="{22DFA2B5-090E-42B9-AA30-DCBD0133F314}" type="pres">
      <dgm:prSet presAssocID="{06469C72-D35A-4676-83D2-3658FC80930A}" presName="rootConnector" presStyleLbl="node3" presStyleIdx="0" presStyleCnt="29"/>
      <dgm:spPr/>
    </dgm:pt>
    <dgm:pt modelId="{983288B7-9E30-450A-8DF2-70D64B009DEB}" type="pres">
      <dgm:prSet presAssocID="{06469C72-D35A-4676-83D2-3658FC80930A}" presName="hierChild4" presStyleCnt="0"/>
      <dgm:spPr/>
    </dgm:pt>
    <dgm:pt modelId="{2578D658-705B-4A62-8B2C-7A35B0C8D95D}" type="pres">
      <dgm:prSet presAssocID="{06469C72-D35A-4676-83D2-3658FC80930A}" presName="hierChild5" presStyleCnt="0"/>
      <dgm:spPr/>
    </dgm:pt>
    <dgm:pt modelId="{A28A5DD0-1948-490D-915F-708341BC807D}" type="pres">
      <dgm:prSet presAssocID="{FA573CFE-F7EA-459F-BE69-2570F316398D}" presName="Name37" presStyleLbl="parChTrans1D3" presStyleIdx="1" presStyleCnt="29"/>
      <dgm:spPr/>
    </dgm:pt>
    <dgm:pt modelId="{79FC0003-DD2C-4C4D-9C7A-7E4808D78D57}" type="pres">
      <dgm:prSet presAssocID="{CF28273E-C7B1-4390-9668-6BF71F24748E}" presName="hierRoot2" presStyleCnt="0">
        <dgm:presLayoutVars>
          <dgm:hierBranch val="init"/>
        </dgm:presLayoutVars>
      </dgm:prSet>
      <dgm:spPr/>
    </dgm:pt>
    <dgm:pt modelId="{5479F211-1551-48E4-A789-CE81141478D7}" type="pres">
      <dgm:prSet presAssocID="{CF28273E-C7B1-4390-9668-6BF71F24748E}" presName="rootComposite" presStyleCnt="0"/>
      <dgm:spPr/>
    </dgm:pt>
    <dgm:pt modelId="{447B5CF6-FF8B-49C4-81B2-2D319BC0EE34}" type="pres">
      <dgm:prSet presAssocID="{CF28273E-C7B1-4390-9668-6BF71F24748E}" presName="rootText" presStyleLbl="node3" presStyleIdx="1" presStyleCnt="29">
        <dgm:presLayoutVars>
          <dgm:chPref val="3"/>
        </dgm:presLayoutVars>
      </dgm:prSet>
      <dgm:spPr/>
    </dgm:pt>
    <dgm:pt modelId="{65662389-79E3-4043-91ED-33663FEAADF9}" type="pres">
      <dgm:prSet presAssocID="{CF28273E-C7B1-4390-9668-6BF71F24748E}" presName="rootConnector" presStyleLbl="node3" presStyleIdx="1" presStyleCnt="29"/>
      <dgm:spPr/>
    </dgm:pt>
    <dgm:pt modelId="{5D62EADA-AE58-4702-9FAD-8AB7EF799C54}" type="pres">
      <dgm:prSet presAssocID="{CF28273E-C7B1-4390-9668-6BF71F24748E}" presName="hierChild4" presStyleCnt="0"/>
      <dgm:spPr/>
    </dgm:pt>
    <dgm:pt modelId="{DE6DA305-32CC-452D-B00A-BC235C2F5EF3}" type="pres">
      <dgm:prSet presAssocID="{CF28273E-C7B1-4390-9668-6BF71F24748E}" presName="hierChild5" presStyleCnt="0"/>
      <dgm:spPr/>
    </dgm:pt>
    <dgm:pt modelId="{09A94E17-2471-4149-A768-83F3D0B03E0C}" type="pres">
      <dgm:prSet presAssocID="{609DFC0D-9397-4AC9-97A7-7A485DD923B1}" presName="Name37" presStyleLbl="parChTrans1D3" presStyleIdx="2" presStyleCnt="29"/>
      <dgm:spPr/>
    </dgm:pt>
    <dgm:pt modelId="{1E6DB1CF-42E6-430C-98CD-59A5E8424D6C}" type="pres">
      <dgm:prSet presAssocID="{1C5A4FA7-2835-4767-90DC-6D68F9AC7B57}" presName="hierRoot2" presStyleCnt="0">
        <dgm:presLayoutVars>
          <dgm:hierBranch val="init"/>
        </dgm:presLayoutVars>
      </dgm:prSet>
      <dgm:spPr/>
    </dgm:pt>
    <dgm:pt modelId="{5A790979-F16E-4530-8982-590D5B150351}" type="pres">
      <dgm:prSet presAssocID="{1C5A4FA7-2835-4767-90DC-6D68F9AC7B57}" presName="rootComposite" presStyleCnt="0"/>
      <dgm:spPr/>
    </dgm:pt>
    <dgm:pt modelId="{77F58278-BF3F-4E06-97B7-F612652A765F}" type="pres">
      <dgm:prSet presAssocID="{1C5A4FA7-2835-4767-90DC-6D68F9AC7B57}" presName="rootText" presStyleLbl="node3" presStyleIdx="2" presStyleCnt="29">
        <dgm:presLayoutVars>
          <dgm:chPref val="3"/>
        </dgm:presLayoutVars>
      </dgm:prSet>
      <dgm:spPr/>
    </dgm:pt>
    <dgm:pt modelId="{C157EB64-CC8A-4AF4-8094-EC82DE869EEB}" type="pres">
      <dgm:prSet presAssocID="{1C5A4FA7-2835-4767-90DC-6D68F9AC7B57}" presName="rootConnector" presStyleLbl="node3" presStyleIdx="2" presStyleCnt="29"/>
      <dgm:spPr/>
    </dgm:pt>
    <dgm:pt modelId="{B60DAA49-666E-4A08-846F-7782D927E372}" type="pres">
      <dgm:prSet presAssocID="{1C5A4FA7-2835-4767-90DC-6D68F9AC7B57}" presName="hierChild4" presStyleCnt="0"/>
      <dgm:spPr/>
    </dgm:pt>
    <dgm:pt modelId="{4D61F8F5-0841-4D77-9E1B-2BDB4F23729B}" type="pres">
      <dgm:prSet presAssocID="{1C5A4FA7-2835-4767-90DC-6D68F9AC7B57}" presName="hierChild5" presStyleCnt="0"/>
      <dgm:spPr/>
    </dgm:pt>
    <dgm:pt modelId="{713DE9D0-2BD2-4AAA-B119-641BDCE4A041}" type="pres">
      <dgm:prSet presAssocID="{D5392EB0-3D29-49CE-9026-54A1F1E1A9B8}" presName="Name37" presStyleLbl="parChTrans1D3" presStyleIdx="3" presStyleCnt="29"/>
      <dgm:spPr/>
    </dgm:pt>
    <dgm:pt modelId="{6902E432-07D2-4866-B270-5EC3FE94F91C}" type="pres">
      <dgm:prSet presAssocID="{1EDFD141-5F38-4B48-AA28-DC085DE0BCCE}" presName="hierRoot2" presStyleCnt="0">
        <dgm:presLayoutVars>
          <dgm:hierBranch val="init"/>
        </dgm:presLayoutVars>
      </dgm:prSet>
      <dgm:spPr/>
    </dgm:pt>
    <dgm:pt modelId="{4B0E56E1-3E48-4D79-8DBB-701F1EB50AFC}" type="pres">
      <dgm:prSet presAssocID="{1EDFD141-5F38-4B48-AA28-DC085DE0BCCE}" presName="rootComposite" presStyleCnt="0"/>
      <dgm:spPr/>
    </dgm:pt>
    <dgm:pt modelId="{432EA994-44A2-4D81-95D9-2A37919AE760}" type="pres">
      <dgm:prSet presAssocID="{1EDFD141-5F38-4B48-AA28-DC085DE0BCCE}" presName="rootText" presStyleLbl="node3" presStyleIdx="3" presStyleCnt="29">
        <dgm:presLayoutVars>
          <dgm:chPref val="3"/>
        </dgm:presLayoutVars>
      </dgm:prSet>
      <dgm:spPr/>
    </dgm:pt>
    <dgm:pt modelId="{3E8ECB70-752A-429E-A91C-2A439D37047B}" type="pres">
      <dgm:prSet presAssocID="{1EDFD141-5F38-4B48-AA28-DC085DE0BCCE}" presName="rootConnector" presStyleLbl="node3" presStyleIdx="3" presStyleCnt="29"/>
      <dgm:spPr/>
    </dgm:pt>
    <dgm:pt modelId="{270C1236-A873-4731-BE1D-0E3DBDC490BE}" type="pres">
      <dgm:prSet presAssocID="{1EDFD141-5F38-4B48-AA28-DC085DE0BCCE}" presName="hierChild4" presStyleCnt="0"/>
      <dgm:spPr/>
    </dgm:pt>
    <dgm:pt modelId="{D946F271-88EF-45CF-B7A7-BDAAAF8A97DC}" type="pres">
      <dgm:prSet presAssocID="{1EDFD141-5F38-4B48-AA28-DC085DE0BCCE}" presName="hierChild5" presStyleCnt="0"/>
      <dgm:spPr/>
    </dgm:pt>
    <dgm:pt modelId="{84E1428E-C094-45CF-910B-C5376A6DD5A6}" type="pres">
      <dgm:prSet presAssocID="{A1827540-0069-475C-8889-F54E8C9AB217}" presName="Name37" presStyleLbl="parChTrans1D3" presStyleIdx="4" presStyleCnt="29"/>
      <dgm:spPr/>
    </dgm:pt>
    <dgm:pt modelId="{D948750D-3F19-4837-BCBB-ADC3914B8ABF}" type="pres">
      <dgm:prSet presAssocID="{3538F9E9-0BE2-42B3-A9E2-8E2841A513E3}" presName="hierRoot2" presStyleCnt="0">
        <dgm:presLayoutVars>
          <dgm:hierBranch val="init"/>
        </dgm:presLayoutVars>
      </dgm:prSet>
      <dgm:spPr/>
    </dgm:pt>
    <dgm:pt modelId="{E828148D-62AA-4F14-90F4-50B4ADEA958F}" type="pres">
      <dgm:prSet presAssocID="{3538F9E9-0BE2-42B3-A9E2-8E2841A513E3}" presName="rootComposite" presStyleCnt="0"/>
      <dgm:spPr/>
    </dgm:pt>
    <dgm:pt modelId="{8B3530D4-5F9A-43E6-83B9-9F36575FA0CA}" type="pres">
      <dgm:prSet presAssocID="{3538F9E9-0BE2-42B3-A9E2-8E2841A513E3}" presName="rootText" presStyleLbl="node3" presStyleIdx="4" presStyleCnt="29">
        <dgm:presLayoutVars>
          <dgm:chPref val="3"/>
        </dgm:presLayoutVars>
      </dgm:prSet>
      <dgm:spPr/>
    </dgm:pt>
    <dgm:pt modelId="{9478E466-1D80-4313-89B2-F6B86AF616EA}" type="pres">
      <dgm:prSet presAssocID="{3538F9E9-0BE2-42B3-A9E2-8E2841A513E3}" presName="rootConnector" presStyleLbl="node3" presStyleIdx="4" presStyleCnt="29"/>
      <dgm:spPr/>
    </dgm:pt>
    <dgm:pt modelId="{4301496A-8B16-4E83-A066-C58DC785A519}" type="pres">
      <dgm:prSet presAssocID="{3538F9E9-0BE2-42B3-A9E2-8E2841A513E3}" presName="hierChild4" presStyleCnt="0"/>
      <dgm:spPr/>
    </dgm:pt>
    <dgm:pt modelId="{1A9C886C-B4BE-4680-9BC9-6C1B0DEB608C}" type="pres">
      <dgm:prSet presAssocID="{3538F9E9-0BE2-42B3-A9E2-8E2841A513E3}" presName="hierChild5" presStyleCnt="0"/>
      <dgm:spPr/>
    </dgm:pt>
    <dgm:pt modelId="{1B3B76C4-4896-4C7B-9947-5569B1E68AD7}" type="pres">
      <dgm:prSet presAssocID="{A350E3BF-4B1B-4081-A21D-438B1C1D73B9}" presName="Name37" presStyleLbl="parChTrans1D3" presStyleIdx="5" presStyleCnt="29"/>
      <dgm:spPr/>
    </dgm:pt>
    <dgm:pt modelId="{D0D3C295-ABE2-434A-A01B-1E1BC8B905ED}" type="pres">
      <dgm:prSet presAssocID="{035A0D21-B004-47BD-9098-55E225A83A74}" presName="hierRoot2" presStyleCnt="0">
        <dgm:presLayoutVars>
          <dgm:hierBranch val="init"/>
        </dgm:presLayoutVars>
      </dgm:prSet>
      <dgm:spPr/>
    </dgm:pt>
    <dgm:pt modelId="{6FD332E0-3DE5-4BD7-BC07-107BBD724281}" type="pres">
      <dgm:prSet presAssocID="{035A0D21-B004-47BD-9098-55E225A83A74}" presName="rootComposite" presStyleCnt="0"/>
      <dgm:spPr/>
    </dgm:pt>
    <dgm:pt modelId="{2E181ABF-6A23-435B-B1F4-E23CCB1EC5D8}" type="pres">
      <dgm:prSet presAssocID="{035A0D21-B004-47BD-9098-55E225A83A74}" presName="rootText" presStyleLbl="node3" presStyleIdx="5" presStyleCnt="29">
        <dgm:presLayoutVars>
          <dgm:chPref val="3"/>
        </dgm:presLayoutVars>
      </dgm:prSet>
      <dgm:spPr/>
    </dgm:pt>
    <dgm:pt modelId="{4E77AD6D-5F88-4333-9189-D8ABF9903CF1}" type="pres">
      <dgm:prSet presAssocID="{035A0D21-B004-47BD-9098-55E225A83A74}" presName="rootConnector" presStyleLbl="node3" presStyleIdx="5" presStyleCnt="29"/>
      <dgm:spPr/>
    </dgm:pt>
    <dgm:pt modelId="{F7C54E9B-4437-4A3E-A49C-45BC4B99A6CE}" type="pres">
      <dgm:prSet presAssocID="{035A0D21-B004-47BD-9098-55E225A83A74}" presName="hierChild4" presStyleCnt="0"/>
      <dgm:spPr/>
    </dgm:pt>
    <dgm:pt modelId="{DB347583-61B9-42DC-9181-63B4AB7CC21C}" type="pres">
      <dgm:prSet presAssocID="{035A0D21-B004-47BD-9098-55E225A83A74}" presName="hierChild5" presStyleCnt="0"/>
      <dgm:spPr/>
    </dgm:pt>
    <dgm:pt modelId="{F163E478-73A1-4D60-8800-EE253EE4C5BC}" type="pres">
      <dgm:prSet presAssocID="{B1C1702A-D3E2-4BD1-A503-9FFB55CF3B16}" presName="Name37" presStyleLbl="parChTrans1D3" presStyleIdx="6" presStyleCnt="29"/>
      <dgm:spPr/>
    </dgm:pt>
    <dgm:pt modelId="{56A8B792-C8E5-44C4-8149-D027A3ED7D92}" type="pres">
      <dgm:prSet presAssocID="{4F80762A-7B78-4D00-BDA0-6647B7A18670}" presName="hierRoot2" presStyleCnt="0">
        <dgm:presLayoutVars>
          <dgm:hierBranch val="init"/>
        </dgm:presLayoutVars>
      </dgm:prSet>
      <dgm:spPr/>
    </dgm:pt>
    <dgm:pt modelId="{11566468-09C7-4F14-807A-D2C63129DE1C}" type="pres">
      <dgm:prSet presAssocID="{4F80762A-7B78-4D00-BDA0-6647B7A18670}" presName="rootComposite" presStyleCnt="0"/>
      <dgm:spPr/>
    </dgm:pt>
    <dgm:pt modelId="{1C0763AA-13EC-49DC-AB37-BF5A44A97534}" type="pres">
      <dgm:prSet presAssocID="{4F80762A-7B78-4D00-BDA0-6647B7A18670}" presName="rootText" presStyleLbl="node3" presStyleIdx="6" presStyleCnt="29">
        <dgm:presLayoutVars>
          <dgm:chPref val="3"/>
        </dgm:presLayoutVars>
      </dgm:prSet>
      <dgm:spPr/>
    </dgm:pt>
    <dgm:pt modelId="{1BFB4A4C-A4C8-4501-970C-2B8B2EE1F63D}" type="pres">
      <dgm:prSet presAssocID="{4F80762A-7B78-4D00-BDA0-6647B7A18670}" presName="rootConnector" presStyleLbl="node3" presStyleIdx="6" presStyleCnt="29"/>
      <dgm:spPr/>
    </dgm:pt>
    <dgm:pt modelId="{CFEB7FD6-EF44-479B-91EE-74A5CE9C9213}" type="pres">
      <dgm:prSet presAssocID="{4F80762A-7B78-4D00-BDA0-6647B7A18670}" presName="hierChild4" presStyleCnt="0"/>
      <dgm:spPr/>
    </dgm:pt>
    <dgm:pt modelId="{2F4CFDA3-C108-4F42-BFFF-851B5D785C4C}" type="pres">
      <dgm:prSet presAssocID="{4F80762A-7B78-4D00-BDA0-6647B7A18670}" presName="hierChild5" presStyleCnt="0"/>
      <dgm:spPr/>
    </dgm:pt>
    <dgm:pt modelId="{FFE3E097-9181-43E1-81A1-BF923A1AC862}" type="pres">
      <dgm:prSet presAssocID="{3ADAB357-A7A6-4A51-A84E-9C73DFB15649}" presName="Name37" presStyleLbl="parChTrans1D3" presStyleIdx="7" presStyleCnt="29"/>
      <dgm:spPr/>
    </dgm:pt>
    <dgm:pt modelId="{EB5899D5-F478-4FB7-B8B4-0252F81365F1}" type="pres">
      <dgm:prSet presAssocID="{51674180-F4BA-469D-BA3C-F63E9F4A31F9}" presName="hierRoot2" presStyleCnt="0">
        <dgm:presLayoutVars>
          <dgm:hierBranch val="init"/>
        </dgm:presLayoutVars>
      </dgm:prSet>
      <dgm:spPr/>
    </dgm:pt>
    <dgm:pt modelId="{4BE6BDA7-A2A4-4170-81B3-9E2BDBFF9001}" type="pres">
      <dgm:prSet presAssocID="{51674180-F4BA-469D-BA3C-F63E9F4A31F9}" presName="rootComposite" presStyleCnt="0"/>
      <dgm:spPr/>
    </dgm:pt>
    <dgm:pt modelId="{334165D1-45A2-46BB-BE02-5697A9D69478}" type="pres">
      <dgm:prSet presAssocID="{51674180-F4BA-469D-BA3C-F63E9F4A31F9}" presName="rootText" presStyleLbl="node3" presStyleIdx="7" presStyleCnt="29">
        <dgm:presLayoutVars>
          <dgm:chPref val="3"/>
        </dgm:presLayoutVars>
      </dgm:prSet>
      <dgm:spPr/>
    </dgm:pt>
    <dgm:pt modelId="{64AA845F-EBB4-49AB-B3DA-8527507E3F59}" type="pres">
      <dgm:prSet presAssocID="{51674180-F4BA-469D-BA3C-F63E9F4A31F9}" presName="rootConnector" presStyleLbl="node3" presStyleIdx="7" presStyleCnt="29"/>
      <dgm:spPr/>
    </dgm:pt>
    <dgm:pt modelId="{3A51CFF3-7232-42A2-B8A5-307BD17DE025}" type="pres">
      <dgm:prSet presAssocID="{51674180-F4BA-469D-BA3C-F63E9F4A31F9}" presName="hierChild4" presStyleCnt="0"/>
      <dgm:spPr/>
    </dgm:pt>
    <dgm:pt modelId="{FD050C77-1B4E-402E-B7B6-9125437F68B6}" type="pres">
      <dgm:prSet presAssocID="{51674180-F4BA-469D-BA3C-F63E9F4A31F9}" presName="hierChild5" presStyleCnt="0"/>
      <dgm:spPr/>
    </dgm:pt>
    <dgm:pt modelId="{F0F9D222-DD0E-422B-A1B8-B67B5F9F7D7E}" type="pres">
      <dgm:prSet presAssocID="{4973DFCC-B14B-4CA8-BA90-4C5D1C993945}" presName="hierChild5" presStyleCnt="0"/>
      <dgm:spPr/>
    </dgm:pt>
    <dgm:pt modelId="{0CF1EB02-A89A-4BE5-AA08-37456975B28F}" type="pres">
      <dgm:prSet presAssocID="{66B3A432-3B14-4D8B-963F-49B26D8BBE1F}" presName="Name37" presStyleLbl="parChTrans1D2" presStyleIdx="1" presStyleCnt="5"/>
      <dgm:spPr/>
    </dgm:pt>
    <dgm:pt modelId="{C6B613DC-F33E-4A53-AF72-7D7FF040D082}" type="pres">
      <dgm:prSet presAssocID="{D62060D5-0839-4BCA-9742-F632D41F2127}" presName="hierRoot2" presStyleCnt="0">
        <dgm:presLayoutVars>
          <dgm:hierBranch val="init"/>
        </dgm:presLayoutVars>
      </dgm:prSet>
      <dgm:spPr/>
    </dgm:pt>
    <dgm:pt modelId="{14C31CF4-83B3-4BFE-8468-0819AF54A678}" type="pres">
      <dgm:prSet presAssocID="{D62060D5-0839-4BCA-9742-F632D41F2127}" presName="rootComposite" presStyleCnt="0"/>
      <dgm:spPr/>
    </dgm:pt>
    <dgm:pt modelId="{34ACFAF2-C41A-4781-BAD9-AD68CF149443}" type="pres">
      <dgm:prSet presAssocID="{D62060D5-0839-4BCA-9742-F632D41F2127}" presName="rootText" presStyleLbl="node2" presStyleIdx="1" presStyleCnt="5">
        <dgm:presLayoutVars>
          <dgm:chPref val="3"/>
        </dgm:presLayoutVars>
      </dgm:prSet>
      <dgm:spPr/>
    </dgm:pt>
    <dgm:pt modelId="{6D89B643-EC87-4BD5-9CDF-64C8AB3FB24E}" type="pres">
      <dgm:prSet presAssocID="{D62060D5-0839-4BCA-9742-F632D41F2127}" presName="rootConnector" presStyleLbl="node2" presStyleIdx="1" presStyleCnt="5"/>
      <dgm:spPr/>
    </dgm:pt>
    <dgm:pt modelId="{53F8D954-E61C-46C7-A0F8-B83B78D85AF1}" type="pres">
      <dgm:prSet presAssocID="{D62060D5-0839-4BCA-9742-F632D41F2127}" presName="hierChild4" presStyleCnt="0"/>
      <dgm:spPr/>
    </dgm:pt>
    <dgm:pt modelId="{3C369F46-9A66-491B-BA16-5AA1AEB9C49E}" type="pres">
      <dgm:prSet presAssocID="{740306E3-5A2D-40C8-88FA-A88128784DBF}" presName="Name37" presStyleLbl="parChTrans1D3" presStyleIdx="8" presStyleCnt="29"/>
      <dgm:spPr/>
    </dgm:pt>
    <dgm:pt modelId="{56CAC2AF-50AC-4A0E-AFBC-FE0D19D03AEE}" type="pres">
      <dgm:prSet presAssocID="{669A06E5-A628-4C49-8AB7-2625B0E2B1EE}" presName="hierRoot2" presStyleCnt="0">
        <dgm:presLayoutVars>
          <dgm:hierBranch val="init"/>
        </dgm:presLayoutVars>
      </dgm:prSet>
      <dgm:spPr/>
    </dgm:pt>
    <dgm:pt modelId="{33BE8548-7381-4BAE-A072-4C8B7C3ECD04}" type="pres">
      <dgm:prSet presAssocID="{669A06E5-A628-4C49-8AB7-2625B0E2B1EE}" presName="rootComposite" presStyleCnt="0"/>
      <dgm:spPr/>
    </dgm:pt>
    <dgm:pt modelId="{2087E2E0-A842-44E9-99D6-D096E53343E6}" type="pres">
      <dgm:prSet presAssocID="{669A06E5-A628-4C49-8AB7-2625B0E2B1EE}" presName="rootText" presStyleLbl="node3" presStyleIdx="8" presStyleCnt="29">
        <dgm:presLayoutVars>
          <dgm:chPref val="3"/>
        </dgm:presLayoutVars>
      </dgm:prSet>
      <dgm:spPr/>
    </dgm:pt>
    <dgm:pt modelId="{D2E608FA-64BB-4CE0-8B9A-BAAFFFE2AAC3}" type="pres">
      <dgm:prSet presAssocID="{669A06E5-A628-4C49-8AB7-2625B0E2B1EE}" presName="rootConnector" presStyleLbl="node3" presStyleIdx="8" presStyleCnt="29"/>
      <dgm:spPr/>
    </dgm:pt>
    <dgm:pt modelId="{46B223F4-4E37-409F-AFE9-602FD6DE72B8}" type="pres">
      <dgm:prSet presAssocID="{669A06E5-A628-4C49-8AB7-2625B0E2B1EE}" presName="hierChild4" presStyleCnt="0"/>
      <dgm:spPr/>
    </dgm:pt>
    <dgm:pt modelId="{B157E908-7717-4E65-9BF0-1F23FE0825EC}" type="pres">
      <dgm:prSet presAssocID="{669A06E5-A628-4C49-8AB7-2625B0E2B1EE}" presName="hierChild5" presStyleCnt="0"/>
      <dgm:spPr/>
    </dgm:pt>
    <dgm:pt modelId="{A1AEBEC7-C895-42B4-AE8D-6EAF0B67AF78}" type="pres">
      <dgm:prSet presAssocID="{0C5A85C2-FE22-45FE-81B4-07F8CD56A6F7}" presName="Name37" presStyleLbl="parChTrans1D3" presStyleIdx="9" presStyleCnt="29"/>
      <dgm:spPr/>
    </dgm:pt>
    <dgm:pt modelId="{7739C545-0725-4309-9C8D-C33943A04676}" type="pres">
      <dgm:prSet presAssocID="{608597AE-8935-4759-AD53-35F538484FDE}" presName="hierRoot2" presStyleCnt="0">
        <dgm:presLayoutVars>
          <dgm:hierBranch val="init"/>
        </dgm:presLayoutVars>
      </dgm:prSet>
      <dgm:spPr/>
    </dgm:pt>
    <dgm:pt modelId="{B4B0EFFE-9EBF-47A8-A30F-623B35A3DF66}" type="pres">
      <dgm:prSet presAssocID="{608597AE-8935-4759-AD53-35F538484FDE}" presName="rootComposite" presStyleCnt="0"/>
      <dgm:spPr/>
    </dgm:pt>
    <dgm:pt modelId="{0BD13F44-C179-44EE-8FC1-4F07E85B71C2}" type="pres">
      <dgm:prSet presAssocID="{608597AE-8935-4759-AD53-35F538484FDE}" presName="rootText" presStyleLbl="node3" presStyleIdx="9" presStyleCnt="29">
        <dgm:presLayoutVars>
          <dgm:chPref val="3"/>
        </dgm:presLayoutVars>
      </dgm:prSet>
      <dgm:spPr/>
    </dgm:pt>
    <dgm:pt modelId="{7AF4D83E-F757-4C9E-9655-3EAB524E156E}" type="pres">
      <dgm:prSet presAssocID="{608597AE-8935-4759-AD53-35F538484FDE}" presName="rootConnector" presStyleLbl="node3" presStyleIdx="9" presStyleCnt="29"/>
      <dgm:spPr/>
    </dgm:pt>
    <dgm:pt modelId="{DB3F7602-4138-49A9-9B17-C6608BC6EEF0}" type="pres">
      <dgm:prSet presAssocID="{608597AE-8935-4759-AD53-35F538484FDE}" presName="hierChild4" presStyleCnt="0"/>
      <dgm:spPr/>
    </dgm:pt>
    <dgm:pt modelId="{38AEDB6F-4E28-44AF-BCAE-7AE856F71C0D}" type="pres">
      <dgm:prSet presAssocID="{608597AE-8935-4759-AD53-35F538484FDE}" presName="hierChild5" presStyleCnt="0"/>
      <dgm:spPr/>
    </dgm:pt>
    <dgm:pt modelId="{D140E004-E36A-4DF6-9F69-CD495965588E}" type="pres">
      <dgm:prSet presAssocID="{EA8DE164-BC68-4159-AC72-E8BE7CAF6395}" presName="Name37" presStyleLbl="parChTrans1D3" presStyleIdx="10" presStyleCnt="29"/>
      <dgm:spPr/>
    </dgm:pt>
    <dgm:pt modelId="{43E0D290-B870-467D-8DD0-E503E0A33125}" type="pres">
      <dgm:prSet presAssocID="{67B9D547-5B00-4A41-BD0D-45D2F5491574}" presName="hierRoot2" presStyleCnt="0">
        <dgm:presLayoutVars>
          <dgm:hierBranch val="init"/>
        </dgm:presLayoutVars>
      </dgm:prSet>
      <dgm:spPr/>
    </dgm:pt>
    <dgm:pt modelId="{20F016E6-3AD0-483A-9A38-F42FBC61EFF2}" type="pres">
      <dgm:prSet presAssocID="{67B9D547-5B00-4A41-BD0D-45D2F5491574}" presName="rootComposite" presStyleCnt="0"/>
      <dgm:spPr/>
    </dgm:pt>
    <dgm:pt modelId="{79FD9575-6576-418D-991E-13D8D0E2FFF7}" type="pres">
      <dgm:prSet presAssocID="{67B9D547-5B00-4A41-BD0D-45D2F5491574}" presName="rootText" presStyleLbl="node3" presStyleIdx="10" presStyleCnt="29">
        <dgm:presLayoutVars>
          <dgm:chPref val="3"/>
        </dgm:presLayoutVars>
      </dgm:prSet>
      <dgm:spPr/>
    </dgm:pt>
    <dgm:pt modelId="{DD1AC8CF-D4D6-4765-BCA8-CEC9BE1EA3C5}" type="pres">
      <dgm:prSet presAssocID="{67B9D547-5B00-4A41-BD0D-45D2F5491574}" presName="rootConnector" presStyleLbl="node3" presStyleIdx="10" presStyleCnt="29"/>
      <dgm:spPr/>
    </dgm:pt>
    <dgm:pt modelId="{169511D3-F899-4BAE-88A3-53841E4F60F6}" type="pres">
      <dgm:prSet presAssocID="{67B9D547-5B00-4A41-BD0D-45D2F5491574}" presName="hierChild4" presStyleCnt="0"/>
      <dgm:spPr/>
    </dgm:pt>
    <dgm:pt modelId="{F8327DFC-8C74-4C3C-8D58-E04D8D9B3D42}" type="pres">
      <dgm:prSet presAssocID="{67B9D547-5B00-4A41-BD0D-45D2F5491574}" presName="hierChild5" presStyleCnt="0"/>
      <dgm:spPr/>
    </dgm:pt>
    <dgm:pt modelId="{8EAA934C-750C-4974-B376-29D4459A9F8D}" type="pres">
      <dgm:prSet presAssocID="{201D3D59-8D98-4BCD-8E13-38D494EA8A78}" presName="Name37" presStyleLbl="parChTrans1D3" presStyleIdx="11" presStyleCnt="29"/>
      <dgm:spPr/>
    </dgm:pt>
    <dgm:pt modelId="{D20DB4D2-2963-414D-91FD-0EC4686025A4}" type="pres">
      <dgm:prSet presAssocID="{2F1918A9-8CD0-4B40-B609-4E8AF815F28E}" presName="hierRoot2" presStyleCnt="0">
        <dgm:presLayoutVars>
          <dgm:hierBranch val="init"/>
        </dgm:presLayoutVars>
      </dgm:prSet>
      <dgm:spPr/>
    </dgm:pt>
    <dgm:pt modelId="{1D3DCFD7-4D70-4848-8843-1909F7DE35A2}" type="pres">
      <dgm:prSet presAssocID="{2F1918A9-8CD0-4B40-B609-4E8AF815F28E}" presName="rootComposite" presStyleCnt="0"/>
      <dgm:spPr/>
    </dgm:pt>
    <dgm:pt modelId="{4CE4CB5B-B219-4F12-B834-AA79F686A468}" type="pres">
      <dgm:prSet presAssocID="{2F1918A9-8CD0-4B40-B609-4E8AF815F28E}" presName="rootText" presStyleLbl="node3" presStyleIdx="11" presStyleCnt="29">
        <dgm:presLayoutVars>
          <dgm:chPref val="3"/>
        </dgm:presLayoutVars>
      </dgm:prSet>
      <dgm:spPr/>
    </dgm:pt>
    <dgm:pt modelId="{2AD20565-97A6-48A8-96F0-2BCED4944EBE}" type="pres">
      <dgm:prSet presAssocID="{2F1918A9-8CD0-4B40-B609-4E8AF815F28E}" presName="rootConnector" presStyleLbl="node3" presStyleIdx="11" presStyleCnt="29"/>
      <dgm:spPr/>
    </dgm:pt>
    <dgm:pt modelId="{E8301842-791B-427B-8C4C-3BC952AE9374}" type="pres">
      <dgm:prSet presAssocID="{2F1918A9-8CD0-4B40-B609-4E8AF815F28E}" presName="hierChild4" presStyleCnt="0"/>
      <dgm:spPr/>
    </dgm:pt>
    <dgm:pt modelId="{83A723E3-E85F-4F3E-A4C6-39068D120C42}" type="pres">
      <dgm:prSet presAssocID="{2F1918A9-8CD0-4B40-B609-4E8AF815F28E}" presName="hierChild5" presStyleCnt="0"/>
      <dgm:spPr/>
    </dgm:pt>
    <dgm:pt modelId="{AA5E32F6-5517-4A3E-BC97-ADC363CC5562}" type="pres">
      <dgm:prSet presAssocID="{D62060D5-0839-4BCA-9742-F632D41F2127}" presName="hierChild5" presStyleCnt="0"/>
      <dgm:spPr/>
    </dgm:pt>
    <dgm:pt modelId="{CA75BF02-F84E-4C28-ABB9-6042E96ACA9E}" type="pres">
      <dgm:prSet presAssocID="{5A6EE43A-2DE7-4107-86F1-413821E2EE4C}" presName="Name37" presStyleLbl="parChTrans1D2" presStyleIdx="2" presStyleCnt="5"/>
      <dgm:spPr/>
    </dgm:pt>
    <dgm:pt modelId="{341F9FE0-6F4F-4F8A-91F4-CC3EDEED3DC7}" type="pres">
      <dgm:prSet presAssocID="{8328BE5F-4738-4114-998A-4B173AB28C97}" presName="hierRoot2" presStyleCnt="0">
        <dgm:presLayoutVars>
          <dgm:hierBranch val="init"/>
        </dgm:presLayoutVars>
      </dgm:prSet>
      <dgm:spPr/>
    </dgm:pt>
    <dgm:pt modelId="{4A456FD8-8A77-4D77-BFC6-0DBC47AACDD5}" type="pres">
      <dgm:prSet presAssocID="{8328BE5F-4738-4114-998A-4B173AB28C97}" presName="rootComposite" presStyleCnt="0"/>
      <dgm:spPr/>
    </dgm:pt>
    <dgm:pt modelId="{7BB82E3B-9EAC-42BD-BA01-8327D8F9AD88}" type="pres">
      <dgm:prSet presAssocID="{8328BE5F-4738-4114-998A-4B173AB28C97}" presName="rootText" presStyleLbl="node2" presStyleIdx="2" presStyleCnt="5">
        <dgm:presLayoutVars>
          <dgm:chPref val="3"/>
        </dgm:presLayoutVars>
      </dgm:prSet>
      <dgm:spPr/>
    </dgm:pt>
    <dgm:pt modelId="{3EFB0444-3C03-4D13-8D71-B28FD3AAE97C}" type="pres">
      <dgm:prSet presAssocID="{8328BE5F-4738-4114-998A-4B173AB28C97}" presName="rootConnector" presStyleLbl="node2" presStyleIdx="2" presStyleCnt="5"/>
      <dgm:spPr/>
    </dgm:pt>
    <dgm:pt modelId="{30050238-34D6-4A5C-AE94-C92F75579311}" type="pres">
      <dgm:prSet presAssocID="{8328BE5F-4738-4114-998A-4B173AB28C97}" presName="hierChild4" presStyleCnt="0"/>
      <dgm:spPr/>
    </dgm:pt>
    <dgm:pt modelId="{671ECE45-312C-454D-9491-435A597D34ED}" type="pres">
      <dgm:prSet presAssocID="{4823FF7E-CA89-474D-8EDA-3C941630183B}" presName="Name37" presStyleLbl="parChTrans1D3" presStyleIdx="12" presStyleCnt="29"/>
      <dgm:spPr/>
    </dgm:pt>
    <dgm:pt modelId="{B2800E86-9E8C-495E-9796-F31F39EB7C91}" type="pres">
      <dgm:prSet presAssocID="{37EDB2F4-2061-4152-8E09-AA537AE56B72}" presName="hierRoot2" presStyleCnt="0">
        <dgm:presLayoutVars>
          <dgm:hierBranch val="init"/>
        </dgm:presLayoutVars>
      </dgm:prSet>
      <dgm:spPr/>
    </dgm:pt>
    <dgm:pt modelId="{17AE2D77-E4B9-4A8F-8BA8-D4A15FD07EE7}" type="pres">
      <dgm:prSet presAssocID="{37EDB2F4-2061-4152-8E09-AA537AE56B72}" presName="rootComposite" presStyleCnt="0"/>
      <dgm:spPr/>
    </dgm:pt>
    <dgm:pt modelId="{262DD247-EF6B-40D2-A63A-6B7F2B74BDBC}" type="pres">
      <dgm:prSet presAssocID="{37EDB2F4-2061-4152-8E09-AA537AE56B72}" presName="rootText" presStyleLbl="node3" presStyleIdx="12" presStyleCnt="29">
        <dgm:presLayoutVars>
          <dgm:chPref val="3"/>
        </dgm:presLayoutVars>
      </dgm:prSet>
      <dgm:spPr/>
    </dgm:pt>
    <dgm:pt modelId="{4F8028AB-E6AD-4981-98B9-8E7706768160}" type="pres">
      <dgm:prSet presAssocID="{37EDB2F4-2061-4152-8E09-AA537AE56B72}" presName="rootConnector" presStyleLbl="node3" presStyleIdx="12" presStyleCnt="29"/>
      <dgm:spPr/>
    </dgm:pt>
    <dgm:pt modelId="{D31F2340-C2B3-4E7C-B13B-4C25DBF0EE6A}" type="pres">
      <dgm:prSet presAssocID="{37EDB2F4-2061-4152-8E09-AA537AE56B72}" presName="hierChild4" presStyleCnt="0"/>
      <dgm:spPr/>
    </dgm:pt>
    <dgm:pt modelId="{F0D07504-005A-43B6-8079-ACEF208AB6AB}" type="pres">
      <dgm:prSet presAssocID="{37EDB2F4-2061-4152-8E09-AA537AE56B72}" presName="hierChild5" presStyleCnt="0"/>
      <dgm:spPr/>
    </dgm:pt>
    <dgm:pt modelId="{4B69BCDE-DDED-48C4-B81D-3FF8EEC90F71}" type="pres">
      <dgm:prSet presAssocID="{FA09BA5A-BF93-47F0-BC00-FD8014978768}" presName="Name37" presStyleLbl="parChTrans1D3" presStyleIdx="13" presStyleCnt="29"/>
      <dgm:spPr/>
    </dgm:pt>
    <dgm:pt modelId="{C4DCA6FB-7549-48D1-A1A0-AC130CDE6ECA}" type="pres">
      <dgm:prSet presAssocID="{1594584A-EDFE-415F-8FF8-12E518DCB695}" presName="hierRoot2" presStyleCnt="0">
        <dgm:presLayoutVars>
          <dgm:hierBranch val="init"/>
        </dgm:presLayoutVars>
      </dgm:prSet>
      <dgm:spPr/>
    </dgm:pt>
    <dgm:pt modelId="{1D6A860B-7063-4FAE-B43C-6028B3739713}" type="pres">
      <dgm:prSet presAssocID="{1594584A-EDFE-415F-8FF8-12E518DCB695}" presName="rootComposite" presStyleCnt="0"/>
      <dgm:spPr/>
    </dgm:pt>
    <dgm:pt modelId="{42664C8C-25BB-41C9-AE76-A9F3F48C9F5A}" type="pres">
      <dgm:prSet presAssocID="{1594584A-EDFE-415F-8FF8-12E518DCB695}" presName="rootText" presStyleLbl="node3" presStyleIdx="13" presStyleCnt="29">
        <dgm:presLayoutVars>
          <dgm:chPref val="3"/>
        </dgm:presLayoutVars>
      </dgm:prSet>
      <dgm:spPr/>
    </dgm:pt>
    <dgm:pt modelId="{2E85C536-7C95-4DAC-B083-E4D924082B5F}" type="pres">
      <dgm:prSet presAssocID="{1594584A-EDFE-415F-8FF8-12E518DCB695}" presName="rootConnector" presStyleLbl="node3" presStyleIdx="13" presStyleCnt="29"/>
      <dgm:spPr/>
    </dgm:pt>
    <dgm:pt modelId="{FA29BD95-15DD-4C3B-AF1B-08FA10FD776E}" type="pres">
      <dgm:prSet presAssocID="{1594584A-EDFE-415F-8FF8-12E518DCB695}" presName="hierChild4" presStyleCnt="0"/>
      <dgm:spPr/>
    </dgm:pt>
    <dgm:pt modelId="{6707BB15-EBF3-4E60-B344-65D980915F22}" type="pres">
      <dgm:prSet presAssocID="{1594584A-EDFE-415F-8FF8-12E518DCB695}" presName="hierChild5" presStyleCnt="0"/>
      <dgm:spPr/>
    </dgm:pt>
    <dgm:pt modelId="{D429E067-A572-4C85-9EF2-12E7800CFB32}" type="pres">
      <dgm:prSet presAssocID="{EBA9C6B2-FB95-4FDA-90BA-9B1C864E1702}" presName="Name37" presStyleLbl="parChTrans1D3" presStyleIdx="14" presStyleCnt="29"/>
      <dgm:spPr/>
    </dgm:pt>
    <dgm:pt modelId="{12423113-0D59-4CDA-ABD1-0B2C1B44A6B7}" type="pres">
      <dgm:prSet presAssocID="{0AF1080A-573A-40A5-9F7F-B84927F834EE}" presName="hierRoot2" presStyleCnt="0">
        <dgm:presLayoutVars>
          <dgm:hierBranch val="init"/>
        </dgm:presLayoutVars>
      </dgm:prSet>
      <dgm:spPr/>
    </dgm:pt>
    <dgm:pt modelId="{892E43FE-D8AF-4994-8D22-5C1958F357E3}" type="pres">
      <dgm:prSet presAssocID="{0AF1080A-573A-40A5-9F7F-B84927F834EE}" presName="rootComposite" presStyleCnt="0"/>
      <dgm:spPr/>
    </dgm:pt>
    <dgm:pt modelId="{E72C2241-A68E-4D69-8CB1-9E139087EE60}" type="pres">
      <dgm:prSet presAssocID="{0AF1080A-573A-40A5-9F7F-B84927F834EE}" presName="rootText" presStyleLbl="node3" presStyleIdx="14" presStyleCnt="29">
        <dgm:presLayoutVars>
          <dgm:chPref val="3"/>
        </dgm:presLayoutVars>
      </dgm:prSet>
      <dgm:spPr/>
    </dgm:pt>
    <dgm:pt modelId="{AF1848F6-10D2-450B-B361-E2FB4C91EFDB}" type="pres">
      <dgm:prSet presAssocID="{0AF1080A-573A-40A5-9F7F-B84927F834EE}" presName="rootConnector" presStyleLbl="node3" presStyleIdx="14" presStyleCnt="29"/>
      <dgm:spPr/>
    </dgm:pt>
    <dgm:pt modelId="{19DAECB6-E697-442E-AC01-B4820DE6D905}" type="pres">
      <dgm:prSet presAssocID="{0AF1080A-573A-40A5-9F7F-B84927F834EE}" presName="hierChild4" presStyleCnt="0"/>
      <dgm:spPr/>
    </dgm:pt>
    <dgm:pt modelId="{8C0E471E-CB56-4C9D-84AA-4E4F3B41312E}" type="pres">
      <dgm:prSet presAssocID="{0AF1080A-573A-40A5-9F7F-B84927F834EE}" presName="hierChild5" presStyleCnt="0"/>
      <dgm:spPr/>
    </dgm:pt>
    <dgm:pt modelId="{E49C7F01-0900-437E-96D1-88DFD5607F6C}" type="pres">
      <dgm:prSet presAssocID="{372B89EF-F068-4FE8-8E73-3A6C937E18F2}" presName="Name37" presStyleLbl="parChTrans1D3" presStyleIdx="15" presStyleCnt="29"/>
      <dgm:spPr/>
    </dgm:pt>
    <dgm:pt modelId="{6C44799E-09CC-4900-AC80-2909A7961F1E}" type="pres">
      <dgm:prSet presAssocID="{AF5BA87C-7193-4237-B1C2-8E9DAE05EA8F}" presName="hierRoot2" presStyleCnt="0">
        <dgm:presLayoutVars>
          <dgm:hierBranch val="init"/>
        </dgm:presLayoutVars>
      </dgm:prSet>
      <dgm:spPr/>
    </dgm:pt>
    <dgm:pt modelId="{E0A25E7B-7011-472D-BDA1-0C800BB50CF6}" type="pres">
      <dgm:prSet presAssocID="{AF5BA87C-7193-4237-B1C2-8E9DAE05EA8F}" presName="rootComposite" presStyleCnt="0"/>
      <dgm:spPr/>
    </dgm:pt>
    <dgm:pt modelId="{959CDD83-13D1-4E66-B87C-33839DD30C16}" type="pres">
      <dgm:prSet presAssocID="{AF5BA87C-7193-4237-B1C2-8E9DAE05EA8F}" presName="rootText" presStyleLbl="node3" presStyleIdx="15" presStyleCnt="29">
        <dgm:presLayoutVars>
          <dgm:chPref val="3"/>
        </dgm:presLayoutVars>
      </dgm:prSet>
      <dgm:spPr/>
    </dgm:pt>
    <dgm:pt modelId="{4D37EB0F-6666-44A4-8674-92C07CD4173D}" type="pres">
      <dgm:prSet presAssocID="{AF5BA87C-7193-4237-B1C2-8E9DAE05EA8F}" presName="rootConnector" presStyleLbl="node3" presStyleIdx="15" presStyleCnt="29"/>
      <dgm:spPr/>
    </dgm:pt>
    <dgm:pt modelId="{21793B41-93B5-4CDB-943A-BCB875E7F383}" type="pres">
      <dgm:prSet presAssocID="{AF5BA87C-7193-4237-B1C2-8E9DAE05EA8F}" presName="hierChild4" presStyleCnt="0"/>
      <dgm:spPr/>
    </dgm:pt>
    <dgm:pt modelId="{A641E905-FEEC-4DF3-89D1-CF2BECF7E159}" type="pres">
      <dgm:prSet presAssocID="{AF5BA87C-7193-4237-B1C2-8E9DAE05EA8F}" presName="hierChild5" presStyleCnt="0"/>
      <dgm:spPr/>
    </dgm:pt>
    <dgm:pt modelId="{7FFC7958-D74E-46DC-AE42-E727B6C2101A}" type="pres">
      <dgm:prSet presAssocID="{4B1B2471-AC39-4E34-94EB-769C6D86D6A4}" presName="Name37" presStyleLbl="parChTrans1D3" presStyleIdx="16" presStyleCnt="29"/>
      <dgm:spPr/>
    </dgm:pt>
    <dgm:pt modelId="{6BA800C6-6D7F-4AC1-85AE-9405FFF104C1}" type="pres">
      <dgm:prSet presAssocID="{20F6E605-6E89-4B9C-B356-4433422DD1E5}" presName="hierRoot2" presStyleCnt="0">
        <dgm:presLayoutVars>
          <dgm:hierBranch val="init"/>
        </dgm:presLayoutVars>
      </dgm:prSet>
      <dgm:spPr/>
    </dgm:pt>
    <dgm:pt modelId="{2A42B261-5038-46B5-840D-5F21EB477F96}" type="pres">
      <dgm:prSet presAssocID="{20F6E605-6E89-4B9C-B356-4433422DD1E5}" presName="rootComposite" presStyleCnt="0"/>
      <dgm:spPr/>
    </dgm:pt>
    <dgm:pt modelId="{3B040A0B-4E0F-428B-9286-4C8A78B3F3F1}" type="pres">
      <dgm:prSet presAssocID="{20F6E605-6E89-4B9C-B356-4433422DD1E5}" presName="rootText" presStyleLbl="node3" presStyleIdx="16" presStyleCnt="29">
        <dgm:presLayoutVars>
          <dgm:chPref val="3"/>
        </dgm:presLayoutVars>
      </dgm:prSet>
      <dgm:spPr/>
    </dgm:pt>
    <dgm:pt modelId="{DD0FB8D8-7951-4E95-A506-29703CFA5EF8}" type="pres">
      <dgm:prSet presAssocID="{20F6E605-6E89-4B9C-B356-4433422DD1E5}" presName="rootConnector" presStyleLbl="node3" presStyleIdx="16" presStyleCnt="29"/>
      <dgm:spPr/>
    </dgm:pt>
    <dgm:pt modelId="{A7C72AB1-41FD-49B8-94E2-5B13CE9B9A6E}" type="pres">
      <dgm:prSet presAssocID="{20F6E605-6E89-4B9C-B356-4433422DD1E5}" presName="hierChild4" presStyleCnt="0"/>
      <dgm:spPr/>
    </dgm:pt>
    <dgm:pt modelId="{86910630-2451-4FF3-9A39-44AF30E5BED5}" type="pres">
      <dgm:prSet presAssocID="{20F6E605-6E89-4B9C-B356-4433422DD1E5}" presName="hierChild5" presStyleCnt="0"/>
      <dgm:spPr/>
    </dgm:pt>
    <dgm:pt modelId="{855A10E8-9AA6-4E34-BAFC-984B3F4C0456}" type="pres">
      <dgm:prSet presAssocID="{C595A0DB-4372-420E-8B38-18BECAB3EFD0}" presName="Name37" presStyleLbl="parChTrans1D3" presStyleIdx="17" presStyleCnt="29"/>
      <dgm:spPr/>
    </dgm:pt>
    <dgm:pt modelId="{AE380B60-33A1-44C0-96DE-83D9211C7D23}" type="pres">
      <dgm:prSet presAssocID="{10C588D6-9DB6-40C1-A3BC-2761218FFA77}" presName="hierRoot2" presStyleCnt="0">
        <dgm:presLayoutVars>
          <dgm:hierBranch val="init"/>
        </dgm:presLayoutVars>
      </dgm:prSet>
      <dgm:spPr/>
    </dgm:pt>
    <dgm:pt modelId="{C39C4878-EC02-4700-B49B-0D02E93B6C61}" type="pres">
      <dgm:prSet presAssocID="{10C588D6-9DB6-40C1-A3BC-2761218FFA77}" presName="rootComposite" presStyleCnt="0"/>
      <dgm:spPr/>
    </dgm:pt>
    <dgm:pt modelId="{B4E0C674-0535-4739-9D5A-690E9C164EFC}" type="pres">
      <dgm:prSet presAssocID="{10C588D6-9DB6-40C1-A3BC-2761218FFA77}" presName="rootText" presStyleLbl="node3" presStyleIdx="17" presStyleCnt="29">
        <dgm:presLayoutVars>
          <dgm:chPref val="3"/>
        </dgm:presLayoutVars>
      </dgm:prSet>
      <dgm:spPr/>
    </dgm:pt>
    <dgm:pt modelId="{4EAFC9EE-77B4-4799-A244-5B6597B7B15D}" type="pres">
      <dgm:prSet presAssocID="{10C588D6-9DB6-40C1-A3BC-2761218FFA77}" presName="rootConnector" presStyleLbl="node3" presStyleIdx="17" presStyleCnt="29"/>
      <dgm:spPr/>
    </dgm:pt>
    <dgm:pt modelId="{374428FC-BE0A-4A84-9F16-7470EEBD262F}" type="pres">
      <dgm:prSet presAssocID="{10C588D6-9DB6-40C1-A3BC-2761218FFA77}" presName="hierChild4" presStyleCnt="0"/>
      <dgm:spPr/>
    </dgm:pt>
    <dgm:pt modelId="{B40D3B3E-E45D-4786-9BC6-B76973E59BB1}" type="pres">
      <dgm:prSet presAssocID="{10C588D6-9DB6-40C1-A3BC-2761218FFA77}" presName="hierChild5" presStyleCnt="0"/>
      <dgm:spPr/>
    </dgm:pt>
    <dgm:pt modelId="{592EFB6C-0E1C-4984-83D4-B0407938768E}" type="pres">
      <dgm:prSet presAssocID="{8328BE5F-4738-4114-998A-4B173AB28C97}" presName="hierChild5" presStyleCnt="0"/>
      <dgm:spPr/>
    </dgm:pt>
    <dgm:pt modelId="{4D15A735-BAFD-44B7-8504-44B67993F692}" type="pres">
      <dgm:prSet presAssocID="{74ADDBCC-B91E-4275-A088-D8C0D8EBAE5E}" presName="Name37" presStyleLbl="parChTrans1D2" presStyleIdx="3" presStyleCnt="5"/>
      <dgm:spPr/>
    </dgm:pt>
    <dgm:pt modelId="{70CB2E57-C382-4F7D-AD8C-D27AF4F13798}" type="pres">
      <dgm:prSet presAssocID="{0CBD91A4-0F3C-4E00-8852-EA36E0E371F7}" presName="hierRoot2" presStyleCnt="0">
        <dgm:presLayoutVars>
          <dgm:hierBranch val="init"/>
        </dgm:presLayoutVars>
      </dgm:prSet>
      <dgm:spPr/>
    </dgm:pt>
    <dgm:pt modelId="{7A4D7912-23AB-4093-A44A-164F38F212DD}" type="pres">
      <dgm:prSet presAssocID="{0CBD91A4-0F3C-4E00-8852-EA36E0E371F7}" presName="rootComposite" presStyleCnt="0"/>
      <dgm:spPr/>
    </dgm:pt>
    <dgm:pt modelId="{A603B415-793C-4A40-8503-D15BCA1A06EB}" type="pres">
      <dgm:prSet presAssocID="{0CBD91A4-0F3C-4E00-8852-EA36E0E371F7}" presName="rootText" presStyleLbl="node2" presStyleIdx="3" presStyleCnt="5">
        <dgm:presLayoutVars>
          <dgm:chPref val="3"/>
        </dgm:presLayoutVars>
      </dgm:prSet>
      <dgm:spPr/>
    </dgm:pt>
    <dgm:pt modelId="{515C31CC-9DC6-4A3A-8682-7E0650F27703}" type="pres">
      <dgm:prSet presAssocID="{0CBD91A4-0F3C-4E00-8852-EA36E0E371F7}" presName="rootConnector" presStyleLbl="node2" presStyleIdx="3" presStyleCnt="5"/>
      <dgm:spPr/>
    </dgm:pt>
    <dgm:pt modelId="{E0CFA749-66E6-49D3-8E1C-75BCCFA84D5B}" type="pres">
      <dgm:prSet presAssocID="{0CBD91A4-0F3C-4E00-8852-EA36E0E371F7}" presName="hierChild4" presStyleCnt="0"/>
      <dgm:spPr/>
    </dgm:pt>
    <dgm:pt modelId="{C0EB0280-EEDB-4B35-A029-4EF064273E09}" type="pres">
      <dgm:prSet presAssocID="{8680A88B-C5D2-44C8-92B0-20EDF2F237B7}" presName="Name37" presStyleLbl="parChTrans1D3" presStyleIdx="18" presStyleCnt="29"/>
      <dgm:spPr/>
    </dgm:pt>
    <dgm:pt modelId="{0013DC02-1C2C-44BC-9508-EDAE5618D283}" type="pres">
      <dgm:prSet presAssocID="{56F9D53F-D427-4FA6-93A6-59B86A684334}" presName="hierRoot2" presStyleCnt="0">
        <dgm:presLayoutVars>
          <dgm:hierBranch val="init"/>
        </dgm:presLayoutVars>
      </dgm:prSet>
      <dgm:spPr/>
    </dgm:pt>
    <dgm:pt modelId="{47F9E45D-3506-4BB9-A71E-A9E8ABDDF86F}" type="pres">
      <dgm:prSet presAssocID="{56F9D53F-D427-4FA6-93A6-59B86A684334}" presName="rootComposite" presStyleCnt="0"/>
      <dgm:spPr/>
    </dgm:pt>
    <dgm:pt modelId="{9969C8B2-8EC4-4510-BA59-82A6E94C8C48}" type="pres">
      <dgm:prSet presAssocID="{56F9D53F-D427-4FA6-93A6-59B86A684334}" presName="rootText" presStyleLbl="node3" presStyleIdx="18" presStyleCnt="29">
        <dgm:presLayoutVars>
          <dgm:chPref val="3"/>
        </dgm:presLayoutVars>
      </dgm:prSet>
      <dgm:spPr/>
    </dgm:pt>
    <dgm:pt modelId="{895712C0-0505-4067-B98E-D875551BDE76}" type="pres">
      <dgm:prSet presAssocID="{56F9D53F-D427-4FA6-93A6-59B86A684334}" presName="rootConnector" presStyleLbl="node3" presStyleIdx="18" presStyleCnt="29"/>
      <dgm:spPr/>
    </dgm:pt>
    <dgm:pt modelId="{AD0EBE8B-C1D9-4694-912D-BF42F62CF9E1}" type="pres">
      <dgm:prSet presAssocID="{56F9D53F-D427-4FA6-93A6-59B86A684334}" presName="hierChild4" presStyleCnt="0"/>
      <dgm:spPr/>
    </dgm:pt>
    <dgm:pt modelId="{C5D349B3-C7B1-46D9-9D9F-EE308700176C}" type="pres">
      <dgm:prSet presAssocID="{56F9D53F-D427-4FA6-93A6-59B86A684334}" presName="hierChild5" presStyleCnt="0"/>
      <dgm:spPr/>
    </dgm:pt>
    <dgm:pt modelId="{55072FD9-9C6F-497E-A14C-F33726E21E56}" type="pres">
      <dgm:prSet presAssocID="{0CC28A8C-F43F-4BEC-93D2-DE770E8D4DCE}" presName="Name37" presStyleLbl="parChTrans1D3" presStyleIdx="19" presStyleCnt="29"/>
      <dgm:spPr/>
    </dgm:pt>
    <dgm:pt modelId="{62E6C623-CF54-4751-9824-47E37E02E74F}" type="pres">
      <dgm:prSet presAssocID="{44FE572C-3654-4B57-96B6-435BA45E43E9}" presName="hierRoot2" presStyleCnt="0">
        <dgm:presLayoutVars>
          <dgm:hierBranch val="init"/>
        </dgm:presLayoutVars>
      </dgm:prSet>
      <dgm:spPr/>
    </dgm:pt>
    <dgm:pt modelId="{587B5CA4-A59D-4498-8F28-8EAECB4F4B68}" type="pres">
      <dgm:prSet presAssocID="{44FE572C-3654-4B57-96B6-435BA45E43E9}" presName="rootComposite" presStyleCnt="0"/>
      <dgm:spPr/>
    </dgm:pt>
    <dgm:pt modelId="{B4BD321C-A7DA-41C5-8D0B-5863CAE535FB}" type="pres">
      <dgm:prSet presAssocID="{44FE572C-3654-4B57-96B6-435BA45E43E9}" presName="rootText" presStyleLbl="node3" presStyleIdx="19" presStyleCnt="29">
        <dgm:presLayoutVars>
          <dgm:chPref val="3"/>
        </dgm:presLayoutVars>
      </dgm:prSet>
      <dgm:spPr/>
    </dgm:pt>
    <dgm:pt modelId="{9FBE2F7C-EBDF-4D47-8260-AFAF7815CFAB}" type="pres">
      <dgm:prSet presAssocID="{44FE572C-3654-4B57-96B6-435BA45E43E9}" presName="rootConnector" presStyleLbl="node3" presStyleIdx="19" presStyleCnt="29"/>
      <dgm:spPr/>
    </dgm:pt>
    <dgm:pt modelId="{3C82545D-0A37-4101-ADD5-A92F173CEBE2}" type="pres">
      <dgm:prSet presAssocID="{44FE572C-3654-4B57-96B6-435BA45E43E9}" presName="hierChild4" presStyleCnt="0"/>
      <dgm:spPr/>
    </dgm:pt>
    <dgm:pt modelId="{AFD3E391-8407-43F7-B2ED-8AD20A6CBDF2}" type="pres">
      <dgm:prSet presAssocID="{44FE572C-3654-4B57-96B6-435BA45E43E9}" presName="hierChild5" presStyleCnt="0"/>
      <dgm:spPr/>
    </dgm:pt>
    <dgm:pt modelId="{D813C735-FC55-4975-8932-BA7E1C04EF37}" type="pres">
      <dgm:prSet presAssocID="{82B041DF-54AA-4029-B3E4-EF01E5A14D54}" presName="Name37" presStyleLbl="parChTrans1D3" presStyleIdx="20" presStyleCnt="29"/>
      <dgm:spPr/>
    </dgm:pt>
    <dgm:pt modelId="{6DB4D30F-B9FB-49CD-A25B-05FA614FE9D3}" type="pres">
      <dgm:prSet presAssocID="{37FD96A1-6F06-4BA2-8F31-E726BA26C4C3}" presName="hierRoot2" presStyleCnt="0">
        <dgm:presLayoutVars>
          <dgm:hierBranch val="init"/>
        </dgm:presLayoutVars>
      </dgm:prSet>
      <dgm:spPr/>
    </dgm:pt>
    <dgm:pt modelId="{D73AC01A-AC8C-4580-A65F-727DD8BB32E2}" type="pres">
      <dgm:prSet presAssocID="{37FD96A1-6F06-4BA2-8F31-E726BA26C4C3}" presName="rootComposite" presStyleCnt="0"/>
      <dgm:spPr/>
    </dgm:pt>
    <dgm:pt modelId="{E125826B-B46D-4DF0-A490-7FCC34AC95F5}" type="pres">
      <dgm:prSet presAssocID="{37FD96A1-6F06-4BA2-8F31-E726BA26C4C3}" presName="rootText" presStyleLbl="node3" presStyleIdx="20" presStyleCnt="29">
        <dgm:presLayoutVars>
          <dgm:chPref val="3"/>
        </dgm:presLayoutVars>
      </dgm:prSet>
      <dgm:spPr/>
    </dgm:pt>
    <dgm:pt modelId="{144B3929-5E8D-4361-AD08-698923E5F801}" type="pres">
      <dgm:prSet presAssocID="{37FD96A1-6F06-4BA2-8F31-E726BA26C4C3}" presName="rootConnector" presStyleLbl="node3" presStyleIdx="20" presStyleCnt="29"/>
      <dgm:spPr/>
    </dgm:pt>
    <dgm:pt modelId="{9EAE9EA9-75C4-4A6A-8EEA-7A60A05924D2}" type="pres">
      <dgm:prSet presAssocID="{37FD96A1-6F06-4BA2-8F31-E726BA26C4C3}" presName="hierChild4" presStyleCnt="0"/>
      <dgm:spPr/>
    </dgm:pt>
    <dgm:pt modelId="{1E5B2721-3E32-4D79-AFA8-D27AEA8E10C0}" type="pres">
      <dgm:prSet presAssocID="{37FD96A1-6F06-4BA2-8F31-E726BA26C4C3}" presName="hierChild5" presStyleCnt="0"/>
      <dgm:spPr/>
    </dgm:pt>
    <dgm:pt modelId="{25E67469-60F4-4C2C-80AF-9861E71F26E5}" type="pres">
      <dgm:prSet presAssocID="{5ED29D78-45E0-468E-978E-7E106FD127E7}" presName="Name37" presStyleLbl="parChTrans1D3" presStyleIdx="21" presStyleCnt="29"/>
      <dgm:spPr/>
    </dgm:pt>
    <dgm:pt modelId="{ED4440CF-8EEB-4F1D-8235-EB64C2390843}" type="pres">
      <dgm:prSet presAssocID="{2B629117-8DBD-477B-A734-83A0DD313118}" presName="hierRoot2" presStyleCnt="0">
        <dgm:presLayoutVars>
          <dgm:hierBranch val="init"/>
        </dgm:presLayoutVars>
      </dgm:prSet>
      <dgm:spPr/>
    </dgm:pt>
    <dgm:pt modelId="{D774B866-6CBC-46E6-9861-E616A38859E9}" type="pres">
      <dgm:prSet presAssocID="{2B629117-8DBD-477B-A734-83A0DD313118}" presName="rootComposite" presStyleCnt="0"/>
      <dgm:spPr/>
    </dgm:pt>
    <dgm:pt modelId="{1609FBD9-E571-497E-977A-C06F3439E4CD}" type="pres">
      <dgm:prSet presAssocID="{2B629117-8DBD-477B-A734-83A0DD313118}" presName="rootText" presStyleLbl="node3" presStyleIdx="21" presStyleCnt="29">
        <dgm:presLayoutVars>
          <dgm:chPref val="3"/>
        </dgm:presLayoutVars>
      </dgm:prSet>
      <dgm:spPr/>
    </dgm:pt>
    <dgm:pt modelId="{4D768910-695A-4042-9772-93F1567750EB}" type="pres">
      <dgm:prSet presAssocID="{2B629117-8DBD-477B-A734-83A0DD313118}" presName="rootConnector" presStyleLbl="node3" presStyleIdx="21" presStyleCnt="29"/>
      <dgm:spPr/>
    </dgm:pt>
    <dgm:pt modelId="{C0818E08-D23E-4AEF-BABD-8871F0EC37A5}" type="pres">
      <dgm:prSet presAssocID="{2B629117-8DBD-477B-A734-83A0DD313118}" presName="hierChild4" presStyleCnt="0"/>
      <dgm:spPr/>
    </dgm:pt>
    <dgm:pt modelId="{0920E54A-ED5B-4517-80F5-0D0B61A1CB90}" type="pres">
      <dgm:prSet presAssocID="{2B629117-8DBD-477B-A734-83A0DD313118}" presName="hierChild5" presStyleCnt="0"/>
      <dgm:spPr/>
    </dgm:pt>
    <dgm:pt modelId="{A5CD35AF-0103-4BF5-99C1-5642BA591309}" type="pres">
      <dgm:prSet presAssocID="{F2970E56-5A38-443F-8C3F-5081642EAB56}" presName="Name37" presStyleLbl="parChTrans1D3" presStyleIdx="22" presStyleCnt="29"/>
      <dgm:spPr/>
    </dgm:pt>
    <dgm:pt modelId="{E013F260-4B90-4737-8D6F-DFFFCAE7E5C7}" type="pres">
      <dgm:prSet presAssocID="{7A8A0A30-B83A-4C5B-8774-2CAE9300C6D0}" presName="hierRoot2" presStyleCnt="0">
        <dgm:presLayoutVars>
          <dgm:hierBranch val="init"/>
        </dgm:presLayoutVars>
      </dgm:prSet>
      <dgm:spPr/>
    </dgm:pt>
    <dgm:pt modelId="{BC58A620-CC94-4BDE-B385-9DB23AC37F9E}" type="pres">
      <dgm:prSet presAssocID="{7A8A0A30-B83A-4C5B-8774-2CAE9300C6D0}" presName="rootComposite" presStyleCnt="0"/>
      <dgm:spPr/>
    </dgm:pt>
    <dgm:pt modelId="{6D14A0FC-06C9-43F3-8D91-FF598C17FA8F}" type="pres">
      <dgm:prSet presAssocID="{7A8A0A30-B83A-4C5B-8774-2CAE9300C6D0}" presName="rootText" presStyleLbl="node3" presStyleIdx="22" presStyleCnt="29">
        <dgm:presLayoutVars>
          <dgm:chPref val="3"/>
        </dgm:presLayoutVars>
      </dgm:prSet>
      <dgm:spPr/>
    </dgm:pt>
    <dgm:pt modelId="{5EB3B278-17ED-491B-90BB-1BB9940D850E}" type="pres">
      <dgm:prSet presAssocID="{7A8A0A30-B83A-4C5B-8774-2CAE9300C6D0}" presName="rootConnector" presStyleLbl="node3" presStyleIdx="22" presStyleCnt="29"/>
      <dgm:spPr/>
    </dgm:pt>
    <dgm:pt modelId="{8AB72159-8CB8-4E86-9A8B-A50EDFE55AB1}" type="pres">
      <dgm:prSet presAssocID="{7A8A0A30-B83A-4C5B-8774-2CAE9300C6D0}" presName="hierChild4" presStyleCnt="0"/>
      <dgm:spPr/>
    </dgm:pt>
    <dgm:pt modelId="{1A264302-D4D7-4DA1-850E-0648BC723F6A}" type="pres">
      <dgm:prSet presAssocID="{7A8A0A30-B83A-4C5B-8774-2CAE9300C6D0}" presName="hierChild5" presStyleCnt="0"/>
      <dgm:spPr/>
    </dgm:pt>
    <dgm:pt modelId="{86881BB6-B4EB-49BC-990F-F0DC8AA3F82E}" type="pres">
      <dgm:prSet presAssocID="{6E82F1E8-B96D-473F-BC32-B8BA271EB68B}" presName="Name37" presStyleLbl="parChTrans1D3" presStyleIdx="23" presStyleCnt="29"/>
      <dgm:spPr/>
    </dgm:pt>
    <dgm:pt modelId="{2A25C604-39B9-4037-81D3-8383566FB645}" type="pres">
      <dgm:prSet presAssocID="{D8D78A8B-A404-446A-A9E1-625210A7CA7C}" presName="hierRoot2" presStyleCnt="0">
        <dgm:presLayoutVars>
          <dgm:hierBranch val="init"/>
        </dgm:presLayoutVars>
      </dgm:prSet>
      <dgm:spPr/>
    </dgm:pt>
    <dgm:pt modelId="{C8F04110-86D8-41C0-9A31-D0FDB38AD000}" type="pres">
      <dgm:prSet presAssocID="{D8D78A8B-A404-446A-A9E1-625210A7CA7C}" presName="rootComposite" presStyleCnt="0"/>
      <dgm:spPr/>
    </dgm:pt>
    <dgm:pt modelId="{9F0F83DC-D374-4E90-A995-FE4AAC2E732F}" type="pres">
      <dgm:prSet presAssocID="{D8D78A8B-A404-446A-A9E1-625210A7CA7C}" presName="rootText" presStyleLbl="node3" presStyleIdx="23" presStyleCnt="29">
        <dgm:presLayoutVars>
          <dgm:chPref val="3"/>
        </dgm:presLayoutVars>
      </dgm:prSet>
      <dgm:spPr/>
    </dgm:pt>
    <dgm:pt modelId="{CD50C991-4773-4B92-A648-BA5826085883}" type="pres">
      <dgm:prSet presAssocID="{D8D78A8B-A404-446A-A9E1-625210A7CA7C}" presName="rootConnector" presStyleLbl="node3" presStyleIdx="23" presStyleCnt="29"/>
      <dgm:spPr/>
    </dgm:pt>
    <dgm:pt modelId="{78A3CE72-76C1-4166-97C5-5B85BA2AFFEE}" type="pres">
      <dgm:prSet presAssocID="{D8D78A8B-A404-446A-A9E1-625210A7CA7C}" presName="hierChild4" presStyleCnt="0"/>
      <dgm:spPr/>
    </dgm:pt>
    <dgm:pt modelId="{C186C17E-9910-4883-97F6-8F47F16FFF03}" type="pres">
      <dgm:prSet presAssocID="{D8D78A8B-A404-446A-A9E1-625210A7CA7C}" presName="hierChild5" presStyleCnt="0"/>
      <dgm:spPr/>
    </dgm:pt>
    <dgm:pt modelId="{28A66D1B-547A-4A6F-8760-E2C03DC4309C}" type="pres">
      <dgm:prSet presAssocID="{596178C1-50C7-47C7-98F8-B473D15E451A}" presName="Name37" presStyleLbl="parChTrans1D3" presStyleIdx="24" presStyleCnt="29"/>
      <dgm:spPr/>
    </dgm:pt>
    <dgm:pt modelId="{3D881201-DBE4-4803-A066-E7CBB7974779}" type="pres">
      <dgm:prSet presAssocID="{4527516D-C0D2-442A-B7FA-A7D3E2A31B12}" presName="hierRoot2" presStyleCnt="0">
        <dgm:presLayoutVars>
          <dgm:hierBranch val="init"/>
        </dgm:presLayoutVars>
      </dgm:prSet>
      <dgm:spPr/>
    </dgm:pt>
    <dgm:pt modelId="{9FED35E1-ADD4-463A-893A-27283B86F90C}" type="pres">
      <dgm:prSet presAssocID="{4527516D-C0D2-442A-B7FA-A7D3E2A31B12}" presName="rootComposite" presStyleCnt="0"/>
      <dgm:spPr/>
    </dgm:pt>
    <dgm:pt modelId="{A753D7BE-D063-48CE-B83F-761FC85A8085}" type="pres">
      <dgm:prSet presAssocID="{4527516D-C0D2-442A-B7FA-A7D3E2A31B12}" presName="rootText" presStyleLbl="node3" presStyleIdx="24" presStyleCnt="29">
        <dgm:presLayoutVars>
          <dgm:chPref val="3"/>
        </dgm:presLayoutVars>
      </dgm:prSet>
      <dgm:spPr/>
    </dgm:pt>
    <dgm:pt modelId="{6E1F5788-5C23-4CC1-A7C8-CF57E0F439A8}" type="pres">
      <dgm:prSet presAssocID="{4527516D-C0D2-442A-B7FA-A7D3E2A31B12}" presName="rootConnector" presStyleLbl="node3" presStyleIdx="24" presStyleCnt="29"/>
      <dgm:spPr/>
    </dgm:pt>
    <dgm:pt modelId="{87597DC5-0754-40D3-B916-F9029D347EF3}" type="pres">
      <dgm:prSet presAssocID="{4527516D-C0D2-442A-B7FA-A7D3E2A31B12}" presName="hierChild4" presStyleCnt="0"/>
      <dgm:spPr/>
    </dgm:pt>
    <dgm:pt modelId="{D424251D-462F-4960-9A1A-8BDB4645FBBD}" type="pres">
      <dgm:prSet presAssocID="{4527516D-C0D2-442A-B7FA-A7D3E2A31B12}" presName="hierChild5" presStyleCnt="0"/>
      <dgm:spPr/>
    </dgm:pt>
    <dgm:pt modelId="{64A6A10C-E6EF-4880-B59B-1D9B7AB0E5CF}" type="pres">
      <dgm:prSet presAssocID="{0CBD91A4-0F3C-4E00-8852-EA36E0E371F7}" presName="hierChild5" presStyleCnt="0"/>
      <dgm:spPr/>
    </dgm:pt>
    <dgm:pt modelId="{AE792812-C1BE-481F-8CD9-97ED417D03A5}" type="pres">
      <dgm:prSet presAssocID="{5813A1CE-F687-4064-B182-488A85D0E2BF}" presName="Name37" presStyleLbl="parChTrans1D2" presStyleIdx="4" presStyleCnt="5"/>
      <dgm:spPr/>
    </dgm:pt>
    <dgm:pt modelId="{68D15196-2563-4638-91B7-D19A051308F6}" type="pres">
      <dgm:prSet presAssocID="{10388139-11F8-4861-81D0-8436C80FF9EF}" presName="hierRoot2" presStyleCnt="0">
        <dgm:presLayoutVars>
          <dgm:hierBranch val="init"/>
        </dgm:presLayoutVars>
      </dgm:prSet>
      <dgm:spPr/>
    </dgm:pt>
    <dgm:pt modelId="{39C66013-669E-469A-B80B-B995266B5699}" type="pres">
      <dgm:prSet presAssocID="{10388139-11F8-4861-81D0-8436C80FF9EF}" presName="rootComposite" presStyleCnt="0"/>
      <dgm:spPr/>
    </dgm:pt>
    <dgm:pt modelId="{507CFD76-E852-4F2D-867C-618E7072FA42}" type="pres">
      <dgm:prSet presAssocID="{10388139-11F8-4861-81D0-8436C80FF9EF}" presName="rootText" presStyleLbl="node2" presStyleIdx="4" presStyleCnt="5">
        <dgm:presLayoutVars>
          <dgm:chPref val="3"/>
        </dgm:presLayoutVars>
      </dgm:prSet>
      <dgm:spPr/>
    </dgm:pt>
    <dgm:pt modelId="{33B4D636-3C0C-43A6-881B-B4BBD661B4D5}" type="pres">
      <dgm:prSet presAssocID="{10388139-11F8-4861-81D0-8436C80FF9EF}" presName="rootConnector" presStyleLbl="node2" presStyleIdx="4" presStyleCnt="5"/>
      <dgm:spPr/>
    </dgm:pt>
    <dgm:pt modelId="{A8C34B51-A98E-4C49-9B23-3DFB0D61CF9C}" type="pres">
      <dgm:prSet presAssocID="{10388139-11F8-4861-81D0-8436C80FF9EF}" presName="hierChild4" presStyleCnt="0"/>
      <dgm:spPr/>
    </dgm:pt>
    <dgm:pt modelId="{1CEDA7DC-8CE8-4C7F-A377-1BC41FAB9231}" type="pres">
      <dgm:prSet presAssocID="{5C26D60D-3EFA-4D54-B0CE-A77295FC1699}" presName="Name37" presStyleLbl="parChTrans1D3" presStyleIdx="25" presStyleCnt="29"/>
      <dgm:spPr/>
    </dgm:pt>
    <dgm:pt modelId="{2407AE82-9465-4655-BD3A-E05F5557262D}" type="pres">
      <dgm:prSet presAssocID="{6720744E-28E9-4D85-8D99-882F88CE9AF7}" presName="hierRoot2" presStyleCnt="0">
        <dgm:presLayoutVars>
          <dgm:hierBranch val="init"/>
        </dgm:presLayoutVars>
      </dgm:prSet>
      <dgm:spPr/>
    </dgm:pt>
    <dgm:pt modelId="{05C42B9A-CD8A-4411-93F7-A17B2D985ADA}" type="pres">
      <dgm:prSet presAssocID="{6720744E-28E9-4D85-8D99-882F88CE9AF7}" presName="rootComposite" presStyleCnt="0"/>
      <dgm:spPr/>
    </dgm:pt>
    <dgm:pt modelId="{75055EFD-B1F7-4FED-A4CB-BFEB17CA3D17}" type="pres">
      <dgm:prSet presAssocID="{6720744E-28E9-4D85-8D99-882F88CE9AF7}" presName="rootText" presStyleLbl="node3" presStyleIdx="25" presStyleCnt="29">
        <dgm:presLayoutVars>
          <dgm:chPref val="3"/>
        </dgm:presLayoutVars>
      </dgm:prSet>
      <dgm:spPr/>
    </dgm:pt>
    <dgm:pt modelId="{5AC8A3DD-1807-4025-9F53-B196EC0994B5}" type="pres">
      <dgm:prSet presAssocID="{6720744E-28E9-4D85-8D99-882F88CE9AF7}" presName="rootConnector" presStyleLbl="node3" presStyleIdx="25" presStyleCnt="29"/>
      <dgm:spPr/>
    </dgm:pt>
    <dgm:pt modelId="{0ED85367-478E-4B42-A034-E75C69447FDA}" type="pres">
      <dgm:prSet presAssocID="{6720744E-28E9-4D85-8D99-882F88CE9AF7}" presName="hierChild4" presStyleCnt="0"/>
      <dgm:spPr/>
    </dgm:pt>
    <dgm:pt modelId="{F7445184-176D-476F-B069-AB066ACF9A21}" type="pres">
      <dgm:prSet presAssocID="{6720744E-28E9-4D85-8D99-882F88CE9AF7}" presName="hierChild5" presStyleCnt="0"/>
      <dgm:spPr/>
    </dgm:pt>
    <dgm:pt modelId="{5ADA8777-791F-4D88-9A89-11DE17F50229}" type="pres">
      <dgm:prSet presAssocID="{8691925A-75A6-4A38-BB9B-857ECD438A67}" presName="Name37" presStyleLbl="parChTrans1D3" presStyleIdx="26" presStyleCnt="29"/>
      <dgm:spPr/>
    </dgm:pt>
    <dgm:pt modelId="{B606FF65-26F8-4D92-97FF-CA5399123161}" type="pres">
      <dgm:prSet presAssocID="{4D8A8C24-54B3-45F3-822E-E4454D5E3F4B}" presName="hierRoot2" presStyleCnt="0">
        <dgm:presLayoutVars>
          <dgm:hierBranch val="init"/>
        </dgm:presLayoutVars>
      </dgm:prSet>
      <dgm:spPr/>
    </dgm:pt>
    <dgm:pt modelId="{D94AF16D-30ED-43FB-8128-509CEC15E084}" type="pres">
      <dgm:prSet presAssocID="{4D8A8C24-54B3-45F3-822E-E4454D5E3F4B}" presName="rootComposite" presStyleCnt="0"/>
      <dgm:spPr/>
    </dgm:pt>
    <dgm:pt modelId="{C5DA8F1F-43D1-4F66-8997-59704EC2E410}" type="pres">
      <dgm:prSet presAssocID="{4D8A8C24-54B3-45F3-822E-E4454D5E3F4B}" presName="rootText" presStyleLbl="node3" presStyleIdx="26" presStyleCnt="29">
        <dgm:presLayoutVars>
          <dgm:chPref val="3"/>
        </dgm:presLayoutVars>
      </dgm:prSet>
      <dgm:spPr/>
    </dgm:pt>
    <dgm:pt modelId="{E8CE2DE0-5297-47B9-AB1E-1B168F177FB1}" type="pres">
      <dgm:prSet presAssocID="{4D8A8C24-54B3-45F3-822E-E4454D5E3F4B}" presName="rootConnector" presStyleLbl="node3" presStyleIdx="26" presStyleCnt="29"/>
      <dgm:spPr/>
    </dgm:pt>
    <dgm:pt modelId="{349B360C-29BC-452E-B9FE-C0BC8300F16C}" type="pres">
      <dgm:prSet presAssocID="{4D8A8C24-54B3-45F3-822E-E4454D5E3F4B}" presName="hierChild4" presStyleCnt="0"/>
      <dgm:spPr/>
    </dgm:pt>
    <dgm:pt modelId="{E05F8CA2-5831-4AF4-932A-D84EBB093787}" type="pres">
      <dgm:prSet presAssocID="{4D8A8C24-54B3-45F3-822E-E4454D5E3F4B}" presName="hierChild5" presStyleCnt="0"/>
      <dgm:spPr/>
    </dgm:pt>
    <dgm:pt modelId="{FFF123F2-F05D-4F42-A087-88337913A32F}" type="pres">
      <dgm:prSet presAssocID="{22FD13C0-9B4D-46BA-9583-D472949FB5ED}" presName="Name37" presStyleLbl="parChTrans1D3" presStyleIdx="27" presStyleCnt="29"/>
      <dgm:spPr/>
    </dgm:pt>
    <dgm:pt modelId="{368E8D4B-B022-400F-9D1D-2B70A1B6F6D0}" type="pres">
      <dgm:prSet presAssocID="{A1AB683F-BE50-490F-BB0C-070ED5903427}" presName="hierRoot2" presStyleCnt="0">
        <dgm:presLayoutVars>
          <dgm:hierBranch val="init"/>
        </dgm:presLayoutVars>
      </dgm:prSet>
      <dgm:spPr/>
    </dgm:pt>
    <dgm:pt modelId="{1C9AAAD8-C124-4E37-8996-A5B16952D03F}" type="pres">
      <dgm:prSet presAssocID="{A1AB683F-BE50-490F-BB0C-070ED5903427}" presName="rootComposite" presStyleCnt="0"/>
      <dgm:spPr/>
    </dgm:pt>
    <dgm:pt modelId="{A98A7172-F561-42D6-98BD-F8EABC6B1A99}" type="pres">
      <dgm:prSet presAssocID="{A1AB683F-BE50-490F-BB0C-070ED5903427}" presName="rootText" presStyleLbl="node3" presStyleIdx="27" presStyleCnt="29">
        <dgm:presLayoutVars>
          <dgm:chPref val="3"/>
        </dgm:presLayoutVars>
      </dgm:prSet>
      <dgm:spPr/>
    </dgm:pt>
    <dgm:pt modelId="{B6CAFCAD-46A0-42AC-956D-2928439DB8CF}" type="pres">
      <dgm:prSet presAssocID="{A1AB683F-BE50-490F-BB0C-070ED5903427}" presName="rootConnector" presStyleLbl="node3" presStyleIdx="27" presStyleCnt="29"/>
      <dgm:spPr/>
    </dgm:pt>
    <dgm:pt modelId="{01939638-3186-4637-B989-04F074A60E45}" type="pres">
      <dgm:prSet presAssocID="{A1AB683F-BE50-490F-BB0C-070ED5903427}" presName="hierChild4" presStyleCnt="0"/>
      <dgm:spPr/>
    </dgm:pt>
    <dgm:pt modelId="{54DAE5FF-9124-4DF8-84FD-323B07FFBB3D}" type="pres">
      <dgm:prSet presAssocID="{A1AB683F-BE50-490F-BB0C-070ED5903427}" presName="hierChild5" presStyleCnt="0"/>
      <dgm:spPr/>
    </dgm:pt>
    <dgm:pt modelId="{D0AE34FE-9391-4F68-A9E6-8E0C91EFE2B4}" type="pres">
      <dgm:prSet presAssocID="{B7112117-C2C1-4489-AF6A-D447E1C461C2}" presName="Name37" presStyleLbl="parChTrans1D3" presStyleIdx="28" presStyleCnt="29"/>
      <dgm:spPr/>
    </dgm:pt>
    <dgm:pt modelId="{98FEA3C1-7837-4094-BF5B-D612D94E63C0}" type="pres">
      <dgm:prSet presAssocID="{9C778658-E787-40C0-84BD-B7AB3B67D833}" presName="hierRoot2" presStyleCnt="0">
        <dgm:presLayoutVars>
          <dgm:hierBranch val="init"/>
        </dgm:presLayoutVars>
      </dgm:prSet>
      <dgm:spPr/>
    </dgm:pt>
    <dgm:pt modelId="{A01CD7D0-2D23-4EFD-8809-B8B9DDFC3EC3}" type="pres">
      <dgm:prSet presAssocID="{9C778658-E787-40C0-84BD-B7AB3B67D833}" presName="rootComposite" presStyleCnt="0"/>
      <dgm:spPr/>
    </dgm:pt>
    <dgm:pt modelId="{51AAD22D-A944-4158-B625-78F7E9180627}" type="pres">
      <dgm:prSet presAssocID="{9C778658-E787-40C0-84BD-B7AB3B67D833}" presName="rootText" presStyleLbl="node3" presStyleIdx="28" presStyleCnt="29">
        <dgm:presLayoutVars>
          <dgm:chPref val="3"/>
        </dgm:presLayoutVars>
      </dgm:prSet>
      <dgm:spPr/>
    </dgm:pt>
    <dgm:pt modelId="{E4B14263-18FF-4C66-9F6C-F4C40BC50A96}" type="pres">
      <dgm:prSet presAssocID="{9C778658-E787-40C0-84BD-B7AB3B67D833}" presName="rootConnector" presStyleLbl="node3" presStyleIdx="28" presStyleCnt="29"/>
      <dgm:spPr/>
    </dgm:pt>
    <dgm:pt modelId="{1A4EA80F-719E-400C-B6A4-CFCE82D85225}" type="pres">
      <dgm:prSet presAssocID="{9C778658-E787-40C0-84BD-B7AB3B67D833}" presName="hierChild4" presStyleCnt="0"/>
      <dgm:spPr/>
    </dgm:pt>
    <dgm:pt modelId="{CCDA18C8-3A3C-4407-B584-43BDBA069685}" type="pres">
      <dgm:prSet presAssocID="{9C778658-E787-40C0-84BD-B7AB3B67D833}" presName="hierChild5" presStyleCnt="0"/>
      <dgm:spPr/>
    </dgm:pt>
    <dgm:pt modelId="{0719E2DF-778A-4DE4-B90D-E2FC324FE43D}" type="pres">
      <dgm:prSet presAssocID="{10388139-11F8-4861-81D0-8436C80FF9EF}" presName="hierChild5" presStyleCnt="0"/>
      <dgm:spPr/>
    </dgm:pt>
    <dgm:pt modelId="{75A7070E-8A31-480C-A7CB-104C493187E9}" type="pres">
      <dgm:prSet presAssocID="{1F3816A8-AD17-4749-B4E3-3A7B35B70873}" presName="hierChild3" presStyleCnt="0"/>
      <dgm:spPr/>
    </dgm:pt>
  </dgm:ptLst>
  <dgm:cxnLst>
    <dgm:cxn modelId="{F9449002-93E6-423F-AED8-DFA1A6BD5D91}" type="presOf" srcId="{4527516D-C0D2-442A-B7FA-A7D3E2A31B12}" destId="{6E1F5788-5C23-4CC1-A7C8-CF57E0F439A8}" srcOrd="1" destOrd="0" presId="urn:microsoft.com/office/officeart/2005/8/layout/orgChart1"/>
    <dgm:cxn modelId="{F4757506-2414-4FCF-926A-E44B1B74A29E}" type="presOf" srcId="{8328BE5F-4738-4114-998A-4B173AB28C97}" destId="{7BB82E3B-9EAC-42BD-BA01-8327D8F9AD88}" srcOrd="0" destOrd="0" presId="urn:microsoft.com/office/officeart/2005/8/layout/orgChart1"/>
    <dgm:cxn modelId="{A2539B06-D969-4833-B9BF-1C4E825F8496}" type="presOf" srcId="{035A0D21-B004-47BD-9098-55E225A83A74}" destId="{4E77AD6D-5F88-4333-9189-D8ABF9903CF1}" srcOrd="1" destOrd="0" presId="urn:microsoft.com/office/officeart/2005/8/layout/orgChart1"/>
    <dgm:cxn modelId="{DB6BA608-CDCF-4165-8B1E-FCBF5CEF84A3}" type="presOf" srcId="{4F80762A-7B78-4D00-BDA0-6647B7A18670}" destId="{1C0763AA-13EC-49DC-AB37-BF5A44A97534}" srcOrd="0" destOrd="0" presId="urn:microsoft.com/office/officeart/2005/8/layout/orgChart1"/>
    <dgm:cxn modelId="{F4D40F0F-25CB-480F-8A40-7C7F210C5FA7}" type="presOf" srcId="{44FE572C-3654-4B57-96B6-435BA45E43E9}" destId="{B4BD321C-A7DA-41C5-8D0B-5863CAE535FB}" srcOrd="0" destOrd="0" presId="urn:microsoft.com/office/officeart/2005/8/layout/orgChart1"/>
    <dgm:cxn modelId="{93A93A10-0E9E-44AA-B200-E338EC7109A8}" type="presOf" srcId="{1594584A-EDFE-415F-8FF8-12E518DCB695}" destId="{2E85C536-7C95-4DAC-B083-E4D924082B5F}" srcOrd="1" destOrd="0" presId="urn:microsoft.com/office/officeart/2005/8/layout/orgChart1"/>
    <dgm:cxn modelId="{C3054A10-BD73-4C8A-AFF3-2A761F46EA1B}" type="presOf" srcId="{0AF1080A-573A-40A5-9F7F-B84927F834EE}" destId="{AF1848F6-10D2-450B-B361-E2FB4C91EFDB}" srcOrd="1" destOrd="0" presId="urn:microsoft.com/office/officeart/2005/8/layout/orgChart1"/>
    <dgm:cxn modelId="{4D0BCE10-C369-4293-9223-3167D9D22B2C}" srcId="{0CBD91A4-0F3C-4E00-8852-EA36E0E371F7}" destId="{2B629117-8DBD-477B-A734-83A0DD313118}" srcOrd="3" destOrd="0" parTransId="{5ED29D78-45E0-468E-978E-7E106FD127E7}" sibTransId="{AFB31CAE-ABD3-4354-93AA-AA32A434FE6C}"/>
    <dgm:cxn modelId="{980A0411-5D6F-4A6A-A76E-44E0BB2B1C50}" type="presOf" srcId="{1EDFD141-5F38-4B48-AA28-DC085DE0BCCE}" destId="{432EA994-44A2-4D81-95D9-2A37919AE760}" srcOrd="0" destOrd="0" presId="urn:microsoft.com/office/officeart/2005/8/layout/orgChart1"/>
    <dgm:cxn modelId="{44729113-8997-4018-95CA-DD2D27063FAB}" type="presOf" srcId="{37FD96A1-6F06-4BA2-8F31-E726BA26C4C3}" destId="{144B3929-5E8D-4361-AD08-698923E5F801}" srcOrd="1" destOrd="0" presId="urn:microsoft.com/office/officeart/2005/8/layout/orgChart1"/>
    <dgm:cxn modelId="{951B4516-D9E3-4CD9-9799-83CFCFAA2200}" type="presOf" srcId="{2F1918A9-8CD0-4B40-B609-4E8AF815F28E}" destId="{4CE4CB5B-B219-4F12-B834-AA79F686A468}" srcOrd="0" destOrd="0" presId="urn:microsoft.com/office/officeart/2005/8/layout/orgChart1"/>
    <dgm:cxn modelId="{EA74B116-E181-4726-B3FF-F8542E9A1A2B}" type="presOf" srcId="{AF5BA87C-7193-4237-B1C2-8E9DAE05EA8F}" destId="{4D37EB0F-6666-44A4-8674-92C07CD4173D}" srcOrd="1" destOrd="0" presId="urn:microsoft.com/office/officeart/2005/8/layout/orgChart1"/>
    <dgm:cxn modelId="{4498E616-C0C5-44B1-99BE-AD73B262B699}" type="presOf" srcId="{EA8DE164-BC68-4159-AC72-E8BE7CAF6395}" destId="{D140E004-E36A-4DF6-9F69-CD495965588E}" srcOrd="0" destOrd="0" presId="urn:microsoft.com/office/officeart/2005/8/layout/orgChart1"/>
    <dgm:cxn modelId="{7B496517-771E-4CCC-BD50-C236F4D5728D}" type="presOf" srcId="{035A0D21-B004-47BD-9098-55E225A83A74}" destId="{2E181ABF-6A23-435B-B1F4-E23CCB1EC5D8}" srcOrd="0" destOrd="0" presId="urn:microsoft.com/office/officeart/2005/8/layout/orgChart1"/>
    <dgm:cxn modelId="{0E7EF718-39D8-41ED-8CBB-640370610304}" type="presOf" srcId="{0CC28A8C-F43F-4BEC-93D2-DE770E8D4DCE}" destId="{55072FD9-9C6F-497E-A14C-F33726E21E56}" srcOrd="0" destOrd="0" presId="urn:microsoft.com/office/officeart/2005/8/layout/orgChart1"/>
    <dgm:cxn modelId="{B8E87B1C-5443-4A17-96CA-9CBAC1F0D878}" srcId="{1F3816A8-AD17-4749-B4E3-3A7B35B70873}" destId="{4973DFCC-B14B-4CA8-BA90-4C5D1C993945}" srcOrd="0" destOrd="0" parTransId="{D1481FB3-EC2B-4327-84E7-3B5471456C39}" sibTransId="{2525099B-EDAA-401D-926D-21B95673AC75}"/>
    <dgm:cxn modelId="{81797D1C-4147-4D3D-9797-A7DDA56456DF}" type="presOf" srcId="{669A06E5-A628-4C49-8AB7-2625B0E2B1EE}" destId="{2087E2E0-A842-44E9-99D6-D096E53343E6}" srcOrd="0" destOrd="0" presId="urn:microsoft.com/office/officeart/2005/8/layout/orgChart1"/>
    <dgm:cxn modelId="{26F0881D-3FA1-4B9A-B819-54EF23C4356B}" type="presOf" srcId="{CF28273E-C7B1-4390-9668-6BF71F24748E}" destId="{65662389-79E3-4043-91ED-33663FEAADF9}" srcOrd="1" destOrd="0" presId="urn:microsoft.com/office/officeart/2005/8/layout/orgChart1"/>
    <dgm:cxn modelId="{05AAC11E-4A48-46D9-BEF0-6F653B104B61}" type="presOf" srcId="{B7112117-C2C1-4489-AF6A-D447E1C461C2}" destId="{D0AE34FE-9391-4F68-A9E6-8E0C91EFE2B4}" srcOrd="0" destOrd="0" presId="urn:microsoft.com/office/officeart/2005/8/layout/orgChart1"/>
    <dgm:cxn modelId="{507FFB1F-AE69-46FA-B56E-68E477EB110C}" type="presOf" srcId="{C595A0DB-4372-420E-8B38-18BECAB3EFD0}" destId="{855A10E8-9AA6-4E34-BAFC-984B3F4C0456}" srcOrd="0" destOrd="0" presId="urn:microsoft.com/office/officeart/2005/8/layout/orgChart1"/>
    <dgm:cxn modelId="{AF0B4B21-B1E5-49C9-ACD8-EF2669911870}" srcId="{4973DFCC-B14B-4CA8-BA90-4C5D1C993945}" destId="{CF28273E-C7B1-4390-9668-6BF71F24748E}" srcOrd="1" destOrd="0" parTransId="{FA573CFE-F7EA-459F-BE69-2570F316398D}" sibTransId="{326D9614-9BCD-41B5-8448-7124E6C1B41B}"/>
    <dgm:cxn modelId="{83869724-9677-4D60-8B4B-BD257B1B1F1A}" srcId="{4973DFCC-B14B-4CA8-BA90-4C5D1C993945}" destId="{1C5A4FA7-2835-4767-90DC-6D68F9AC7B57}" srcOrd="2" destOrd="0" parTransId="{609DFC0D-9397-4AC9-97A7-7A485DD923B1}" sibTransId="{C8B91259-EE5C-4D4C-981E-F8222728DE82}"/>
    <dgm:cxn modelId="{77E8BA26-957A-4E38-B533-5949ABDD3D2C}" srcId="{10388139-11F8-4861-81D0-8436C80FF9EF}" destId="{6720744E-28E9-4D85-8D99-882F88CE9AF7}" srcOrd="0" destOrd="0" parTransId="{5C26D60D-3EFA-4D54-B0CE-A77295FC1699}" sibTransId="{7F066859-DABC-49A1-A06A-E2AE4ED144B9}"/>
    <dgm:cxn modelId="{B32E6928-8F36-47F4-AD3F-B42AF14EF216}" type="presOf" srcId="{1C5A4FA7-2835-4767-90DC-6D68F9AC7B57}" destId="{C157EB64-CC8A-4AF4-8094-EC82DE869EEB}" srcOrd="1" destOrd="0" presId="urn:microsoft.com/office/officeart/2005/8/layout/orgChart1"/>
    <dgm:cxn modelId="{F54AFD29-0E1A-454D-80C3-90F278FFB4E9}" type="presOf" srcId="{1594584A-EDFE-415F-8FF8-12E518DCB695}" destId="{42664C8C-25BB-41C9-AE76-A9F3F48C9F5A}" srcOrd="0" destOrd="0" presId="urn:microsoft.com/office/officeart/2005/8/layout/orgChart1"/>
    <dgm:cxn modelId="{5A91FD29-4A81-4975-AE18-ED2B0A45AEB3}" type="presOf" srcId="{06469C72-D35A-4676-83D2-3658FC80930A}" destId="{22DFA2B5-090E-42B9-AA30-DCBD0133F314}" srcOrd="1" destOrd="0" presId="urn:microsoft.com/office/officeart/2005/8/layout/orgChart1"/>
    <dgm:cxn modelId="{76366A2B-682A-4141-83B5-EEB7B68F2BA0}" srcId="{10388139-11F8-4861-81D0-8436C80FF9EF}" destId="{4D8A8C24-54B3-45F3-822E-E4454D5E3F4B}" srcOrd="1" destOrd="0" parTransId="{8691925A-75A6-4A38-BB9B-857ECD438A67}" sibTransId="{30265BB6-BB1E-4C28-9AC3-9082B95768A8}"/>
    <dgm:cxn modelId="{C95E5F2C-62A3-461D-B775-232E2DE59D4F}" type="presOf" srcId="{609DFC0D-9397-4AC9-97A7-7A485DD923B1}" destId="{09A94E17-2471-4149-A768-83F3D0B03E0C}" srcOrd="0" destOrd="0" presId="urn:microsoft.com/office/officeart/2005/8/layout/orgChart1"/>
    <dgm:cxn modelId="{570F1E2E-5695-42E7-90BA-2E5C6E8AE5FB}" srcId="{4973DFCC-B14B-4CA8-BA90-4C5D1C993945}" destId="{3538F9E9-0BE2-42B3-A9E2-8E2841A513E3}" srcOrd="4" destOrd="0" parTransId="{A1827540-0069-475C-8889-F54E8C9AB217}" sibTransId="{C92AB7E3-BBED-41F2-88F6-68FB7E6874AD}"/>
    <dgm:cxn modelId="{97884B2F-EF98-4962-A61F-C5D19202612F}" type="presOf" srcId="{D8D78A8B-A404-446A-A9E1-625210A7CA7C}" destId="{CD50C991-4773-4B92-A648-BA5826085883}" srcOrd="1" destOrd="0" presId="urn:microsoft.com/office/officeart/2005/8/layout/orgChart1"/>
    <dgm:cxn modelId="{B8032F30-46E9-4306-9C9E-EF68C3D71406}" type="presOf" srcId="{CCDD2440-7CDB-4208-BCB5-88E93DF10375}" destId="{E5CCBDC4-FC0B-4B83-877E-9FCA7E901347}" srcOrd="0" destOrd="0" presId="urn:microsoft.com/office/officeart/2005/8/layout/orgChart1"/>
    <dgm:cxn modelId="{561F5131-9FB6-4972-942D-694B4B2A362C}" srcId="{8328BE5F-4738-4114-998A-4B173AB28C97}" destId="{10C588D6-9DB6-40C1-A3BC-2761218FFA77}" srcOrd="5" destOrd="0" parTransId="{C595A0DB-4372-420E-8B38-18BECAB3EFD0}" sibTransId="{4E9CB2C0-C5F1-4778-A5F2-E8588D1F8AAF}"/>
    <dgm:cxn modelId="{4E29EA32-567E-48F4-8F65-2C7E59E946DE}" type="presOf" srcId="{6720744E-28E9-4D85-8D99-882F88CE9AF7}" destId="{75055EFD-B1F7-4FED-A4CB-BFEB17CA3D17}" srcOrd="0" destOrd="0" presId="urn:microsoft.com/office/officeart/2005/8/layout/orgChart1"/>
    <dgm:cxn modelId="{6AAA0A35-06FD-43ED-9EE6-928F29B1A9D9}" type="presOf" srcId="{37EDB2F4-2061-4152-8E09-AA537AE56B72}" destId="{262DD247-EF6B-40D2-A63A-6B7F2B74BDBC}" srcOrd="0" destOrd="0" presId="urn:microsoft.com/office/officeart/2005/8/layout/orgChart1"/>
    <dgm:cxn modelId="{DEF02236-B200-42FC-B9AC-F276A8B6F9DB}" type="presOf" srcId="{5C26D60D-3EFA-4D54-B0CE-A77295FC1699}" destId="{1CEDA7DC-8CE8-4C7F-A377-1BC41FAB9231}" srcOrd="0" destOrd="0" presId="urn:microsoft.com/office/officeart/2005/8/layout/orgChart1"/>
    <dgm:cxn modelId="{7FA0A636-D1BF-4953-9B3E-B92CAA93B62E}" srcId="{8328BE5F-4738-4114-998A-4B173AB28C97}" destId="{0AF1080A-573A-40A5-9F7F-B84927F834EE}" srcOrd="2" destOrd="0" parTransId="{EBA9C6B2-FB95-4FDA-90BA-9B1C864E1702}" sibTransId="{ABCE45EC-8391-4A79-836E-9FA1EC4127C4}"/>
    <dgm:cxn modelId="{4CD76A37-362A-46CA-B0DD-C46F3E98CDAA}" srcId="{4973DFCC-B14B-4CA8-BA90-4C5D1C993945}" destId="{4F80762A-7B78-4D00-BDA0-6647B7A18670}" srcOrd="6" destOrd="0" parTransId="{B1C1702A-D3E2-4BD1-A503-9FFB55CF3B16}" sibTransId="{22E98F89-104E-4080-B850-C10588A9DC10}"/>
    <dgm:cxn modelId="{A5CE7837-FE8A-456E-B75D-D685D613C9E9}" srcId="{0CBD91A4-0F3C-4E00-8852-EA36E0E371F7}" destId="{37FD96A1-6F06-4BA2-8F31-E726BA26C4C3}" srcOrd="2" destOrd="0" parTransId="{82B041DF-54AA-4029-B3E4-EF01E5A14D54}" sibTransId="{52B23B6E-6ACA-45FF-842C-2C0F89F0CD80}"/>
    <dgm:cxn modelId="{483FAF38-61AC-4096-9DBE-D029D1B8717C}" type="presOf" srcId="{20F6E605-6E89-4B9C-B356-4433422DD1E5}" destId="{3B040A0B-4E0F-428B-9286-4C8A78B3F3F1}" srcOrd="0" destOrd="0" presId="urn:microsoft.com/office/officeart/2005/8/layout/orgChart1"/>
    <dgm:cxn modelId="{C13CF838-C00D-4AFB-9CEA-6F02FE1A0CC9}" type="presOf" srcId="{5ED29D78-45E0-468E-978E-7E106FD127E7}" destId="{25E67469-60F4-4C2C-80AF-9861E71F26E5}" srcOrd="0" destOrd="0" presId="urn:microsoft.com/office/officeart/2005/8/layout/orgChart1"/>
    <dgm:cxn modelId="{04D6203A-187D-42B9-867C-B3A0E8C3B727}" type="presOf" srcId="{4B1B2471-AC39-4E34-94EB-769C6D86D6A4}" destId="{7FFC7958-D74E-46DC-AE42-E727B6C2101A}" srcOrd="0" destOrd="0" presId="urn:microsoft.com/office/officeart/2005/8/layout/orgChart1"/>
    <dgm:cxn modelId="{B6C03C3A-3CE3-40FF-807E-BE0FA5A63A2A}" type="presOf" srcId="{51674180-F4BA-469D-BA3C-F63E9F4A31F9}" destId="{334165D1-45A2-46BB-BE02-5697A9D69478}" srcOrd="0" destOrd="0" presId="urn:microsoft.com/office/officeart/2005/8/layout/orgChart1"/>
    <dgm:cxn modelId="{F218613A-2DDB-42E4-855D-3F73D9A99F34}" type="presOf" srcId="{4D8A8C24-54B3-45F3-822E-E4454D5E3F4B}" destId="{E8CE2DE0-5297-47B9-AB1E-1B168F177FB1}" srcOrd="1" destOrd="0" presId="urn:microsoft.com/office/officeart/2005/8/layout/orgChart1"/>
    <dgm:cxn modelId="{49469D3B-F94C-420E-A252-C758CE4052DD}" type="presOf" srcId="{A350E3BF-4B1B-4081-A21D-438B1C1D73B9}" destId="{1B3B76C4-4896-4C7B-9947-5569B1E68AD7}" srcOrd="0" destOrd="0" presId="urn:microsoft.com/office/officeart/2005/8/layout/orgChart1"/>
    <dgm:cxn modelId="{E1E0625C-93B4-4437-AE08-9CCCA1BF038C}" type="presOf" srcId="{6E82F1E8-B96D-473F-BC32-B8BA271EB68B}" destId="{86881BB6-B4EB-49BC-990F-F0DC8AA3F82E}" srcOrd="0" destOrd="0" presId="urn:microsoft.com/office/officeart/2005/8/layout/orgChart1"/>
    <dgm:cxn modelId="{9891505F-F36A-417A-A709-F465293C2B07}" type="presOf" srcId="{4973DFCC-B14B-4CA8-BA90-4C5D1C993945}" destId="{8F4108F8-3B71-4F4C-AE08-78615AC64EE5}" srcOrd="0" destOrd="0" presId="urn:microsoft.com/office/officeart/2005/8/layout/orgChart1"/>
    <dgm:cxn modelId="{F6588E60-FD71-423C-BA36-548500672229}" type="presOf" srcId="{EBA9C6B2-FB95-4FDA-90BA-9B1C864E1702}" destId="{D429E067-A572-4C85-9EF2-12E7800CFB32}" srcOrd="0" destOrd="0" presId="urn:microsoft.com/office/officeart/2005/8/layout/orgChart1"/>
    <dgm:cxn modelId="{14CF8261-1B5A-4A33-8562-F086E11A7F09}" srcId="{8328BE5F-4738-4114-998A-4B173AB28C97}" destId="{20F6E605-6E89-4B9C-B356-4433422DD1E5}" srcOrd="4" destOrd="0" parTransId="{4B1B2471-AC39-4E34-94EB-769C6D86D6A4}" sibTransId="{C12779B1-9CFE-4E79-90FA-3261D9A87A3F}"/>
    <dgm:cxn modelId="{2CD59641-6D2F-4013-806A-7DC79EE79562}" srcId="{10388139-11F8-4861-81D0-8436C80FF9EF}" destId="{A1AB683F-BE50-490F-BB0C-070ED5903427}" srcOrd="2" destOrd="0" parTransId="{22FD13C0-9B4D-46BA-9583-D472949FB5ED}" sibTransId="{DD1AC6C1-7204-436C-87A2-DB6A89FE3BAE}"/>
    <dgm:cxn modelId="{31A7C142-9151-4230-B4AB-10223BD1379A}" srcId="{8328BE5F-4738-4114-998A-4B173AB28C97}" destId="{1594584A-EDFE-415F-8FF8-12E518DCB695}" srcOrd="1" destOrd="0" parTransId="{FA09BA5A-BF93-47F0-BC00-FD8014978768}" sibTransId="{D694EBEA-25EE-401D-AEDD-53CF2E492A29}"/>
    <dgm:cxn modelId="{8F38C762-36C7-4B7F-9EBA-0A2F060EC2F0}" type="presOf" srcId="{7A8A0A30-B83A-4C5B-8774-2CAE9300C6D0}" destId="{6D14A0FC-06C9-43F3-8D91-FF598C17FA8F}" srcOrd="0" destOrd="0" presId="urn:microsoft.com/office/officeart/2005/8/layout/orgChart1"/>
    <dgm:cxn modelId="{FC523A64-F7B1-44BB-8DAB-787E351540F2}" type="presOf" srcId="{F2970E56-5A38-443F-8C3F-5081642EAB56}" destId="{A5CD35AF-0103-4BF5-99C1-5642BA591309}" srcOrd="0" destOrd="0" presId="urn:microsoft.com/office/officeart/2005/8/layout/orgChart1"/>
    <dgm:cxn modelId="{7CB23C44-3A68-405D-8486-750F6F3E91ED}" type="presOf" srcId="{2B629117-8DBD-477B-A734-83A0DD313118}" destId="{4D768910-695A-4042-9772-93F1567750EB}" srcOrd="1" destOrd="0" presId="urn:microsoft.com/office/officeart/2005/8/layout/orgChart1"/>
    <dgm:cxn modelId="{FBCFC544-BF1D-4AED-984B-39D5D4BCC55D}" type="presOf" srcId="{67B9D547-5B00-4A41-BD0D-45D2F5491574}" destId="{79FD9575-6576-418D-991E-13D8D0E2FFF7}" srcOrd="0" destOrd="0" presId="urn:microsoft.com/office/officeart/2005/8/layout/orgChart1"/>
    <dgm:cxn modelId="{E769DD45-AD4D-4CE2-8ECD-F34BCDDAFC22}" type="presOf" srcId="{8680A88B-C5D2-44C8-92B0-20EDF2F237B7}" destId="{C0EB0280-EEDB-4B35-A029-4EF064273E09}" srcOrd="0" destOrd="0" presId="urn:microsoft.com/office/officeart/2005/8/layout/orgChart1"/>
    <dgm:cxn modelId="{CDBF3D46-1BD7-454E-AFB0-6CF24C89C0CF}" type="presOf" srcId="{56F9D53F-D427-4FA6-93A6-59B86A684334}" destId="{895712C0-0505-4067-B98E-D875551BDE76}" srcOrd="1" destOrd="0" presId="urn:microsoft.com/office/officeart/2005/8/layout/orgChart1"/>
    <dgm:cxn modelId="{647A5046-6E5B-4E56-BEDB-8C704228238B}" type="presOf" srcId="{A1AB683F-BE50-490F-BB0C-070ED5903427}" destId="{B6CAFCAD-46A0-42AC-956D-2928439DB8CF}" srcOrd="1" destOrd="0" presId="urn:microsoft.com/office/officeart/2005/8/layout/orgChart1"/>
    <dgm:cxn modelId="{B0513C47-FD4E-48D3-B57F-086F1FC743F4}" type="presOf" srcId="{22FD13C0-9B4D-46BA-9583-D472949FB5ED}" destId="{FFF123F2-F05D-4F42-A087-88337913A32F}" srcOrd="0" destOrd="0" presId="urn:microsoft.com/office/officeart/2005/8/layout/orgChart1"/>
    <dgm:cxn modelId="{CC1ED767-1762-44DC-BDD9-E5479E7E5CA2}" type="presOf" srcId="{0AF1080A-573A-40A5-9F7F-B84927F834EE}" destId="{E72C2241-A68E-4D69-8CB1-9E139087EE60}" srcOrd="0" destOrd="0" presId="urn:microsoft.com/office/officeart/2005/8/layout/orgChart1"/>
    <dgm:cxn modelId="{006E8868-016C-47B8-A3C6-E15C4FA4B6C7}" type="presOf" srcId="{372B89EF-F068-4FE8-8E73-3A6C937E18F2}" destId="{E49C7F01-0900-437E-96D1-88DFD5607F6C}" srcOrd="0" destOrd="0" presId="urn:microsoft.com/office/officeart/2005/8/layout/orgChart1"/>
    <dgm:cxn modelId="{8D8DEA48-89AD-4946-A26E-DC30C76E679D}" type="presOf" srcId="{0C5A85C2-FE22-45FE-81B4-07F8CD56A6F7}" destId="{A1AEBEC7-C895-42B4-AE8D-6EAF0B67AF78}" srcOrd="0" destOrd="0" presId="urn:microsoft.com/office/officeart/2005/8/layout/orgChart1"/>
    <dgm:cxn modelId="{82F8A56C-EAF6-4B6D-A29A-63907481A1AD}" srcId="{0CBD91A4-0F3C-4E00-8852-EA36E0E371F7}" destId="{4527516D-C0D2-442A-B7FA-A7D3E2A31B12}" srcOrd="6" destOrd="0" parTransId="{596178C1-50C7-47C7-98F8-B473D15E451A}" sibTransId="{68CE9059-4CCB-4374-B306-2D7EB4A0DC1E}"/>
    <dgm:cxn modelId="{9E420A50-4B8A-4BF1-A8A4-B592A02FE674}" type="presOf" srcId="{06469C72-D35A-4676-83D2-3658FC80930A}" destId="{8C304018-C39E-47FD-8741-B5977A419109}" srcOrd="0" destOrd="0" presId="urn:microsoft.com/office/officeart/2005/8/layout/orgChart1"/>
    <dgm:cxn modelId="{A9375770-605D-447E-A413-6F04CAE1BE04}" srcId="{4973DFCC-B14B-4CA8-BA90-4C5D1C993945}" destId="{06469C72-D35A-4676-83D2-3658FC80930A}" srcOrd="0" destOrd="0" parTransId="{CCDD2440-7CDB-4208-BCB5-88E93DF10375}" sibTransId="{5EA0BA07-7FE6-4E8A-A6EA-FC360399E400}"/>
    <dgm:cxn modelId="{C3DCEA70-95CC-49D5-94C0-BC9E724DE1D2}" type="presOf" srcId="{A1AB683F-BE50-490F-BB0C-070ED5903427}" destId="{A98A7172-F561-42D6-98BD-F8EABC6B1A99}" srcOrd="0" destOrd="0" presId="urn:microsoft.com/office/officeart/2005/8/layout/orgChart1"/>
    <dgm:cxn modelId="{95730E71-B02B-4616-A8AF-AF42F3C6371E}" type="presOf" srcId="{20F6E605-6E89-4B9C-B356-4433422DD1E5}" destId="{DD0FB8D8-7951-4E95-A506-29703CFA5EF8}" srcOrd="1" destOrd="0" presId="urn:microsoft.com/office/officeart/2005/8/layout/orgChart1"/>
    <dgm:cxn modelId="{BE8F1A51-D125-4A6D-A347-CA6F5BF3F96A}" srcId="{0CBD91A4-0F3C-4E00-8852-EA36E0E371F7}" destId="{44FE572C-3654-4B57-96B6-435BA45E43E9}" srcOrd="1" destOrd="0" parTransId="{0CC28A8C-F43F-4BEC-93D2-DE770E8D4DCE}" sibTransId="{65C5BCD3-F044-44B0-8035-CBEA2EBC4E30}"/>
    <dgm:cxn modelId="{0673A373-BB4B-4EE4-9D79-E9A92809AC69}" srcId="{8328BE5F-4738-4114-998A-4B173AB28C97}" destId="{AF5BA87C-7193-4237-B1C2-8E9DAE05EA8F}" srcOrd="3" destOrd="0" parTransId="{372B89EF-F068-4FE8-8E73-3A6C937E18F2}" sibTransId="{21B1FB68-37FE-4F17-861B-55F79B846605}"/>
    <dgm:cxn modelId="{F8253074-B886-4775-AE59-8DD9064F6D0C}" type="presOf" srcId="{2B629117-8DBD-477B-A734-83A0DD313118}" destId="{1609FBD9-E571-497E-977A-C06F3439E4CD}" srcOrd="0" destOrd="0" presId="urn:microsoft.com/office/officeart/2005/8/layout/orgChart1"/>
    <dgm:cxn modelId="{12B99474-6A3C-46E8-B440-B0F33467F0EB}" type="presOf" srcId="{10388139-11F8-4861-81D0-8436C80FF9EF}" destId="{33B4D636-3C0C-43A6-881B-B4BBD661B4D5}" srcOrd="1" destOrd="0" presId="urn:microsoft.com/office/officeart/2005/8/layout/orgChart1"/>
    <dgm:cxn modelId="{033C0F75-FAD3-4768-902B-27F70B40D9F2}" type="presOf" srcId="{AF5BA87C-7193-4237-B1C2-8E9DAE05EA8F}" destId="{959CDD83-13D1-4E66-B87C-33839DD30C16}" srcOrd="0" destOrd="0" presId="urn:microsoft.com/office/officeart/2005/8/layout/orgChart1"/>
    <dgm:cxn modelId="{C0791775-3A4C-48B9-828E-090B06FC36A2}" type="presOf" srcId="{D5392EB0-3D29-49CE-9026-54A1F1E1A9B8}" destId="{713DE9D0-2BD2-4AAA-B119-641BDCE4A041}" srcOrd="0" destOrd="0" presId="urn:microsoft.com/office/officeart/2005/8/layout/orgChart1"/>
    <dgm:cxn modelId="{C8C84C55-097B-40C2-8618-6042B93BA045}" srcId="{0CBD91A4-0F3C-4E00-8852-EA36E0E371F7}" destId="{D8D78A8B-A404-446A-A9E1-625210A7CA7C}" srcOrd="5" destOrd="0" parTransId="{6E82F1E8-B96D-473F-BC32-B8BA271EB68B}" sibTransId="{8E05AE23-7534-463D-88E9-07AF2DF10A20}"/>
    <dgm:cxn modelId="{A36ED755-6796-4D15-8FF8-38F213247320}" type="presOf" srcId="{7A8A0A30-B83A-4C5B-8774-2CAE9300C6D0}" destId="{5EB3B278-17ED-491B-90BB-1BB9940D850E}" srcOrd="1" destOrd="0" presId="urn:microsoft.com/office/officeart/2005/8/layout/orgChart1"/>
    <dgm:cxn modelId="{3C0D5358-D980-4CDA-BBDB-1BEB841F7475}" type="presOf" srcId="{669A06E5-A628-4C49-8AB7-2625B0E2B1EE}" destId="{D2E608FA-64BB-4CE0-8B9A-BAAFFFE2AAC3}" srcOrd="1" destOrd="0" presId="urn:microsoft.com/office/officeart/2005/8/layout/orgChart1"/>
    <dgm:cxn modelId="{B42AB078-7E7C-422D-BAF5-E7BC4C98F625}" srcId="{D62060D5-0839-4BCA-9742-F632D41F2127}" destId="{669A06E5-A628-4C49-8AB7-2625B0E2B1EE}" srcOrd="0" destOrd="0" parTransId="{740306E3-5A2D-40C8-88FA-A88128784DBF}" sibTransId="{742C060A-189B-477F-93DC-8E9C47E0AE7C}"/>
    <dgm:cxn modelId="{D6395459-D6C5-45FB-8E3C-8F9AE7F11E47}" srcId="{D62060D5-0839-4BCA-9742-F632D41F2127}" destId="{2F1918A9-8CD0-4B40-B609-4E8AF815F28E}" srcOrd="3" destOrd="0" parTransId="{201D3D59-8D98-4BCD-8E13-38D494EA8A78}" sibTransId="{D776E584-B3B9-48A8-A49F-D2B46FE3E80C}"/>
    <dgm:cxn modelId="{8838527D-E347-414A-9D69-27C627E97FEE}" type="presOf" srcId="{0CBD91A4-0F3C-4E00-8852-EA36E0E371F7}" destId="{515C31CC-9DC6-4A3A-8682-7E0650F27703}" srcOrd="1" destOrd="0" presId="urn:microsoft.com/office/officeart/2005/8/layout/orgChart1"/>
    <dgm:cxn modelId="{7EB73C7E-BA23-4A2C-93FF-76605E37BBA7}" srcId="{4973DFCC-B14B-4CA8-BA90-4C5D1C993945}" destId="{51674180-F4BA-469D-BA3C-F63E9F4A31F9}" srcOrd="7" destOrd="0" parTransId="{3ADAB357-A7A6-4A51-A84E-9C73DFB15649}" sibTransId="{2FA76097-980F-41DF-BBF9-BAA92833A9A5}"/>
    <dgm:cxn modelId="{6C1D5F7E-662C-434D-9DEE-653BEE6C7ABF}" type="presOf" srcId="{9C778658-E787-40C0-84BD-B7AB3B67D833}" destId="{E4B14263-18FF-4C66-9F6C-F4C40BC50A96}" srcOrd="1" destOrd="0" presId="urn:microsoft.com/office/officeart/2005/8/layout/orgChart1"/>
    <dgm:cxn modelId="{17605D83-EBFD-4874-BEF8-3E10BA383E82}" type="presOf" srcId="{CF28273E-C7B1-4390-9668-6BF71F24748E}" destId="{447B5CF6-FF8B-49C4-81B2-2D319BC0EE34}" srcOrd="0" destOrd="0" presId="urn:microsoft.com/office/officeart/2005/8/layout/orgChart1"/>
    <dgm:cxn modelId="{F3A1F585-B4DB-4A20-B17F-DFFEB52A6C8C}" type="presOf" srcId="{9C778658-E787-40C0-84BD-B7AB3B67D833}" destId="{51AAD22D-A944-4158-B625-78F7E9180627}" srcOrd="0" destOrd="0" presId="urn:microsoft.com/office/officeart/2005/8/layout/orgChart1"/>
    <dgm:cxn modelId="{4B745C86-0BD5-43A9-B2D6-42D9F49C9E1D}" srcId="{0CBD91A4-0F3C-4E00-8852-EA36E0E371F7}" destId="{56F9D53F-D427-4FA6-93A6-59B86A684334}" srcOrd="0" destOrd="0" parTransId="{8680A88B-C5D2-44C8-92B0-20EDF2F237B7}" sibTransId="{CC4D1599-9171-4D40-B721-4861C7520212}"/>
    <dgm:cxn modelId="{5009F587-1BED-42BF-9A20-2231C3BA3CBB}" type="presOf" srcId="{5813A1CE-F687-4064-B182-488A85D0E2BF}" destId="{AE792812-C1BE-481F-8CD9-97ED417D03A5}" srcOrd="0" destOrd="0" presId="urn:microsoft.com/office/officeart/2005/8/layout/orgChart1"/>
    <dgm:cxn modelId="{9503B388-6FAB-40DB-A6D9-A4694F35F1A7}" type="presOf" srcId="{1EDFD141-5F38-4B48-AA28-DC085DE0BCCE}" destId="{3E8ECB70-752A-429E-A91C-2A439D37047B}" srcOrd="1" destOrd="0" presId="urn:microsoft.com/office/officeart/2005/8/layout/orgChart1"/>
    <dgm:cxn modelId="{654CB68C-0A0D-41FF-ADBE-A1970853DB3B}" srcId="{D9726646-6277-4E39-9569-33B716FA8866}" destId="{1F3816A8-AD17-4749-B4E3-3A7B35B70873}" srcOrd="0" destOrd="0" parTransId="{C85A366A-ADE5-4FF0-AFB0-20934C73DA9C}" sibTransId="{C8CC8842-F1CB-4C8B-9951-F16FC3A78452}"/>
    <dgm:cxn modelId="{39D04C8D-EC78-4A91-BD21-AE052332A882}" type="presOf" srcId="{44FE572C-3654-4B57-96B6-435BA45E43E9}" destId="{9FBE2F7C-EBDF-4D47-8260-AFAF7815CFAB}" srcOrd="1" destOrd="0" presId="urn:microsoft.com/office/officeart/2005/8/layout/orgChart1"/>
    <dgm:cxn modelId="{191A1A8F-7D4B-49E1-8E02-5028842EF104}" srcId="{10388139-11F8-4861-81D0-8436C80FF9EF}" destId="{9C778658-E787-40C0-84BD-B7AB3B67D833}" srcOrd="3" destOrd="0" parTransId="{B7112117-C2C1-4489-AF6A-D447E1C461C2}" sibTransId="{EA926237-E514-433C-A3E2-F96B253A7502}"/>
    <dgm:cxn modelId="{11946790-A5FA-4836-99C7-F31F2C6065EB}" type="presOf" srcId="{8328BE5F-4738-4114-998A-4B173AB28C97}" destId="{3EFB0444-3C03-4D13-8D71-B28FD3AAE97C}" srcOrd="1" destOrd="0" presId="urn:microsoft.com/office/officeart/2005/8/layout/orgChart1"/>
    <dgm:cxn modelId="{8A110291-01FB-4624-969E-5DE89FBED3CB}" type="presOf" srcId="{0CBD91A4-0F3C-4E00-8852-EA36E0E371F7}" destId="{A603B415-793C-4A40-8503-D15BCA1A06EB}" srcOrd="0" destOrd="0" presId="urn:microsoft.com/office/officeart/2005/8/layout/orgChart1"/>
    <dgm:cxn modelId="{813C6892-59D0-4A44-AD4C-0D803BCEAA24}" type="presOf" srcId="{82B041DF-54AA-4029-B3E4-EF01E5A14D54}" destId="{D813C735-FC55-4975-8932-BA7E1C04EF37}" srcOrd="0" destOrd="0" presId="urn:microsoft.com/office/officeart/2005/8/layout/orgChart1"/>
    <dgm:cxn modelId="{49A22997-2B92-4B48-8CA3-96F935F5CA88}" type="presOf" srcId="{FA573CFE-F7EA-459F-BE69-2570F316398D}" destId="{A28A5DD0-1948-490D-915F-708341BC807D}" srcOrd="0" destOrd="0" presId="urn:microsoft.com/office/officeart/2005/8/layout/orgChart1"/>
    <dgm:cxn modelId="{8F99D199-1DED-4B83-95F8-CE233D80D891}" type="presOf" srcId="{1F3816A8-AD17-4749-B4E3-3A7B35B70873}" destId="{0405A02E-AA4D-44AE-8BF8-5B4EC995D680}" srcOrd="1" destOrd="0" presId="urn:microsoft.com/office/officeart/2005/8/layout/orgChart1"/>
    <dgm:cxn modelId="{D98A5C9A-18BB-4EA5-B1D1-E9B86EBCDABB}" type="presOf" srcId="{37FD96A1-6F06-4BA2-8F31-E726BA26C4C3}" destId="{E125826B-B46D-4DF0-A490-7FCC34AC95F5}" srcOrd="0" destOrd="0" presId="urn:microsoft.com/office/officeart/2005/8/layout/orgChart1"/>
    <dgm:cxn modelId="{FD82379D-C9E6-4F93-B034-2E3AD9E73313}" type="presOf" srcId="{D62060D5-0839-4BCA-9742-F632D41F2127}" destId="{34ACFAF2-C41A-4781-BAD9-AD68CF149443}" srcOrd="0" destOrd="0" presId="urn:microsoft.com/office/officeart/2005/8/layout/orgChart1"/>
    <dgm:cxn modelId="{FFA363A3-44DA-4BE8-A3C5-6ED38FEA81D4}" type="presOf" srcId="{10388139-11F8-4861-81D0-8436C80FF9EF}" destId="{507CFD76-E852-4F2D-867C-618E7072FA42}" srcOrd="0" destOrd="0" presId="urn:microsoft.com/office/officeart/2005/8/layout/orgChart1"/>
    <dgm:cxn modelId="{030195A3-7125-47A2-8E67-976FE5383C30}" type="presOf" srcId="{10C588D6-9DB6-40C1-A3BC-2761218FFA77}" destId="{B4E0C674-0535-4739-9D5A-690E9C164EFC}" srcOrd="0" destOrd="0" presId="urn:microsoft.com/office/officeart/2005/8/layout/orgChart1"/>
    <dgm:cxn modelId="{E63730A7-27BE-484F-B62B-7ABDA2514552}" type="presOf" srcId="{67B9D547-5B00-4A41-BD0D-45D2F5491574}" destId="{DD1AC8CF-D4D6-4765-BCA8-CEC9BE1EA3C5}" srcOrd="1" destOrd="0" presId="urn:microsoft.com/office/officeart/2005/8/layout/orgChart1"/>
    <dgm:cxn modelId="{1CBBD7A9-0D4C-4A58-8285-7E975BA78600}" type="presOf" srcId="{740306E3-5A2D-40C8-88FA-A88128784DBF}" destId="{3C369F46-9A66-491B-BA16-5AA1AEB9C49E}" srcOrd="0" destOrd="0" presId="urn:microsoft.com/office/officeart/2005/8/layout/orgChart1"/>
    <dgm:cxn modelId="{8BBE1CAB-4C0D-4C43-9312-A45608296C43}" type="presOf" srcId="{FA09BA5A-BF93-47F0-BC00-FD8014978768}" destId="{4B69BCDE-DDED-48C4-B81D-3FF8EEC90F71}" srcOrd="0" destOrd="0" presId="urn:microsoft.com/office/officeart/2005/8/layout/orgChart1"/>
    <dgm:cxn modelId="{C67605AE-7897-43FD-BCA3-C9AC0C7EBDCF}" type="presOf" srcId="{D8D78A8B-A404-446A-A9E1-625210A7CA7C}" destId="{9F0F83DC-D374-4E90-A995-FE4AAC2E732F}" srcOrd="0" destOrd="0" presId="urn:microsoft.com/office/officeart/2005/8/layout/orgChart1"/>
    <dgm:cxn modelId="{40585CAE-E715-49B0-AC24-B9440746E771}" type="presOf" srcId="{4D8A8C24-54B3-45F3-822E-E4454D5E3F4B}" destId="{C5DA8F1F-43D1-4F66-8997-59704EC2E410}" srcOrd="0" destOrd="0" presId="urn:microsoft.com/office/officeart/2005/8/layout/orgChart1"/>
    <dgm:cxn modelId="{78570AB2-9662-4CE6-A4F3-ECFFDF10A65C}" type="presOf" srcId="{3538F9E9-0BE2-42B3-A9E2-8E2841A513E3}" destId="{9478E466-1D80-4313-89B2-F6B86AF616EA}" srcOrd="1" destOrd="0" presId="urn:microsoft.com/office/officeart/2005/8/layout/orgChart1"/>
    <dgm:cxn modelId="{C6E796B8-91D3-4099-827D-93C89A1D5ECF}" type="presOf" srcId="{3ADAB357-A7A6-4A51-A84E-9C73DFB15649}" destId="{FFE3E097-9181-43E1-81A1-BF923A1AC862}" srcOrd="0" destOrd="0" presId="urn:microsoft.com/office/officeart/2005/8/layout/orgChart1"/>
    <dgm:cxn modelId="{FA023ABC-0740-4A22-87D1-7C1C4E9B7E8C}" type="presOf" srcId="{56F9D53F-D427-4FA6-93A6-59B86A684334}" destId="{9969C8B2-8EC4-4510-BA59-82A6E94C8C48}" srcOrd="0" destOrd="0" presId="urn:microsoft.com/office/officeart/2005/8/layout/orgChart1"/>
    <dgm:cxn modelId="{5925F7BC-A564-472E-8278-DB979412B012}" type="presOf" srcId="{66B3A432-3B14-4D8B-963F-49B26D8BBE1F}" destId="{0CF1EB02-A89A-4BE5-AA08-37456975B28F}" srcOrd="0" destOrd="0" presId="urn:microsoft.com/office/officeart/2005/8/layout/orgChart1"/>
    <dgm:cxn modelId="{C1F535BD-2DE8-4668-BAB9-1F1409E2FB62}" srcId="{4973DFCC-B14B-4CA8-BA90-4C5D1C993945}" destId="{1EDFD141-5F38-4B48-AA28-DC085DE0BCCE}" srcOrd="3" destOrd="0" parTransId="{D5392EB0-3D29-49CE-9026-54A1F1E1A9B8}" sibTransId="{866D6574-54EC-49AD-8BDA-4909E758E998}"/>
    <dgm:cxn modelId="{FF6290BE-41AC-40BE-B875-BACAD1E363E4}" type="presOf" srcId="{608597AE-8935-4759-AD53-35F538484FDE}" destId="{7AF4D83E-F757-4C9E-9655-3EAB524E156E}" srcOrd="1" destOrd="0" presId="urn:microsoft.com/office/officeart/2005/8/layout/orgChart1"/>
    <dgm:cxn modelId="{6A7F50C0-DF7C-47D6-BD59-C8B1D8D1A0C5}" srcId="{D62060D5-0839-4BCA-9742-F632D41F2127}" destId="{608597AE-8935-4759-AD53-35F538484FDE}" srcOrd="1" destOrd="0" parTransId="{0C5A85C2-FE22-45FE-81B4-07F8CD56A6F7}" sibTransId="{C75AB821-4913-4428-9E13-B98310F1704C}"/>
    <dgm:cxn modelId="{50EAABC1-2021-443C-9B1A-2E006049F1C8}" type="presOf" srcId="{4527516D-C0D2-442A-B7FA-A7D3E2A31B12}" destId="{A753D7BE-D063-48CE-B83F-761FC85A8085}" srcOrd="0" destOrd="0" presId="urn:microsoft.com/office/officeart/2005/8/layout/orgChart1"/>
    <dgm:cxn modelId="{22E959C3-1BC2-46DB-A09A-3B1AF7948BF3}" type="presOf" srcId="{6720744E-28E9-4D85-8D99-882F88CE9AF7}" destId="{5AC8A3DD-1807-4025-9F53-B196EC0994B5}" srcOrd="1" destOrd="0" presId="urn:microsoft.com/office/officeart/2005/8/layout/orgChart1"/>
    <dgm:cxn modelId="{C7AF92C3-561B-4CA4-80E7-6AAB88343B01}" type="presOf" srcId="{37EDB2F4-2061-4152-8E09-AA537AE56B72}" destId="{4F8028AB-E6AD-4981-98B9-8E7706768160}" srcOrd="1" destOrd="0" presId="urn:microsoft.com/office/officeart/2005/8/layout/orgChart1"/>
    <dgm:cxn modelId="{8BAF46C6-52EC-4361-836D-3070BF6E402A}" type="presOf" srcId="{1C5A4FA7-2835-4767-90DC-6D68F9AC7B57}" destId="{77F58278-BF3F-4E06-97B7-F612652A765F}" srcOrd="0" destOrd="0" presId="urn:microsoft.com/office/officeart/2005/8/layout/orgChart1"/>
    <dgm:cxn modelId="{181E63CC-33B2-46B1-A557-73E23FE86FC8}" type="presOf" srcId="{596178C1-50C7-47C7-98F8-B473D15E451A}" destId="{28A66D1B-547A-4A6F-8760-E2C03DC4309C}" srcOrd="0" destOrd="0" presId="urn:microsoft.com/office/officeart/2005/8/layout/orgChart1"/>
    <dgm:cxn modelId="{FD12CCCC-2EAF-4CCE-AC50-FCC1C5A9D41A}" type="presOf" srcId="{608597AE-8935-4759-AD53-35F538484FDE}" destId="{0BD13F44-C179-44EE-8FC1-4F07E85B71C2}" srcOrd="0" destOrd="0" presId="urn:microsoft.com/office/officeart/2005/8/layout/orgChart1"/>
    <dgm:cxn modelId="{9D1462CE-FCFC-4EA5-B147-6895E9DA92EB}" type="presOf" srcId="{D1481FB3-EC2B-4327-84E7-3B5471456C39}" destId="{2E0F2C0C-14A5-4AD4-B83D-EF9616C893E1}" srcOrd="0" destOrd="0" presId="urn:microsoft.com/office/officeart/2005/8/layout/orgChart1"/>
    <dgm:cxn modelId="{E4D57BD1-3681-4552-B89A-4201D65AFBCB}" type="presOf" srcId="{1F3816A8-AD17-4749-B4E3-3A7B35B70873}" destId="{DA7E0B5B-D778-492C-9466-1569FEDC58F5}" srcOrd="0" destOrd="0" presId="urn:microsoft.com/office/officeart/2005/8/layout/orgChart1"/>
    <dgm:cxn modelId="{19CF57D2-23C8-4D09-BB62-439B97B4D8FC}" srcId="{8328BE5F-4738-4114-998A-4B173AB28C97}" destId="{37EDB2F4-2061-4152-8E09-AA537AE56B72}" srcOrd="0" destOrd="0" parTransId="{4823FF7E-CA89-474D-8EDA-3C941630183B}" sibTransId="{2E1B9DB7-9060-407C-BA0D-5C74A31082F6}"/>
    <dgm:cxn modelId="{D5629DD2-0BC9-443A-876A-226E86E7E063}" srcId="{1F3816A8-AD17-4749-B4E3-3A7B35B70873}" destId="{D62060D5-0839-4BCA-9742-F632D41F2127}" srcOrd="1" destOrd="0" parTransId="{66B3A432-3B14-4D8B-963F-49B26D8BBE1F}" sibTransId="{CA852529-BD3A-486A-9EC8-EC9D271B5A11}"/>
    <dgm:cxn modelId="{BCBECCD2-BD78-4F18-85A1-927EEEECB52A}" type="presOf" srcId="{74ADDBCC-B91E-4275-A088-D8C0D8EBAE5E}" destId="{4D15A735-BAFD-44B7-8504-44B67993F692}" srcOrd="0" destOrd="0" presId="urn:microsoft.com/office/officeart/2005/8/layout/orgChart1"/>
    <dgm:cxn modelId="{334842D5-0795-4A42-AA69-D05FEA861EB3}" srcId="{D62060D5-0839-4BCA-9742-F632D41F2127}" destId="{67B9D547-5B00-4A41-BD0D-45D2F5491574}" srcOrd="2" destOrd="0" parTransId="{EA8DE164-BC68-4159-AC72-E8BE7CAF6395}" sibTransId="{86CEB106-FD39-49E0-A9BD-FF7DC56F5AAF}"/>
    <dgm:cxn modelId="{0AF53BD9-D882-401E-96B0-5BFA33F3FB46}" type="presOf" srcId="{3538F9E9-0BE2-42B3-A9E2-8E2841A513E3}" destId="{8B3530D4-5F9A-43E6-83B9-9F36575FA0CA}" srcOrd="0" destOrd="0" presId="urn:microsoft.com/office/officeart/2005/8/layout/orgChart1"/>
    <dgm:cxn modelId="{948651DB-5F14-49B7-A1A4-D9758B408F96}" type="presOf" srcId="{4973DFCC-B14B-4CA8-BA90-4C5D1C993945}" destId="{4FA24CEA-3FDA-43A7-B1B2-868DD243E2AB}" srcOrd="1" destOrd="0" presId="urn:microsoft.com/office/officeart/2005/8/layout/orgChart1"/>
    <dgm:cxn modelId="{EC76B4E5-EC19-4652-9E9D-9AED3AD1EE93}" srcId="{1F3816A8-AD17-4749-B4E3-3A7B35B70873}" destId="{8328BE5F-4738-4114-998A-4B173AB28C97}" srcOrd="2" destOrd="0" parTransId="{5A6EE43A-2DE7-4107-86F1-413821E2EE4C}" sibTransId="{CE970746-AFE0-4849-BC74-1A78ED2CEF85}"/>
    <dgm:cxn modelId="{3BCA0EE6-A8AD-42D6-82C5-29F04A9D0FC2}" srcId="{1F3816A8-AD17-4749-B4E3-3A7B35B70873}" destId="{0CBD91A4-0F3C-4E00-8852-EA36E0E371F7}" srcOrd="3" destOrd="0" parTransId="{74ADDBCC-B91E-4275-A088-D8C0D8EBAE5E}" sibTransId="{E8DB34DE-4659-4243-85D2-5219630F0D83}"/>
    <dgm:cxn modelId="{A6D3B2E6-AAC6-4262-AABB-66E7CA5ECA62}" srcId="{4973DFCC-B14B-4CA8-BA90-4C5D1C993945}" destId="{035A0D21-B004-47BD-9098-55E225A83A74}" srcOrd="5" destOrd="0" parTransId="{A350E3BF-4B1B-4081-A21D-438B1C1D73B9}" sibTransId="{92087655-C589-4767-9D69-5C9184321250}"/>
    <dgm:cxn modelId="{9EA1C0E6-9387-4947-A636-D006E430757C}" type="presOf" srcId="{10C588D6-9DB6-40C1-A3BC-2761218FFA77}" destId="{4EAFC9EE-77B4-4799-A244-5B6597B7B15D}" srcOrd="1" destOrd="0" presId="urn:microsoft.com/office/officeart/2005/8/layout/orgChart1"/>
    <dgm:cxn modelId="{259734E7-62CF-43BF-A6B7-D7AEDDF01523}" srcId="{0CBD91A4-0F3C-4E00-8852-EA36E0E371F7}" destId="{7A8A0A30-B83A-4C5B-8774-2CAE9300C6D0}" srcOrd="4" destOrd="0" parTransId="{F2970E56-5A38-443F-8C3F-5081642EAB56}" sibTransId="{8A40DC4A-31F7-4695-B7A6-F1D988231128}"/>
    <dgm:cxn modelId="{7B16E0E7-4BFD-44E2-B2F1-82DAA0C04651}" type="presOf" srcId="{D9726646-6277-4E39-9569-33B716FA8866}" destId="{8198AB5F-3DD3-4B1A-A626-77EDF3E87E97}" srcOrd="0" destOrd="0" presId="urn:microsoft.com/office/officeart/2005/8/layout/orgChart1"/>
    <dgm:cxn modelId="{CCD3FDEE-7306-48DA-9D35-431D24BE4D1D}" type="presOf" srcId="{2F1918A9-8CD0-4B40-B609-4E8AF815F28E}" destId="{2AD20565-97A6-48A8-96F0-2BCED4944EBE}" srcOrd="1" destOrd="0" presId="urn:microsoft.com/office/officeart/2005/8/layout/orgChart1"/>
    <dgm:cxn modelId="{CB0F09EF-8E42-4507-BFD3-DDED3913CE5D}" srcId="{1F3816A8-AD17-4749-B4E3-3A7B35B70873}" destId="{10388139-11F8-4861-81D0-8436C80FF9EF}" srcOrd="4" destOrd="0" parTransId="{5813A1CE-F687-4064-B182-488A85D0E2BF}" sibTransId="{8B5C1C28-85D0-4800-99D6-7BBD79FE382C}"/>
    <dgm:cxn modelId="{A790B0EF-6C68-4EAB-B2DE-4E8BD9F30A48}" type="presOf" srcId="{4823FF7E-CA89-474D-8EDA-3C941630183B}" destId="{671ECE45-312C-454D-9491-435A597D34ED}" srcOrd="0" destOrd="0" presId="urn:microsoft.com/office/officeart/2005/8/layout/orgChart1"/>
    <dgm:cxn modelId="{36E20DF2-D778-4CA5-9034-D4E4285560B9}" type="presOf" srcId="{A1827540-0069-475C-8889-F54E8C9AB217}" destId="{84E1428E-C094-45CF-910B-C5376A6DD5A6}" srcOrd="0" destOrd="0" presId="urn:microsoft.com/office/officeart/2005/8/layout/orgChart1"/>
    <dgm:cxn modelId="{B207BCF2-D0B3-47BF-B4D5-6016C2C069F6}" type="presOf" srcId="{4F80762A-7B78-4D00-BDA0-6647B7A18670}" destId="{1BFB4A4C-A4C8-4501-970C-2B8B2EE1F63D}" srcOrd="1" destOrd="0" presId="urn:microsoft.com/office/officeart/2005/8/layout/orgChart1"/>
    <dgm:cxn modelId="{E0361EF5-A175-4C60-98DD-42E22B628AEC}" type="presOf" srcId="{8691925A-75A6-4A38-BB9B-857ECD438A67}" destId="{5ADA8777-791F-4D88-9A89-11DE17F50229}" srcOrd="0" destOrd="0" presId="urn:microsoft.com/office/officeart/2005/8/layout/orgChart1"/>
    <dgm:cxn modelId="{83F610F7-F8FD-4AB1-A417-D5C8260E63A3}" type="presOf" srcId="{B1C1702A-D3E2-4BD1-A503-9FFB55CF3B16}" destId="{F163E478-73A1-4D60-8800-EE253EE4C5BC}" srcOrd="0" destOrd="0" presId="urn:microsoft.com/office/officeart/2005/8/layout/orgChart1"/>
    <dgm:cxn modelId="{059E14F7-7FBA-458F-9593-DA25DC7252C8}" type="presOf" srcId="{D62060D5-0839-4BCA-9742-F632D41F2127}" destId="{6D89B643-EC87-4BD5-9CDF-64C8AB3FB24E}" srcOrd="1" destOrd="0" presId="urn:microsoft.com/office/officeart/2005/8/layout/orgChart1"/>
    <dgm:cxn modelId="{0E002DF8-8189-48FE-A90F-274BAC2EC3A5}" type="presOf" srcId="{51674180-F4BA-469D-BA3C-F63E9F4A31F9}" destId="{64AA845F-EBB4-49AB-B3DA-8527507E3F59}" srcOrd="1" destOrd="0" presId="urn:microsoft.com/office/officeart/2005/8/layout/orgChart1"/>
    <dgm:cxn modelId="{C75E05FE-29AC-42EF-956F-1D323672F2C6}" type="presOf" srcId="{201D3D59-8D98-4BCD-8E13-38D494EA8A78}" destId="{8EAA934C-750C-4974-B376-29D4459A9F8D}" srcOrd="0" destOrd="0" presId="urn:microsoft.com/office/officeart/2005/8/layout/orgChart1"/>
    <dgm:cxn modelId="{71E79CFF-1E58-4E4D-AFCE-69060A941F93}" type="presOf" srcId="{5A6EE43A-2DE7-4107-86F1-413821E2EE4C}" destId="{CA75BF02-F84E-4C28-ABB9-6042E96ACA9E}" srcOrd="0" destOrd="0" presId="urn:microsoft.com/office/officeart/2005/8/layout/orgChart1"/>
    <dgm:cxn modelId="{A4DD8D26-13C5-49AB-BB55-174433317EB3}" type="presParOf" srcId="{8198AB5F-3DD3-4B1A-A626-77EDF3E87E97}" destId="{060734D1-8FCD-4B7D-B85B-52FF7D1DD8FB}" srcOrd="0" destOrd="0" presId="urn:microsoft.com/office/officeart/2005/8/layout/orgChart1"/>
    <dgm:cxn modelId="{79F24B2A-9154-41DE-A6FB-C4CBE2926605}" type="presParOf" srcId="{060734D1-8FCD-4B7D-B85B-52FF7D1DD8FB}" destId="{C59DB947-AF07-4F95-8950-0EFBC94800B9}" srcOrd="0" destOrd="0" presId="urn:microsoft.com/office/officeart/2005/8/layout/orgChart1"/>
    <dgm:cxn modelId="{B73D5970-C671-40C8-B34F-B85C38D666B4}" type="presParOf" srcId="{C59DB947-AF07-4F95-8950-0EFBC94800B9}" destId="{DA7E0B5B-D778-492C-9466-1569FEDC58F5}" srcOrd="0" destOrd="0" presId="urn:microsoft.com/office/officeart/2005/8/layout/orgChart1"/>
    <dgm:cxn modelId="{E7370C95-C610-4ACF-8792-0498BA8D9A78}" type="presParOf" srcId="{C59DB947-AF07-4F95-8950-0EFBC94800B9}" destId="{0405A02E-AA4D-44AE-8BF8-5B4EC995D680}" srcOrd="1" destOrd="0" presId="urn:microsoft.com/office/officeart/2005/8/layout/orgChart1"/>
    <dgm:cxn modelId="{D074D35D-426A-4B76-B028-31763DDF1BE3}" type="presParOf" srcId="{060734D1-8FCD-4B7D-B85B-52FF7D1DD8FB}" destId="{C29089BB-E876-43A5-AAD7-AD7D27756DDC}" srcOrd="1" destOrd="0" presId="urn:microsoft.com/office/officeart/2005/8/layout/orgChart1"/>
    <dgm:cxn modelId="{EA55D37E-F295-4E4F-B754-4542F448DF66}" type="presParOf" srcId="{C29089BB-E876-43A5-AAD7-AD7D27756DDC}" destId="{2E0F2C0C-14A5-4AD4-B83D-EF9616C893E1}" srcOrd="0" destOrd="0" presId="urn:microsoft.com/office/officeart/2005/8/layout/orgChart1"/>
    <dgm:cxn modelId="{EF48B9FB-31B3-45AA-99D6-F38707D0190D}" type="presParOf" srcId="{C29089BB-E876-43A5-AAD7-AD7D27756DDC}" destId="{4C1E45DA-44C1-4FC3-83AC-36904E325092}" srcOrd="1" destOrd="0" presId="urn:microsoft.com/office/officeart/2005/8/layout/orgChart1"/>
    <dgm:cxn modelId="{34A60963-6F8F-48C3-9B16-533100FEDD4B}" type="presParOf" srcId="{4C1E45DA-44C1-4FC3-83AC-36904E325092}" destId="{E030B572-C09C-4B93-BFEC-9B7410C0B69E}" srcOrd="0" destOrd="0" presId="urn:microsoft.com/office/officeart/2005/8/layout/orgChart1"/>
    <dgm:cxn modelId="{E7007DC3-FFA6-4BB3-AB43-859090FAAA30}" type="presParOf" srcId="{E030B572-C09C-4B93-BFEC-9B7410C0B69E}" destId="{8F4108F8-3B71-4F4C-AE08-78615AC64EE5}" srcOrd="0" destOrd="0" presId="urn:microsoft.com/office/officeart/2005/8/layout/orgChart1"/>
    <dgm:cxn modelId="{E37D30F5-8167-4FDE-9AA4-CFEB337E28DD}" type="presParOf" srcId="{E030B572-C09C-4B93-BFEC-9B7410C0B69E}" destId="{4FA24CEA-3FDA-43A7-B1B2-868DD243E2AB}" srcOrd="1" destOrd="0" presId="urn:microsoft.com/office/officeart/2005/8/layout/orgChart1"/>
    <dgm:cxn modelId="{C7F434F7-160E-4519-B9F3-0098C61EB351}" type="presParOf" srcId="{4C1E45DA-44C1-4FC3-83AC-36904E325092}" destId="{3DF3D6F7-EE12-4246-8F59-A6F41EE8027E}" srcOrd="1" destOrd="0" presId="urn:microsoft.com/office/officeart/2005/8/layout/orgChart1"/>
    <dgm:cxn modelId="{8954FD89-65C7-47F7-B632-FA66F96F625C}" type="presParOf" srcId="{3DF3D6F7-EE12-4246-8F59-A6F41EE8027E}" destId="{E5CCBDC4-FC0B-4B83-877E-9FCA7E901347}" srcOrd="0" destOrd="0" presId="urn:microsoft.com/office/officeart/2005/8/layout/orgChart1"/>
    <dgm:cxn modelId="{58CB0048-BD47-4CA5-83C8-392B7CAE6830}" type="presParOf" srcId="{3DF3D6F7-EE12-4246-8F59-A6F41EE8027E}" destId="{2EA42ED2-59FC-4021-9830-F268D0701F5A}" srcOrd="1" destOrd="0" presId="urn:microsoft.com/office/officeart/2005/8/layout/orgChart1"/>
    <dgm:cxn modelId="{7A8AA091-D0F2-4DBE-8EF1-92805A2EDA54}" type="presParOf" srcId="{2EA42ED2-59FC-4021-9830-F268D0701F5A}" destId="{37AEB4C8-3811-4C59-9B38-54E42CA37594}" srcOrd="0" destOrd="0" presId="urn:microsoft.com/office/officeart/2005/8/layout/orgChart1"/>
    <dgm:cxn modelId="{055C2AB2-09A7-4136-A685-5D4448788C54}" type="presParOf" srcId="{37AEB4C8-3811-4C59-9B38-54E42CA37594}" destId="{8C304018-C39E-47FD-8741-B5977A419109}" srcOrd="0" destOrd="0" presId="urn:microsoft.com/office/officeart/2005/8/layout/orgChart1"/>
    <dgm:cxn modelId="{520CE6BC-BAF3-4EBF-BE8B-0EBF1F00CF9A}" type="presParOf" srcId="{37AEB4C8-3811-4C59-9B38-54E42CA37594}" destId="{22DFA2B5-090E-42B9-AA30-DCBD0133F314}" srcOrd="1" destOrd="0" presId="urn:microsoft.com/office/officeart/2005/8/layout/orgChart1"/>
    <dgm:cxn modelId="{7F7BA702-62E4-4192-B5C5-7EDF62C2F453}" type="presParOf" srcId="{2EA42ED2-59FC-4021-9830-F268D0701F5A}" destId="{983288B7-9E30-450A-8DF2-70D64B009DEB}" srcOrd="1" destOrd="0" presId="urn:microsoft.com/office/officeart/2005/8/layout/orgChart1"/>
    <dgm:cxn modelId="{AB445282-D348-485E-BCAC-1E48019A0666}" type="presParOf" srcId="{2EA42ED2-59FC-4021-9830-F268D0701F5A}" destId="{2578D658-705B-4A62-8B2C-7A35B0C8D95D}" srcOrd="2" destOrd="0" presId="urn:microsoft.com/office/officeart/2005/8/layout/orgChart1"/>
    <dgm:cxn modelId="{EAE79DFC-0523-40AA-8ADD-DCB5A8EA4D90}" type="presParOf" srcId="{3DF3D6F7-EE12-4246-8F59-A6F41EE8027E}" destId="{A28A5DD0-1948-490D-915F-708341BC807D}" srcOrd="2" destOrd="0" presId="urn:microsoft.com/office/officeart/2005/8/layout/orgChart1"/>
    <dgm:cxn modelId="{6D654ECD-FDFD-4959-A66C-E2607E9ADCFA}" type="presParOf" srcId="{3DF3D6F7-EE12-4246-8F59-A6F41EE8027E}" destId="{79FC0003-DD2C-4C4D-9C7A-7E4808D78D57}" srcOrd="3" destOrd="0" presId="urn:microsoft.com/office/officeart/2005/8/layout/orgChart1"/>
    <dgm:cxn modelId="{5A8E14F8-E7C2-4DA1-B592-7380A796771F}" type="presParOf" srcId="{79FC0003-DD2C-4C4D-9C7A-7E4808D78D57}" destId="{5479F211-1551-48E4-A789-CE81141478D7}" srcOrd="0" destOrd="0" presId="urn:microsoft.com/office/officeart/2005/8/layout/orgChart1"/>
    <dgm:cxn modelId="{B8F1B934-E7D4-4403-BC7C-AF3F9319125D}" type="presParOf" srcId="{5479F211-1551-48E4-A789-CE81141478D7}" destId="{447B5CF6-FF8B-49C4-81B2-2D319BC0EE34}" srcOrd="0" destOrd="0" presId="urn:microsoft.com/office/officeart/2005/8/layout/orgChart1"/>
    <dgm:cxn modelId="{524B2108-0F43-4557-830F-649460796A7C}" type="presParOf" srcId="{5479F211-1551-48E4-A789-CE81141478D7}" destId="{65662389-79E3-4043-91ED-33663FEAADF9}" srcOrd="1" destOrd="0" presId="urn:microsoft.com/office/officeart/2005/8/layout/orgChart1"/>
    <dgm:cxn modelId="{4A72C570-CCC3-408E-B6A3-C1EBC6782EBF}" type="presParOf" srcId="{79FC0003-DD2C-4C4D-9C7A-7E4808D78D57}" destId="{5D62EADA-AE58-4702-9FAD-8AB7EF799C54}" srcOrd="1" destOrd="0" presId="urn:microsoft.com/office/officeart/2005/8/layout/orgChart1"/>
    <dgm:cxn modelId="{BC3F01AA-CACE-4E8B-908C-6746770FD750}" type="presParOf" srcId="{79FC0003-DD2C-4C4D-9C7A-7E4808D78D57}" destId="{DE6DA305-32CC-452D-B00A-BC235C2F5EF3}" srcOrd="2" destOrd="0" presId="urn:microsoft.com/office/officeart/2005/8/layout/orgChart1"/>
    <dgm:cxn modelId="{414222D7-6C0A-4150-B681-474910B2A560}" type="presParOf" srcId="{3DF3D6F7-EE12-4246-8F59-A6F41EE8027E}" destId="{09A94E17-2471-4149-A768-83F3D0B03E0C}" srcOrd="4" destOrd="0" presId="urn:microsoft.com/office/officeart/2005/8/layout/orgChart1"/>
    <dgm:cxn modelId="{522552C7-7F89-4AAB-8C8A-BAA3135DEB06}" type="presParOf" srcId="{3DF3D6F7-EE12-4246-8F59-A6F41EE8027E}" destId="{1E6DB1CF-42E6-430C-98CD-59A5E8424D6C}" srcOrd="5" destOrd="0" presId="urn:microsoft.com/office/officeart/2005/8/layout/orgChart1"/>
    <dgm:cxn modelId="{6396B6D1-2942-42BD-AAE9-A312658D2340}" type="presParOf" srcId="{1E6DB1CF-42E6-430C-98CD-59A5E8424D6C}" destId="{5A790979-F16E-4530-8982-590D5B150351}" srcOrd="0" destOrd="0" presId="urn:microsoft.com/office/officeart/2005/8/layout/orgChart1"/>
    <dgm:cxn modelId="{95FE9A03-D1C2-42EA-BEC5-101C1E7F88C5}" type="presParOf" srcId="{5A790979-F16E-4530-8982-590D5B150351}" destId="{77F58278-BF3F-4E06-97B7-F612652A765F}" srcOrd="0" destOrd="0" presId="urn:microsoft.com/office/officeart/2005/8/layout/orgChart1"/>
    <dgm:cxn modelId="{95253BD9-2EBA-4477-B2F0-7C0D724D4B4E}" type="presParOf" srcId="{5A790979-F16E-4530-8982-590D5B150351}" destId="{C157EB64-CC8A-4AF4-8094-EC82DE869EEB}" srcOrd="1" destOrd="0" presId="urn:microsoft.com/office/officeart/2005/8/layout/orgChart1"/>
    <dgm:cxn modelId="{967EAA66-4D16-41C4-B878-FA2380CBCAAA}" type="presParOf" srcId="{1E6DB1CF-42E6-430C-98CD-59A5E8424D6C}" destId="{B60DAA49-666E-4A08-846F-7782D927E372}" srcOrd="1" destOrd="0" presId="urn:microsoft.com/office/officeart/2005/8/layout/orgChart1"/>
    <dgm:cxn modelId="{5DE2726E-344E-42D4-91FC-8959DEE78426}" type="presParOf" srcId="{1E6DB1CF-42E6-430C-98CD-59A5E8424D6C}" destId="{4D61F8F5-0841-4D77-9E1B-2BDB4F23729B}" srcOrd="2" destOrd="0" presId="urn:microsoft.com/office/officeart/2005/8/layout/orgChart1"/>
    <dgm:cxn modelId="{C7C5AA99-CF1B-490E-B73D-DF26533226C8}" type="presParOf" srcId="{3DF3D6F7-EE12-4246-8F59-A6F41EE8027E}" destId="{713DE9D0-2BD2-4AAA-B119-641BDCE4A041}" srcOrd="6" destOrd="0" presId="urn:microsoft.com/office/officeart/2005/8/layout/orgChart1"/>
    <dgm:cxn modelId="{625CB7BE-1895-4AFA-AFD8-4823B26F1B75}" type="presParOf" srcId="{3DF3D6F7-EE12-4246-8F59-A6F41EE8027E}" destId="{6902E432-07D2-4866-B270-5EC3FE94F91C}" srcOrd="7" destOrd="0" presId="urn:microsoft.com/office/officeart/2005/8/layout/orgChart1"/>
    <dgm:cxn modelId="{8C9B8159-649B-4A3F-96A1-7006E013B575}" type="presParOf" srcId="{6902E432-07D2-4866-B270-5EC3FE94F91C}" destId="{4B0E56E1-3E48-4D79-8DBB-701F1EB50AFC}" srcOrd="0" destOrd="0" presId="urn:microsoft.com/office/officeart/2005/8/layout/orgChart1"/>
    <dgm:cxn modelId="{79A4D7B8-D404-475A-90DB-E80D886DCC0F}" type="presParOf" srcId="{4B0E56E1-3E48-4D79-8DBB-701F1EB50AFC}" destId="{432EA994-44A2-4D81-95D9-2A37919AE760}" srcOrd="0" destOrd="0" presId="urn:microsoft.com/office/officeart/2005/8/layout/orgChart1"/>
    <dgm:cxn modelId="{79CE5853-8D58-4CC0-91BE-67655031E0A4}" type="presParOf" srcId="{4B0E56E1-3E48-4D79-8DBB-701F1EB50AFC}" destId="{3E8ECB70-752A-429E-A91C-2A439D37047B}" srcOrd="1" destOrd="0" presId="urn:microsoft.com/office/officeart/2005/8/layout/orgChart1"/>
    <dgm:cxn modelId="{F3296863-07AE-40DC-9DC1-F805FF5178FE}" type="presParOf" srcId="{6902E432-07D2-4866-B270-5EC3FE94F91C}" destId="{270C1236-A873-4731-BE1D-0E3DBDC490BE}" srcOrd="1" destOrd="0" presId="urn:microsoft.com/office/officeart/2005/8/layout/orgChart1"/>
    <dgm:cxn modelId="{33D20792-1CE1-4733-8178-44E4E7FA13BE}" type="presParOf" srcId="{6902E432-07D2-4866-B270-5EC3FE94F91C}" destId="{D946F271-88EF-45CF-B7A7-BDAAAF8A97DC}" srcOrd="2" destOrd="0" presId="urn:microsoft.com/office/officeart/2005/8/layout/orgChart1"/>
    <dgm:cxn modelId="{410E4AF2-EDFF-4288-ABA4-99D0F9E21DC8}" type="presParOf" srcId="{3DF3D6F7-EE12-4246-8F59-A6F41EE8027E}" destId="{84E1428E-C094-45CF-910B-C5376A6DD5A6}" srcOrd="8" destOrd="0" presId="urn:microsoft.com/office/officeart/2005/8/layout/orgChart1"/>
    <dgm:cxn modelId="{E310CA22-4464-4E5B-B0FC-9AF9D669B2E3}" type="presParOf" srcId="{3DF3D6F7-EE12-4246-8F59-A6F41EE8027E}" destId="{D948750D-3F19-4837-BCBB-ADC3914B8ABF}" srcOrd="9" destOrd="0" presId="urn:microsoft.com/office/officeart/2005/8/layout/orgChart1"/>
    <dgm:cxn modelId="{917FF661-F0A8-41D5-B7B0-F3A8E1B508E5}" type="presParOf" srcId="{D948750D-3F19-4837-BCBB-ADC3914B8ABF}" destId="{E828148D-62AA-4F14-90F4-50B4ADEA958F}" srcOrd="0" destOrd="0" presId="urn:microsoft.com/office/officeart/2005/8/layout/orgChart1"/>
    <dgm:cxn modelId="{77C70B18-2BB8-41DA-8DC4-A48B4FA61ED7}" type="presParOf" srcId="{E828148D-62AA-4F14-90F4-50B4ADEA958F}" destId="{8B3530D4-5F9A-43E6-83B9-9F36575FA0CA}" srcOrd="0" destOrd="0" presId="urn:microsoft.com/office/officeart/2005/8/layout/orgChart1"/>
    <dgm:cxn modelId="{E8EBB02E-004C-453D-9460-8EFC0EA0CE2B}" type="presParOf" srcId="{E828148D-62AA-4F14-90F4-50B4ADEA958F}" destId="{9478E466-1D80-4313-89B2-F6B86AF616EA}" srcOrd="1" destOrd="0" presId="urn:microsoft.com/office/officeart/2005/8/layout/orgChart1"/>
    <dgm:cxn modelId="{21D7E5C0-B024-4541-9B47-5FF2BF30F1B1}" type="presParOf" srcId="{D948750D-3F19-4837-BCBB-ADC3914B8ABF}" destId="{4301496A-8B16-4E83-A066-C58DC785A519}" srcOrd="1" destOrd="0" presId="urn:microsoft.com/office/officeart/2005/8/layout/orgChart1"/>
    <dgm:cxn modelId="{D3BADECE-DB25-4010-9A47-747317C40501}" type="presParOf" srcId="{D948750D-3F19-4837-BCBB-ADC3914B8ABF}" destId="{1A9C886C-B4BE-4680-9BC9-6C1B0DEB608C}" srcOrd="2" destOrd="0" presId="urn:microsoft.com/office/officeart/2005/8/layout/orgChart1"/>
    <dgm:cxn modelId="{6B77082D-F019-430A-A24B-BE1025B1D286}" type="presParOf" srcId="{3DF3D6F7-EE12-4246-8F59-A6F41EE8027E}" destId="{1B3B76C4-4896-4C7B-9947-5569B1E68AD7}" srcOrd="10" destOrd="0" presId="urn:microsoft.com/office/officeart/2005/8/layout/orgChart1"/>
    <dgm:cxn modelId="{9CB4DBC3-16A0-4D30-85BD-857FAB5856B5}" type="presParOf" srcId="{3DF3D6F7-EE12-4246-8F59-A6F41EE8027E}" destId="{D0D3C295-ABE2-434A-A01B-1E1BC8B905ED}" srcOrd="11" destOrd="0" presId="urn:microsoft.com/office/officeart/2005/8/layout/orgChart1"/>
    <dgm:cxn modelId="{C6E05CDE-71A4-4E95-97F2-643C31CEB087}" type="presParOf" srcId="{D0D3C295-ABE2-434A-A01B-1E1BC8B905ED}" destId="{6FD332E0-3DE5-4BD7-BC07-107BBD724281}" srcOrd="0" destOrd="0" presId="urn:microsoft.com/office/officeart/2005/8/layout/orgChart1"/>
    <dgm:cxn modelId="{62415BD5-DD17-40F9-93A7-4DE98090DC87}" type="presParOf" srcId="{6FD332E0-3DE5-4BD7-BC07-107BBD724281}" destId="{2E181ABF-6A23-435B-B1F4-E23CCB1EC5D8}" srcOrd="0" destOrd="0" presId="urn:microsoft.com/office/officeart/2005/8/layout/orgChart1"/>
    <dgm:cxn modelId="{3253AFA2-A1E1-4ACF-AEA9-69932C9B66D6}" type="presParOf" srcId="{6FD332E0-3DE5-4BD7-BC07-107BBD724281}" destId="{4E77AD6D-5F88-4333-9189-D8ABF9903CF1}" srcOrd="1" destOrd="0" presId="urn:microsoft.com/office/officeart/2005/8/layout/orgChart1"/>
    <dgm:cxn modelId="{8FF5A8F5-A632-4266-B5E9-5C04B874310D}" type="presParOf" srcId="{D0D3C295-ABE2-434A-A01B-1E1BC8B905ED}" destId="{F7C54E9B-4437-4A3E-A49C-45BC4B99A6CE}" srcOrd="1" destOrd="0" presId="urn:microsoft.com/office/officeart/2005/8/layout/orgChart1"/>
    <dgm:cxn modelId="{3C5C7825-8DA6-4AE9-A3F6-81BC558D81D8}" type="presParOf" srcId="{D0D3C295-ABE2-434A-A01B-1E1BC8B905ED}" destId="{DB347583-61B9-42DC-9181-63B4AB7CC21C}" srcOrd="2" destOrd="0" presId="urn:microsoft.com/office/officeart/2005/8/layout/orgChart1"/>
    <dgm:cxn modelId="{6AD04FB3-E73E-4077-B5AA-39A513486649}" type="presParOf" srcId="{3DF3D6F7-EE12-4246-8F59-A6F41EE8027E}" destId="{F163E478-73A1-4D60-8800-EE253EE4C5BC}" srcOrd="12" destOrd="0" presId="urn:microsoft.com/office/officeart/2005/8/layout/orgChart1"/>
    <dgm:cxn modelId="{E970E9DD-1DA0-42C7-B467-EB083B10AC5E}" type="presParOf" srcId="{3DF3D6F7-EE12-4246-8F59-A6F41EE8027E}" destId="{56A8B792-C8E5-44C4-8149-D027A3ED7D92}" srcOrd="13" destOrd="0" presId="urn:microsoft.com/office/officeart/2005/8/layout/orgChart1"/>
    <dgm:cxn modelId="{7D4A9099-CE91-47EE-BBEC-1BAC000E2EF5}" type="presParOf" srcId="{56A8B792-C8E5-44C4-8149-D027A3ED7D92}" destId="{11566468-09C7-4F14-807A-D2C63129DE1C}" srcOrd="0" destOrd="0" presId="urn:microsoft.com/office/officeart/2005/8/layout/orgChart1"/>
    <dgm:cxn modelId="{C3E12C70-09BA-43B7-AF2F-6EE6A606216E}" type="presParOf" srcId="{11566468-09C7-4F14-807A-D2C63129DE1C}" destId="{1C0763AA-13EC-49DC-AB37-BF5A44A97534}" srcOrd="0" destOrd="0" presId="urn:microsoft.com/office/officeart/2005/8/layout/orgChart1"/>
    <dgm:cxn modelId="{AB090EED-640B-4FFE-84AB-F2F13CFB3131}" type="presParOf" srcId="{11566468-09C7-4F14-807A-D2C63129DE1C}" destId="{1BFB4A4C-A4C8-4501-970C-2B8B2EE1F63D}" srcOrd="1" destOrd="0" presId="urn:microsoft.com/office/officeart/2005/8/layout/orgChart1"/>
    <dgm:cxn modelId="{956A7DDC-4996-436E-B572-61CB594795CF}" type="presParOf" srcId="{56A8B792-C8E5-44C4-8149-D027A3ED7D92}" destId="{CFEB7FD6-EF44-479B-91EE-74A5CE9C9213}" srcOrd="1" destOrd="0" presId="urn:microsoft.com/office/officeart/2005/8/layout/orgChart1"/>
    <dgm:cxn modelId="{C0A98202-3BE7-46A6-928A-1279450BEAF8}" type="presParOf" srcId="{56A8B792-C8E5-44C4-8149-D027A3ED7D92}" destId="{2F4CFDA3-C108-4F42-BFFF-851B5D785C4C}" srcOrd="2" destOrd="0" presId="urn:microsoft.com/office/officeart/2005/8/layout/orgChart1"/>
    <dgm:cxn modelId="{9D496BCA-02D1-4915-87CA-D455063A713E}" type="presParOf" srcId="{3DF3D6F7-EE12-4246-8F59-A6F41EE8027E}" destId="{FFE3E097-9181-43E1-81A1-BF923A1AC862}" srcOrd="14" destOrd="0" presId="urn:microsoft.com/office/officeart/2005/8/layout/orgChart1"/>
    <dgm:cxn modelId="{8C0D521C-5232-40C8-AC48-E92C53959E43}" type="presParOf" srcId="{3DF3D6F7-EE12-4246-8F59-A6F41EE8027E}" destId="{EB5899D5-F478-4FB7-B8B4-0252F81365F1}" srcOrd="15" destOrd="0" presId="urn:microsoft.com/office/officeart/2005/8/layout/orgChart1"/>
    <dgm:cxn modelId="{D311FDD6-75BE-41DB-8423-7FBAC317DA35}" type="presParOf" srcId="{EB5899D5-F478-4FB7-B8B4-0252F81365F1}" destId="{4BE6BDA7-A2A4-4170-81B3-9E2BDBFF9001}" srcOrd="0" destOrd="0" presId="urn:microsoft.com/office/officeart/2005/8/layout/orgChart1"/>
    <dgm:cxn modelId="{09491F6E-D732-48D7-9352-A881688756E6}" type="presParOf" srcId="{4BE6BDA7-A2A4-4170-81B3-9E2BDBFF9001}" destId="{334165D1-45A2-46BB-BE02-5697A9D69478}" srcOrd="0" destOrd="0" presId="urn:microsoft.com/office/officeart/2005/8/layout/orgChart1"/>
    <dgm:cxn modelId="{5CF7B07D-968F-4B78-A8CE-92215152BB2D}" type="presParOf" srcId="{4BE6BDA7-A2A4-4170-81B3-9E2BDBFF9001}" destId="{64AA845F-EBB4-49AB-B3DA-8527507E3F59}" srcOrd="1" destOrd="0" presId="urn:microsoft.com/office/officeart/2005/8/layout/orgChart1"/>
    <dgm:cxn modelId="{A67851A3-9FCC-45D7-A83A-8F8290D712B3}" type="presParOf" srcId="{EB5899D5-F478-4FB7-B8B4-0252F81365F1}" destId="{3A51CFF3-7232-42A2-B8A5-307BD17DE025}" srcOrd="1" destOrd="0" presId="urn:microsoft.com/office/officeart/2005/8/layout/orgChart1"/>
    <dgm:cxn modelId="{11EB684E-37DD-480C-8F16-CBCD4F90F0F9}" type="presParOf" srcId="{EB5899D5-F478-4FB7-B8B4-0252F81365F1}" destId="{FD050C77-1B4E-402E-B7B6-9125437F68B6}" srcOrd="2" destOrd="0" presId="urn:microsoft.com/office/officeart/2005/8/layout/orgChart1"/>
    <dgm:cxn modelId="{A4830000-E4CF-4D38-AB8D-39CAF30F024A}" type="presParOf" srcId="{4C1E45DA-44C1-4FC3-83AC-36904E325092}" destId="{F0F9D222-DD0E-422B-A1B8-B67B5F9F7D7E}" srcOrd="2" destOrd="0" presId="urn:microsoft.com/office/officeart/2005/8/layout/orgChart1"/>
    <dgm:cxn modelId="{0314536A-791C-4F1D-BBA6-1A9300D53CB9}" type="presParOf" srcId="{C29089BB-E876-43A5-AAD7-AD7D27756DDC}" destId="{0CF1EB02-A89A-4BE5-AA08-37456975B28F}" srcOrd="2" destOrd="0" presId="urn:microsoft.com/office/officeart/2005/8/layout/orgChart1"/>
    <dgm:cxn modelId="{405460F5-C4A1-4A8F-B8C4-56A3C96FE524}" type="presParOf" srcId="{C29089BB-E876-43A5-AAD7-AD7D27756DDC}" destId="{C6B613DC-F33E-4A53-AF72-7D7FF040D082}" srcOrd="3" destOrd="0" presId="urn:microsoft.com/office/officeart/2005/8/layout/orgChart1"/>
    <dgm:cxn modelId="{154F4EEC-1D5D-4328-B93F-28B1D86EBADA}" type="presParOf" srcId="{C6B613DC-F33E-4A53-AF72-7D7FF040D082}" destId="{14C31CF4-83B3-4BFE-8468-0819AF54A678}" srcOrd="0" destOrd="0" presId="urn:microsoft.com/office/officeart/2005/8/layout/orgChart1"/>
    <dgm:cxn modelId="{9B3492ED-F03E-4BF6-8D31-D6EBD2771F35}" type="presParOf" srcId="{14C31CF4-83B3-4BFE-8468-0819AF54A678}" destId="{34ACFAF2-C41A-4781-BAD9-AD68CF149443}" srcOrd="0" destOrd="0" presId="urn:microsoft.com/office/officeart/2005/8/layout/orgChart1"/>
    <dgm:cxn modelId="{7E5D8268-66DA-434C-8A81-D0A54461BD9B}" type="presParOf" srcId="{14C31CF4-83B3-4BFE-8468-0819AF54A678}" destId="{6D89B643-EC87-4BD5-9CDF-64C8AB3FB24E}" srcOrd="1" destOrd="0" presId="urn:microsoft.com/office/officeart/2005/8/layout/orgChart1"/>
    <dgm:cxn modelId="{5E8B8CCD-99F5-45C2-8AED-7C45CC8E7155}" type="presParOf" srcId="{C6B613DC-F33E-4A53-AF72-7D7FF040D082}" destId="{53F8D954-E61C-46C7-A0F8-B83B78D85AF1}" srcOrd="1" destOrd="0" presId="urn:microsoft.com/office/officeart/2005/8/layout/orgChart1"/>
    <dgm:cxn modelId="{7EA8A6ED-8AB6-43FD-8A13-72255F96207A}" type="presParOf" srcId="{53F8D954-E61C-46C7-A0F8-B83B78D85AF1}" destId="{3C369F46-9A66-491B-BA16-5AA1AEB9C49E}" srcOrd="0" destOrd="0" presId="urn:microsoft.com/office/officeart/2005/8/layout/orgChart1"/>
    <dgm:cxn modelId="{98E98715-582E-49F4-915F-89C82357E72C}" type="presParOf" srcId="{53F8D954-E61C-46C7-A0F8-B83B78D85AF1}" destId="{56CAC2AF-50AC-4A0E-AFBC-FE0D19D03AEE}" srcOrd="1" destOrd="0" presId="urn:microsoft.com/office/officeart/2005/8/layout/orgChart1"/>
    <dgm:cxn modelId="{C83E7FE3-A35C-4DAE-AA27-63E25BC483A9}" type="presParOf" srcId="{56CAC2AF-50AC-4A0E-AFBC-FE0D19D03AEE}" destId="{33BE8548-7381-4BAE-A072-4C8B7C3ECD04}" srcOrd="0" destOrd="0" presId="urn:microsoft.com/office/officeart/2005/8/layout/orgChart1"/>
    <dgm:cxn modelId="{6BAD983A-E2CB-4800-9BC6-0D9C6F2BC60C}" type="presParOf" srcId="{33BE8548-7381-4BAE-A072-4C8B7C3ECD04}" destId="{2087E2E0-A842-44E9-99D6-D096E53343E6}" srcOrd="0" destOrd="0" presId="urn:microsoft.com/office/officeart/2005/8/layout/orgChart1"/>
    <dgm:cxn modelId="{F68CB57A-B863-42DF-8E25-96CD6CD2A84D}" type="presParOf" srcId="{33BE8548-7381-4BAE-A072-4C8B7C3ECD04}" destId="{D2E608FA-64BB-4CE0-8B9A-BAAFFFE2AAC3}" srcOrd="1" destOrd="0" presId="urn:microsoft.com/office/officeart/2005/8/layout/orgChart1"/>
    <dgm:cxn modelId="{CB88C7FD-4B88-480F-B1FE-7592BB17D657}" type="presParOf" srcId="{56CAC2AF-50AC-4A0E-AFBC-FE0D19D03AEE}" destId="{46B223F4-4E37-409F-AFE9-602FD6DE72B8}" srcOrd="1" destOrd="0" presId="urn:microsoft.com/office/officeart/2005/8/layout/orgChart1"/>
    <dgm:cxn modelId="{D862FF4A-6EEC-44B7-AB38-D33A360FD38E}" type="presParOf" srcId="{56CAC2AF-50AC-4A0E-AFBC-FE0D19D03AEE}" destId="{B157E908-7717-4E65-9BF0-1F23FE0825EC}" srcOrd="2" destOrd="0" presId="urn:microsoft.com/office/officeart/2005/8/layout/orgChart1"/>
    <dgm:cxn modelId="{E18950CD-7F92-412F-AD82-15131102A217}" type="presParOf" srcId="{53F8D954-E61C-46C7-A0F8-B83B78D85AF1}" destId="{A1AEBEC7-C895-42B4-AE8D-6EAF0B67AF78}" srcOrd="2" destOrd="0" presId="urn:microsoft.com/office/officeart/2005/8/layout/orgChart1"/>
    <dgm:cxn modelId="{A6D62161-01FE-406C-ADCF-D0C686AA3771}" type="presParOf" srcId="{53F8D954-E61C-46C7-A0F8-B83B78D85AF1}" destId="{7739C545-0725-4309-9C8D-C33943A04676}" srcOrd="3" destOrd="0" presId="urn:microsoft.com/office/officeart/2005/8/layout/orgChart1"/>
    <dgm:cxn modelId="{5A2AD21D-722D-45CA-BAE6-A4402054DD9D}" type="presParOf" srcId="{7739C545-0725-4309-9C8D-C33943A04676}" destId="{B4B0EFFE-9EBF-47A8-A30F-623B35A3DF66}" srcOrd="0" destOrd="0" presId="urn:microsoft.com/office/officeart/2005/8/layout/orgChart1"/>
    <dgm:cxn modelId="{931A5FEB-C714-4E04-BCCF-EEA1C7CF309A}" type="presParOf" srcId="{B4B0EFFE-9EBF-47A8-A30F-623B35A3DF66}" destId="{0BD13F44-C179-44EE-8FC1-4F07E85B71C2}" srcOrd="0" destOrd="0" presId="urn:microsoft.com/office/officeart/2005/8/layout/orgChart1"/>
    <dgm:cxn modelId="{C06A5042-2C15-4470-AFE3-822DCC5F875E}" type="presParOf" srcId="{B4B0EFFE-9EBF-47A8-A30F-623B35A3DF66}" destId="{7AF4D83E-F757-4C9E-9655-3EAB524E156E}" srcOrd="1" destOrd="0" presId="urn:microsoft.com/office/officeart/2005/8/layout/orgChart1"/>
    <dgm:cxn modelId="{6566B59A-8BFF-4F6D-9E2D-D0E40A0C65D9}" type="presParOf" srcId="{7739C545-0725-4309-9C8D-C33943A04676}" destId="{DB3F7602-4138-49A9-9B17-C6608BC6EEF0}" srcOrd="1" destOrd="0" presId="urn:microsoft.com/office/officeart/2005/8/layout/orgChart1"/>
    <dgm:cxn modelId="{61CD9A8C-120E-44A8-A5EF-F79CAF22D1D5}" type="presParOf" srcId="{7739C545-0725-4309-9C8D-C33943A04676}" destId="{38AEDB6F-4E28-44AF-BCAE-7AE856F71C0D}" srcOrd="2" destOrd="0" presId="urn:microsoft.com/office/officeart/2005/8/layout/orgChart1"/>
    <dgm:cxn modelId="{8850B69B-E5DB-40B3-AF73-05B503C9D0A9}" type="presParOf" srcId="{53F8D954-E61C-46C7-A0F8-B83B78D85AF1}" destId="{D140E004-E36A-4DF6-9F69-CD495965588E}" srcOrd="4" destOrd="0" presId="urn:microsoft.com/office/officeart/2005/8/layout/orgChart1"/>
    <dgm:cxn modelId="{588553D3-1210-4884-9A17-8351B8EBC62B}" type="presParOf" srcId="{53F8D954-E61C-46C7-A0F8-B83B78D85AF1}" destId="{43E0D290-B870-467D-8DD0-E503E0A33125}" srcOrd="5" destOrd="0" presId="urn:microsoft.com/office/officeart/2005/8/layout/orgChart1"/>
    <dgm:cxn modelId="{33DED706-AE2E-4EA0-9AAF-8E68F42031CD}" type="presParOf" srcId="{43E0D290-B870-467D-8DD0-E503E0A33125}" destId="{20F016E6-3AD0-483A-9A38-F42FBC61EFF2}" srcOrd="0" destOrd="0" presId="urn:microsoft.com/office/officeart/2005/8/layout/orgChart1"/>
    <dgm:cxn modelId="{1E55EEF1-CD3E-4F8F-87D6-95A3BC2F0865}" type="presParOf" srcId="{20F016E6-3AD0-483A-9A38-F42FBC61EFF2}" destId="{79FD9575-6576-418D-991E-13D8D0E2FFF7}" srcOrd="0" destOrd="0" presId="urn:microsoft.com/office/officeart/2005/8/layout/orgChart1"/>
    <dgm:cxn modelId="{EC4EF68A-B3A1-4D5C-B1D5-A6EE57774D49}" type="presParOf" srcId="{20F016E6-3AD0-483A-9A38-F42FBC61EFF2}" destId="{DD1AC8CF-D4D6-4765-BCA8-CEC9BE1EA3C5}" srcOrd="1" destOrd="0" presId="urn:microsoft.com/office/officeart/2005/8/layout/orgChart1"/>
    <dgm:cxn modelId="{5346FF93-2E14-4E18-BED4-065EE713128A}" type="presParOf" srcId="{43E0D290-B870-467D-8DD0-E503E0A33125}" destId="{169511D3-F899-4BAE-88A3-53841E4F60F6}" srcOrd="1" destOrd="0" presId="urn:microsoft.com/office/officeart/2005/8/layout/orgChart1"/>
    <dgm:cxn modelId="{732B87AF-36C6-4CF0-B251-34E6BD737AEE}" type="presParOf" srcId="{43E0D290-B870-467D-8DD0-E503E0A33125}" destId="{F8327DFC-8C74-4C3C-8D58-E04D8D9B3D42}" srcOrd="2" destOrd="0" presId="urn:microsoft.com/office/officeart/2005/8/layout/orgChart1"/>
    <dgm:cxn modelId="{896B7B8A-4625-48FC-B680-E13A529434E0}" type="presParOf" srcId="{53F8D954-E61C-46C7-A0F8-B83B78D85AF1}" destId="{8EAA934C-750C-4974-B376-29D4459A9F8D}" srcOrd="6" destOrd="0" presId="urn:microsoft.com/office/officeart/2005/8/layout/orgChart1"/>
    <dgm:cxn modelId="{3436E21C-8BA3-42EE-93A2-A63A7022B7AD}" type="presParOf" srcId="{53F8D954-E61C-46C7-A0F8-B83B78D85AF1}" destId="{D20DB4D2-2963-414D-91FD-0EC4686025A4}" srcOrd="7" destOrd="0" presId="urn:microsoft.com/office/officeart/2005/8/layout/orgChart1"/>
    <dgm:cxn modelId="{732184B2-965D-4523-A1C8-BE84C8B621E7}" type="presParOf" srcId="{D20DB4D2-2963-414D-91FD-0EC4686025A4}" destId="{1D3DCFD7-4D70-4848-8843-1909F7DE35A2}" srcOrd="0" destOrd="0" presId="urn:microsoft.com/office/officeart/2005/8/layout/orgChart1"/>
    <dgm:cxn modelId="{F17B6ECE-E657-4342-952D-959D0062B3F4}" type="presParOf" srcId="{1D3DCFD7-4D70-4848-8843-1909F7DE35A2}" destId="{4CE4CB5B-B219-4F12-B834-AA79F686A468}" srcOrd="0" destOrd="0" presId="urn:microsoft.com/office/officeart/2005/8/layout/orgChart1"/>
    <dgm:cxn modelId="{F9635622-8D07-4EC9-8A8B-3725A8734A40}" type="presParOf" srcId="{1D3DCFD7-4D70-4848-8843-1909F7DE35A2}" destId="{2AD20565-97A6-48A8-96F0-2BCED4944EBE}" srcOrd="1" destOrd="0" presId="urn:microsoft.com/office/officeart/2005/8/layout/orgChart1"/>
    <dgm:cxn modelId="{8279CD05-ABB2-4B9C-8391-3DCC65A3488C}" type="presParOf" srcId="{D20DB4D2-2963-414D-91FD-0EC4686025A4}" destId="{E8301842-791B-427B-8C4C-3BC952AE9374}" srcOrd="1" destOrd="0" presId="urn:microsoft.com/office/officeart/2005/8/layout/orgChart1"/>
    <dgm:cxn modelId="{DF8EAF78-0824-4EBA-B7D4-465A5B781121}" type="presParOf" srcId="{D20DB4D2-2963-414D-91FD-0EC4686025A4}" destId="{83A723E3-E85F-4F3E-A4C6-39068D120C42}" srcOrd="2" destOrd="0" presId="urn:microsoft.com/office/officeart/2005/8/layout/orgChart1"/>
    <dgm:cxn modelId="{DC2B5585-2561-421B-810B-013E90C1B863}" type="presParOf" srcId="{C6B613DC-F33E-4A53-AF72-7D7FF040D082}" destId="{AA5E32F6-5517-4A3E-BC97-ADC363CC5562}" srcOrd="2" destOrd="0" presId="urn:microsoft.com/office/officeart/2005/8/layout/orgChart1"/>
    <dgm:cxn modelId="{735E906F-0428-4D5C-BB2E-6C14EBDC0A63}" type="presParOf" srcId="{C29089BB-E876-43A5-AAD7-AD7D27756DDC}" destId="{CA75BF02-F84E-4C28-ABB9-6042E96ACA9E}" srcOrd="4" destOrd="0" presId="urn:microsoft.com/office/officeart/2005/8/layout/orgChart1"/>
    <dgm:cxn modelId="{C9194FC8-8A26-4CE3-AC91-9928D5BB07F4}" type="presParOf" srcId="{C29089BB-E876-43A5-AAD7-AD7D27756DDC}" destId="{341F9FE0-6F4F-4F8A-91F4-CC3EDEED3DC7}" srcOrd="5" destOrd="0" presId="urn:microsoft.com/office/officeart/2005/8/layout/orgChart1"/>
    <dgm:cxn modelId="{D3F265CE-D2AF-4D4A-B428-F47B37EB5E32}" type="presParOf" srcId="{341F9FE0-6F4F-4F8A-91F4-CC3EDEED3DC7}" destId="{4A456FD8-8A77-4D77-BFC6-0DBC47AACDD5}" srcOrd="0" destOrd="0" presId="urn:microsoft.com/office/officeart/2005/8/layout/orgChart1"/>
    <dgm:cxn modelId="{43A7FEA4-E66A-41DD-ABC4-E09C5642A8CF}" type="presParOf" srcId="{4A456FD8-8A77-4D77-BFC6-0DBC47AACDD5}" destId="{7BB82E3B-9EAC-42BD-BA01-8327D8F9AD88}" srcOrd="0" destOrd="0" presId="urn:microsoft.com/office/officeart/2005/8/layout/orgChart1"/>
    <dgm:cxn modelId="{65ED416B-6EFE-423C-9A0E-304DE39E9B54}" type="presParOf" srcId="{4A456FD8-8A77-4D77-BFC6-0DBC47AACDD5}" destId="{3EFB0444-3C03-4D13-8D71-B28FD3AAE97C}" srcOrd="1" destOrd="0" presId="urn:microsoft.com/office/officeart/2005/8/layout/orgChart1"/>
    <dgm:cxn modelId="{D7D96F53-74B8-4FB4-83C9-50B0FCF85EBD}" type="presParOf" srcId="{341F9FE0-6F4F-4F8A-91F4-CC3EDEED3DC7}" destId="{30050238-34D6-4A5C-AE94-C92F75579311}" srcOrd="1" destOrd="0" presId="urn:microsoft.com/office/officeart/2005/8/layout/orgChart1"/>
    <dgm:cxn modelId="{DEC6465B-8276-42F4-9A2A-5F081A383FA6}" type="presParOf" srcId="{30050238-34D6-4A5C-AE94-C92F75579311}" destId="{671ECE45-312C-454D-9491-435A597D34ED}" srcOrd="0" destOrd="0" presId="urn:microsoft.com/office/officeart/2005/8/layout/orgChart1"/>
    <dgm:cxn modelId="{0206AF08-2744-4E3C-B923-B403487FE0CD}" type="presParOf" srcId="{30050238-34D6-4A5C-AE94-C92F75579311}" destId="{B2800E86-9E8C-495E-9796-F31F39EB7C91}" srcOrd="1" destOrd="0" presId="urn:microsoft.com/office/officeart/2005/8/layout/orgChart1"/>
    <dgm:cxn modelId="{71960B6F-CD34-4190-9CDA-381A97F6AEC0}" type="presParOf" srcId="{B2800E86-9E8C-495E-9796-F31F39EB7C91}" destId="{17AE2D77-E4B9-4A8F-8BA8-D4A15FD07EE7}" srcOrd="0" destOrd="0" presId="urn:microsoft.com/office/officeart/2005/8/layout/orgChart1"/>
    <dgm:cxn modelId="{6536F826-5043-454C-96AB-567FAF6AA68F}" type="presParOf" srcId="{17AE2D77-E4B9-4A8F-8BA8-D4A15FD07EE7}" destId="{262DD247-EF6B-40D2-A63A-6B7F2B74BDBC}" srcOrd="0" destOrd="0" presId="urn:microsoft.com/office/officeart/2005/8/layout/orgChart1"/>
    <dgm:cxn modelId="{B90879C5-F8D5-472C-8632-56CE85DBD6B8}" type="presParOf" srcId="{17AE2D77-E4B9-4A8F-8BA8-D4A15FD07EE7}" destId="{4F8028AB-E6AD-4981-98B9-8E7706768160}" srcOrd="1" destOrd="0" presId="urn:microsoft.com/office/officeart/2005/8/layout/orgChart1"/>
    <dgm:cxn modelId="{A6F1E29C-1A48-4D84-8112-C2D394DF62A9}" type="presParOf" srcId="{B2800E86-9E8C-495E-9796-F31F39EB7C91}" destId="{D31F2340-C2B3-4E7C-B13B-4C25DBF0EE6A}" srcOrd="1" destOrd="0" presId="urn:microsoft.com/office/officeart/2005/8/layout/orgChart1"/>
    <dgm:cxn modelId="{6C21B9DC-78C7-4F53-A2CC-E917CE3C9859}" type="presParOf" srcId="{B2800E86-9E8C-495E-9796-F31F39EB7C91}" destId="{F0D07504-005A-43B6-8079-ACEF208AB6AB}" srcOrd="2" destOrd="0" presId="urn:microsoft.com/office/officeart/2005/8/layout/orgChart1"/>
    <dgm:cxn modelId="{05527971-C9F6-46F5-9C2F-08A11337F69B}" type="presParOf" srcId="{30050238-34D6-4A5C-AE94-C92F75579311}" destId="{4B69BCDE-DDED-48C4-B81D-3FF8EEC90F71}" srcOrd="2" destOrd="0" presId="urn:microsoft.com/office/officeart/2005/8/layout/orgChart1"/>
    <dgm:cxn modelId="{B016D24F-5B82-4611-9E4A-EC42988FB815}" type="presParOf" srcId="{30050238-34D6-4A5C-AE94-C92F75579311}" destId="{C4DCA6FB-7549-48D1-A1A0-AC130CDE6ECA}" srcOrd="3" destOrd="0" presId="urn:microsoft.com/office/officeart/2005/8/layout/orgChart1"/>
    <dgm:cxn modelId="{9C68FE82-9A9E-48DC-AEA5-B18405C28978}" type="presParOf" srcId="{C4DCA6FB-7549-48D1-A1A0-AC130CDE6ECA}" destId="{1D6A860B-7063-4FAE-B43C-6028B3739713}" srcOrd="0" destOrd="0" presId="urn:microsoft.com/office/officeart/2005/8/layout/orgChart1"/>
    <dgm:cxn modelId="{89512275-ACDB-40EB-936C-3C68A7150B43}" type="presParOf" srcId="{1D6A860B-7063-4FAE-B43C-6028B3739713}" destId="{42664C8C-25BB-41C9-AE76-A9F3F48C9F5A}" srcOrd="0" destOrd="0" presId="urn:microsoft.com/office/officeart/2005/8/layout/orgChart1"/>
    <dgm:cxn modelId="{D2260CBD-E545-4D37-A657-13AD0455C07F}" type="presParOf" srcId="{1D6A860B-7063-4FAE-B43C-6028B3739713}" destId="{2E85C536-7C95-4DAC-B083-E4D924082B5F}" srcOrd="1" destOrd="0" presId="urn:microsoft.com/office/officeart/2005/8/layout/orgChart1"/>
    <dgm:cxn modelId="{D7B1E738-0F4B-4C80-9E76-85FA748584B3}" type="presParOf" srcId="{C4DCA6FB-7549-48D1-A1A0-AC130CDE6ECA}" destId="{FA29BD95-15DD-4C3B-AF1B-08FA10FD776E}" srcOrd="1" destOrd="0" presId="urn:microsoft.com/office/officeart/2005/8/layout/orgChart1"/>
    <dgm:cxn modelId="{E24EF5BF-07F7-468B-970C-C4E81D6B97E3}" type="presParOf" srcId="{C4DCA6FB-7549-48D1-A1A0-AC130CDE6ECA}" destId="{6707BB15-EBF3-4E60-B344-65D980915F22}" srcOrd="2" destOrd="0" presId="urn:microsoft.com/office/officeart/2005/8/layout/orgChart1"/>
    <dgm:cxn modelId="{F5350CDD-3773-474E-9142-34D6E2967F7E}" type="presParOf" srcId="{30050238-34D6-4A5C-AE94-C92F75579311}" destId="{D429E067-A572-4C85-9EF2-12E7800CFB32}" srcOrd="4" destOrd="0" presId="urn:microsoft.com/office/officeart/2005/8/layout/orgChart1"/>
    <dgm:cxn modelId="{C6581FE0-2FE5-4682-8152-07E1FCFE53B0}" type="presParOf" srcId="{30050238-34D6-4A5C-AE94-C92F75579311}" destId="{12423113-0D59-4CDA-ABD1-0B2C1B44A6B7}" srcOrd="5" destOrd="0" presId="urn:microsoft.com/office/officeart/2005/8/layout/orgChart1"/>
    <dgm:cxn modelId="{E880B5B5-979B-488F-9DA1-85A398DD5657}" type="presParOf" srcId="{12423113-0D59-4CDA-ABD1-0B2C1B44A6B7}" destId="{892E43FE-D8AF-4994-8D22-5C1958F357E3}" srcOrd="0" destOrd="0" presId="urn:microsoft.com/office/officeart/2005/8/layout/orgChart1"/>
    <dgm:cxn modelId="{969390A8-6FA0-4728-8F8B-39EAE61ABEAD}" type="presParOf" srcId="{892E43FE-D8AF-4994-8D22-5C1958F357E3}" destId="{E72C2241-A68E-4D69-8CB1-9E139087EE60}" srcOrd="0" destOrd="0" presId="urn:microsoft.com/office/officeart/2005/8/layout/orgChart1"/>
    <dgm:cxn modelId="{F8AF60D1-3010-4231-BB7D-2FF8FC8DAD77}" type="presParOf" srcId="{892E43FE-D8AF-4994-8D22-5C1958F357E3}" destId="{AF1848F6-10D2-450B-B361-E2FB4C91EFDB}" srcOrd="1" destOrd="0" presId="urn:microsoft.com/office/officeart/2005/8/layout/orgChart1"/>
    <dgm:cxn modelId="{CF6B4566-6F4A-4061-9B24-E9D4E7B86052}" type="presParOf" srcId="{12423113-0D59-4CDA-ABD1-0B2C1B44A6B7}" destId="{19DAECB6-E697-442E-AC01-B4820DE6D905}" srcOrd="1" destOrd="0" presId="urn:microsoft.com/office/officeart/2005/8/layout/orgChart1"/>
    <dgm:cxn modelId="{D971103C-99B7-40CF-99C4-8D875421E36C}" type="presParOf" srcId="{12423113-0D59-4CDA-ABD1-0B2C1B44A6B7}" destId="{8C0E471E-CB56-4C9D-84AA-4E4F3B41312E}" srcOrd="2" destOrd="0" presId="urn:microsoft.com/office/officeart/2005/8/layout/orgChart1"/>
    <dgm:cxn modelId="{F3AD45B4-CB3B-42F3-A087-9EB4BA7CC9E0}" type="presParOf" srcId="{30050238-34D6-4A5C-AE94-C92F75579311}" destId="{E49C7F01-0900-437E-96D1-88DFD5607F6C}" srcOrd="6" destOrd="0" presId="urn:microsoft.com/office/officeart/2005/8/layout/orgChart1"/>
    <dgm:cxn modelId="{2239706A-445F-4C7F-8AFE-F1CCA69A717D}" type="presParOf" srcId="{30050238-34D6-4A5C-AE94-C92F75579311}" destId="{6C44799E-09CC-4900-AC80-2909A7961F1E}" srcOrd="7" destOrd="0" presId="urn:microsoft.com/office/officeart/2005/8/layout/orgChart1"/>
    <dgm:cxn modelId="{28FEBDC4-F7B7-4999-9350-68A66F07519F}" type="presParOf" srcId="{6C44799E-09CC-4900-AC80-2909A7961F1E}" destId="{E0A25E7B-7011-472D-BDA1-0C800BB50CF6}" srcOrd="0" destOrd="0" presId="urn:microsoft.com/office/officeart/2005/8/layout/orgChart1"/>
    <dgm:cxn modelId="{1FE694E3-240B-44CD-B57C-55F1CD8CC5A5}" type="presParOf" srcId="{E0A25E7B-7011-472D-BDA1-0C800BB50CF6}" destId="{959CDD83-13D1-4E66-B87C-33839DD30C16}" srcOrd="0" destOrd="0" presId="urn:microsoft.com/office/officeart/2005/8/layout/orgChart1"/>
    <dgm:cxn modelId="{80179931-232C-47E9-8DCF-E709BA2D86FA}" type="presParOf" srcId="{E0A25E7B-7011-472D-BDA1-0C800BB50CF6}" destId="{4D37EB0F-6666-44A4-8674-92C07CD4173D}" srcOrd="1" destOrd="0" presId="urn:microsoft.com/office/officeart/2005/8/layout/orgChart1"/>
    <dgm:cxn modelId="{10AA0069-EC9B-45FC-943E-5891ACEC1011}" type="presParOf" srcId="{6C44799E-09CC-4900-AC80-2909A7961F1E}" destId="{21793B41-93B5-4CDB-943A-BCB875E7F383}" srcOrd="1" destOrd="0" presId="urn:microsoft.com/office/officeart/2005/8/layout/orgChart1"/>
    <dgm:cxn modelId="{7F24216B-8F35-40F0-A86E-3BDB094D70E5}" type="presParOf" srcId="{6C44799E-09CC-4900-AC80-2909A7961F1E}" destId="{A641E905-FEEC-4DF3-89D1-CF2BECF7E159}" srcOrd="2" destOrd="0" presId="urn:microsoft.com/office/officeart/2005/8/layout/orgChart1"/>
    <dgm:cxn modelId="{3EB80ABF-D994-4B51-A5E9-9EFC8E472D4C}" type="presParOf" srcId="{30050238-34D6-4A5C-AE94-C92F75579311}" destId="{7FFC7958-D74E-46DC-AE42-E727B6C2101A}" srcOrd="8" destOrd="0" presId="urn:microsoft.com/office/officeart/2005/8/layout/orgChart1"/>
    <dgm:cxn modelId="{29A241CA-7EAD-4E19-9876-C43B37028D9D}" type="presParOf" srcId="{30050238-34D6-4A5C-AE94-C92F75579311}" destId="{6BA800C6-6D7F-4AC1-85AE-9405FFF104C1}" srcOrd="9" destOrd="0" presId="urn:microsoft.com/office/officeart/2005/8/layout/orgChart1"/>
    <dgm:cxn modelId="{4BB62E81-AE27-47A1-9A97-70A1755C8E2F}" type="presParOf" srcId="{6BA800C6-6D7F-4AC1-85AE-9405FFF104C1}" destId="{2A42B261-5038-46B5-840D-5F21EB477F96}" srcOrd="0" destOrd="0" presId="urn:microsoft.com/office/officeart/2005/8/layout/orgChart1"/>
    <dgm:cxn modelId="{79BE2F1F-3F0A-4E8A-9CE7-F6E3EE19D0ED}" type="presParOf" srcId="{2A42B261-5038-46B5-840D-5F21EB477F96}" destId="{3B040A0B-4E0F-428B-9286-4C8A78B3F3F1}" srcOrd="0" destOrd="0" presId="urn:microsoft.com/office/officeart/2005/8/layout/orgChart1"/>
    <dgm:cxn modelId="{D333B98C-80B1-40E9-90A7-04C416F955BC}" type="presParOf" srcId="{2A42B261-5038-46B5-840D-5F21EB477F96}" destId="{DD0FB8D8-7951-4E95-A506-29703CFA5EF8}" srcOrd="1" destOrd="0" presId="urn:microsoft.com/office/officeart/2005/8/layout/orgChart1"/>
    <dgm:cxn modelId="{DA986B9F-BC48-4262-A8AD-1BF0F8231C22}" type="presParOf" srcId="{6BA800C6-6D7F-4AC1-85AE-9405FFF104C1}" destId="{A7C72AB1-41FD-49B8-94E2-5B13CE9B9A6E}" srcOrd="1" destOrd="0" presId="urn:microsoft.com/office/officeart/2005/8/layout/orgChart1"/>
    <dgm:cxn modelId="{B3A2604E-86BD-41FE-BA0B-FE303089EDD3}" type="presParOf" srcId="{6BA800C6-6D7F-4AC1-85AE-9405FFF104C1}" destId="{86910630-2451-4FF3-9A39-44AF30E5BED5}" srcOrd="2" destOrd="0" presId="urn:microsoft.com/office/officeart/2005/8/layout/orgChart1"/>
    <dgm:cxn modelId="{5AB0F15F-3CA6-457B-AB36-1E0BFEC0FBF7}" type="presParOf" srcId="{30050238-34D6-4A5C-AE94-C92F75579311}" destId="{855A10E8-9AA6-4E34-BAFC-984B3F4C0456}" srcOrd="10" destOrd="0" presId="urn:microsoft.com/office/officeart/2005/8/layout/orgChart1"/>
    <dgm:cxn modelId="{9A586AC6-80AD-418F-9223-10309E04DEFF}" type="presParOf" srcId="{30050238-34D6-4A5C-AE94-C92F75579311}" destId="{AE380B60-33A1-44C0-96DE-83D9211C7D23}" srcOrd="11" destOrd="0" presId="urn:microsoft.com/office/officeart/2005/8/layout/orgChart1"/>
    <dgm:cxn modelId="{62380AF6-57A8-4487-9740-44CDE6831E25}" type="presParOf" srcId="{AE380B60-33A1-44C0-96DE-83D9211C7D23}" destId="{C39C4878-EC02-4700-B49B-0D02E93B6C61}" srcOrd="0" destOrd="0" presId="urn:microsoft.com/office/officeart/2005/8/layout/orgChart1"/>
    <dgm:cxn modelId="{CD4DB2C1-FD49-4720-86BB-D5A316444A3D}" type="presParOf" srcId="{C39C4878-EC02-4700-B49B-0D02E93B6C61}" destId="{B4E0C674-0535-4739-9D5A-690E9C164EFC}" srcOrd="0" destOrd="0" presId="urn:microsoft.com/office/officeart/2005/8/layout/orgChart1"/>
    <dgm:cxn modelId="{EC0E19FF-4CD5-4721-92C3-D6072443F619}" type="presParOf" srcId="{C39C4878-EC02-4700-B49B-0D02E93B6C61}" destId="{4EAFC9EE-77B4-4799-A244-5B6597B7B15D}" srcOrd="1" destOrd="0" presId="urn:microsoft.com/office/officeart/2005/8/layout/orgChart1"/>
    <dgm:cxn modelId="{EECB45E4-F5D0-4499-8948-FE6B3713151E}" type="presParOf" srcId="{AE380B60-33A1-44C0-96DE-83D9211C7D23}" destId="{374428FC-BE0A-4A84-9F16-7470EEBD262F}" srcOrd="1" destOrd="0" presId="urn:microsoft.com/office/officeart/2005/8/layout/orgChart1"/>
    <dgm:cxn modelId="{A076CE76-4FDD-4C9B-8AEE-0923C559B5F1}" type="presParOf" srcId="{AE380B60-33A1-44C0-96DE-83D9211C7D23}" destId="{B40D3B3E-E45D-4786-9BC6-B76973E59BB1}" srcOrd="2" destOrd="0" presId="urn:microsoft.com/office/officeart/2005/8/layout/orgChart1"/>
    <dgm:cxn modelId="{3A7CB579-AAA9-4FB3-86B5-5C3FF513E3E1}" type="presParOf" srcId="{341F9FE0-6F4F-4F8A-91F4-CC3EDEED3DC7}" destId="{592EFB6C-0E1C-4984-83D4-B0407938768E}" srcOrd="2" destOrd="0" presId="urn:microsoft.com/office/officeart/2005/8/layout/orgChart1"/>
    <dgm:cxn modelId="{CE70A628-FE33-4E16-9C17-C9BF666E5CF7}" type="presParOf" srcId="{C29089BB-E876-43A5-AAD7-AD7D27756DDC}" destId="{4D15A735-BAFD-44B7-8504-44B67993F692}" srcOrd="6" destOrd="0" presId="urn:microsoft.com/office/officeart/2005/8/layout/orgChart1"/>
    <dgm:cxn modelId="{FDC761A4-5847-4A4B-9451-18A9718DC9A1}" type="presParOf" srcId="{C29089BB-E876-43A5-AAD7-AD7D27756DDC}" destId="{70CB2E57-C382-4F7D-AD8C-D27AF4F13798}" srcOrd="7" destOrd="0" presId="urn:microsoft.com/office/officeart/2005/8/layout/orgChart1"/>
    <dgm:cxn modelId="{8E57FA97-E04E-44D8-92A3-2AC37F4DEE4D}" type="presParOf" srcId="{70CB2E57-C382-4F7D-AD8C-D27AF4F13798}" destId="{7A4D7912-23AB-4093-A44A-164F38F212DD}" srcOrd="0" destOrd="0" presId="urn:microsoft.com/office/officeart/2005/8/layout/orgChart1"/>
    <dgm:cxn modelId="{15C10C26-1A5C-49D3-9FA9-F6F3CF6B8C1A}" type="presParOf" srcId="{7A4D7912-23AB-4093-A44A-164F38F212DD}" destId="{A603B415-793C-4A40-8503-D15BCA1A06EB}" srcOrd="0" destOrd="0" presId="urn:microsoft.com/office/officeart/2005/8/layout/orgChart1"/>
    <dgm:cxn modelId="{5C459D78-059D-4B18-B19C-34937EB5DDC0}" type="presParOf" srcId="{7A4D7912-23AB-4093-A44A-164F38F212DD}" destId="{515C31CC-9DC6-4A3A-8682-7E0650F27703}" srcOrd="1" destOrd="0" presId="urn:microsoft.com/office/officeart/2005/8/layout/orgChart1"/>
    <dgm:cxn modelId="{565B65DE-5A80-4644-AAEC-E3B27EE4E2B1}" type="presParOf" srcId="{70CB2E57-C382-4F7D-AD8C-D27AF4F13798}" destId="{E0CFA749-66E6-49D3-8E1C-75BCCFA84D5B}" srcOrd="1" destOrd="0" presId="urn:microsoft.com/office/officeart/2005/8/layout/orgChart1"/>
    <dgm:cxn modelId="{5BB66927-2104-494B-BF4C-A05022E60E56}" type="presParOf" srcId="{E0CFA749-66E6-49D3-8E1C-75BCCFA84D5B}" destId="{C0EB0280-EEDB-4B35-A029-4EF064273E09}" srcOrd="0" destOrd="0" presId="urn:microsoft.com/office/officeart/2005/8/layout/orgChart1"/>
    <dgm:cxn modelId="{B9A92AD3-4EBB-4280-B251-2948EB353C82}" type="presParOf" srcId="{E0CFA749-66E6-49D3-8E1C-75BCCFA84D5B}" destId="{0013DC02-1C2C-44BC-9508-EDAE5618D283}" srcOrd="1" destOrd="0" presId="urn:microsoft.com/office/officeart/2005/8/layout/orgChart1"/>
    <dgm:cxn modelId="{C9831884-B98D-483E-9E32-4A1B3DBE242D}" type="presParOf" srcId="{0013DC02-1C2C-44BC-9508-EDAE5618D283}" destId="{47F9E45D-3506-4BB9-A71E-A9E8ABDDF86F}" srcOrd="0" destOrd="0" presId="urn:microsoft.com/office/officeart/2005/8/layout/orgChart1"/>
    <dgm:cxn modelId="{06104926-8A43-4B92-A364-19BBE1404141}" type="presParOf" srcId="{47F9E45D-3506-4BB9-A71E-A9E8ABDDF86F}" destId="{9969C8B2-8EC4-4510-BA59-82A6E94C8C48}" srcOrd="0" destOrd="0" presId="urn:microsoft.com/office/officeart/2005/8/layout/orgChart1"/>
    <dgm:cxn modelId="{DBDABFE5-E847-4E13-A9B2-D942F9FD980F}" type="presParOf" srcId="{47F9E45D-3506-4BB9-A71E-A9E8ABDDF86F}" destId="{895712C0-0505-4067-B98E-D875551BDE76}" srcOrd="1" destOrd="0" presId="urn:microsoft.com/office/officeart/2005/8/layout/orgChart1"/>
    <dgm:cxn modelId="{2D942BF8-6038-468C-A4B6-8D1AEEF5CC72}" type="presParOf" srcId="{0013DC02-1C2C-44BC-9508-EDAE5618D283}" destId="{AD0EBE8B-C1D9-4694-912D-BF42F62CF9E1}" srcOrd="1" destOrd="0" presId="urn:microsoft.com/office/officeart/2005/8/layout/orgChart1"/>
    <dgm:cxn modelId="{BE7A1DE3-9BFF-47FE-A329-AB5ACD6AB343}" type="presParOf" srcId="{0013DC02-1C2C-44BC-9508-EDAE5618D283}" destId="{C5D349B3-C7B1-46D9-9D9F-EE308700176C}" srcOrd="2" destOrd="0" presId="urn:microsoft.com/office/officeart/2005/8/layout/orgChart1"/>
    <dgm:cxn modelId="{5478DD4E-BE14-4551-803E-E2B3A209C5FC}" type="presParOf" srcId="{E0CFA749-66E6-49D3-8E1C-75BCCFA84D5B}" destId="{55072FD9-9C6F-497E-A14C-F33726E21E56}" srcOrd="2" destOrd="0" presId="urn:microsoft.com/office/officeart/2005/8/layout/orgChart1"/>
    <dgm:cxn modelId="{703E0EAC-2449-4CD1-8E7C-6FEFED58D54E}" type="presParOf" srcId="{E0CFA749-66E6-49D3-8E1C-75BCCFA84D5B}" destId="{62E6C623-CF54-4751-9824-47E37E02E74F}" srcOrd="3" destOrd="0" presId="urn:microsoft.com/office/officeart/2005/8/layout/orgChart1"/>
    <dgm:cxn modelId="{6D899991-974B-4674-8251-BE8417436B3C}" type="presParOf" srcId="{62E6C623-CF54-4751-9824-47E37E02E74F}" destId="{587B5CA4-A59D-4498-8F28-8EAECB4F4B68}" srcOrd="0" destOrd="0" presId="urn:microsoft.com/office/officeart/2005/8/layout/orgChart1"/>
    <dgm:cxn modelId="{F77F53DB-A3D5-4076-89E2-F326EE6176B7}" type="presParOf" srcId="{587B5CA4-A59D-4498-8F28-8EAECB4F4B68}" destId="{B4BD321C-A7DA-41C5-8D0B-5863CAE535FB}" srcOrd="0" destOrd="0" presId="urn:microsoft.com/office/officeart/2005/8/layout/orgChart1"/>
    <dgm:cxn modelId="{44797840-AC03-4023-81DE-BC94FBBE5FE4}" type="presParOf" srcId="{587B5CA4-A59D-4498-8F28-8EAECB4F4B68}" destId="{9FBE2F7C-EBDF-4D47-8260-AFAF7815CFAB}" srcOrd="1" destOrd="0" presId="urn:microsoft.com/office/officeart/2005/8/layout/orgChart1"/>
    <dgm:cxn modelId="{9ECBC55C-37CA-4328-A683-223B603239C3}" type="presParOf" srcId="{62E6C623-CF54-4751-9824-47E37E02E74F}" destId="{3C82545D-0A37-4101-ADD5-A92F173CEBE2}" srcOrd="1" destOrd="0" presId="urn:microsoft.com/office/officeart/2005/8/layout/orgChart1"/>
    <dgm:cxn modelId="{0479350E-635A-4E19-8E6D-8D84C3AA8A53}" type="presParOf" srcId="{62E6C623-CF54-4751-9824-47E37E02E74F}" destId="{AFD3E391-8407-43F7-B2ED-8AD20A6CBDF2}" srcOrd="2" destOrd="0" presId="urn:microsoft.com/office/officeart/2005/8/layout/orgChart1"/>
    <dgm:cxn modelId="{2A18CF81-C7C9-4EB2-A728-BDCE697C05EB}" type="presParOf" srcId="{E0CFA749-66E6-49D3-8E1C-75BCCFA84D5B}" destId="{D813C735-FC55-4975-8932-BA7E1C04EF37}" srcOrd="4" destOrd="0" presId="urn:microsoft.com/office/officeart/2005/8/layout/orgChart1"/>
    <dgm:cxn modelId="{AF0A9F39-D601-4650-8D0B-FA5743CA6468}" type="presParOf" srcId="{E0CFA749-66E6-49D3-8E1C-75BCCFA84D5B}" destId="{6DB4D30F-B9FB-49CD-A25B-05FA614FE9D3}" srcOrd="5" destOrd="0" presId="urn:microsoft.com/office/officeart/2005/8/layout/orgChart1"/>
    <dgm:cxn modelId="{AA643C11-5113-49DE-8EF6-5594F2897A45}" type="presParOf" srcId="{6DB4D30F-B9FB-49CD-A25B-05FA614FE9D3}" destId="{D73AC01A-AC8C-4580-A65F-727DD8BB32E2}" srcOrd="0" destOrd="0" presId="urn:microsoft.com/office/officeart/2005/8/layout/orgChart1"/>
    <dgm:cxn modelId="{71D74C6F-0E4F-433A-BAAF-482F3BA1B398}" type="presParOf" srcId="{D73AC01A-AC8C-4580-A65F-727DD8BB32E2}" destId="{E125826B-B46D-4DF0-A490-7FCC34AC95F5}" srcOrd="0" destOrd="0" presId="urn:microsoft.com/office/officeart/2005/8/layout/orgChart1"/>
    <dgm:cxn modelId="{E4740956-0EEB-4E06-9750-EAD3AECE8EC1}" type="presParOf" srcId="{D73AC01A-AC8C-4580-A65F-727DD8BB32E2}" destId="{144B3929-5E8D-4361-AD08-698923E5F801}" srcOrd="1" destOrd="0" presId="urn:microsoft.com/office/officeart/2005/8/layout/orgChart1"/>
    <dgm:cxn modelId="{D61CAA6D-3980-47D0-AE57-5FA9EE7A2B21}" type="presParOf" srcId="{6DB4D30F-B9FB-49CD-A25B-05FA614FE9D3}" destId="{9EAE9EA9-75C4-4A6A-8EEA-7A60A05924D2}" srcOrd="1" destOrd="0" presId="urn:microsoft.com/office/officeart/2005/8/layout/orgChart1"/>
    <dgm:cxn modelId="{D7733A96-EC2C-45A1-BADC-887E7582B064}" type="presParOf" srcId="{6DB4D30F-B9FB-49CD-A25B-05FA614FE9D3}" destId="{1E5B2721-3E32-4D79-AFA8-D27AEA8E10C0}" srcOrd="2" destOrd="0" presId="urn:microsoft.com/office/officeart/2005/8/layout/orgChart1"/>
    <dgm:cxn modelId="{E2595597-521F-4BE4-A385-8D40C8AE83D0}" type="presParOf" srcId="{E0CFA749-66E6-49D3-8E1C-75BCCFA84D5B}" destId="{25E67469-60F4-4C2C-80AF-9861E71F26E5}" srcOrd="6" destOrd="0" presId="urn:microsoft.com/office/officeart/2005/8/layout/orgChart1"/>
    <dgm:cxn modelId="{8321B6FA-1A4F-4F2E-8AC9-E53642DFA9D4}" type="presParOf" srcId="{E0CFA749-66E6-49D3-8E1C-75BCCFA84D5B}" destId="{ED4440CF-8EEB-4F1D-8235-EB64C2390843}" srcOrd="7" destOrd="0" presId="urn:microsoft.com/office/officeart/2005/8/layout/orgChart1"/>
    <dgm:cxn modelId="{A6155B41-7442-44E7-9F9D-B95C74988BCB}" type="presParOf" srcId="{ED4440CF-8EEB-4F1D-8235-EB64C2390843}" destId="{D774B866-6CBC-46E6-9861-E616A38859E9}" srcOrd="0" destOrd="0" presId="urn:microsoft.com/office/officeart/2005/8/layout/orgChart1"/>
    <dgm:cxn modelId="{7A1C2FA8-201E-45EB-ABD2-92E2F06AD23D}" type="presParOf" srcId="{D774B866-6CBC-46E6-9861-E616A38859E9}" destId="{1609FBD9-E571-497E-977A-C06F3439E4CD}" srcOrd="0" destOrd="0" presId="urn:microsoft.com/office/officeart/2005/8/layout/orgChart1"/>
    <dgm:cxn modelId="{A040181E-D473-4888-920E-4D0B6FB97C91}" type="presParOf" srcId="{D774B866-6CBC-46E6-9861-E616A38859E9}" destId="{4D768910-695A-4042-9772-93F1567750EB}" srcOrd="1" destOrd="0" presId="urn:microsoft.com/office/officeart/2005/8/layout/orgChart1"/>
    <dgm:cxn modelId="{55CA7C59-906A-473C-B8D5-87EEF7F799A7}" type="presParOf" srcId="{ED4440CF-8EEB-4F1D-8235-EB64C2390843}" destId="{C0818E08-D23E-4AEF-BABD-8871F0EC37A5}" srcOrd="1" destOrd="0" presId="urn:microsoft.com/office/officeart/2005/8/layout/orgChart1"/>
    <dgm:cxn modelId="{07582575-E8FD-4FF4-BA29-189AA6C91A28}" type="presParOf" srcId="{ED4440CF-8EEB-4F1D-8235-EB64C2390843}" destId="{0920E54A-ED5B-4517-80F5-0D0B61A1CB90}" srcOrd="2" destOrd="0" presId="urn:microsoft.com/office/officeart/2005/8/layout/orgChart1"/>
    <dgm:cxn modelId="{6E11B6DE-EE91-47ED-A5B1-9C855B1A059B}" type="presParOf" srcId="{E0CFA749-66E6-49D3-8E1C-75BCCFA84D5B}" destId="{A5CD35AF-0103-4BF5-99C1-5642BA591309}" srcOrd="8" destOrd="0" presId="urn:microsoft.com/office/officeart/2005/8/layout/orgChart1"/>
    <dgm:cxn modelId="{08C9FF3C-7BB2-49F9-845A-8CE449BA1D1F}" type="presParOf" srcId="{E0CFA749-66E6-49D3-8E1C-75BCCFA84D5B}" destId="{E013F260-4B90-4737-8D6F-DFFFCAE7E5C7}" srcOrd="9" destOrd="0" presId="urn:microsoft.com/office/officeart/2005/8/layout/orgChart1"/>
    <dgm:cxn modelId="{089E6071-7DAE-46E5-B9BF-905376055579}" type="presParOf" srcId="{E013F260-4B90-4737-8D6F-DFFFCAE7E5C7}" destId="{BC58A620-CC94-4BDE-B385-9DB23AC37F9E}" srcOrd="0" destOrd="0" presId="urn:microsoft.com/office/officeart/2005/8/layout/orgChart1"/>
    <dgm:cxn modelId="{12EA15A3-9886-4808-B30A-FFCB7B1896DE}" type="presParOf" srcId="{BC58A620-CC94-4BDE-B385-9DB23AC37F9E}" destId="{6D14A0FC-06C9-43F3-8D91-FF598C17FA8F}" srcOrd="0" destOrd="0" presId="urn:microsoft.com/office/officeart/2005/8/layout/orgChart1"/>
    <dgm:cxn modelId="{7A1F617F-9239-48C1-AFAB-DB1228CE1F55}" type="presParOf" srcId="{BC58A620-CC94-4BDE-B385-9DB23AC37F9E}" destId="{5EB3B278-17ED-491B-90BB-1BB9940D850E}" srcOrd="1" destOrd="0" presId="urn:microsoft.com/office/officeart/2005/8/layout/orgChart1"/>
    <dgm:cxn modelId="{8EB3C21B-C050-4F3B-88C0-54907C114B0B}" type="presParOf" srcId="{E013F260-4B90-4737-8D6F-DFFFCAE7E5C7}" destId="{8AB72159-8CB8-4E86-9A8B-A50EDFE55AB1}" srcOrd="1" destOrd="0" presId="urn:microsoft.com/office/officeart/2005/8/layout/orgChart1"/>
    <dgm:cxn modelId="{8A32CAAB-0102-4186-B2DE-19CA24A22116}" type="presParOf" srcId="{E013F260-4B90-4737-8D6F-DFFFCAE7E5C7}" destId="{1A264302-D4D7-4DA1-850E-0648BC723F6A}" srcOrd="2" destOrd="0" presId="urn:microsoft.com/office/officeart/2005/8/layout/orgChart1"/>
    <dgm:cxn modelId="{4DD791FC-712F-4988-994F-E1FE3DEA0299}" type="presParOf" srcId="{E0CFA749-66E6-49D3-8E1C-75BCCFA84D5B}" destId="{86881BB6-B4EB-49BC-990F-F0DC8AA3F82E}" srcOrd="10" destOrd="0" presId="urn:microsoft.com/office/officeart/2005/8/layout/orgChart1"/>
    <dgm:cxn modelId="{DF8C0E85-9422-43CD-B352-B66972BD4DB2}" type="presParOf" srcId="{E0CFA749-66E6-49D3-8E1C-75BCCFA84D5B}" destId="{2A25C604-39B9-4037-81D3-8383566FB645}" srcOrd="11" destOrd="0" presId="urn:microsoft.com/office/officeart/2005/8/layout/orgChart1"/>
    <dgm:cxn modelId="{D224449D-1CC8-43BF-8484-994F76EB3C3B}" type="presParOf" srcId="{2A25C604-39B9-4037-81D3-8383566FB645}" destId="{C8F04110-86D8-41C0-9A31-D0FDB38AD000}" srcOrd="0" destOrd="0" presId="urn:microsoft.com/office/officeart/2005/8/layout/orgChart1"/>
    <dgm:cxn modelId="{0B2650B8-BB92-461B-8CD5-14FB3C0DC693}" type="presParOf" srcId="{C8F04110-86D8-41C0-9A31-D0FDB38AD000}" destId="{9F0F83DC-D374-4E90-A995-FE4AAC2E732F}" srcOrd="0" destOrd="0" presId="urn:microsoft.com/office/officeart/2005/8/layout/orgChart1"/>
    <dgm:cxn modelId="{9F4D0037-0117-4CB6-9464-03827142D458}" type="presParOf" srcId="{C8F04110-86D8-41C0-9A31-D0FDB38AD000}" destId="{CD50C991-4773-4B92-A648-BA5826085883}" srcOrd="1" destOrd="0" presId="urn:microsoft.com/office/officeart/2005/8/layout/orgChart1"/>
    <dgm:cxn modelId="{D5373479-7EC0-43E2-940D-B569E1D48B56}" type="presParOf" srcId="{2A25C604-39B9-4037-81D3-8383566FB645}" destId="{78A3CE72-76C1-4166-97C5-5B85BA2AFFEE}" srcOrd="1" destOrd="0" presId="urn:microsoft.com/office/officeart/2005/8/layout/orgChart1"/>
    <dgm:cxn modelId="{3BF7CC84-1475-4068-BBE5-1515D280D4E8}" type="presParOf" srcId="{2A25C604-39B9-4037-81D3-8383566FB645}" destId="{C186C17E-9910-4883-97F6-8F47F16FFF03}" srcOrd="2" destOrd="0" presId="urn:microsoft.com/office/officeart/2005/8/layout/orgChart1"/>
    <dgm:cxn modelId="{BA50F50E-EBD4-4D93-B8C0-D7738969BDF6}" type="presParOf" srcId="{E0CFA749-66E6-49D3-8E1C-75BCCFA84D5B}" destId="{28A66D1B-547A-4A6F-8760-E2C03DC4309C}" srcOrd="12" destOrd="0" presId="urn:microsoft.com/office/officeart/2005/8/layout/orgChart1"/>
    <dgm:cxn modelId="{CCA51094-EBCD-4828-9E75-BEB0D2B1DB1F}" type="presParOf" srcId="{E0CFA749-66E6-49D3-8E1C-75BCCFA84D5B}" destId="{3D881201-DBE4-4803-A066-E7CBB7974779}" srcOrd="13" destOrd="0" presId="urn:microsoft.com/office/officeart/2005/8/layout/orgChart1"/>
    <dgm:cxn modelId="{C08E51D6-112B-4C8A-9083-31AFAC809B91}" type="presParOf" srcId="{3D881201-DBE4-4803-A066-E7CBB7974779}" destId="{9FED35E1-ADD4-463A-893A-27283B86F90C}" srcOrd="0" destOrd="0" presId="urn:microsoft.com/office/officeart/2005/8/layout/orgChart1"/>
    <dgm:cxn modelId="{90E70C1F-F8BB-41C5-971D-1FF9E932F626}" type="presParOf" srcId="{9FED35E1-ADD4-463A-893A-27283B86F90C}" destId="{A753D7BE-D063-48CE-B83F-761FC85A8085}" srcOrd="0" destOrd="0" presId="urn:microsoft.com/office/officeart/2005/8/layout/orgChart1"/>
    <dgm:cxn modelId="{AC53CBA3-C0D9-4195-B824-B85FB96B366B}" type="presParOf" srcId="{9FED35E1-ADD4-463A-893A-27283B86F90C}" destId="{6E1F5788-5C23-4CC1-A7C8-CF57E0F439A8}" srcOrd="1" destOrd="0" presId="urn:microsoft.com/office/officeart/2005/8/layout/orgChart1"/>
    <dgm:cxn modelId="{50FBFF70-6679-42FD-897A-470935DCBCE5}" type="presParOf" srcId="{3D881201-DBE4-4803-A066-E7CBB7974779}" destId="{87597DC5-0754-40D3-B916-F9029D347EF3}" srcOrd="1" destOrd="0" presId="urn:microsoft.com/office/officeart/2005/8/layout/orgChart1"/>
    <dgm:cxn modelId="{CF3C16DC-D39A-46C6-B148-8A2B1EF16B44}" type="presParOf" srcId="{3D881201-DBE4-4803-A066-E7CBB7974779}" destId="{D424251D-462F-4960-9A1A-8BDB4645FBBD}" srcOrd="2" destOrd="0" presId="urn:microsoft.com/office/officeart/2005/8/layout/orgChart1"/>
    <dgm:cxn modelId="{A46F1D0C-8E71-47C4-9D8B-3513A87B3E04}" type="presParOf" srcId="{70CB2E57-C382-4F7D-AD8C-D27AF4F13798}" destId="{64A6A10C-E6EF-4880-B59B-1D9B7AB0E5CF}" srcOrd="2" destOrd="0" presId="urn:microsoft.com/office/officeart/2005/8/layout/orgChart1"/>
    <dgm:cxn modelId="{8C52D631-9A9D-4E0C-B5C9-ED9619E1461D}" type="presParOf" srcId="{C29089BB-E876-43A5-AAD7-AD7D27756DDC}" destId="{AE792812-C1BE-481F-8CD9-97ED417D03A5}" srcOrd="8" destOrd="0" presId="urn:microsoft.com/office/officeart/2005/8/layout/orgChart1"/>
    <dgm:cxn modelId="{2A6B53F8-3806-426E-B61F-CE31DB102E67}" type="presParOf" srcId="{C29089BB-E876-43A5-AAD7-AD7D27756DDC}" destId="{68D15196-2563-4638-91B7-D19A051308F6}" srcOrd="9" destOrd="0" presId="urn:microsoft.com/office/officeart/2005/8/layout/orgChart1"/>
    <dgm:cxn modelId="{CCAA2E76-5604-49D3-B9F3-8BEE76C7A684}" type="presParOf" srcId="{68D15196-2563-4638-91B7-D19A051308F6}" destId="{39C66013-669E-469A-B80B-B995266B5699}" srcOrd="0" destOrd="0" presId="urn:microsoft.com/office/officeart/2005/8/layout/orgChart1"/>
    <dgm:cxn modelId="{70425719-B234-43C7-A2E1-3C17A31890F4}" type="presParOf" srcId="{39C66013-669E-469A-B80B-B995266B5699}" destId="{507CFD76-E852-4F2D-867C-618E7072FA42}" srcOrd="0" destOrd="0" presId="urn:microsoft.com/office/officeart/2005/8/layout/orgChart1"/>
    <dgm:cxn modelId="{00266563-5114-4AD2-BB05-0113377D41B0}" type="presParOf" srcId="{39C66013-669E-469A-B80B-B995266B5699}" destId="{33B4D636-3C0C-43A6-881B-B4BBD661B4D5}" srcOrd="1" destOrd="0" presId="urn:microsoft.com/office/officeart/2005/8/layout/orgChart1"/>
    <dgm:cxn modelId="{E4F13115-771F-47A8-AF03-7A0FC9280244}" type="presParOf" srcId="{68D15196-2563-4638-91B7-D19A051308F6}" destId="{A8C34B51-A98E-4C49-9B23-3DFB0D61CF9C}" srcOrd="1" destOrd="0" presId="urn:microsoft.com/office/officeart/2005/8/layout/orgChart1"/>
    <dgm:cxn modelId="{5A892F18-8FF1-4670-A7DE-7B050A778732}" type="presParOf" srcId="{A8C34B51-A98E-4C49-9B23-3DFB0D61CF9C}" destId="{1CEDA7DC-8CE8-4C7F-A377-1BC41FAB9231}" srcOrd="0" destOrd="0" presId="urn:microsoft.com/office/officeart/2005/8/layout/orgChart1"/>
    <dgm:cxn modelId="{96E2A418-4A77-4BDF-935F-69B091D690D0}" type="presParOf" srcId="{A8C34B51-A98E-4C49-9B23-3DFB0D61CF9C}" destId="{2407AE82-9465-4655-BD3A-E05F5557262D}" srcOrd="1" destOrd="0" presId="urn:microsoft.com/office/officeart/2005/8/layout/orgChart1"/>
    <dgm:cxn modelId="{C018D52F-739B-4BD8-A601-38DC05B47AE2}" type="presParOf" srcId="{2407AE82-9465-4655-BD3A-E05F5557262D}" destId="{05C42B9A-CD8A-4411-93F7-A17B2D985ADA}" srcOrd="0" destOrd="0" presId="urn:microsoft.com/office/officeart/2005/8/layout/orgChart1"/>
    <dgm:cxn modelId="{204E6833-2A58-44E0-97F4-F1F80B1A840F}" type="presParOf" srcId="{05C42B9A-CD8A-4411-93F7-A17B2D985ADA}" destId="{75055EFD-B1F7-4FED-A4CB-BFEB17CA3D17}" srcOrd="0" destOrd="0" presId="urn:microsoft.com/office/officeart/2005/8/layout/orgChart1"/>
    <dgm:cxn modelId="{03AC6CA7-F7AA-4716-B083-E5C320104C76}" type="presParOf" srcId="{05C42B9A-CD8A-4411-93F7-A17B2D985ADA}" destId="{5AC8A3DD-1807-4025-9F53-B196EC0994B5}" srcOrd="1" destOrd="0" presId="urn:microsoft.com/office/officeart/2005/8/layout/orgChart1"/>
    <dgm:cxn modelId="{3D8D2F09-936D-46D8-8CFB-3EEC3B50B89D}" type="presParOf" srcId="{2407AE82-9465-4655-BD3A-E05F5557262D}" destId="{0ED85367-478E-4B42-A034-E75C69447FDA}" srcOrd="1" destOrd="0" presId="urn:microsoft.com/office/officeart/2005/8/layout/orgChart1"/>
    <dgm:cxn modelId="{B5944286-2F8A-496F-8D8D-371435C54BC9}" type="presParOf" srcId="{2407AE82-9465-4655-BD3A-E05F5557262D}" destId="{F7445184-176D-476F-B069-AB066ACF9A21}" srcOrd="2" destOrd="0" presId="urn:microsoft.com/office/officeart/2005/8/layout/orgChart1"/>
    <dgm:cxn modelId="{7401956C-DE7F-4FEC-B96D-A9839E602A2E}" type="presParOf" srcId="{A8C34B51-A98E-4C49-9B23-3DFB0D61CF9C}" destId="{5ADA8777-791F-4D88-9A89-11DE17F50229}" srcOrd="2" destOrd="0" presId="urn:microsoft.com/office/officeart/2005/8/layout/orgChart1"/>
    <dgm:cxn modelId="{95932CCD-9AF8-498F-AA18-E2F57FED1EF6}" type="presParOf" srcId="{A8C34B51-A98E-4C49-9B23-3DFB0D61CF9C}" destId="{B606FF65-26F8-4D92-97FF-CA5399123161}" srcOrd="3" destOrd="0" presId="urn:microsoft.com/office/officeart/2005/8/layout/orgChart1"/>
    <dgm:cxn modelId="{DC3F8341-FA91-421F-B553-F580F1B25AD8}" type="presParOf" srcId="{B606FF65-26F8-4D92-97FF-CA5399123161}" destId="{D94AF16D-30ED-43FB-8128-509CEC15E084}" srcOrd="0" destOrd="0" presId="urn:microsoft.com/office/officeart/2005/8/layout/orgChart1"/>
    <dgm:cxn modelId="{59BD269A-ED04-4549-8A2D-3D4333232453}" type="presParOf" srcId="{D94AF16D-30ED-43FB-8128-509CEC15E084}" destId="{C5DA8F1F-43D1-4F66-8997-59704EC2E410}" srcOrd="0" destOrd="0" presId="urn:microsoft.com/office/officeart/2005/8/layout/orgChart1"/>
    <dgm:cxn modelId="{D87A9499-851F-4079-B19E-0BA479819907}" type="presParOf" srcId="{D94AF16D-30ED-43FB-8128-509CEC15E084}" destId="{E8CE2DE0-5297-47B9-AB1E-1B168F177FB1}" srcOrd="1" destOrd="0" presId="urn:microsoft.com/office/officeart/2005/8/layout/orgChart1"/>
    <dgm:cxn modelId="{D2CD9742-FA00-4762-8D21-9C46C4C82507}" type="presParOf" srcId="{B606FF65-26F8-4D92-97FF-CA5399123161}" destId="{349B360C-29BC-452E-B9FE-C0BC8300F16C}" srcOrd="1" destOrd="0" presId="urn:microsoft.com/office/officeart/2005/8/layout/orgChart1"/>
    <dgm:cxn modelId="{DB93960C-F26C-479C-83B0-FABA17B46CB5}" type="presParOf" srcId="{B606FF65-26F8-4D92-97FF-CA5399123161}" destId="{E05F8CA2-5831-4AF4-932A-D84EBB093787}" srcOrd="2" destOrd="0" presId="urn:microsoft.com/office/officeart/2005/8/layout/orgChart1"/>
    <dgm:cxn modelId="{77ECA950-0692-489B-AD33-E01C07D90EDE}" type="presParOf" srcId="{A8C34B51-A98E-4C49-9B23-3DFB0D61CF9C}" destId="{FFF123F2-F05D-4F42-A087-88337913A32F}" srcOrd="4" destOrd="0" presId="urn:microsoft.com/office/officeart/2005/8/layout/orgChart1"/>
    <dgm:cxn modelId="{58BCFB53-A030-4C1C-BC1E-EFB879BF11E8}" type="presParOf" srcId="{A8C34B51-A98E-4C49-9B23-3DFB0D61CF9C}" destId="{368E8D4B-B022-400F-9D1D-2B70A1B6F6D0}" srcOrd="5" destOrd="0" presId="urn:microsoft.com/office/officeart/2005/8/layout/orgChart1"/>
    <dgm:cxn modelId="{8E93E1ED-ADA3-47DB-876D-FA37AC2D07B9}" type="presParOf" srcId="{368E8D4B-B022-400F-9D1D-2B70A1B6F6D0}" destId="{1C9AAAD8-C124-4E37-8996-A5B16952D03F}" srcOrd="0" destOrd="0" presId="urn:microsoft.com/office/officeart/2005/8/layout/orgChart1"/>
    <dgm:cxn modelId="{916971BB-6C93-4E9E-9040-B9AAB8EE04CB}" type="presParOf" srcId="{1C9AAAD8-C124-4E37-8996-A5B16952D03F}" destId="{A98A7172-F561-42D6-98BD-F8EABC6B1A99}" srcOrd="0" destOrd="0" presId="urn:microsoft.com/office/officeart/2005/8/layout/orgChart1"/>
    <dgm:cxn modelId="{500436E2-BCED-435C-A5BD-6559C8679169}" type="presParOf" srcId="{1C9AAAD8-C124-4E37-8996-A5B16952D03F}" destId="{B6CAFCAD-46A0-42AC-956D-2928439DB8CF}" srcOrd="1" destOrd="0" presId="urn:microsoft.com/office/officeart/2005/8/layout/orgChart1"/>
    <dgm:cxn modelId="{BDE35058-79E0-4A5F-81CC-C15A910FFB68}" type="presParOf" srcId="{368E8D4B-B022-400F-9D1D-2B70A1B6F6D0}" destId="{01939638-3186-4637-B989-04F074A60E45}" srcOrd="1" destOrd="0" presId="urn:microsoft.com/office/officeart/2005/8/layout/orgChart1"/>
    <dgm:cxn modelId="{6E636FE8-257D-4BF3-A304-58037099E815}" type="presParOf" srcId="{368E8D4B-B022-400F-9D1D-2B70A1B6F6D0}" destId="{54DAE5FF-9124-4DF8-84FD-323B07FFBB3D}" srcOrd="2" destOrd="0" presId="urn:microsoft.com/office/officeart/2005/8/layout/orgChart1"/>
    <dgm:cxn modelId="{E222C822-08B0-4FF3-9CE9-61CAB9424564}" type="presParOf" srcId="{A8C34B51-A98E-4C49-9B23-3DFB0D61CF9C}" destId="{D0AE34FE-9391-4F68-A9E6-8E0C91EFE2B4}" srcOrd="6" destOrd="0" presId="urn:microsoft.com/office/officeart/2005/8/layout/orgChart1"/>
    <dgm:cxn modelId="{58E1CC76-734C-48B3-B862-7B2AFF599A62}" type="presParOf" srcId="{A8C34B51-A98E-4C49-9B23-3DFB0D61CF9C}" destId="{98FEA3C1-7837-4094-BF5B-D612D94E63C0}" srcOrd="7" destOrd="0" presId="urn:microsoft.com/office/officeart/2005/8/layout/orgChart1"/>
    <dgm:cxn modelId="{630C3F10-07FA-4ADF-ABC2-6A304E1A6D9A}" type="presParOf" srcId="{98FEA3C1-7837-4094-BF5B-D612D94E63C0}" destId="{A01CD7D0-2D23-4EFD-8809-B8B9DDFC3EC3}" srcOrd="0" destOrd="0" presId="urn:microsoft.com/office/officeart/2005/8/layout/orgChart1"/>
    <dgm:cxn modelId="{FD34C21F-1076-4C1E-9250-3229849A4E9D}" type="presParOf" srcId="{A01CD7D0-2D23-4EFD-8809-B8B9DDFC3EC3}" destId="{51AAD22D-A944-4158-B625-78F7E9180627}" srcOrd="0" destOrd="0" presId="urn:microsoft.com/office/officeart/2005/8/layout/orgChart1"/>
    <dgm:cxn modelId="{2A435D55-7933-4047-94B4-A22965B5B7A4}" type="presParOf" srcId="{A01CD7D0-2D23-4EFD-8809-B8B9DDFC3EC3}" destId="{E4B14263-18FF-4C66-9F6C-F4C40BC50A96}" srcOrd="1" destOrd="0" presId="urn:microsoft.com/office/officeart/2005/8/layout/orgChart1"/>
    <dgm:cxn modelId="{E1C48D31-65AC-49B3-95F9-0EC680BF8001}" type="presParOf" srcId="{98FEA3C1-7837-4094-BF5B-D612D94E63C0}" destId="{1A4EA80F-719E-400C-B6A4-CFCE82D85225}" srcOrd="1" destOrd="0" presId="urn:microsoft.com/office/officeart/2005/8/layout/orgChart1"/>
    <dgm:cxn modelId="{B03F55A4-528B-4E43-B55B-AE4E08576ADB}" type="presParOf" srcId="{98FEA3C1-7837-4094-BF5B-D612D94E63C0}" destId="{CCDA18C8-3A3C-4407-B584-43BDBA069685}" srcOrd="2" destOrd="0" presId="urn:microsoft.com/office/officeart/2005/8/layout/orgChart1"/>
    <dgm:cxn modelId="{E9259B9E-3976-441F-9D70-4F479C6EAF94}" type="presParOf" srcId="{68D15196-2563-4638-91B7-D19A051308F6}" destId="{0719E2DF-778A-4DE4-B90D-E2FC324FE43D}" srcOrd="2" destOrd="0" presId="urn:microsoft.com/office/officeart/2005/8/layout/orgChart1"/>
    <dgm:cxn modelId="{D3483D19-A55B-4333-835E-ECEB8BC6232E}" type="presParOf" srcId="{060734D1-8FCD-4B7D-B85B-52FF7D1DD8FB}" destId="{75A7070E-8A31-480C-A7CB-104C493187E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C0F85FC-FD9E-44C8-BCE1-C0A9C9BE1F6A}" type="doc">
      <dgm:prSet loTypeId="urn:microsoft.com/office/officeart/2005/8/layout/orgChart1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D9625B28-272D-4539-BE9E-A4E0EFD8F8BC}">
      <dgm:prSet phldrT="[Tekst]" custT="1"/>
      <dgm:spPr>
        <a:solidFill>
          <a:srgbClr val="C00000"/>
        </a:solidFill>
      </dgm:spPr>
      <dgm:t>
        <a:bodyPr/>
        <a:lstStyle/>
        <a:p>
          <a:r>
            <a:rPr lang="pl-PL" sz="1000" dirty="0"/>
            <a:t>Cel główny: Wzrost znaczenia ekonomii społecznej w rozwoju społeczno-gospodarczym wspólnot lokalnych województwa lubelskiego </a:t>
          </a:r>
        </a:p>
      </dgm:t>
    </dgm:pt>
    <dgm:pt modelId="{4F0C32B6-9BBF-4713-AAD0-A928F96F3F83}" type="parTrans" cxnId="{F3525002-B723-479E-BDC1-F9630E1EEA25}">
      <dgm:prSet/>
      <dgm:spPr/>
      <dgm:t>
        <a:bodyPr/>
        <a:lstStyle/>
        <a:p>
          <a:endParaRPr lang="pl-PL"/>
        </a:p>
      </dgm:t>
    </dgm:pt>
    <dgm:pt modelId="{ABB25A5E-150D-48C2-AFE1-3F8E6DA367CB}" type="sibTrans" cxnId="{F3525002-B723-479E-BDC1-F9630E1EEA25}">
      <dgm:prSet/>
      <dgm:spPr/>
      <dgm:t>
        <a:bodyPr/>
        <a:lstStyle/>
        <a:p>
          <a:endParaRPr lang="pl-PL"/>
        </a:p>
      </dgm:t>
    </dgm:pt>
    <dgm:pt modelId="{BC08DC46-EBD0-40C2-B0EE-C266A6B4A726}">
      <dgm:prSet phldrT="[Tekst]" custT="1"/>
      <dgm:spPr>
        <a:solidFill>
          <a:srgbClr val="002060"/>
        </a:solidFill>
      </dgm:spPr>
      <dgm:t>
        <a:bodyPr tIns="108000" anchor="t" anchorCtr="0"/>
        <a:lstStyle/>
        <a:p>
          <a:r>
            <a:rPr lang="pl-PL" sz="1000" dirty="0"/>
            <a:t>Cel szczegółowy 1.</a:t>
          </a:r>
        </a:p>
        <a:p>
          <a:r>
            <a:rPr lang="pl-PL" sz="1000" dirty="0"/>
            <a:t>Zwiększenie dostępu mieszkańców województwa do wysokiej jakości usług reintegracji społeczno-zawodowej </a:t>
          </a:r>
        </a:p>
      </dgm:t>
    </dgm:pt>
    <dgm:pt modelId="{F7D4D7BA-5CB6-43D4-AB44-62FFBD286199}" type="parTrans" cxnId="{636C2D7F-1DF2-47D3-83D6-0E090AFEC25B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pl-PL"/>
        </a:p>
      </dgm:t>
    </dgm:pt>
    <dgm:pt modelId="{28A745B1-C205-4A14-8D6E-43F7FBDDBD39}" type="sibTrans" cxnId="{636C2D7F-1DF2-47D3-83D6-0E090AFEC25B}">
      <dgm:prSet/>
      <dgm:spPr/>
      <dgm:t>
        <a:bodyPr/>
        <a:lstStyle/>
        <a:p>
          <a:endParaRPr lang="pl-PL"/>
        </a:p>
      </dgm:t>
    </dgm:pt>
    <dgm:pt modelId="{EC7410AF-42B1-4E72-9A43-1B3B76F9CBF8}">
      <dgm:prSet phldrT="[Tekst]" custT="1"/>
      <dgm:spPr>
        <a:solidFill>
          <a:srgbClr val="002060"/>
        </a:solidFill>
      </dgm:spPr>
      <dgm:t>
        <a:bodyPr tIns="108000" anchor="t" anchorCtr="0"/>
        <a:lstStyle/>
        <a:p>
          <a:pPr>
            <a:spcBef>
              <a:spcPts val="0"/>
            </a:spcBef>
          </a:pPr>
          <a:r>
            <a:rPr lang="pl-PL" sz="1000" dirty="0"/>
            <a:t>Cel szczegółowy 2.</a:t>
          </a:r>
        </a:p>
        <a:p>
          <a:pPr>
            <a:spcBef>
              <a:spcPct val="0"/>
            </a:spcBef>
          </a:pPr>
          <a:r>
            <a:rPr lang="pl-PL" sz="1000" dirty="0"/>
            <a:t>Wzmocnienie potencjału ekonomicznego PES, w tym PS </a:t>
          </a:r>
        </a:p>
        <a:p>
          <a:pPr>
            <a:spcBef>
              <a:spcPct val="0"/>
            </a:spcBef>
          </a:pPr>
          <a:endParaRPr lang="pl-PL" sz="1000" dirty="0"/>
        </a:p>
      </dgm:t>
    </dgm:pt>
    <dgm:pt modelId="{03C8E9D6-9294-4EA6-95D3-86BAC96A5836}" type="parTrans" cxnId="{004B9061-B521-42AC-AFC0-93D0E4F0BC78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pl-PL"/>
        </a:p>
      </dgm:t>
    </dgm:pt>
    <dgm:pt modelId="{4C403C56-D30E-48AB-BAFA-A56260F1502D}" type="sibTrans" cxnId="{004B9061-B521-42AC-AFC0-93D0E4F0BC78}">
      <dgm:prSet/>
      <dgm:spPr/>
      <dgm:t>
        <a:bodyPr/>
        <a:lstStyle/>
        <a:p>
          <a:endParaRPr lang="pl-PL"/>
        </a:p>
      </dgm:t>
    </dgm:pt>
    <dgm:pt modelId="{18E56A53-7828-40CA-9F76-67A5AD86DFBA}">
      <dgm:prSet phldrT="[Tekst]" custT="1"/>
      <dgm:spPr>
        <a:solidFill>
          <a:srgbClr val="002060"/>
        </a:solidFill>
      </dgm:spPr>
      <dgm:t>
        <a:bodyPr tIns="108000" anchor="t" anchorCtr="0"/>
        <a:lstStyle/>
        <a:p>
          <a:r>
            <a:rPr lang="pl-PL" sz="1000" dirty="0"/>
            <a:t>Cel szczegółowy 3.</a:t>
          </a:r>
        </a:p>
        <a:p>
          <a:r>
            <a:rPr lang="pl-PL" sz="1000" dirty="0"/>
            <a:t>Poprawa współpracy JST-PES</a:t>
          </a:r>
        </a:p>
      </dgm:t>
      <dgm:extLst>
        <a:ext uri="{E40237B7-FDA0-4F09-8148-C483321AD2D9}">
          <dgm14:cNvPr xmlns:dgm14="http://schemas.microsoft.com/office/drawing/2010/diagram" id="0" name="" descr="Diagram przedstawia cel główny: Wzrost znaczenia ekonomii społecznej w rozwoju społeczno-gospodarczym wspólnot lokalnych województwa lubelskiego z podziałem na pięć celów szczegółowych: Cel pierwszy szczegółowy - "/>
        </a:ext>
      </dgm:extLst>
    </dgm:pt>
    <dgm:pt modelId="{97FA8F6D-9DF9-419E-BE60-2E7844BFF3C4}" type="parTrans" cxnId="{1894A04B-66EB-4470-8C5A-65F5F32EDDF1}">
      <dgm:prSet/>
      <dgm:spPr/>
      <dgm:t>
        <a:bodyPr/>
        <a:lstStyle/>
        <a:p>
          <a:endParaRPr lang="pl-PL"/>
        </a:p>
      </dgm:t>
    </dgm:pt>
    <dgm:pt modelId="{088EEB70-9AF4-4CBB-A1DE-99F20C45918D}" type="sibTrans" cxnId="{1894A04B-66EB-4470-8C5A-65F5F32EDDF1}">
      <dgm:prSet/>
      <dgm:spPr/>
      <dgm:t>
        <a:bodyPr/>
        <a:lstStyle/>
        <a:p>
          <a:endParaRPr lang="pl-PL"/>
        </a:p>
      </dgm:t>
    </dgm:pt>
    <dgm:pt modelId="{DA82D38C-08CA-455A-8B5A-9017730C4ACE}">
      <dgm:prSet phldrT="[Tekst]" custT="1"/>
      <dgm:spPr>
        <a:solidFill>
          <a:srgbClr val="002060"/>
        </a:solidFill>
      </dgm:spPr>
      <dgm:t>
        <a:bodyPr tIns="108000" anchor="t" anchorCtr="0"/>
        <a:lstStyle/>
        <a:p>
          <a:pPr>
            <a:spcAft>
              <a:spcPct val="35000"/>
            </a:spcAft>
          </a:pPr>
          <a:r>
            <a:rPr lang="pl-PL" sz="1000" dirty="0"/>
            <a:t>Cel szczegółowy 5.</a:t>
          </a:r>
        </a:p>
        <a:p>
          <a:pPr>
            <a:spcAft>
              <a:spcPts val="0"/>
            </a:spcAft>
          </a:pPr>
          <a:r>
            <a:rPr lang="pl-PL" sz="1000" dirty="0"/>
            <a:t>Zwiększenie aktywności obywatelskiej mieszkańców województwa,</a:t>
          </a:r>
        </a:p>
        <a:p>
          <a:pPr>
            <a:spcAft>
              <a:spcPts val="0"/>
            </a:spcAft>
          </a:pPr>
          <a:r>
            <a:rPr lang="pl-PL" sz="1000" dirty="0"/>
            <a:t>w szczególności zaangażowania</a:t>
          </a:r>
        </a:p>
        <a:p>
          <a:pPr>
            <a:spcAft>
              <a:spcPct val="35000"/>
            </a:spcAft>
          </a:pPr>
          <a:r>
            <a:rPr lang="pl-PL" sz="1000" dirty="0"/>
            <a:t>w inicjatywy ES</a:t>
          </a:r>
        </a:p>
      </dgm:t>
    </dgm:pt>
    <dgm:pt modelId="{322B692C-F8D5-4CE2-9473-59897C665122}" type="parTrans" cxnId="{C34DAB65-A402-42E1-A39E-19AEF3751101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pl-PL"/>
        </a:p>
      </dgm:t>
    </dgm:pt>
    <dgm:pt modelId="{BCEDC5AC-43F7-4BFC-960A-DA8DDE02C672}" type="sibTrans" cxnId="{C34DAB65-A402-42E1-A39E-19AEF3751101}">
      <dgm:prSet/>
      <dgm:spPr/>
      <dgm:t>
        <a:bodyPr/>
        <a:lstStyle/>
        <a:p>
          <a:endParaRPr lang="pl-PL"/>
        </a:p>
      </dgm:t>
    </dgm:pt>
    <dgm:pt modelId="{7D337135-469C-4FE4-8BB4-6E76CB52098D}">
      <dgm:prSet phldrT="[Tekst]" custT="1"/>
      <dgm:spPr>
        <a:solidFill>
          <a:srgbClr val="002060"/>
        </a:solidFill>
      </dgm:spPr>
      <dgm:t>
        <a:bodyPr tIns="108000" anchor="t" anchorCtr="0"/>
        <a:lstStyle/>
        <a:p>
          <a:r>
            <a:rPr lang="pl-PL" sz="1000" dirty="0"/>
            <a:t>Cel szczegółowy 4. </a:t>
          </a:r>
        </a:p>
        <a:p>
          <a:r>
            <a:rPr lang="pl-PL" sz="1000" dirty="0"/>
            <a:t>Zwiększenie udziału ES w politykach publicznych</a:t>
          </a:r>
        </a:p>
      </dgm:t>
    </dgm:pt>
    <dgm:pt modelId="{1A737954-D81E-4EE8-91E7-B824D17730AB}" type="parTrans" cxnId="{0890B32D-2074-4DF9-B640-245661C717BC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pl-PL"/>
        </a:p>
      </dgm:t>
    </dgm:pt>
    <dgm:pt modelId="{6178D72B-046C-4A9A-BE6A-6F293F5C15A4}" type="sibTrans" cxnId="{0890B32D-2074-4DF9-B640-245661C717BC}">
      <dgm:prSet/>
      <dgm:spPr/>
      <dgm:t>
        <a:bodyPr/>
        <a:lstStyle/>
        <a:p>
          <a:endParaRPr lang="pl-PL"/>
        </a:p>
      </dgm:t>
    </dgm:pt>
    <dgm:pt modelId="{18A7955D-6E19-4780-A82D-0372E8494357}" type="pres">
      <dgm:prSet presAssocID="{EC0F85FC-FD9E-44C8-BCE1-C0A9C9BE1F6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40D5618-AD51-4595-8408-6596FC9557A6}" type="pres">
      <dgm:prSet presAssocID="{D9625B28-272D-4539-BE9E-A4E0EFD8F8BC}" presName="hierRoot1" presStyleCnt="0">
        <dgm:presLayoutVars>
          <dgm:hierBranch val="init"/>
        </dgm:presLayoutVars>
      </dgm:prSet>
      <dgm:spPr/>
    </dgm:pt>
    <dgm:pt modelId="{B40FF371-9388-425B-A297-195FAA3AE8FC}" type="pres">
      <dgm:prSet presAssocID="{D9625B28-272D-4539-BE9E-A4E0EFD8F8BC}" presName="rootComposite1" presStyleCnt="0"/>
      <dgm:spPr/>
    </dgm:pt>
    <dgm:pt modelId="{7C36C9B5-14DC-45BE-B1E8-AA77673B7D31}" type="pres">
      <dgm:prSet presAssocID="{D9625B28-272D-4539-BE9E-A4E0EFD8F8BC}" presName="rootText1" presStyleLbl="node0" presStyleIdx="0" presStyleCnt="1" custScaleX="388886">
        <dgm:presLayoutVars>
          <dgm:chPref val="3"/>
        </dgm:presLayoutVars>
      </dgm:prSet>
      <dgm:spPr/>
    </dgm:pt>
    <dgm:pt modelId="{ADDFF3E3-AC7F-410A-A39D-38A57AF4DA23}" type="pres">
      <dgm:prSet presAssocID="{D9625B28-272D-4539-BE9E-A4E0EFD8F8BC}" presName="rootConnector1" presStyleLbl="node1" presStyleIdx="0" presStyleCnt="0"/>
      <dgm:spPr/>
    </dgm:pt>
    <dgm:pt modelId="{81291292-AED2-46F8-B391-922B4130D878}" type="pres">
      <dgm:prSet presAssocID="{D9625B28-272D-4539-BE9E-A4E0EFD8F8BC}" presName="hierChild2" presStyleCnt="0"/>
      <dgm:spPr/>
    </dgm:pt>
    <dgm:pt modelId="{D1A5EF8D-4BA7-42B9-8C20-A8FA2672D52B}" type="pres">
      <dgm:prSet presAssocID="{F7D4D7BA-5CB6-43D4-AB44-62FFBD286199}" presName="Name37" presStyleLbl="parChTrans1D2" presStyleIdx="0" presStyleCnt="5"/>
      <dgm:spPr/>
    </dgm:pt>
    <dgm:pt modelId="{7120E2EF-6C5D-4364-85B0-C22D1A70EAF7}" type="pres">
      <dgm:prSet presAssocID="{BC08DC46-EBD0-40C2-B0EE-C266A6B4A726}" presName="hierRoot2" presStyleCnt="0">
        <dgm:presLayoutVars>
          <dgm:hierBranch val="init"/>
        </dgm:presLayoutVars>
      </dgm:prSet>
      <dgm:spPr/>
    </dgm:pt>
    <dgm:pt modelId="{F58936D7-497C-4F1D-AD20-E4DB7A8B8893}" type="pres">
      <dgm:prSet presAssocID="{BC08DC46-EBD0-40C2-B0EE-C266A6B4A726}" presName="rootComposite" presStyleCnt="0"/>
      <dgm:spPr/>
    </dgm:pt>
    <dgm:pt modelId="{9506C676-A2EE-4A81-B790-261D5BA863D0}" type="pres">
      <dgm:prSet presAssocID="{BC08DC46-EBD0-40C2-B0EE-C266A6B4A726}" presName="rootText" presStyleLbl="node2" presStyleIdx="0" presStyleCnt="5" custScaleY="303313">
        <dgm:presLayoutVars>
          <dgm:chPref val="3"/>
        </dgm:presLayoutVars>
      </dgm:prSet>
      <dgm:spPr/>
    </dgm:pt>
    <dgm:pt modelId="{A9E1C63D-3F6C-413F-B4E2-445BCF4CA45F}" type="pres">
      <dgm:prSet presAssocID="{BC08DC46-EBD0-40C2-B0EE-C266A6B4A726}" presName="rootConnector" presStyleLbl="node2" presStyleIdx="0" presStyleCnt="5"/>
      <dgm:spPr/>
    </dgm:pt>
    <dgm:pt modelId="{2EF6B345-1175-41E4-BD75-393F133E4CD3}" type="pres">
      <dgm:prSet presAssocID="{BC08DC46-EBD0-40C2-B0EE-C266A6B4A726}" presName="hierChild4" presStyleCnt="0"/>
      <dgm:spPr/>
    </dgm:pt>
    <dgm:pt modelId="{16BD105C-F5F3-4350-8357-6B7BEF5B9548}" type="pres">
      <dgm:prSet presAssocID="{BC08DC46-EBD0-40C2-B0EE-C266A6B4A726}" presName="hierChild5" presStyleCnt="0"/>
      <dgm:spPr/>
    </dgm:pt>
    <dgm:pt modelId="{435DCEB9-C68D-453C-AACA-FFFDFFE97B54}" type="pres">
      <dgm:prSet presAssocID="{03C8E9D6-9294-4EA6-95D3-86BAC96A5836}" presName="Name37" presStyleLbl="parChTrans1D2" presStyleIdx="1" presStyleCnt="5"/>
      <dgm:spPr/>
    </dgm:pt>
    <dgm:pt modelId="{7BDDF1B3-4679-495E-9233-399E78C8F410}" type="pres">
      <dgm:prSet presAssocID="{EC7410AF-42B1-4E72-9A43-1B3B76F9CBF8}" presName="hierRoot2" presStyleCnt="0">
        <dgm:presLayoutVars>
          <dgm:hierBranch val="init"/>
        </dgm:presLayoutVars>
      </dgm:prSet>
      <dgm:spPr/>
    </dgm:pt>
    <dgm:pt modelId="{6C8C4E44-522F-467C-A09B-2ACF739C290F}" type="pres">
      <dgm:prSet presAssocID="{EC7410AF-42B1-4E72-9A43-1B3B76F9CBF8}" presName="rootComposite" presStyleCnt="0"/>
      <dgm:spPr/>
    </dgm:pt>
    <dgm:pt modelId="{59EFB4D8-AD44-4953-A280-07F2E62C88E5}" type="pres">
      <dgm:prSet presAssocID="{EC7410AF-42B1-4E72-9A43-1B3B76F9CBF8}" presName="rootText" presStyleLbl="node2" presStyleIdx="1" presStyleCnt="5" custScaleY="303313">
        <dgm:presLayoutVars>
          <dgm:chPref val="3"/>
        </dgm:presLayoutVars>
      </dgm:prSet>
      <dgm:spPr/>
    </dgm:pt>
    <dgm:pt modelId="{6CCC857C-187D-4766-84EB-03E25404D0A5}" type="pres">
      <dgm:prSet presAssocID="{EC7410AF-42B1-4E72-9A43-1B3B76F9CBF8}" presName="rootConnector" presStyleLbl="node2" presStyleIdx="1" presStyleCnt="5"/>
      <dgm:spPr/>
    </dgm:pt>
    <dgm:pt modelId="{C49CBDAA-5636-4580-AFBA-A1E628841CD2}" type="pres">
      <dgm:prSet presAssocID="{EC7410AF-42B1-4E72-9A43-1B3B76F9CBF8}" presName="hierChild4" presStyleCnt="0"/>
      <dgm:spPr/>
    </dgm:pt>
    <dgm:pt modelId="{9CDB15DB-E652-4879-A219-99EA5F0E45BA}" type="pres">
      <dgm:prSet presAssocID="{EC7410AF-42B1-4E72-9A43-1B3B76F9CBF8}" presName="hierChild5" presStyleCnt="0"/>
      <dgm:spPr/>
    </dgm:pt>
    <dgm:pt modelId="{CFD8EC3A-4CB2-41A6-8539-271C53379B99}" type="pres">
      <dgm:prSet presAssocID="{97FA8F6D-9DF9-419E-BE60-2E7844BFF3C4}" presName="Name37" presStyleLbl="parChTrans1D2" presStyleIdx="2" presStyleCnt="5"/>
      <dgm:spPr/>
    </dgm:pt>
    <dgm:pt modelId="{BCFDF4DB-1915-43CC-938E-D5D832AF8DF6}" type="pres">
      <dgm:prSet presAssocID="{18E56A53-7828-40CA-9F76-67A5AD86DFBA}" presName="hierRoot2" presStyleCnt="0">
        <dgm:presLayoutVars>
          <dgm:hierBranch val="init"/>
        </dgm:presLayoutVars>
      </dgm:prSet>
      <dgm:spPr/>
    </dgm:pt>
    <dgm:pt modelId="{8BA12E95-70FE-44D1-9A5C-8E4506C1444F}" type="pres">
      <dgm:prSet presAssocID="{18E56A53-7828-40CA-9F76-67A5AD86DFBA}" presName="rootComposite" presStyleCnt="0"/>
      <dgm:spPr/>
    </dgm:pt>
    <dgm:pt modelId="{6DFB17E1-FBB0-4BA2-B23F-CEF89FB60330}" type="pres">
      <dgm:prSet presAssocID="{18E56A53-7828-40CA-9F76-67A5AD86DFBA}" presName="rootText" presStyleLbl="node2" presStyleIdx="2" presStyleCnt="5" custScaleY="303313">
        <dgm:presLayoutVars>
          <dgm:chPref val="3"/>
        </dgm:presLayoutVars>
      </dgm:prSet>
      <dgm:spPr/>
    </dgm:pt>
    <dgm:pt modelId="{69260BCC-807E-4E42-BC29-F3A02217A7CD}" type="pres">
      <dgm:prSet presAssocID="{18E56A53-7828-40CA-9F76-67A5AD86DFBA}" presName="rootConnector" presStyleLbl="node2" presStyleIdx="2" presStyleCnt="5"/>
      <dgm:spPr/>
    </dgm:pt>
    <dgm:pt modelId="{ABB04495-2606-44E6-A5B5-150DC45C9FEE}" type="pres">
      <dgm:prSet presAssocID="{18E56A53-7828-40CA-9F76-67A5AD86DFBA}" presName="hierChild4" presStyleCnt="0"/>
      <dgm:spPr/>
    </dgm:pt>
    <dgm:pt modelId="{13E87C04-2E63-47CC-821B-92FD955723C4}" type="pres">
      <dgm:prSet presAssocID="{18E56A53-7828-40CA-9F76-67A5AD86DFBA}" presName="hierChild5" presStyleCnt="0"/>
      <dgm:spPr/>
    </dgm:pt>
    <dgm:pt modelId="{580D9EC0-5384-4ADB-821F-0ECBF4676BD6}" type="pres">
      <dgm:prSet presAssocID="{1A737954-D81E-4EE8-91E7-B824D17730AB}" presName="Name37" presStyleLbl="parChTrans1D2" presStyleIdx="3" presStyleCnt="5"/>
      <dgm:spPr/>
    </dgm:pt>
    <dgm:pt modelId="{D0FA1287-0BDE-474B-A5EC-BC49E9B13F11}" type="pres">
      <dgm:prSet presAssocID="{7D337135-469C-4FE4-8BB4-6E76CB52098D}" presName="hierRoot2" presStyleCnt="0">
        <dgm:presLayoutVars>
          <dgm:hierBranch val="init"/>
        </dgm:presLayoutVars>
      </dgm:prSet>
      <dgm:spPr/>
    </dgm:pt>
    <dgm:pt modelId="{CA299F7A-25AF-4189-936F-DB781AB2FA98}" type="pres">
      <dgm:prSet presAssocID="{7D337135-469C-4FE4-8BB4-6E76CB52098D}" presName="rootComposite" presStyleCnt="0"/>
      <dgm:spPr/>
    </dgm:pt>
    <dgm:pt modelId="{7C239106-EB48-48C9-AB21-55CB3228DC26}" type="pres">
      <dgm:prSet presAssocID="{7D337135-469C-4FE4-8BB4-6E76CB52098D}" presName="rootText" presStyleLbl="node2" presStyleIdx="3" presStyleCnt="5" custScaleY="303313">
        <dgm:presLayoutVars>
          <dgm:chPref val="3"/>
        </dgm:presLayoutVars>
      </dgm:prSet>
      <dgm:spPr/>
    </dgm:pt>
    <dgm:pt modelId="{1887581F-77AF-46D1-AED7-619D9CBE0947}" type="pres">
      <dgm:prSet presAssocID="{7D337135-469C-4FE4-8BB4-6E76CB52098D}" presName="rootConnector" presStyleLbl="node2" presStyleIdx="3" presStyleCnt="5"/>
      <dgm:spPr/>
    </dgm:pt>
    <dgm:pt modelId="{F97B8C7B-918D-4058-9975-D00BEBC1B013}" type="pres">
      <dgm:prSet presAssocID="{7D337135-469C-4FE4-8BB4-6E76CB52098D}" presName="hierChild4" presStyleCnt="0"/>
      <dgm:spPr/>
    </dgm:pt>
    <dgm:pt modelId="{9BECCC93-7415-4564-880A-182CDB559BDD}" type="pres">
      <dgm:prSet presAssocID="{7D337135-469C-4FE4-8BB4-6E76CB52098D}" presName="hierChild5" presStyleCnt="0"/>
      <dgm:spPr/>
    </dgm:pt>
    <dgm:pt modelId="{F2978967-5215-45C8-A972-91ABD94E23E1}" type="pres">
      <dgm:prSet presAssocID="{322B692C-F8D5-4CE2-9473-59897C665122}" presName="Name37" presStyleLbl="parChTrans1D2" presStyleIdx="4" presStyleCnt="5"/>
      <dgm:spPr/>
    </dgm:pt>
    <dgm:pt modelId="{49635516-6172-484C-9DFC-63DFB5F3DBEE}" type="pres">
      <dgm:prSet presAssocID="{DA82D38C-08CA-455A-8B5A-9017730C4ACE}" presName="hierRoot2" presStyleCnt="0">
        <dgm:presLayoutVars>
          <dgm:hierBranch val="init"/>
        </dgm:presLayoutVars>
      </dgm:prSet>
      <dgm:spPr/>
    </dgm:pt>
    <dgm:pt modelId="{29819A52-30CD-4F03-953C-104E4B6FF710}" type="pres">
      <dgm:prSet presAssocID="{DA82D38C-08CA-455A-8B5A-9017730C4ACE}" presName="rootComposite" presStyleCnt="0"/>
      <dgm:spPr/>
    </dgm:pt>
    <dgm:pt modelId="{E7560944-E65A-4E4E-B620-9EEBD12C5E8D}" type="pres">
      <dgm:prSet presAssocID="{DA82D38C-08CA-455A-8B5A-9017730C4ACE}" presName="rootText" presStyleLbl="node2" presStyleIdx="4" presStyleCnt="5" custScaleY="303313">
        <dgm:presLayoutVars>
          <dgm:chPref val="3"/>
        </dgm:presLayoutVars>
      </dgm:prSet>
      <dgm:spPr/>
    </dgm:pt>
    <dgm:pt modelId="{5338F7EA-6D40-4105-A1E4-5D455B84B05A}" type="pres">
      <dgm:prSet presAssocID="{DA82D38C-08CA-455A-8B5A-9017730C4ACE}" presName="rootConnector" presStyleLbl="node2" presStyleIdx="4" presStyleCnt="5"/>
      <dgm:spPr/>
    </dgm:pt>
    <dgm:pt modelId="{11F9F73E-1604-42A5-84EA-8183057BC937}" type="pres">
      <dgm:prSet presAssocID="{DA82D38C-08CA-455A-8B5A-9017730C4ACE}" presName="hierChild4" presStyleCnt="0"/>
      <dgm:spPr/>
    </dgm:pt>
    <dgm:pt modelId="{5A8520DB-A2BF-4190-9F0D-CA5BA4F5AFDA}" type="pres">
      <dgm:prSet presAssocID="{DA82D38C-08CA-455A-8B5A-9017730C4ACE}" presName="hierChild5" presStyleCnt="0"/>
      <dgm:spPr/>
    </dgm:pt>
    <dgm:pt modelId="{467B2D9B-CBA0-4464-B595-63B4C8031C80}" type="pres">
      <dgm:prSet presAssocID="{D9625B28-272D-4539-BE9E-A4E0EFD8F8BC}" presName="hierChild3" presStyleCnt="0"/>
      <dgm:spPr/>
    </dgm:pt>
  </dgm:ptLst>
  <dgm:cxnLst>
    <dgm:cxn modelId="{F3525002-B723-479E-BDC1-F9630E1EEA25}" srcId="{EC0F85FC-FD9E-44C8-BCE1-C0A9C9BE1F6A}" destId="{D9625B28-272D-4539-BE9E-A4E0EFD8F8BC}" srcOrd="0" destOrd="0" parTransId="{4F0C32B6-9BBF-4713-AAD0-A928F96F3F83}" sibTransId="{ABB25A5E-150D-48C2-AFE1-3F8E6DA367CB}"/>
    <dgm:cxn modelId="{D69B2403-576F-4F1B-9023-9571D76AA83A}" type="presOf" srcId="{18E56A53-7828-40CA-9F76-67A5AD86DFBA}" destId="{69260BCC-807E-4E42-BC29-F3A02217A7CD}" srcOrd="1" destOrd="0" presId="urn:microsoft.com/office/officeart/2005/8/layout/orgChart1"/>
    <dgm:cxn modelId="{4364CC05-C13A-4F78-8705-BDD80E3CFBF3}" type="presOf" srcId="{1A737954-D81E-4EE8-91E7-B824D17730AB}" destId="{580D9EC0-5384-4ADB-821F-0ECBF4676BD6}" srcOrd="0" destOrd="0" presId="urn:microsoft.com/office/officeart/2005/8/layout/orgChart1"/>
    <dgm:cxn modelId="{7D2A4108-F34A-4352-91B5-820781FD158F}" type="presOf" srcId="{DA82D38C-08CA-455A-8B5A-9017730C4ACE}" destId="{5338F7EA-6D40-4105-A1E4-5D455B84B05A}" srcOrd="1" destOrd="0" presId="urn:microsoft.com/office/officeart/2005/8/layout/orgChart1"/>
    <dgm:cxn modelId="{0890B32D-2074-4DF9-B640-245661C717BC}" srcId="{D9625B28-272D-4539-BE9E-A4E0EFD8F8BC}" destId="{7D337135-469C-4FE4-8BB4-6E76CB52098D}" srcOrd="3" destOrd="0" parTransId="{1A737954-D81E-4EE8-91E7-B824D17730AB}" sibTransId="{6178D72B-046C-4A9A-BE6A-6F293F5C15A4}"/>
    <dgm:cxn modelId="{B8DB2740-F2EE-49FC-BD29-14043628E9AB}" type="presOf" srcId="{F7D4D7BA-5CB6-43D4-AB44-62FFBD286199}" destId="{D1A5EF8D-4BA7-42B9-8C20-A8FA2672D52B}" srcOrd="0" destOrd="0" presId="urn:microsoft.com/office/officeart/2005/8/layout/orgChart1"/>
    <dgm:cxn modelId="{004B9061-B521-42AC-AFC0-93D0E4F0BC78}" srcId="{D9625B28-272D-4539-BE9E-A4E0EFD8F8BC}" destId="{EC7410AF-42B1-4E72-9A43-1B3B76F9CBF8}" srcOrd="1" destOrd="0" parTransId="{03C8E9D6-9294-4EA6-95D3-86BAC96A5836}" sibTransId="{4C403C56-D30E-48AB-BAFA-A56260F1502D}"/>
    <dgm:cxn modelId="{C34DAB65-A402-42E1-A39E-19AEF3751101}" srcId="{D9625B28-272D-4539-BE9E-A4E0EFD8F8BC}" destId="{DA82D38C-08CA-455A-8B5A-9017730C4ACE}" srcOrd="4" destOrd="0" parTransId="{322B692C-F8D5-4CE2-9473-59897C665122}" sibTransId="{BCEDC5AC-43F7-4BFC-960A-DA8DDE02C672}"/>
    <dgm:cxn modelId="{740E7269-9A0C-4BD1-B7BE-C1DCE1406339}" type="presOf" srcId="{322B692C-F8D5-4CE2-9473-59897C665122}" destId="{F2978967-5215-45C8-A972-91ABD94E23E1}" srcOrd="0" destOrd="0" presId="urn:microsoft.com/office/officeart/2005/8/layout/orgChart1"/>
    <dgm:cxn modelId="{B2C3FC69-2250-4017-A0AC-BFF2BA08CDCB}" type="presOf" srcId="{D9625B28-272D-4539-BE9E-A4E0EFD8F8BC}" destId="{7C36C9B5-14DC-45BE-B1E8-AA77673B7D31}" srcOrd="0" destOrd="0" presId="urn:microsoft.com/office/officeart/2005/8/layout/orgChart1"/>
    <dgm:cxn modelId="{1894A04B-66EB-4470-8C5A-65F5F32EDDF1}" srcId="{D9625B28-272D-4539-BE9E-A4E0EFD8F8BC}" destId="{18E56A53-7828-40CA-9F76-67A5AD86DFBA}" srcOrd="2" destOrd="0" parTransId="{97FA8F6D-9DF9-419E-BE60-2E7844BFF3C4}" sibTransId="{088EEB70-9AF4-4CBB-A1DE-99F20C45918D}"/>
    <dgm:cxn modelId="{0B257C75-026C-4A05-9DCA-7059946F6006}" type="presOf" srcId="{EC7410AF-42B1-4E72-9A43-1B3B76F9CBF8}" destId="{6CCC857C-187D-4766-84EB-03E25404D0A5}" srcOrd="1" destOrd="0" presId="urn:microsoft.com/office/officeart/2005/8/layout/orgChart1"/>
    <dgm:cxn modelId="{636C2D7F-1DF2-47D3-83D6-0E090AFEC25B}" srcId="{D9625B28-272D-4539-BE9E-A4E0EFD8F8BC}" destId="{BC08DC46-EBD0-40C2-B0EE-C266A6B4A726}" srcOrd="0" destOrd="0" parTransId="{F7D4D7BA-5CB6-43D4-AB44-62FFBD286199}" sibTransId="{28A745B1-C205-4A14-8D6E-43F7FBDDBD39}"/>
    <dgm:cxn modelId="{1C4EBF80-743C-4F6A-B60F-5BA7A2EA369F}" type="presOf" srcId="{7D337135-469C-4FE4-8BB4-6E76CB52098D}" destId="{1887581F-77AF-46D1-AED7-619D9CBE0947}" srcOrd="1" destOrd="0" presId="urn:microsoft.com/office/officeart/2005/8/layout/orgChart1"/>
    <dgm:cxn modelId="{A0B7D58A-3E96-47DE-B6DC-89A1C611E531}" type="presOf" srcId="{03C8E9D6-9294-4EA6-95D3-86BAC96A5836}" destId="{435DCEB9-C68D-453C-AACA-FFFDFFE97B54}" srcOrd="0" destOrd="0" presId="urn:microsoft.com/office/officeart/2005/8/layout/orgChart1"/>
    <dgm:cxn modelId="{4201EE90-4792-4A2D-AF97-B757739D0FC8}" type="presOf" srcId="{D9625B28-272D-4539-BE9E-A4E0EFD8F8BC}" destId="{ADDFF3E3-AC7F-410A-A39D-38A57AF4DA23}" srcOrd="1" destOrd="0" presId="urn:microsoft.com/office/officeart/2005/8/layout/orgChart1"/>
    <dgm:cxn modelId="{4D11DD92-3F8D-4CD6-8B1B-6F302F35F909}" type="presOf" srcId="{18E56A53-7828-40CA-9F76-67A5AD86DFBA}" destId="{6DFB17E1-FBB0-4BA2-B23F-CEF89FB60330}" srcOrd="0" destOrd="0" presId="urn:microsoft.com/office/officeart/2005/8/layout/orgChart1"/>
    <dgm:cxn modelId="{6B237896-869E-4B84-8670-118A64DBDC69}" type="presOf" srcId="{EC0F85FC-FD9E-44C8-BCE1-C0A9C9BE1F6A}" destId="{18A7955D-6E19-4780-A82D-0372E8494357}" srcOrd="0" destOrd="0" presId="urn:microsoft.com/office/officeart/2005/8/layout/orgChart1"/>
    <dgm:cxn modelId="{7273BF99-0410-488D-8DB5-74C907667C66}" type="presOf" srcId="{BC08DC46-EBD0-40C2-B0EE-C266A6B4A726}" destId="{A9E1C63D-3F6C-413F-B4E2-445BCF4CA45F}" srcOrd="1" destOrd="0" presId="urn:microsoft.com/office/officeart/2005/8/layout/orgChart1"/>
    <dgm:cxn modelId="{C5CA2DC6-6F9B-4048-B2B4-F0732CE05B61}" type="presOf" srcId="{97FA8F6D-9DF9-419E-BE60-2E7844BFF3C4}" destId="{CFD8EC3A-4CB2-41A6-8539-271C53379B99}" srcOrd="0" destOrd="0" presId="urn:microsoft.com/office/officeart/2005/8/layout/orgChart1"/>
    <dgm:cxn modelId="{235E09CF-37DE-4904-8219-50C4AF663145}" type="presOf" srcId="{EC7410AF-42B1-4E72-9A43-1B3B76F9CBF8}" destId="{59EFB4D8-AD44-4953-A280-07F2E62C88E5}" srcOrd="0" destOrd="0" presId="urn:microsoft.com/office/officeart/2005/8/layout/orgChart1"/>
    <dgm:cxn modelId="{DC349AD6-D66E-4189-B1E4-54AD7A476AD6}" type="presOf" srcId="{DA82D38C-08CA-455A-8B5A-9017730C4ACE}" destId="{E7560944-E65A-4E4E-B620-9EEBD12C5E8D}" srcOrd="0" destOrd="0" presId="urn:microsoft.com/office/officeart/2005/8/layout/orgChart1"/>
    <dgm:cxn modelId="{3B44F6F7-3A96-4BCA-962B-92A8A68EBF94}" type="presOf" srcId="{BC08DC46-EBD0-40C2-B0EE-C266A6B4A726}" destId="{9506C676-A2EE-4A81-B790-261D5BA863D0}" srcOrd="0" destOrd="0" presId="urn:microsoft.com/office/officeart/2005/8/layout/orgChart1"/>
    <dgm:cxn modelId="{623919FB-2096-4AFC-BCE9-02771CB71642}" type="presOf" srcId="{7D337135-469C-4FE4-8BB4-6E76CB52098D}" destId="{7C239106-EB48-48C9-AB21-55CB3228DC26}" srcOrd="0" destOrd="0" presId="urn:microsoft.com/office/officeart/2005/8/layout/orgChart1"/>
    <dgm:cxn modelId="{ACE28F7D-F375-4FC8-A578-AE2EF11B6C38}" type="presParOf" srcId="{18A7955D-6E19-4780-A82D-0372E8494357}" destId="{040D5618-AD51-4595-8408-6596FC9557A6}" srcOrd="0" destOrd="0" presId="urn:microsoft.com/office/officeart/2005/8/layout/orgChart1"/>
    <dgm:cxn modelId="{30BCF219-F399-4DE2-996D-3B742B06755C}" type="presParOf" srcId="{040D5618-AD51-4595-8408-6596FC9557A6}" destId="{B40FF371-9388-425B-A297-195FAA3AE8FC}" srcOrd="0" destOrd="0" presId="urn:microsoft.com/office/officeart/2005/8/layout/orgChart1"/>
    <dgm:cxn modelId="{920A2F52-7E0C-4D08-9836-E03DCD38A3D9}" type="presParOf" srcId="{B40FF371-9388-425B-A297-195FAA3AE8FC}" destId="{7C36C9B5-14DC-45BE-B1E8-AA77673B7D31}" srcOrd="0" destOrd="0" presId="urn:microsoft.com/office/officeart/2005/8/layout/orgChart1"/>
    <dgm:cxn modelId="{7B45E072-C8F1-44AE-B603-DB426B0A4303}" type="presParOf" srcId="{B40FF371-9388-425B-A297-195FAA3AE8FC}" destId="{ADDFF3E3-AC7F-410A-A39D-38A57AF4DA23}" srcOrd="1" destOrd="0" presId="urn:microsoft.com/office/officeart/2005/8/layout/orgChart1"/>
    <dgm:cxn modelId="{33709BBF-FF1D-4F51-9DF3-7E4E13771DF8}" type="presParOf" srcId="{040D5618-AD51-4595-8408-6596FC9557A6}" destId="{81291292-AED2-46F8-B391-922B4130D878}" srcOrd="1" destOrd="0" presId="urn:microsoft.com/office/officeart/2005/8/layout/orgChart1"/>
    <dgm:cxn modelId="{FEB05CE8-111D-4E80-9B6B-F729C1771B6E}" type="presParOf" srcId="{81291292-AED2-46F8-B391-922B4130D878}" destId="{D1A5EF8D-4BA7-42B9-8C20-A8FA2672D52B}" srcOrd="0" destOrd="0" presId="urn:microsoft.com/office/officeart/2005/8/layout/orgChart1"/>
    <dgm:cxn modelId="{AC963B26-BA60-412B-AAF4-3E9E6079EDF0}" type="presParOf" srcId="{81291292-AED2-46F8-B391-922B4130D878}" destId="{7120E2EF-6C5D-4364-85B0-C22D1A70EAF7}" srcOrd="1" destOrd="0" presId="urn:microsoft.com/office/officeart/2005/8/layout/orgChart1"/>
    <dgm:cxn modelId="{7EB603DD-C677-4CF0-8B33-01D551DDFF58}" type="presParOf" srcId="{7120E2EF-6C5D-4364-85B0-C22D1A70EAF7}" destId="{F58936D7-497C-4F1D-AD20-E4DB7A8B8893}" srcOrd="0" destOrd="0" presId="urn:microsoft.com/office/officeart/2005/8/layout/orgChart1"/>
    <dgm:cxn modelId="{3D6587F8-A069-419F-B999-2E0CB3D317CF}" type="presParOf" srcId="{F58936D7-497C-4F1D-AD20-E4DB7A8B8893}" destId="{9506C676-A2EE-4A81-B790-261D5BA863D0}" srcOrd="0" destOrd="0" presId="urn:microsoft.com/office/officeart/2005/8/layout/orgChart1"/>
    <dgm:cxn modelId="{A9A1A295-AD18-4E5D-BB85-B086266043F7}" type="presParOf" srcId="{F58936D7-497C-4F1D-AD20-E4DB7A8B8893}" destId="{A9E1C63D-3F6C-413F-B4E2-445BCF4CA45F}" srcOrd="1" destOrd="0" presId="urn:microsoft.com/office/officeart/2005/8/layout/orgChart1"/>
    <dgm:cxn modelId="{65FCDC1C-BF95-49A9-A747-F9559E15853D}" type="presParOf" srcId="{7120E2EF-6C5D-4364-85B0-C22D1A70EAF7}" destId="{2EF6B345-1175-41E4-BD75-393F133E4CD3}" srcOrd="1" destOrd="0" presId="urn:microsoft.com/office/officeart/2005/8/layout/orgChart1"/>
    <dgm:cxn modelId="{4320FE88-9E0C-4535-99E8-E9E2DFD2408D}" type="presParOf" srcId="{7120E2EF-6C5D-4364-85B0-C22D1A70EAF7}" destId="{16BD105C-F5F3-4350-8357-6B7BEF5B9548}" srcOrd="2" destOrd="0" presId="urn:microsoft.com/office/officeart/2005/8/layout/orgChart1"/>
    <dgm:cxn modelId="{C88691FF-0E7E-4FBB-A54D-8DA729FD04D4}" type="presParOf" srcId="{81291292-AED2-46F8-B391-922B4130D878}" destId="{435DCEB9-C68D-453C-AACA-FFFDFFE97B54}" srcOrd="2" destOrd="0" presId="urn:microsoft.com/office/officeart/2005/8/layout/orgChart1"/>
    <dgm:cxn modelId="{7A814940-9DB2-4869-9DB0-20CADD096FBE}" type="presParOf" srcId="{81291292-AED2-46F8-B391-922B4130D878}" destId="{7BDDF1B3-4679-495E-9233-399E78C8F410}" srcOrd="3" destOrd="0" presId="urn:microsoft.com/office/officeart/2005/8/layout/orgChart1"/>
    <dgm:cxn modelId="{681EEE9D-7D43-4946-AEE2-CBC31376777F}" type="presParOf" srcId="{7BDDF1B3-4679-495E-9233-399E78C8F410}" destId="{6C8C4E44-522F-467C-A09B-2ACF739C290F}" srcOrd="0" destOrd="0" presId="urn:microsoft.com/office/officeart/2005/8/layout/orgChart1"/>
    <dgm:cxn modelId="{8EDA7ED4-E043-4D1B-A885-335CF9E8B6F8}" type="presParOf" srcId="{6C8C4E44-522F-467C-A09B-2ACF739C290F}" destId="{59EFB4D8-AD44-4953-A280-07F2E62C88E5}" srcOrd="0" destOrd="0" presId="urn:microsoft.com/office/officeart/2005/8/layout/orgChart1"/>
    <dgm:cxn modelId="{0BEEF863-391E-4CE1-99A0-69573354DA98}" type="presParOf" srcId="{6C8C4E44-522F-467C-A09B-2ACF739C290F}" destId="{6CCC857C-187D-4766-84EB-03E25404D0A5}" srcOrd="1" destOrd="0" presId="urn:microsoft.com/office/officeart/2005/8/layout/orgChart1"/>
    <dgm:cxn modelId="{F9886053-3EC6-4AB9-BE96-2FE6E34D8D3C}" type="presParOf" srcId="{7BDDF1B3-4679-495E-9233-399E78C8F410}" destId="{C49CBDAA-5636-4580-AFBA-A1E628841CD2}" srcOrd="1" destOrd="0" presId="urn:microsoft.com/office/officeart/2005/8/layout/orgChart1"/>
    <dgm:cxn modelId="{018668D1-ED42-49E2-A08C-1155576E5A0E}" type="presParOf" srcId="{7BDDF1B3-4679-495E-9233-399E78C8F410}" destId="{9CDB15DB-E652-4879-A219-99EA5F0E45BA}" srcOrd="2" destOrd="0" presId="urn:microsoft.com/office/officeart/2005/8/layout/orgChart1"/>
    <dgm:cxn modelId="{3F2D9B95-A708-4CAE-9B49-91C7BE62C4F9}" type="presParOf" srcId="{81291292-AED2-46F8-B391-922B4130D878}" destId="{CFD8EC3A-4CB2-41A6-8539-271C53379B99}" srcOrd="4" destOrd="0" presId="urn:microsoft.com/office/officeart/2005/8/layout/orgChart1"/>
    <dgm:cxn modelId="{BC2F4142-9E0B-4B59-AF0A-31F24A8C99A5}" type="presParOf" srcId="{81291292-AED2-46F8-B391-922B4130D878}" destId="{BCFDF4DB-1915-43CC-938E-D5D832AF8DF6}" srcOrd="5" destOrd="0" presId="urn:microsoft.com/office/officeart/2005/8/layout/orgChart1"/>
    <dgm:cxn modelId="{5DC1200F-89DF-46F1-82B3-2C861E789749}" type="presParOf" srcId="{BCFDF4DB-1915-43CC-938E-D5D832AF8DF6}" destId="{8BA12E95-70FE-44D1-9A5C-8E4506C1444F}" srcOrd="0" destOrd="0" presId="urn:microsoft.com/office/officeart/2005/8/layout/orgChart1"/>
    <dgm:cxn modelId="{106695DC-0F8A-44BB-9CB5-43F70A0E543E}" type="presParOf" srcId="{8BA12E95-70FE-44D1-9A5C-8E4506C1444F}" destId="{6DFB17E1-FBB0-4BA2-B23F-CEF89FB60330}" srcOrd="0" destOrd="0" presId="urn:microsoft.com/office/officeart/2005/8/layout/orgChart1"/>
    <dgm:cxn modelId="{1B804158-464F-439F-BDC3-675D93DA4F73}" type="presParOf" srcId="{8BA12E95-70FE-44D1-9A5C-8E4506C1444F}" destId="{69260BCC-807E-4E42-BC29-F3A02217A7CD}" srcOrd="1" destOrd="0" presId="urn:microsoft.com/office/officeart/2005/8/layout/orgChart1"/>
    <dgm:cxn modelId="{FDE6B758-6248-446B-909E-669533BC40DA}" type="presParOf" srcId="{BCFDF4DB-1915-43CC-938E-D5D832AF8DF6}" destId="{ABB04495-2606-44E6-A5B5-150DC45C9FEE}" srcOrd="1" destOrd="0" presId="urn:microsoft.com/office/officeart/2005/8/layout/orgChart1"/>
    <dgm:cxn modelId="{CF0437A8-9AF2-45E7-8C39-1B52955A218C}" type="presParOf" srcId="{BCFDF4DB-1915-43CC-938E-D5D832AF8DF6}" destId="{13E87C04-2E63-47CC-821B-92FD955723C4}" srcOrd="2" destOrd="0" presId="urn:microsoft.com/office/officeart/2005/8/layout/orgChart1"/>
    <dgm:cxn modelId="{979DFC3C-BF5B-41EB-96F2-F1908FCE5922}" type="presParOf" srcId="{81291292-AED2-46F8-B391-922B4130D878}" destId="{580D9EC0-5384-4ADB-821F-0ECBF4676BD6}" srcOrd="6" destOrd="0" presId="urn:microsoft.com/office/officeart/2005/8/layout/orgChart1"/>
    <dgm:cxn modelId="{1EB6C81D-5A0C-4EC8-AB33-5920553F6423}" type="presParOf" srcId="{81291292-AED2-46F8-B391-922B4130D878}" destId="{D0FA1287-0BDE-474B-A5EC-BC49E9B13F11}" srcOrd="7" destOrd="0" presId="urn:microsoft.com/office/officeart/2005/8/layout/orgChart1"/>
    <dgm:cxn modelId="{3849124E-AFB9-430E-8253-F1522C7560F7}" type="presParOf" srcId="{D0FA1287-0BDE-474B-A5EC-BC49E9B13F11}" destId="{CA299F7A-25AF-4189-936F-DB781AB2FA98}" srcOrd="0" destOrd="0" presId="urn:microsoft.com/office/officeart/2005/8/layout/orgChart1"/>
    <dgm:cxn modelId="{01AE420B-3F96-4884-89EE-40448278D76C}" type="presParOf" srcId="{CA299F7A-25AF-4189-936F-DB781AB2FA98}" destId="{7C239106-EB48-48C9-AB21-55CB3228DC26}" srcOrd="0" destOrd="0" presId="urn:microsoft.com/office/officeart/2005/8/layout/orgChart1"/>
    <dgm:cxn modelId="{B7F12182-8BEF-4A2E-A17B-FBEDFFD2299C}" type="presParOf" srcId="{CA299F7A-25AF-4189-936F-DB781AB2FA98}" destId="{1887581F-77AF-46D1-AED7-619D9CBE0947}" srcOrd="1" destOrd="0" presId="urn:microsoft.com/office/officeart/2005/8/layout/orgChart1"/>
    <dgm:cxn modelId="{DEA36796-5D55-4FB7-9F18-F61AF7B25495}" type="presParOf" srcId="{D0FA1287-0BDE-474B-A5EC-BC49E9B13F11}" destId="{F97B8C7B-918D-4058-9975-D00BEBC1B013}" srcOrd="1" destOrd="0" presId="urn:microsoft.com/office/officeart/2005/8/layout/orgChart1"/>
    <dgm:cxn modelId="{30E435A1-119E-427D-BEFE-DD10C97AC1A7}" type="presParOf" srcId="{D0FA1287-0BDE-474B-A5EC-BC49E9B13F11}" destId="{9BECCC93-7415-4564-880A-182CDB559BDD}" srcOrd="2" destOrd="0" presId="urn:microsoft.com/office/officeart/2005/8/layout/orgChart1"/>
    <dgm:cxn modelId="{EC591B87-878E-4BEB-B30C-BC528F4612C4}" type="presParOf" srcId="{81291292-AED2-46F8-B391-922B4130D878}" destId="{F2978967-5215-45C8-A972-91ABD94E23E1}" srcOrd="8" destOrd="0" presId="urn:microsoft.com/office/officeart/2005/8/layout/orgChart1"/>
    <dgm:cxn modelId="{52F59BF6-DE2E-4276-B1BE-400ED649132F}" type="presParOf" srcId="{81291292-AED2-46F8-B391-922B4130D878}" destId="{49635516-6172-484C-9DFC-63DFB5F3DBEE}" srcOrd="9" destOrd="0" presId="urn:microsoft.com/office/officeart/2005/8/layout/orgChart1"/>
    <dgm:cxn modelId="{9B3109CD-BFF2-427B-AA51-260F550D6265}" type="presParOf" srcId="{49635516-6172-484C-9DFC-63DFB5F3DBEE}" destId="{29819A52-30CD-4F03-953C-104E4B6FF710}" srcOrd="0" destOrd="0" presId="urn:microsoft.com/office/officeart/2005/8/layout/orgChart1"/>
    <dgm:cxn modelId="{7ACA1D0D-0F98-46E2-B36B-E869C2459629}" type="presParOf" srcId="{29819A52-30CD-4F03-953C-104E4B6FF710}" destId="{E7560944-E65A-4E4E-B620-9EEBD12C5E8D}" srcOrd="0" destOrd="0" presId="urn:microsoft.com/office/officeart/2005/8/layout/orgChart1"/>
    <dgm:cxn modelId="{7CAD2D0D-E4B9-4CD6-BCDC-808F21F93CD2}" type="presParOf" srcId="{29819A52-30CD-4F03-953C-104E4B6FF710}" destId="{5338F7EA-6D40-4105-A1E4-5D455B84B05A}" srcOrd="1" destOrd="0" presId="urn:microsoft.com/office/officeart/2005/8/layout/orgChart1"/>
    <dgm:cxn modelId="{01A912B1-4E44-4A89-94B0-98C20D2A3964}" type="presParOf" srcId="{49635516-6172-484C-9DFC-63DFB5F3DBEE}" destId="{11F9F73E-1604-42A5-84EA-8183057BC937}" srcOrd="1" destOrd="0" presId="urn:microsoft.com/office/officeart/2005/8/layout/orgChart1"/>
    <dgm:cxn modelId="{7719A509-24D9-4324-BBA0-2713AF5D279B}" type="presParOf" srcId="{49635516-6172-484C-9DFC-63DFB5F3DBEE}" destId="{5A8520DB-A2BF-4190-9F0D-CA5BA4F5AFDA}" srcOrd="2" destOrd="0" presId="urn:microsoft.com/office/officeart/2005/8/layout/orgChart1"/>
    <dgm:cxn modelId="{4D94C718-83B2-42FC-9BB6-69ADFCC87BB0}" type="presParOf" srcId="{040D5618-AD51-4595-8408-6596FC9557A6}" destId="{467B2D9B-CBA0-4464-B595-63B4C8031C8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06B2141-0BC0-4203-9214-F9C759E26142}" type="doc">
      <dgm:prSet loTypeId="urn:microsoft.com/office/officeart/2005/8/layout/hierarchy4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7A6DD6C3-E6D2-4906-851F-D066CDE6D7FF}">
      <dgm:prSet custT="1"/>
      <dgm:spPr>
        <a:solidFill>
          <a:srgbClr val="002060"/>
        </a:solidFill>
      </dgm:spPr>
      <dgm:t>
        <a:bodyPr/>
        <a:lstStyle/>
        <a:p>
          <a:r>
            <a:rPr lang="pl-PL" sz="900" b="0"/>
            <a:t>Wzmocnienie procesu reintegracji społeczno-zawodowej w PS</a:t>
          </a:r>
        </a:p>
      </dgm:t>
    </dgm:pt>
    <dgm:pt modelId="{6BD23F73-3A57-4936-9188-96BB49FB810C}" type="parTrans" cxnId="{1CC03646-CA9A-4286-BB45-F17CD3FD7C9A}">
      <dgm:prSet/>
      <dgm:spPr/>
      <dgm:t>
        <a:bodyPr/>
        <a:lstStyle/>
        <a:p>
          <a:endParaRPr lang="pl-PL"/>
        </a:p>
      </dgm:t>
    </dgm:pt>
    <dgm:pt modelId="{2F58F3B6-B071-460E-BC53-9052288D8BC7}" type="sibTrans" cxnId="{1CC03646-CA9A-4286-BB45-F17CD3FD7C9A}">
      <dgm:prSet/>
      <dgm:spPr/>
      <dgm:t>
        <a:bodyPr/>
        <a:lstStyle/>
        <a:p>
          <a:endParaRPr lang="pl-PL"/>
        </a:p>
      </dgm:t>
    </dgm:pt>
    <dgm:pt modelId="{7B7FD9E0-B0CE-4151-A946-D0F27E7DEF5D}">
      <dgm:prSet custT="1"/>
      <dgm:spPr>
        <a:solidFill>
          <a:srgbClr val="002060"/>
        </a:solidFill>
      </dgm:spPr>
      <dgm:t>
        <a:bodyPr/>
        <a:lstStyle/>
        <a:p>
          <a:r>
            <a:rPr lang="pl-PL" sz="900"/>
            <a:t>Rozwój sieci podmiotów reintegracyjnych </a:t>
          </a:r>
          <a:br>
            <a:rPr lang="pl-PL" sz="900"/>
          </a:br>
          <a:r>
            <a:rPr lang="pl-PL" sz="900"/>
            <a:t>i oferowanych przez nie usług (WTZ, ZAZ, KIS, CIS)</a:t>
          </a:r>
        </a:p>
      </dgm:t>
    </dgm:pt>
    <dgm:pt modelId="{7AD7DB76-3855-405D-ABB8-5C1E38CA85F8}" type="parTrans" cxnId="{05218762-A01E-4E26-8A01-9855342D0FD5}">
      <dgm:prSet/>
      <dgm:spPr/>
      <dgm:t>
        <a:bodyPr/>
        <a:lstStyle/>
        <a:p>
          <a:endParaRPr lang="pl-PL"/>
        </a:p>
      </dgm:t>
    </dgm:pt>
    <dgm:pt modelId="{0716B125-BACF-4373-B1E8-1E381DE4AD99}" type="sibTrans" cxnId="{05218762-A01E-4E26-8A01-9855342D0FD5}">
      <dgm:prSet/>
      <dgm:spPr/>
      <dgm:t>
        <a:bodyPr/>
        <a:lstStyle/>
        <a:p>
          <a:endParaRPr lang="pl-PL"/>
        </a:p>
      </dgm:t>
    </dgm:pt>
    <dgm:pt modelId="{A5017C43-BB32-4640-90EC-7447ABD187D3}">
      <dgm:prSet custT="1"/>
      <dgm:spPr>
        <a:solidFill>
          <a:srgbClr val="002060"/>
        </a:solidFill>
      </dgm:spPr>
      <dgm:t>
        <a:bodyPr/>
        <a:lstStyle/>
        <a:p>
          <a:r>
            <a:rPr lang="pl-PL" sz="900"/>
            <a:t>Wsparcie </a:t>
          </a:r>
          <a:r>
            <a:rPr lang="pl-PL" sz="900" b="1"/>
            <a:t>„</a:t>
          </a:r>
          <a:r>
            <a:rPr lang="pl-PL" sz="900"/>
            <a:t>wiązek</a:t>
          </a:r>
          <a:r>
            <a:rPr lang="pl-PL" sz="900" b="1"/>
            <a:t>”</a:t>
          </a:r>
          <a:r>
            <a:rPr lang="pl-PL" sz="900"/>
            <a:t> PES, </a:t>
          </a:r>
          <a:br>
            <a:rPr lang="pl-PL" sz="900"/>
          </a:br>
          <a:r>
            <a:rPr lang="pl-PL" sz="900"/>
            <a:t>w tym podmiotów reintegracyjnych</a:t>
          </a:r>
        </a:p>
      </dgm:t>
    </dgm:pt>
    <dgm:pt modelId="{ED8B4251-85C6-4FF6-BA15-08C338F44564}" type="parTrans" cxnId="{BBBDC03B-7C67-4849-B509-C06231F32080}">
      <dgm:prSet/>
      <dgm:spPr/>
      <dgm:t>
        <a:bodyPr/>
        <a:lstStyle/>
        <a:p>
          <a:endParaRPr lang="pl-PL"/>
        </a:p>
      </dgm:t>
    </dgm:pt>
    <dgm:pt modelId="{3E7AC287-7A22-40FA-AB18-D3B1EA9A2920}" type="sibTrans" cxnId="{BBBDC03B-7C67-4849-B509-C06231F32080}">
      <dgm:prSet/>
      <dgm:spPr/>
      <dgm:t>
        <a:bodyPr/>
        <a:lstStyle/>
        <a:p>
          <a:endParaRPr lang="pl-PL"/>
        </a:p>
      </dgm:t>
    </dgm:pt>
    <dgm:pt modelId="{C33F496B-DA30-4DF0-AAC0-AF5F41EFE1DB}">
      <dgm:prSet custT="1"/>
      <dgm:spPr>
        <a:solidFill>
          <a:srgbClr val="002060"/>
        </a:solidFill>
      </dgm:spPr>
      <dgm:t>
        <a:bodyPr/>
        <a:lstStyle/>
        <a:p>
          <a:r>
            <a:rPr lang="pl-PL" sz="900"/>
            <a:t>Opracowanie systemu oceny jakości usług reintegracyjnych</a:t>
          </a:r>
          <a:br>
            <a:rPr lang="pl-PL" sz="900"/>
          </a:br>
          <a:r>
            <a:rPr lang="pl-PL" sz="900"/>
            <a:t>w regionie</a:t>
          </a:r>
        </a:p>
      </dgm:t>
      <dgm:extLst>
        <a:ext uri="{E40237B7-FDA0-4F09-8148-C483321AD2D9}">
          <dgm14:cNvPr xmlns:dgm14="http://schemas.microsoft.com/office/drawing/2010/diagram" id="0" name="" descr="Zwiększenie dostępu mieszkańców województwa do wysokiej jakości usług reintegracji społeczno-zawodowej"/>
        </a:ext>
      </dgm:extLst>
    </dgm:pt>
    <dgm:pt modelId="{6ADD003F-BCCC-4EE2-A638-D7662A079F45}" type="parTrans" cxnId="{15553BBC-1E1E-48C9-8689-2EE8EB16EB1B}">
      <dgm:prSet/>
      <dgm:spPr/>
      <dgm:t>
        <a:bodyPr/>
        <a:lstStyle/>
        <a:p>
          <a:endParaRPr lang="pl-PL"/>
        </a:p>
      </dgm:t>
    </dgm:pt>
    <dgm:pt modelId="{9857FAB3-AB1F-4C8E-8EE0-C55390457957}" type="sibTrans" cxnId="{15553BBC-1E1E-48C9-8689-2EE8EB16EB1B}">
      <dgm:prSet/>
      <dgm:spPr/>
      <dgm:t>
        <a:bodyPr/>
        <a:lstStyle/>
        <a:p>
          <a:endParaRPr lang="pl-PL"/>
        </a:p>
      </dgm:t>
    </dgm:pt>
    <dgm:pt modelId="{C0A65307-90E5-4A46-A37F-F6883E2F36B4}" type="pres">
      <dgm:prSet presAssocID="{506B2141-0BC0-4203-9214-F9C759E26142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7FD47C3-41CF-4BDB-9C72-249035151FC4}" type="pres">
      <dgm:prSet presAssocID="{7B7FD9E0-B0CE-4151-A946-D0F27E7DEF5D}" presName="vertOne" presStyleCnt="0"/>
      <dgm:spPr/>
    </dgm:pt>
    <dgm:pt modelId="{959C874D-B613-4073-8E19-5C279C070EE0}" type="pres">
      <dgm:prSet presAssocID="{7B7FD9E0-B0CE-4151-A946-D0F27E7DEF5D}" presName="txOne" presStyleLbl="node0" presStyleIdx="0" presStyleCnt="4">
        <dgm:presLayoutVars>
          <dgm:chPref val="3"/>
        </dgm:presLayoutVars>
      </dgm:prSet>
      <dgm:spPr/>
    </dgm:pt>
    <dgm:pt modelId="{93E3C25A-74AD-47D6-B378-0437DF0795CD}" type="pres">
      <dgm:prSet presAssocID="{7B7FD9E0-B0CE-4151-A946-D0F27E7DEF5D}" presName="horzOne" presStyleCnt="0"/>
      <dgm:spPr/>
    </dgm:pt>
    <dgm:pt modelId="{26B07A3D-82D5-4CE3-9E74-E311CD29DD92}" type="pres">
      <dgm:prSet presAssocID="{0716B125-BACF-4373-B1E8-1E381DE4AD99}" presName="sibSpaceOne" presStyleCnt="0"/>
      <dgm:spPr/>
    </dgm:pt>
    <dgm:pt modelId="{8A223971-AB86-4C49-BA51-01D857C270A8}" type="pres">
      <dgm:prSet presAssocID="{7A6DD6C3-E6D2-4906-851F-D066CDE6D7FF}" presName="vertOne" presStyleCnt="0"/>
      <dgm:spPr/>
    </dgm:pt>
    <dgm:pt modelId="{B8EEA64B-DB98-41D3-A548-338EA738730C}" type="pres">
      <dgm:prSet presAssocID="{7A6DD6C3-E6D2-4906-851F-D066CDE6D7FF}" presName="txOne" presStyleLbl="node0" presStyleIdx="1" presStyleCnt="4">
        <dgm:presLayoutVars>
          <dgm:chPref val="3"/>
        </dgm:presLayoutVars>
      </dgm:prSet>
      <dgm:spPr/>
    </dgm:pt>
    <dgm:pt modelId="{472725E5-B003-4251-B7F3-F838887A7A02}" type="pres">
      <dgm:prSet presAssocID="{7A6DD6C3-E6D2-4906-851F-D066CDE6D7FF}" presName="horzOne" presStyleCnt="0"/>
      <dgm:spPr/>
    </dgm:pt>
    <dgm:pt modelId="{38EBB499-BE5A-401D-A66D-1130D167EC75}" type="pres">
      <dgm:prSet presAssocID="{2F58F3B6-B071-460E-BC53-9052288D8BC7}" presName="sibSpaceOne" presStyleCnt="0"/>
      <dgm:spPr/>
    </dgm:pt>
    <dgm:pt modelId="{7CA12B16-CB23-4739-9376-21E4231E3EE2}" type="pres">
      <dgm:prSet presAssocID="{A5017C43-BB32-4640-90EC-7447ABD187D3}" presName="vertOne" presStyleCnt="0"/>
      <dgm:spPr/>
    </dgm:pt>
    <dgm:pt modelId="{6269E5B2-9CCA-4D60-A844-593F0380BC82}" type="pres">
      <dgm:prSet presAssocID="{A5017C43-BB32-4640-90EC-7447ABD187D3}" presName="txOne" presStyleLbl="node0" presStyleIdx="2" presStyleCnt="4">
        <dgm:presLayoutVars>
          <dgm:chPref val="3"/>
        </dgm:presLayoutVars>
      </dgm:prSet>
      <dgm:spPr/>
    </dgm:pt>
    <dgm:pt modelId="{1FD77CFD-B738-47FD-B1F9-39B2CAB980DC}" type="pres">
      <dgm:prSet presAssocID="{A5017C43-BB32-4640-90EC-7447ABD187D3}" presName="horzOne" presStyleCnt="0"/>
      <dgm:spPr/>
    </dgm:pt>
    <dgm:pt modelId="{DF392CA5-45B6-4B93-A271-B6333F9F3099}" type="pres">
      <dgm:prSet presAssocID="{3E7AC287-7A22-40FA-AB18-D3B1EA9A2920}" presName="sibSpaceOne" presStyleCnt="0"/>
      <dgm:spPr/>
    </dgm:pt>
    <dgm:pt modelId="{4DACFDCB-1291-4A37-A120-53211778E0E6}" type="pres">
      <dgm:prSet presAssocID="{C33F496B-DA30-4DF0-AAC0-AF5F41EFE1DB}" presName="vertOne" presStyleCnt="0"/>
      <dgm:spPr/>
    </dgm:pt>
    <dgm:pt modelId="{8A8C569A-3FD4-4FD8-B92A-39C8B363BE76}" type="pres">
      <dgm:prSet presAssocID="{C33F496B-DA30-4DF0-AAC0-AF5F41EFE1DB}" presName="txOne" presStyleLbl="node0" presStyleIdx="3" presStyleCnt="4">
        <dgm:presLayoutVars>
          <dgm:chPref val="3"/>
        </dgm:presLayoutVars>
      </dgm:prSet>
      <dgm:spPr/>
    </dgm:pt>
    <dgm:pt modelId="{C8739AE1-9CC4-4485-80F2-D4B31439591F}" type="pres">
      <dgm:prSet presAssocID="{C33F496B-DA30-4DF0-AAC0-AF5F41EFE1DB}" presName="horzOne" presStyleCnt="0"/>
      <dgm:spPr/>
    </dgm:pt>
  </dgm:ptLst>
  <dgm:cxnLst>
    <dgm:cxn modelId="{6E26C60B-D86C-45E0-A62E-2BCA99F04A09}" type="presOf" srcId="{7A6DD6C3-E6D2-4906-851F-D066CDE6D7FF}" destId="{B8EEA64B-DB98-41D3-A548-338EA738730C}" srcOrd="0" destOrd="0" presId="urn:microsoft.com/office/officeart/2005/8/layout/hierarchy4"/>
    <dgm:cxn modelId="{A3D54D17-819E-4101-B638-F0B2C3B865BE}" type="presOf" srcId="{C33F496B-DA30-4DF0-AAC0-AF5F41EFE1DB}" destId="{8A8C569A-3FD4-4FD8-B92A-39C8B363BE76}" srcOrd="0" destOrd="0" presId="urn:microsoft.com/office/officeart/2005/8/layout/hierarchy4"/>
    <dgm:cxn modelId="{D37FA32C-595A-46F2-8242-A403C105B588}" type="presOf" srcId="{A5017C43-BB32-4640-90EC-7447ABD187D3}" destId="{6269E5B2-9CCA-4D60-A844-593F0380BC82}" srcOrd="0" destOrd="0" presId="urn:microsoft.com/office/officeart/2005/8/layout/hierarchy4"/>
    <dgm:cxn modelId="{BBBDC03B-7C67-4849-B509-C06231F32080}" srcId="{506B2141-0BC0-4203-9214-F9C759E26142}" destId="{A5017C43-BB32-4640-90EC-7447ABD187D3}" srcOrd="2" destOrd="0" parTransId="{ED8B4251-85C6-4FF6-BA15-08C338F44564}" sibTransId="{3E7AC287-7A22-40FA-AB18-D3B1EA9A2920}"/>
    <dgm:cxn modelId="{05218762-A01E-4E26-8A01-9855342D0FD5}" srcId="{506B2141-0BC0-4203-9214-F9C759E26142}" destId="{7B7FD9E0-B0CE-4151-A946-D0F27E7DEF5D}" srcOrd="0" destOrd="0" parTransId="{7AD7DB76-3855-405D-ABB8-5C1E38CA85F8}" sibTransId="{0716B125-BACF-4373-B1E8-1E381DE4AD99}"/>
    <dgm:cxn modelId="{1CC03646-CA9A-4286-BB45-F17CD3FD7C9A}" srcId="{506B2141-0BC0-4203-9214-F9C759E26142}" destId="{7A6DD6C3-E6D2-4906-851F-D066CDE6D7FF}" srcOrd="1" destOrd="0" parTransId="{6BD23F73-3A57-4936-9188-96BB49FB810C}" sibTransId="{2F58F3B6-B071-460E-BC53-9052288D8BC7}"/>
    <dgm:cxn modelId="{15553BBC-1E1E-48C9-8689-2EE8EB16EB1B}" srcId="{506B2141-0BC0-4203-9214-F9C759E26142}" destId="{C33F496B-DA30-4DF0-AAC0-AF5F41EFE1DB}" srcOrd="3" destOrd="0" parTransId="{6ADD003F-BCCC-4EE2-A638-D7662A079F45}" sibTransId="{9857FAB3-AB1F-4C8E-8EE0-C55390457957}"/>
    <dgm:cxn modelId="{0001E1CF-2761-4014-BED3-18404B5D9FBF}" type="presOf" srcId="{506B2141-0BC0-4203-9214-F9C759E26142}" destId="{C0A65307-90E5-4A46-A37F-F6883E2F36B4}" srcOrd="0" destOrd="0" presId="urn:microsoft.com/office/officeart/2005/8/layout/hierarchy4"/>
    <dgm:cxn modelId="{3CD671FA-C57E-48B1-B69E-EFEFA54DB619}" type="presOf" srcId="{7B7FD9E0-B0CE-4151-A946-D0F27E7DEF5D}" destId="{959C874D-B613-4073-8E19-5C279C070EE0}" srcOrd="0" destOrd="0" presId="urn:microsoft.com/office/officeart/2005/8/layout/hierarchy4"/>
    <dgm:cxn modelId="{63D60CD6-44A2-4A39-BD0C-5029D4CCA370}" type="presParOf" srcId="{C0A65307-90E5-4A46-A37F-F6883E2F36B4}" destId="{D7FD47C3-41CF-4BDB-9C72-249035151FC4}" srcOrd="0" destOrd="0" presId="urn:microsoft.com/office/officeart/2005/8/layout/hierarchy4"/>
    <dgm:cxn modelId="{CC0B1C5A-0988-42FC-92EB-2C13DCDAB24F}" type="presParOf" srcId="{D7FD47C3-41CF-4BDB-9C72-249035151FC4}" destId="{959C874D-B613-4073-8E19-5C279C070EE0}" srcOrd="0" destOrd="0" presId="urn:microsoft.com/office/officeart/2005/8/layout/hierarchy4"/>
    <dgm:cxn modelId="{18B0D0E4-1C30-4B95-98DD-AA3EAD8559C8}" type="presParOf" srcId="{D7FD47C3-41CF-4BDB-9C72-249035151FC4}" destId="{93E3C25A-74AD-47D6-B378-0437DF0795CD}" srcOrd="1" destOrd="0" presId="urn:microsoft.com/office/officeart/2005/8/layout/hierarchy4"/>
    <dgm:cxn modelId="{F595E87F-281D-4F8B-A0CD-EE9A54896CBB}" type="presParOf" srcId="{C0A65307-90E5-4A46-A37F-F6883E2F36B4}" destId="{26B07A3D-82D5-4CE3-9E74-E311CD29DD92}" srcOrd="1" destOrd="0" presId="urn:microsoft.com/office/officeart/2005/8/layout/hierarchy4"/>
    <dgm:cxn modelId="{370F9517-D8E1-4ADD-B2F6-978BB4507708}" type="presParOf" srcId="{C0A65307-90E5-4A46-A37F-F6883E2F36B4}" destId="{8A223971-AB86-4C49-BA51-01D857C270A8}" srcOrd="2" destOrd="0" presId="urn:microsoft.com/office/officeart/2005/8/layout/hierarchy4"/>
    <dgm:cxn modelId="{35CC99B8-85E1-4F04-B8E8-40398F4432FD}" type="presParOf" srcId="{8A223971-AB86-4C49-BA51-01D857C270A8}" destId="{B8EEA64B-DB98-41D3-A548-338EA738730C}" srcOrd="0" destOrd="0" presId="urn:microsoft.com/office/officeart/2005/8/layout/hierarchy4"/>
    <dgm:cxn modelId="{4E418744-0340-48D8-94FF-BD4EA5E9ADFA}" type="presParOf" srcId="{8A223971-AB86-4C49-BA51-01D857C270A8}" destId="{472725E5-B003-4251-B7F3-F838887A7A02}" srcOrd="1" destOrd="0" presId="urn:microsoft.com/office/officeart/2005/8/layout/hierarchy4"/>
    <dgm:cxn modelId="{A12B356D-CE86-4D3C-9819-6655F4494826}" type="presParOf" srcId="{C0A65307-90E5-4A46-A37F-F6883E2F36B4}" destId="{38EBB499-BE5A-401D-A66D-1130D167EC75}" srcOrd="3" destOrd="0" presId="urn:microsoft.com/office/officeart/2005/8/layout/hierarchy4"/>
    <dgm:cxn modelId="{B756410F-524B-424B-8B0B-2F7E37ED25EA}" type="presParOf" srcId="{C0A65307-90E5-4A46-A37F-F6883E2F36B4}" destId="{7CA12B16-CB23-4739-9376-21E4231E3EE2}" srcOrd="4" destOrd="0" presId="urn:microsoft.com/office/officeart/2005/8/layout/hierarchy4"/>
    <dgm:cxn modelId="{9C632860-5CD4-4253-9C67-FEEDF41ABBE7}" type="presParOf" srcId="{7CA12B16-CB23-4739-9376-21E4231E3EE2}" destId="{6269E5B2-9CCA-4D60-A844-593F0380BC82}" srcOrd="0" destOrd="0" presId="urn:microsoft.com/office/officeart/2005/8/layout/hierarchy4"/>
    <dgm:cxn modelId="{88C23FE4-F171-42FA-A7CD-DC61B456DC42}" type="presParOf" srcId="{7CA12B16-CB23-4739-9376-21E4231E3EE2}" destId="{1FD77CFD-B738-47FD-B1F9-39B2CAB980DC}" srcOrd="1" destOrd="0" presId="urn:microsoft.com/office/officeart/2005/8/layout/hierarchy4"/>
    <dgm:cxn modelId="{27E51FCF-9BC2-4E91-9A4D-E24660067213}" type="presParOf" srcId="{C0A65307-90E5-4A46-A37F-F6883E2F36B4}" destId="{DF392CA5-45B6-4B93-A271-B6333F9F3099}" srcOrd="5" destOrd="0" presId="urn:microsoft.com/office/officeart/2005/8/layout/hierarchy4"/>
    <dgm:cxn modelId="{1578CF6F-FF33-4527-AFD3-9D157052C905}" type="presParOf" srcId="{C0A65307-90E5-4A46-A37F-F6883E2F36B4}" destId="{4DACFDCB-1291-4A37-A120-53211778E0E6}" srcOrd="6" destOrd="0" presId="urn:microsoft.com/office/officeart/2005/8/layout/hierarchy4"/>
    <dgm:cxn modelId="{CFAC8E10-4997-46ED-A819-E56C57E8C7AF}" type="presParOf" srcId="{4DACFDCB-1291-4A37-A120-53211778E0E6}" destId="{8A8C569A-3FD4-4FD8-B92A-39C8B363BE76}" srcOrd="0" destOrd="0" presId="urn:microsoft.com/office/officeart/2005/8/layout/hierarchy4"/>
    <dgm:cxn modelId="{02ECC729-4B79-4E51-AA3E-8719B732C98C}" type="presParOf" srcId="{4DACFDCB-1291-4A37-A120-53211778E0E6}" destId="{C8739AE1-9CC4-4485-80F2-D4B31439591F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AE971F0-69CE-4D65-902A-823BA9B53489}" type="doc">
      <dgm:prSet loTypeId="urn:microsoft.com/office/officeart/2005/8/layout/hierarchy4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5D171DA6-FBCC-4A62-BC39-19F4AA24307E}">
      <dgm:prSet custT="1"/>
      <dgm:spPr>
        <a:solidFill>
          <a:srgbClr val="002060"/>
        </a:solidFill>
      </dgm:spPr>
      <dgm:t>
        <a:bodyPr/>
        <a:lstStyle/>
        <a:p>
          <a:r>
            <a:rPr lang="pl-PL" sz="900"/>
            <a:t>Badanie kondycji ekonomicznej PES, w tym PS</a:t>
          </a:r>
        </a:p>
      </dgm:t>
    </dgm:pt>
    <dgm:pt modelId="{C9AD9021-9419-4B1A-A537-9AB3FFBD9F18}" type="parTrans" cxnId="{5660492C-CD9E-40D9-B645-F1A986CCF143}">
      <dgm:prSet/>
      <dgm:spPr/>
      <dgm:t>
        <a:bodyPr/>
        <a:lstStyle/>
        <a:p>
          <a:endParaRPr lang="pl-PL"/>
        </a:p>
      </dgm:t>
    </dgm:pt>
    <dgm:pt modelId="{132FECA5-6B98-4706-A8FB-8BDCA7F90742}" type="sibTrans" cxnId="{5660492C-CD9E-40D9-B645-F1A986CCF143}">
      <dgm:prSet/>
      <dgm:spPr/>
      <dgm:t>
        <a:bodyPr/>
        <a:lstStyle/>
        <a:p>
          <a:endParaRPr lang="pl-PL"/>
        </a:p>
      </dgm:t>
    </dgm:pt>
    <dgm:pt modelId="{AC0C9665-671E-42D3-8FCD-109A487E472F}">
      <dgm:prSet custT="1"/>
      <dgm:spPr>
        <a:solidFill>
          <a:srgbClr val="002060"/>
        </a:solidFill>
      </dgm:spPr>
      <dgm:t>
        <a:bodyPr/>
        <a:lstStyle/>
        <a:p>
          <a:r>
            <a:rPr lang="pl-PL" sz="900"/>
            <a:t>Wmacnianie kompetencji liderów </a:t>
          </a:r>
          <a:br>
            <a:rPr lang="pl-PL" sz="900"/>
          </a:br>
          <a:r>
            <a:rPr lang="pl-PL" sz="900"/>
            <a:t>i pracowników PS oraz poprawa sytuacji istniejących PS</a:t>
          </a:r>
        </a:p>
      </dgm:t>
    </dgm:pt>
    <dgm:pt modelId="{AAD67835-6370-4466-A3D2-CD6142FE438A}" type="parTrans" cxnId="{48117D13-CD36-43DC-BE63-5E96F8AE851F}">
      <dgm:prSet/>
      <dgm:spPr/>
      <dgm:t>
        <a:bodyPr/>
        <a:lstStyle/>
        <a:p>
          <a:endParaRPr lang="pl-PL"/>
        </a:p>
      </dgm:t>
    </dgm:pt>
    <dgm:pt modelId="{E2A47258-8126-4408-A39E-EC65CC91E275}" type="sibTrans" cxnId="{48117D13-CD36-43DC-BE63-5E96F8AE851F}">
      <dgm:prSet/>
      <dgm:spPr/>
      <dgm:t>
        <a:bodyPr/>
        <a:lstStyle/>
        <a:p>
          <a:endParaRPr lang="pl-PL"/>
        </a:p>
      </dgm:t>
    </dgm:pt>
    <dgm:pt modelId="{8FFD1D97-D40C-4725-811F-109A85D1D4B3}">
      <dgm:prSet custT="1"/>
      <dgm:spPr>
        <a:solidFill>
          <a:srgbClr val="002060"/>
        </a:solidFill>
      </dgm:spPr>
      <dgm:t>
        <a:bodyPr/>
        <a:lstStyle/>
        <a:p>
          <a:r>
            <a:rPr lang="pl-PL" sz="900"/>
            <a:t>Wsparcie tworzenia i profesjonalizacja PS działających</a:t>
          </a:r>
          <a:br>
            <a:rPr lang="pl-PL" sz="900"/>
          </a:br>
          <a:r>
            <a:rPr lang="pl-PL" sz="900"/>
            <a:t>w obszarze usług społecznych</a:t>
          </a:r>
        </a:p>
      </dgm:t>
    </dgm:pt>
    <dgm:pt modelId="{6E4A5F8A-951F-446B-A297-514076580C95}" type="parTrans" cxnId="{3E8BF4B5-4E90-4EED-B452-A60E9AE6A1BA}">
      <dgm:prSet/>
      <dgm:spPr/>
      <dgm:t>
        <a:bodyPr/>
        <a:lstStyle/>
        <a:p>
          <a:endParaRPr lang="pl-PL"/>
        </a:p>
      </dgm:t>
    </dgm:pt>
    <dgm:pt modelId="{4388BE9F-D4D6-45D1-9C88-DF0C03A0BEC7}" type="sibTrans" cxnId="{3E8BF4B5-4E90-4EED-B452-A60E9AE6A1BA}">
      <dgm:prSet/>
      <dgm:spPr/>
      <dgm:t>
        <a:bodyPr/>
        <a:lstStyle/>
        <a:p>
          <a:endParaRPr lang="pl-PL"/>
        </a:p>
      </dgm:t>
    </dgm:pt>
    <dgm:pt modelId="{58ECDA77-E51F-4596-A705-3A0C22E0E58C}">
      <dgm:prSet phldrT="[Tekst]" custT="1"/>
      <dgm:spPr>
        <a:solidFill>
          <a:srgbClr val="002060"/>
        </a:solidFill>
      </dgm:spPr>
      <dgm:t>
        <a:bodyPr/>
        <a:lstStyle/>
        <a:p>
          <a:r>
            <a:rPr lang="pl-PL" sz="900"/>
            <a:t>Wsparcie ze strony OWES</a:t>
          </a:r>
        </a:p>
      </dgm:t>
    </dgm:pt>
    <dgm:pt modelId="{EFD2456A-F295-4445-B216-B487766C91C5}" type="parTrans" cxnId="{FF183E32-13BF-41B3-AB15-E798553914AF}">
      <dgm:prSet/>
      <dgm:spPr/>
      <dgm:t>
        <a:bodyPr/>
        <a:lstStyle/>
        <a:p>
          <a:endParaRPr lang="pl-PL"/>
        </a:p>
      </dgm:t>
    </dgm:pt>
    <dgm:pt modelId="{3875E53E-998F-49C3-8A10-213252FC31CD}" type="sibTrans" cxnId="{FF183E32-13BF-41B3-AB15-E798553914AF}">
      <dgm:prSet/>
      <dgm:spPr/>
      <dgm:t>
        <a:bodyPr/>
        <a:lstStyle/>
        <a:p>
          <a:endParaRPr lang="pl-PL"/>
        </a:p>
      </dgm:t>
    </dgm:pt>
    <dgm:pt modelId="{2019C91F-B189-495B-940B-D0EBBEAB0B58}">
      <dgm:prSet custT="1"/>
      <dgm:spPr>
        <a:solidFill>
          <a:srgbClr val="002060"/>
        </a:solidFill>
      </dgm:spPr>
      <dgm:t>
        <a:bodyPr/>
        <a:lstStyle/>
        <a:p>
          <a:r>
            <a:rPr lang="pl-PL" sz="900"/>
            <a:t>Rozwój współpracy PES z innymi podmiotami komercyjnymi</a:t>
          </a:r>
        </a:p>
      </dgm:t>
    </dgm:pt>
    <dgm:pt modelId="{FE6E332A-117F-4E1A-BF3F-4AB2AD152BFB}" type="parTrans" cxnId="{64CCD06F-6A81-422B-BA29-EAD7CB0DB3DD}">
      <dgm:prSet/>
      <dgm:spPr/>
      <dgm:t>
        <a:bodyPr/>
        <a:lstStyle/>
        <a:p>
          <a:endParaRPr lang="pl-PL"/>
        </a:p>
      </dgm:t>
    </dgm:pt>
    <dgm:pt modelId="{A5CB1F30-C732-408E-AC1F-76B7A27E83F7}" type="sibTrans" cxnId="{64CCD06F-6A81-422B-BA29-EAD7CB0DB3DD}">
      <dgm:prSet/>
      <dgm:spPr/>
      <dgm:t>
        <a:bodyPr/>
        <a:lstStyle/>
        <a:p>
          <a:endParaRPr lang="pl-PL"/>
        </a:p>
      </dgm:t>
    </dgm:pt>
    <dgm:pt modelId="{F73845F5-7D77-4054-A5F0-9F93535CDA43}" type="pres">
      <dgm:prSet presAssocID="{CAE971F0-69CE-4D65-902A-823BA9B53489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85063E00-300F-4A6F-8E30-619236369774}" type="pres">
      <dgm:prSet presAssocID="{58ECDA77-E51F-4596-A705-3A0C22E0E58C}" presName="vertOne" presStyleCnt="0"/>
      <dgm:spPr/>
    </dgm:pt>
    <dgm:pt modelId="{D498216B-58D0-481C-8D1A-C6B62CBF1D53}" type="pres">
      <dgm:prSet presAssocID="{58ECDA77-E51F-4596-A705-3A0C22E0E58C}" presName="txOne" presStyleLbl="node0" presStyleIdx="0" presStyleCnt="5">
        <dgm:presLayoutVars>
          <dgm:chPref val="3"/>
        </dgm:presLayoutVars>
      </dgm:prSet>
      <dgm:spPr/>
    </dgm:pt>
    <dgm:pt modelId="{66ECE378-9731-4593-A37F-5305931C5F64}" type="pres">
      <dgm:prSet presAssocID="{58ECDA77-E51F-4596-A705-3A0C22E0E58C}" presName="horzOne" presStyleCnt="0"/>
      <dgm:spPr/>
    </dgm:pt>
    <dgm:pt modelId="{06157768-C3C4-46FA-85A1-D045BF9CEEAA}" type="pres">
      <dgm:prSet presAssocID="{3875E53E-998F-49C3-8A10-213252FC31CD}" presName="sibSpaceOne" presStyleCnt="0"/>
      <dgm:spPr/>
    </dgm:pt>
    <dgm:pt modelId="{743FFB87-DE88-49CB-B39B-175CC52ADB6F}" type="pres">
      <dgm:prSet presAssocID="{8FFD1D97-D40C-4725-811F-109A85D1D4B3}" presName="vertOne" presStyleCnt="0"/>
      <dgm:spPr/>
    </dgm:pt>
    <dgm:pt modelId="{F9398622-51C0-4D3D-BEAE-41E51A29ADBE}" type="pres">
      <dgm:prSet presAssocID="{8FFD1D97-D40C-4725-811F-109A85D1D4B3}" presName="txOne" presStyleLbl="node0" presStyleIdx="1" presStyleCnt="5">
        <dgm:presLayoutVars>
          <dgm:chPref val="3"/>
        </dgm:presLayoutVars>
      </dgm:prSet>
      <dgm:spPr/>
    </dgm:pt>
    <dgm:pt modelId="{3DB1FA88-245E-41CD-A88F-9A606B7DE583}" type="pres">
      <dgm:prSet presAssocID="{8FFD1D97-D40C-4725-811F-109A85D1D4B3}" presName="horzOne" presStyleCnt="0"/>
      <dgm:spPr/>
    </dgm:pt>
    <dgm:pt modelId="{7968F82F-8289-4AB7-A338-94A212DCC14F}" type="pres">
      <dgm:prSet presAssocID="{4388BE9F-D4D6-45D1-9C88-DF0C03A0BEC7}" presName="sibSpaceOne" presStyleCnt="0"/>
      <dgm:spPr/>
    </dgm:pt>
    <dgm:pt modelId="{E583EEE1-3684-4110-8810-7C457EAC72B1}" type="pres">
      <dgm:prSet presAssocID="{AC0C9665-671E-42D3-8FCD-109A487E472F}" presName="vertOne" presStyleCnt="0"/>
      <dgm:spPr/>
    </dgm:pt>
    <dgm:pt modelId="{957D528C-3B5C-409F-95A7-393DFBD2524C}" type="pres">
      <dgm:prSet presAssocID="{AC0C9665-671E-42D3-8FCD-109A487E472F}" presName="txOne" presStyleLbl="node0" presStyleIdx="2" presStyleCnt="5">
        <dgm:presLayoutVars>
          <dgm:chPref val="3"/>
        </dgm:presLayoutVars>
      </dgm:prSet>
      <dgm:spPr/>
    </dgm:pt>
    <dgm:pt modelId="{4A52ED09-548B-41BA-9AA4-FE7C28DAA37B}" type="pres">
      <dgm:prSet presAssocID="{AC0C9665-671E-42D3-8FCD-109A487E472F}" presName="horzOne" presStyleCnt="0"/>
      <dgm:spPr/>
    </dgm:pt>
    <dgm:pt modelId="{C4C5C978-61A3-489A-BA50-3B77B93C39FA}" type="pres">
      <dgm:prSet presAssocID="{E2A47258-8126-4408-A39E-EC65CC91E275}" presName="sibSpaceOne" presStyleCnt="0"/>
      <dgm:spPr/>
    </dgm:pt>
    <dgm:pt modelId="{D9FCA848-D133-4D66-B4B2-A8B318A7B353}" type="pres">
      <dgm:prSet presAssocID="{2019C91F-B189-495B-940B-D0EBBEAB0B58}" presName="vertOne" presStyleCnt="0"/>
      <dgm:spPr/>
    </dgm:pt>
    <dgm:pt modelId="{F88210AC-17E2-4296-89A7-528EA0BB96D0}" type="pres">
      <dgm:prSet presAssocID="{2019C91F-B189-495B-940B-D0EBBEAB0B58}" presName="txOne" presStyleLbl="node0" presStyleIdx="3" presStyleCnt="5">
        <dgm:presLayoutVars>
          <dgm:chPref val="3"/>
        </dgm:presLayoutVars>
      </dgm:prSet>
      <dgm:spPr/>
    </dgm:pt>
    <dgm:pt modelId="{3157FE86-C729-418C-B1DC-D88AE28CF220}" type="pres">
      <dgm:prSet presAssocID="{2019C91F-B189-495B-940B-D0EBBEAB0B58}" presName="horzOne" presStyleCnt="0"/>
      <dgm:spPr/>
    </dgm:pt>
    <dgm:pt modelId="{DBC370A3-B922-403B-BA92-B3CE3A47DE23}" type="pres">
      <dgm:prSet presAssocID="{A5CB1F30-C732-408E-AC1F-76B7A27E83F7}" presName="sibSpaceOne" presStyleCnt="0"/>
      <dgm:spPr/>
    </dgm:pt>
    <dgm:pt modelId="{F28241F9-4913-48EA-B13F-47F9BC7FC5A5}" type="pres">
      <dgm:prSet presAssocID="{5D171DA6-FBCC-4A62-BC39-19F4AA24307E}" presName="vertOne" presStyleCnt="0"/>
      <dgm:spPr/>
    </dgm:pt>
    <dgm:pt modelId="{30F03DE8-A1FB-4FF3-8579-64B3E7A8B44C}" type="pres">
      <dgm:prSet presAssocID="{5D171DA6-FBCC-4A62-BC39-19F4AA24307E}" presName="txOne" presStyleLbl="node0" presStyleIdx="4" presStyleCnt="5">
        <dgm:presLayoutVars>
          <dgm:chPref val="3"/>
        </dgm:presLayoutVars>
      </dgm:prSet>
      <dgm:spPr/>
    </dgm:pt>
    <dgm:pt modelId="{9C90A43C-0F89-4C7E-BB4F-705907D8C813}" type="pres">
      <dgm:prSet presAssocID="{5D171DA6-FBCC-4A62-BC39-19F4AA24307E}" presName="horzOne" presStyleCnt="0"/>
      <dgm:spPr/>
    </dgm:pt>
  </dgm:ptLst>
  <dgm:cxnLst>
    <dgm:cxn modelId="{48117D13-CD36-43DC-BE63-5E96F8AE851F}" srcId="{CAE971F0-69CE-4D65-902A-823BA9B53489}" destId="{AC0C9665-671E-42D3-8FCD-109A487E472F}" srcOrd="2" destOrd="0" parTransId="{AAD67835-6370-4466-A3D2-CD6142FE438A}" sibTransId="{E2A47258-8126-4408-A39E-EC65CC91E275}"/>
    <dgm:cxn modelId="{5660492C-CD9E-40D9-B645-F1A986CCF143}" srcId="{CAE971F0-69CE-4D65-902A-823BA9B53489}" destId="{5D171DA6-FBCC-4A62-BC39-19F4AA24307E}" srcOrd="4" destOrd="0" parTransId="{C9AD9021-9419-4B1A-A537-9AB3FFBD9F18}" sibTransId="{132FECA5-6B98-4706-A8FB-8BDCA7F90742}"/>
    <dgm:cxn modelId="{FF183E32-13BF-41B3-AB15-E798553914AF}" srcId="{CAE971F0-69CE-4D65-902A-823BA9B53489}" destId="{58ECDA77-E51F-4596-A705-3A0C22E0E58C}" srcOrd="0" destOrd="0" parTransId="{EFD2456A-F295-4445-B216-B487766C91C5}" sibTransId="{3875E53E-998F-49C3-8A10-213252FC31CD}"/>
    <dgm:cxn modelId="{64CCD06F-6A81-422B-BA29-EAD7CB0DB3DD}" srcId="{CAE971F0-69CE-4D65-902A-823BA9B53489}" destId="{2019C91F-B189-495B-940B-D0EBBEAB0B58}" srcOrd="3" destOrd="0" parTransId="{FE6E332A-117F-4E1A-BF3F-4AB2AD152BFB}" sibTransId="{A5CB1F30-C732-408E-AC1F-76B7A27E83F7}"/>
    <dgm:cxn modelId="{E5007685-FF01-402F-A104-4154D84DCEE1}" type="presOf" srcId="{AC0C9665-671E-42D3-8FCD-109A487E472F}" destId="{957D528C-3B5C-409F-95A7-393DFBD2524C}" srcOrd="0" destOrd="0" presId="urn:microsoft.com/office/officeart/2005/8/layout/hierarchy4"/>
    <dgm:cxn modelId="{DD0198B4-A818-44A4-8854-26B149C85439}" type="presOf" srcId="{58ECDA77-E51F-4596-A705-3A0C22E0E58C}" destId="{D498216B-58D0-481C-8D1A-C6B62CBF1D53}" srcOrd="0" destOrd="0" presId="urn:microsoft.com/office/officeart/2005/8/layout/hierarchy4"/>
    <dgm:cxn modelId="{3E8BF4B5-4E90-4EED-B452-A60E9AE6A1BA}" srcId="{CAE971F0-69CE-4D65-902A-823BA9B53489}" destId="{8FFD1D97-D40C-4725-811F-109A85D1D4B3}" srcOrd="1" destOrd="0" parTransId="{6E4A5F8A-951F-446B-A297-514076580C95}" sibTransId="{4388BE9F-D4D6-45D1-9C88-DF0C03A0BEC7}"/>
    <dgm:cxn modelId="{F37D8ABC-22F3-4A3D-9A88-CC407BAE1E71}" type="presOf" srcId="{CAE971F0-69CE-4D65-902A-823BA9B53489}" destId="{F73845F5-7D77-4054-A5F0-9F93535CDA43}" srcOrd="0" destOrd="0" presId="urn:microsoft.com/office/officeart/2005/8/layout/hierarchy4"/>
    <dgm:cxn modelId="{085FC0C8-1A7E-441D-8E55-D7AAF9CC4241}" type="presOf" srcId="{8FFD1D97-D40C-4725-811F-109A85D1D4B3}" destId="{F9398622-51C0-4D3D-BEAE-41E51A29ADBE}" srcOrd="0" destOrd="0" presId="urn:microsoft.com/office/officeart/2005/8/layout/hierarchy4"/>
    <dgm:cxn modelId="{5CBAA8DB-09E2-40F3-A08C-9B0683F2F265}" type="presOf" srcId="{5D171DA6-FBCC-4A62-BC39-19F4AA24307E}" destId="{30F03DE8-A1FB-4FF3-8579-64B3E7A8B44C}" srcOrd="0" destOrd="0" presId="urn:microsoft.com/office/officeart/2005/8/layout/hierarchy4"/>
    <dgm:cxn modelId="{B18A5AFA-653E-4B83-B8F2-7D75938B638D}" type="presOf" srcId="{2019C91F-B189-495B-940B-D0EBBEAB0B58}" destId="{F88210AC-17E2-4296-89A7-528EA0BB96D0}" srcOrd="0" destOrd="0" presId="urn:microsoft.com/office/officeart/2005/8/layout/hierarchy4"/>
    <dgm:cxn modelId="{CB2C691D-BB39-48F0-A781-5798461B1427}" type="presParOf" srcId="{F73845F5-7D77-4054-A5F0-9F93535CDA43}" destId="{85063E00-300F-4A6F-8E30-619236369774}" srcOrd="0" destOrd="0" presId="urn:microsoft.com/office/officeart/2005/8/layout/hierarchy4"/>
    <dgm:cxn modelId="{6B0A4ABC-C1CC-4DC2-BEB4-AB49D9D8CE4C}" type="presParOf" srcId="{85063E00-300F-4A6F-8E30-619236369774}" destId="{D498216B-58D0-481C-8D1A-C6B62CBF1D53}" srcOrd="0" destOrd="0" presId="urn:microsoft.com/office/officeart/2005/8/layout/hierarchy4"/>
    <dgm:cxn modelId="{66936F85-9B18-42EF-9F25-566BAAA414E5}" type="presParOf" srcId="{85063E00-300F-4A6F-8E30-619236369774}" destId="{66ECE378-9731-4593-A37F-5305931C5F64}" srcOrd="1" destOrd="0" presId="urn:microsoft.com/office/officeart/2005/8/layout/hierarchy4"/>
    <dgm:cxn modelId="{646CF116-CDE7-48DE-9690-CE8DA3FE12D0}" type="presParOf" srcId="{F73845F5-7D77-4054-A5F0-9F93535CDA43}" destId="{06157768-C3C4-46FA-85A1-D045BF9CEEAA}" srcOrd="1" destOrd="0" presId="urn:microsoft.com/office/officeart/2005/8/layout/hierarchy4"/>
    <dgm:cxn modelId="{39150F55-29C1-4EC5-A6B7-405C75E90AD4}" type="presParOf" srcId="{F73845F5-7D77-4054-A5F0-9F93535CDA43}" destId="{743FFB87-DE88-49CB-B39B-175CC52ADB6F}" srcOrd="2" destOrd="0" presId="urn:microsoft.com/office/officeart/2005/8/layout/hierarchy4"/>
    <dgm:cxn modelId="{B928428D-6BFB-4AE1-9585-79363D75B212}" type="presParOf" srcId="{743FFB87-DE88-49CB-B39B-175CC52ADB6F}" destId="{F9398622-51C0-4D3D-BEAE-41E51A29ADBE}" srcOrd="0" destOrd="0" presId="urn:microsoft.com/office/officeart/2005/8/layout/hierarchy4"/>
    <dgm:cxn modelId="{49702D4B-F0ED-421A-BB2F-A06FB4608BF1}" type="presParOf" srcId="{743FFB87-DE88-49CB-B39B-175CC52ADB6F}" destId="{3DB1FA88-245E-41CD-A88F-9A606B7DE583}" srcOrd="1" destOrd="0" presId="urn:microsoft.com/office/officeart/2005/8/layout/hierarchy4"/>
    <dgm:cxn modelId="{7240906A-7656-429F-856A-B9723638531B}" type="presParOf" srcId="{F73845F5-7D77-4054-A5F0-9F93535CDA43}" destId="{7968F82F-8289-4AB7-A338-94A212DCC14F}" srcOrd="3" destOrd="0" presId="urn:microsoft.com/office/officeart/2005/8/layout/hierarchy4"/>
    <dgm:cxn modelId="{2AFBC215-3031-4DBA-A9EE-8CB289ABFE69}" type="presParOf" srcId="{F73845F5-7D77-4054-A5F0-9F93535CDA43}" destId="{E583EEE1-3684-4110-8810-7C457EAC72B1}" srcOrd="4" destOrd="0" presId="urn:microsoft.com/office/officeart/2005/8/layout/hierarchy4"/>
    <dgm:cxn modelId="{B7C3BCED-4A62-47DD-B0B3-2E8000A5561B}" type="presParOf" srcId="{E583EEE1-3684-4110-8810-7C457EAC72B1}" destId="{957D528C-3B5C-409F-95A7-393DFBD2524C}" srcOrd="0" destOrd="0" presId="urn:microsoft.com/office/officeart/2005/8/layout/hierarchy4"/>
    <dgm:cxn modelId="{920F83C6-CE23-43CC-86B7-14AD83308F0F}" type="presParOf" srcId="{E583EEE1-3684-4110-8810-7C457EAC72B1}" destId="{4A52ED09-548B-41BA-9AA4-FE7C28DAA37B}" srcOrd="1" destOrd="0" presId="urn:microsoft.com/office/officeart/2005/8/layout/hierarchy4"/>
    <dgm:cxn modelId="{CE607AAA-4B17-4C73-8435-2C56538A448F}" type="presParOf" srcId="{F73845F5-7D77-4054-A5F0-9F93535CDA43}" destId="{C4C5C978-61A3-489A-BA50-3B77B93C39FA}" srcOrd="5" destOrd="0" presId="urn:microsoft.com/office/officeart/2005/8/layout/hierarchy4"/>
    <dgm:cxn modelId="{1D6B23D8-0841-413E-9404-F5BC584C1756}" type="presParOf" srcId="{F73845F5-7D77-4054-A5F0-9F93535CDA43}" destId="{D9FCA848-D133-4D66-B4B2-A8B318A7B353}" srcOrd="6" destOrd="0" presId="urn:microsoft.com/office/officeart/2005/8/layout/hierarchy4"/>
    <dgm:cxn modelId="{2CB45DC4-C9CF-41FC-9BA9-2632314EDB99}" type="presParOf" srcId="{D9FCA848-D133-4D66-B4B2-A8B318A7B353}" destId="{F88210AC-17E2-4296-89A7-528EA0BB96D0}" srcOrd="0" destOrd="0" presId="urn:microsoft.com/office/officeart/2005/8/layout/hierarchy4"/>
    <dgm:cxn modelId="{7DF69A42-0A81-46E7-A12F-509852F0BCF3}" type="presParOf" srcId="{D9FCA848-D133-4D66-B4B2-A8B318A7B353}" destId="{3157FE86-C729-418C-B1DC-D88AE28CF220}" srcOrd="1" destOrd="0" presId="urn:microsoft.com/office/officeart/2005/8/layout/hierarchy4"/>
    <dgm:cxn modelId="{613F6484-A262-4E10-9087-CF59078C20CE}" type="presParOf" srcId="{F73845F5-7D77-4054-A5F0-9F93535CDA43}" destId="{DBC370A3-B922-403B-BA92-B3CE3A47DE23}" srcOrd="7" destOrd="0" presId="urn:microsoft.com/office/officeart/2005/8/layout/hierarchy4"/>
    <dgm:cxn modelId="{49F5324C-37EA-405A-A642-3D59A8B5788A}" type="presParOf" srcId="{F73845F5-7D77-4054-A5F0-9F93535CDA43}" destId="{F28241F9-4913-48EA-B13F-47F9BC7FC5A5}" srcOrd="8" destOrd="0" presId="urn:microsoft.com/office/officeart/2005/8/layout/hierarchy4"/>
    <dgm:cxn modelId="{7066BF90-28C1-488A-A01D-A8F38A17E0A4}" type="presParOf" srcId="{F28241F9-4913-48EA-B13F-47F9BC7FC5A5}" destId="{30F03DE8-A1FB-4FF3-8579-64B3E7A8B44C}" srcOrd="0" destOrd="0" presId="urn:microsoft.com/office/officeart/2005/8/layout/hierarchy4"/>
    <dgm:cxn modelId="{EC563922-800B-44AC-B476-7DDCEC2A1EE2}" type="presParOf" srcId="{F28241F9-4913-48EA-B13F-47F9BC7FC5A5}" destId="{9C90A43C-0F89-4C7E-BB4F-705907D8C813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D38D636-1B14-4837-B6E8-648C274838C6}" type="doc">
      <dgm:prSet loTypeId="urn:microsoft.com/office/officeart/2005/8/layout/hierarchy4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D07B52F7-EFDA-4640-88F5-AFED1AD64EB0}">
      <dgm:prSet phldrT="[Tekst]" custT="1"/>
      <dgm:spPr>
        <a:solidFill>
          <a:srgbClr val="002060"/>
        </a:solidFill>
      </dgm:spPr>
      <dgm:t>
        <a:bodyPr/>
        <a:lstStyle/>
        <a:p>
          <a:r>
            <a:rPr lang="pl-PL" sz="900"/>
            <a:t>Zwiększenie popytu JST na usługi i produkty PES</a:t>
          </a:r>
        </a:p>
      </dgm:t>
    </dgm:pt>
    <dgm:pt modelId="{69902A42-FE3E-4C94-9EAC-AF8B04192DF1}" type="parTrans" cxnId="{27D21C23-F570-4D1D-965E-419B4473053F}">
      <dgm:prSet/>
      <dgm:spPr/>
      <dgm:t>
        <a:bodyPr/>
        <a:lstStyle/>
        <a:p>
          <a:endParaRPr lang="pl-PL"/>
        </a:p>
      </dgm:t>
    </dgm:pt>
    <dgm:pt modelId="{5C91009F-B049-48EA-A880-AEF5954EE9A5}" type="sibTrans" cxnId="{27D21C23-F570-4D1D-965E-419B4473053F}">
      <dgm:prSet/>
      <dgm:spPr/>
      <dgm:t>
        <a:bodyPr/>
        <a:lstStyle/>
        <a:p>
          <a:endParaRPr lang="pl-PL"/>
        </a:p>
      </dgm:t>
    </dgm:pt>
    <dgm:pt modelId="{27116269-1813-475B-9D6E-113304654D1C}">
      <dgm:prSet phldrT="[Tekst]" custT="1"/>
      <dgm:spPr>
        <a:solidFill>
          <a:srgbClr val="002060"/>
        </a:solidFill>
      </dgm:spPr>
      <dgm:t>
        <a:bodyPr/>
        <a:lstStyle/>
        <a:p>
          <a:r>
            <a:rPr lang="pl-PL" sz="900"/>
            <a:t>Wsparcie JST w zakresie rozwoju usług społecznych</a:t>
          </a:r>
          <a:br>
            <a:rPr lang="pl-PL" sz="900"/>
          </a:br>
          <a:r>
            <a:rPr lang="pl-PL" sz="900"/>
            <a:t>i </a:t>
          </a:r>
          <a:r>
            <a:rPr lang="pl-PL" sz="900" b="0"/>
            <a:t>deinstytucjonalizacji</a:t>
          </a:r>
          <a:br>
            <a:rPr lang="pl-PL" sz="900" b="0"/>
          </a:br>
          <a:r>
            <a:rPr lang="pl-PL" sz="900"/>
            <a:t>z wykorzystaniem PES</a:t>
          </a:r>
        </a:p>
      </dgm:t>
    </dgm:pt>
    <dgm:pt modelId="{575B440E-9978-4003-AAD2-E06DD222DE90}" type="parTrans" cxnId="{3B1A54F1-97D2-4AA5-A128-78E2B2C0613E}">
      <dgm:prSet/>
      <dgm:spPr/>
      <dgm:t>
        <a:bodyPr/>
        <a:lstStyle/>
        <a:p>
          <a:endParaRPr lang="pl-PL"/>
        </a:p>
      </dgm:t>
    </dgm:pt>
    <dgm:pt modelId="{543282DE-3E8B-4AFE-910B-C8613D32AEEB}" type="sibTrans" cxnId="{3B1A54F1-97D2-4AA5-A128-78E2B2C0613E}">
      <dgm:prSet/>
      <dgm:spPr/>
      <dgm:t>
        <a:bodyPr/>
        <a:lstStyle/>
        <a:p>
          <a:endParaRPr lang="pl-PL"/>
        </a:p>
      </dgm:t>
    </dgm:pt>
    <dgm:pt modelId="{D4F3296F-7CC3-42AC-AF7D-B56716B4B96B}">
      <dgm:prSet custT="1"/>
      <dgm:spPr>
        <a:solidFill>
          <a:srgbClr val="002060"/>
        </a:solidFill>
      </dgm:spPr>
      <dgm:t>
        <a:bodyPr/>
        <a:lstStyle/>
        <a:p>
          <a:r>
            <a:rPr lang="pl-PL" sz="900"/>
            <a:t>Powołanie koordynatorów ES w JST</a:t>
          </a:r>
        </a:p>
      </dgm:t>
    </dgm:pt>
    <dgm:pt modelId="{8E701900-00D7-41A5-B1F4-52E65C7DDBB3}" type="parTrans" cxnId="{ABF75B65-B7DC-4085-8635-2AA027FC34F9}">
      <dgm:prSet/>
      <dgm:spPr/>
      <dgm:t>
        <a:bodyPr/>
        <a:lstStyle/>
        <a:p>
          <a:endParaRPr lang="pl-PL"/>
        </a:p>
      </dgm:t>
    </dgm:pt>
    <dgm:pt modelId="{AF3CC4BE-9AD0-49B2-B297-AA728C6A2E61}" type="sibTrans" cxnId="{ABF75B65-B7DC-4085-8635-2AA027FC34F9}">
      <dgm:prSet/>
      <dgm:spPr/>
      <dgm:t>
        <a:bodyPr/>
        <a:lstStyle/>
        <a:p>
          <a:endParaRPr lang="pl-PL"/>
        </a:p>
      </dgm:t>
    </dgm:pt>
    <dgm:pt modelId="{72219E26-BF9C-4567-93DB-332ED51CC501}">
      <dgm:prSet custT="1"/>
      <dgm:spPr>
        <a:solidFill>
          <a:srgbClr val="002060"/>
        </a:solidFill>
      </dgm:spPr>
      <dgm:t>
        <a:bodyPr/>
        <a:lstStyle/>
        <a:p>
          <a:r>
            <a:rPr lang="pl-PL" sz="900" b="0"/>
            <a:t>Poprawa jakości usług</a:t>
          </a:r>
          <a:br>
            <a:rPr lang="pl-PL" sz="900" b="0"/>
          </a:br>
          <a:r>
            <a:rPr lang="pl-PL" sz="900" b="0"/>
            <a:t>i produktów PES oraz wzrost zaangażowania </a:t>
          </a:r>
          <a:br>
            <a:rPr lang="pl-PL" sz="900" b="0"/>
          </a:br>
          <a:r>
            <a:rPr lang="pl-PL" sz="900" b="0"/>
            <a:t>we współpracę z JST</a:t>
          </a:r>
        </a:p>
      </dgm:t>
    </dgm:pt>
    <dgm:pt modelId="{8482BBE5-C579-40C4-84B8-BD1F78EB9657}" type="parTrans" cxnId="{DF71FD35-7DC6-472A-A472-BE50547D08BB}">
      <dgm:prSet/>
      <dgm:spPr/>
      <dgm:t>
        <a:bodyPr/>
        <a:lstStyle/>
        <a:p>
          <a:endParaRPr lang="pl-PL"/>
        </a:p>
      </dgm:t>
    </dgm:pt>
    <dgm:pt modelId="{BAB198C5-2D5E-4402-90A8-42CC8FF14784}" type="sibTrans" cxnId="{DF71FD35-7DC6-472A-A472-BE50547D08BB}">
      <dgm:prSet/>
      <dgm:spPr/>
      <dgm:t>
        <a:bodyPr/>
        <a:lstStyle/>
        <a:p>
          <a:endParaRPr lang="pl-PL"/>
        </a:p>
      </dgm:t>
    </dgm:pt>
    <dgm:pt modelId="{CD138520-9603-4D41-B307-4ABB91DC3357}" type="pres">
      <dgm:prSet presAssocID="{CD38D636-1B14-4837-B6E8-648C274838C6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E2872AD4-FA68-4374-B9DD-A62594FA2CFD}" type="pres">
      <dgm:prSet presAssocID="{D07B52F7-EFDA-4640-88F5-AFED1AD64EB0}" presName="vertOne" presStyleCnt="0"/>
      <dgm:spPr/>
    </dgm:pt>
    <dgm:pt modelId="{2E8809BB-BDC5-4546-B3C5-92258CC288BD}" type="pres">
      <dgm:prSet presAssocID="{D07B52F7-EFDA-4640-88F5-AFED1AD64EB0}" presName="txOne" presStyleLbl="node0" presStyleIdx="0" presStyleCnt="4">
        <dgm:presLayoutVars>
          <dgm:chPref val="3"/>
        </dgm:presLayoutVars>
      </dgm:prSet>
      <dgm:spPr/>
    </dgm:pt>
    <dgm:pt modelId="{EBEBD83A-5CC8-401F-9191-C71A21EEC9C8}" type="pres">
      <dgm:prSet presAssocID="{D07B52F7-EFDA-4640-88F5-AFED1AD64EB0}" presName="horzOne" presStyleCnt="0"/>
      <dgm:spPr/>
    </dgm:pt>
    <dgm:pt modelId="{A7E9A78B-3339-4CAF-88DA-61BA63368808}" type="pres">
      <dgm:prSet presAssocID="{5C91009F-B049-48EA-A880-AEF5954EE9A5}" presName="sibSpaceOne" presStyleCnt="0"/>
      <dgm:spPr/>
    </dgm:pt>
    <dgm:pt modelId="{D648AD8E-228B-47B1-9538-9021069FA737}" type="pres">
      <dgm:prSet presAssocID="{27116269-1813-475B-9D6E-113304654D1C}" presName="vertOne" presStyleCnt="0"/>
      <dgm:spPr/>
    </dgm:pt>
    <dgm:pt modelId="{F8C03F56-BB8A-441D-BE74-182EB79C037B}" type="pres">
      <dgm:prSet presAssocID="{27116269-1813-475B-9D6E-113304654D1C}" presName="txOne" presStyleLbl="node0" presStyleIdx="1" presStyleCnt="4">
        <dgm:presLayoutVars>
          <dgm:chPref val="3"/>
        </dgm:presLayoutVars>
      </dgm:prSet>
      <dgm:spPr/>
    </dgm:pt>
    <dgm:pt modelId="{3324DFEE-52BF-4968-9A88-7A5F367F80A4}" type="pres">
      <dgm:prSet presAssocID="{27116269-1813-475B-9D6E-113304654D1C}" presName="horzOne" presStyleCnt="0"/>
      <dgm:spPr/>
    </dgm:pt>
    <dgm:pt modelId="{DFAFC937-3096-4203-9723-A40D3B4A58C6}" type="pres">
      <dgm:prSet presAssocID="{543282DE-3E8B-4AFE-910B-C8613D32AEEB}" presName="sibSpaceOne" presStyleCnt="0"/>
      <dgm:spPr/>
    </dgm:pt>
    <dgm:pt modelId="{0D6F8EF6-16F1-429C-9A69-664285B80A58}" type="pres">
      <dgm:prSet presAssocID="{D4F3296F-7CC3-42AC-AF7D-B56716B4B96B}" presName="vertOne" presStyleCnt="0"/>
      <dgm:spPr/>
    </dgm:pt>
    <dgm:pt modelId="{7E5B4881-508E-428F-8579-6E29E2C5770C}" type="pres">
      <dgm:prSet presAssocID="{D4F3296F-7CC3-42AC-AF7D-B56716B4B96B}" presName="txOne" presStyleLbl="node0" presStyleIdx="2" presStyleCnt="4">
        <dgm:presLayoutVars>
          <dgm:chPref val="3"/>
        </dgm:presLayoutVars>
      </dgm:prSet>
      <dgm:spPr/>
    </dgm:pt>
    <dgm:pt modelId="{A302C7A8-5721-4A83-BD92-1D9299C4F6BA}" type="pres">
      <dgm:prSet presAssocID="{D4F3296F-7CC3-42AC-AF7D-B56716B4B96B}" presName="horzOne" presStyleCnt="0"/>
      <dgm:spPr/>
    </dgm:pt>
    <dgm:pt modelId="{A4C6DB42-A425-4363-B7E6-E2246E35C0AA}" type="pres">
      <dgm:prSet presAssocID="{AF3CC4BE-9AD0-49B2-B297-AA728C6A2E61}" presName="sibSpaceOne" presStyleCnt="0"/>
      <dgm:spPr/>
    </dgm:pt>
    <dgm:pt modelId="{745F9824-BEB3-4C8D-8392-C0E70D6E4B78}" type="pres">
      <dgm:prSet presAssocID="{72219E26-BF9C-4567-93DB-332ED51CC501}" presName="vertOne" presStyleCnt="0"/>
      <dgm:spPr/>
    </dgm:pt>
    <dgm:pt modelId="{598E62DF-89BA-4F7A-A17B-1258191AFEC7}" type="pres">
      <dgm:prSet presAssocID="{72219E26-BF9C-4567-93DB-332ED51CC501}" presName="txOne" presStyleLbl="node0" presStyleIdx="3" presStyleCnt="4">
        <dgm:presLayoutVars>
          <dgm:chPref val="3"/>
        </dgm:presLayoutVars>
      </dgm:prSet>
      <dgm:spPr/>
    </dgm:pt>
    <dgm:pt modelId="{761C75E9-48F3-4BEF-8D20-0A0DF5D08A9D}" type="pres">
      <dgm:prSet presAssocID="{72219E26-BF9C-4567-93DB-332ED51CC501}" presName="horzOne" presStyleCnt="0"/>
      <dgm:spPr/>
    </dgm:pt>
  </dgm:ptLst>
  <dgm:cxnLst>
    <dgm:cxn modelId="{27D21C23-F570-4D1D-965E-419B4473053F}" srcId="{CD38D636-1B14-4837-B6E8-648C274838C6}" destId="{D07B52F7-EFDA-4640-88F5-AFED1AD64EB0}" srcOrd="0" destOrd="0" parTransId="{69902A42-FE3E-4C94-9EAC-AF8B04192DF1}" sibTransId="{5C91009F-B049-48EA-A880-AEF5954EE9A5}"/>
    <dgm:cxn modelId="{DF71FD35-7DC6-472A-A472-BE50547D08BB}" srcId="{CD38D636-1B14-4837-B6E8-648C274838C6}" destId="{72219E26-BF9C-4567-93DB-332ED51CC501}" srcOrd="3" destOrd="0" parTransId="{8482BBE5-C579-40C4-84B8-BD1F78EB9657}" sibTransId="{BAB198C5-2D5E-4402-90A8-42CC8FF14784}"/>
    <dgm:cxn modelId="{ABF75B65-B7DC-4085-8635-2AA027FC34F9}" srcId="{CD38D636-1B14-4837-B6E8-648C274838C6}" destId="{D4F3296F-7CC3-42AC-AF7D-B56716B4B96B}" srcOrd="2" destOrd="0" parTransId="{8E701900-00D7-41A5-B1F4-52E65C7DDBB3}" sibTransId="{AF3CC4BE-9AD0-49B2-B297-AA728C6A2E61}"/>
    <dgm:cxn modelId="{70764259-B03F-4A39-9FE4-B0E4572E47A7}" type="presOf" srcId="{27116269-1813-475B-9D6E-113304654D1C}" destId="{F8C03F56-BB8A-441D-BE74-182EB79C037B}" srcOrd="0" destOrd="0" presId="urn:microsoft.com/office/officeart/2005/8/layout/hierarchy4"/>
    <dgm:cxn modelId="{A7F997DF-E9BD-4140-B5DB-44484A7BD5E1}" type="presOf" srcId="{D4F3296F-7CC3-42AC-AF7D-B56716B4B96B}" destId="{7E5B4881-508E-428F-8579-6E29E2C5770C}" srcOrd="0" destOrd="0" presId="urn:microsoft.com/office/officeart/2005/8/layout/hierarchy4"/>
    <dgm:cxn modelId="{9AE197E1-614F-4EFE-8285-410C352C3CBE}" type="presOf" srcId="{72219E26-BF9C-4567-93DB-332ED51CC501}" destId="{598E62DF-89BA-4F7A-A17B-1258191AFEC7}" srcOrd="0" destOrd="0" presId="urn:microsoft.com/office/officeart/2005/8/layout/hierarchy4"/>
    <dgm:cxn modelId="{F43E02E5-3521-4C66-9AB2-540746466B2E}" type="presOf" srcId="{CD38D636-1B14-4837-B6E8-648C274838C6}" destId="{CD138520-9603-4D41-B307-4ABB91DC3357}" srcOrd="0" destOrd="0" presId="urn:microsoft.com/office/officeart/2005/8/layout/hierarchy4"/>
    <dgm:cxn modelId="{D6757BE8-1A50-4DF2-A0A5-5511B5E4AB83}" type="presOf" srcId="{D07B52F7-EFDA-4640-88F5-AFED1AD64EB0}" destId="{2E8809BB-BDC5-4546-B3C5-92258CC288BD}" srcOrd="0" destOrd="0" presId="urn:microsoft.com/office/officeart/2005/8/layout/hierarchy4"/>
    <dgm:cxn modelId="{3B1A54F1-97D2-4AA5-A128-78E2B2C0613E}" srcId="{CD38D636-1B14-4837-B6E8-648C274838C6}" destId="{27116269-1813-475B-9D6E-113304654D1C}" srcOrd="1" destOrd="0" parTransId="{575B440E-9978-4003-AAD2-E06DD222DE90}" sibTransId="{543282DE-3E8B-4AFE-910B-C8613D32AEEB}"/>
    <dgm:cxn modelId="{91E91730-8B33-43B4-A453-AD3CCBC57910}" type="presParOf" srcId="{CD138520-9603-4D41-B307-4ABB91DC3357}" destId="{E2872AD4-FA68-4374-B9DD-A62594FA2CFD}" srcOrd="0" destOrd="0" presId="urn:microsoft.com/office/officeart/2005/8/layout/hierarchy4"/>
    <dgm:cxn modelId="{B759981A-2ED4-433A-B2BD-2868105D7DE1}" type="presParOf" srcId="{E2872AD4-FA68-4374-B9DD-A62594FA2CFD}" destId="{2E8809BB-BDC5-4546-B3C5-92258CC288BD}" srcOrd="0" destOrd="0" presId="urn:microsoft.com/office/officeart/2005/8/layout/hierarchy4"/>
    <dgm:cxn modelId="{2EECF3A8-A21A-4A5F-AEBF-001FBB6ACF4D}" type="presParOf" srcId="{E2872AD4-FA68-4374-B9DD-A62594FA2CFD}" destId="{EBEBD83A-5CC8-401F-9191-C71A21EEC9C8}" srcOrd="1" destOrd="0" presId="urn:microsoft.com/office/officeart/2005/8/layout/hierarchy4"/>
    <dgm:cxn modelId="{CBCE689C-2604-46B4-9D34-BBFAD1D1623D}" type="presParOf" srcId="{CD138520-9603-4D41-B307-4ABB91DC3357}" destId="{A7E9A78B-3339-4CAF-88DA-61BA63368808}" srcOrd="1" destOrd="0" presId="urn:microsoft.com/office/officeart/2005/8/layout/hierarchy4"/>
    <dgm:cxn modelId="{990D8E9F-21BB-42ED-89A5-C00B76B5AEA1}" type="presParOf" srcId="{CD138520-9603-4D41-B307-4ABB91DC3357}" destId="{D648AD8E-228B-47B1-9538-9021069FA737}" srcOrd="2" destOrd="0" presId="urn:microsoft.com/office/officeart/2005/8/layout/hierarchy4"/>
    <dgm:cxn modelId="{5817916B-0470-4761-B438-4AB9491EED38}" type="presParOf" srcId="{D648AD8E-228B-47B1-9538-9021069FA737}" destId="{F8C03F56-BB8A-441D-BE74-182EB79C037B}" srcOrd="0" destOrd="0" presId="urn:microsoft.com/office/officeart/2005/8/layout/hierarchy4"/>
    <dgm:cxn modelId="{C8153789-9732-428F-BE44-43A76AA43768}" type="presParOf" srcId="{D648AD8E-228B-47B1-9538-9021069FA737}" destId="{3324DFEE-52BF-4968-9A88-7A5F367F80A4}" srcOrd="1" destOrd="0" presId="urn:microsoft.com/office/officeart/2005/8/layout/hierarchy4"/>
    <dgm:cxn modelId="{01C9E6E8-5251-4841-AF73-6AA26F21F89A}" type="presParOf" srcId="{CD138520-9603-4D41-B307-4ABB91DC3357}" destId="{DFAFC937-3096-4203-9723-A40D3B4A58C6}" srcOrd="3" destOrd="0" presId="urn:microsoft.com/office/officeart/2005/8/layout/hierarchy4"/>
    <dgm:cxn modelId="{9AEA2EF5-45B2-42AA-91C2-036834DA9F70}" type="presParOf" srcId="{CD138520-9603-4D41-B307-4ABB91DC3357}" destId="{0D6F8EF6-16F1-429C-9A69-664285B80A58}" srcOrd="4" destOrd="0" presId="urn:microsoft.com/office/officeart/2005/8/layout/hierarchy4"/>
    <dgm:cxn modelId="{B3DC6975-5911-4629-B4A1-633F26589C9B}" type="presParOf" srcId="{0D6F8EF6-16F1-429C-9A69-664285B80A58}" destId="{7E5B4881-508E-428F-8579-6E29E2C5770C}" srcOrd="0" destOrd="0" presId="urn:microsoft.com/office/officeart/2005/8/layout/hierarchy4"/>
    <dgm:cxn modelId="{919CDE34-647E-4330-9B63-E68AE800CB64}" type="presParOf" srcId="{0D6F8EF6-16F1-429C-9A69-664285B80A58}" destId="{A302C7A8-5721-4A83-BD92-1D9299C4F6BA}" srcOrd="1" destOrd="0" presId="urn:microsoft.com/office/officeart/2005/8/layout/hierarchy4"/>
    <dgm:cxn modelId="{26AC9A0B-3BE0-443E-B82E-347C0106E62D}" type="presParOf" srcId="{CD138520-9603-4D41-B307-4ABB91DC3357}" destId="{A4C6DB42-A425-4363-B7E6-E2246E35C0AA}" srcOrd="5" destOrd="0" presId="urn:microsoft.com/office/officeart/2005/8/layout/hierarchy4"/>
    <dgm:cxn modelId="{6BF83F19-CBED-4B19-A2B1-4CFB56A2E78C}" type="presParOf" srcId="{CD138520-9603-4D41-B307-4ABB91DC3357}" destId="{745F9824-BEB3-4C8D-8392-C0E70D6E4B78}" srcOrd="6" destOrd="0" presId="urn:microsoft.com/office/officeart/2005/8/layout/hierarchy4"/>
    <dgm:cxn modelId="{3D1882EA-AC7D-4F99-BBEA-0ED72F704DDB}" type="presParOf" srcId="{745F9824-BEB3-4C8D-8392-C0E70D6E4B78}" destId="{598E62DF-89BA-4F7A-A17B-1258191AFEC7}" srcOrd="0" destOrd="0" presId="urn:microsoft.com/office/officeart/2005/8/layout/hierarchy4"/>
    <dgm:cxn modelId="{46E42CAE-6863-4AF7-B4B8-2F4BE0B3F3DA}" type="presParOf" srcId="{745F9824-BEB3-4C8D-8392-C0E70D6E4B78}" destId="{761C75E9-48F3-4BEF-8D20-0A0DF5D08A9D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D38D636-1B14-4837-B6E8-648C274838C6}" type="doc">
      <dgm:prSet loTypeId="urn:microsoft.com/office/officeart/2005/8/layout/hierarchy4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7B97EF41-3716-4591-94A8-31DF0ED31AA0}">
      <dgm:prSet phldrT="[Tekst]" custT="1"/>
      <dgm:spPr>
        <a:solidFill>
          <a:srgbClr val="002060"/>
        </a:solidFill>
      </dgm:spPr>
      <dgm:t>
        <a:bodyPr/>
        <a:lstStyle/>
        <a:p>
          <a:r>
            <a:rPr lang="pl-PL" sz="900"/>
            <a:t>Wzmocnienie współpracy podmiotów bezpośrednio odpowiedzialnych za rozwój ES (ROPS, IZ, OWES, RKRES)</a:t>
          </a:r>
        </a:p>
      </dgm:t>
    </dgm:pt>
    <dgm:pt modelId="{62698CBB-4C73-43ED-969B-333950A68C6E}" type="parTrans" cxnId="{357759E1-8667-4BBE-BC19-707FEAA520AB}">
      <dgm:prSet/>
      <dgm:spPr/>
      <dgm:t>
        <a:bodyPr/>
        <a:lstStyle/>
        <a:p>
          <a:endParaRPr lang="pl-PL"/>
        </a:p>
      </dgm:t>
    </dgm:pt>
    <dgm:pt modelId="{741E2B6F-A305-42CC-8D3E-23B3832F1DB4}" type="sibTrans" cxnId="{357759E1-8667-4BBE-BC19-707FEAA520AB}">
      <dgm:prSet/>
      <dgm:spPr/>
      <dgm:t>
        <a:bodyPr/>
        <a:lstStyle/>
        <a:p>
          <a:endParaRPr lang="pl-PL"/>
        </a:p>
      </dgm:t>
    </dgm:pt>
    <dgm:pt modelId="{BC296154-2DC5-4344-99D5-6FF8E99CEBD6}">
      <dgm:prSet custT="1"/>
      <dgm:spPr>
        <a:solidFill>
          <a:srgbClr val="002060"/>
        </a:solidFill>
      </dgm:spPr>
      <dgm:t>
        <a:bodyPr/>
        <a:lstStyle/>
        <a:p>
          <a:r>
            <a:rPr lang="pl-PL" sz="900"/>
            <a:t>Upowszechnianie ES</a:t>
          </a:r>
        </a:p>
      </dgm:t>
    </dgm:pt>
    <dgm:pt modelId="{577ACC3C-61A2-4B54-B623-19A0DF324454}" type="parTrans" cxnId="{E7047EAE-A496-4C7F-8341-4B00D639655E}">
      <dgm:prSet/>
      <dgm:spPr/>
      <dgm:t>
        <a:bodyPr/>
        <a:lstStyle/>
        <a:p>
          <a:endParaRPr lang="pl-PL"/>
        </a:p>
      </dgm:t>
    </dgm:pt>
    <dgm:pt modelId="{C6939357-9972-40D7-8995-6EE00400A60C}" type="sibTrans" cxnId="{E7047EAE-A496-4C7F-8341-4B00D639655E}">
      <dgm:prSet/>
      <dgm:spPr/>
      <dgm:t>
        <a:bodyPr/>
        <a:lstStyle/>
        <a:p>
          <a:endParaRPr lang="pl-PL"/>
        </a:p>
      </dgm:t>
    </dgm:pt>
    <dgm:pt modelId="{133FDE85-B7D9-428B-B732-E0979E7167ED}">
      <dgm:prSet phldrT="[Tekst]" custT="1"/>
      <dgm:spPr>
        <a:solidFill>
          <a:srgbClr val="002060"/>
        </a:solidFill>
      </dgm:spPr>
      <dgm:t>
        <a:bodyPr/>
        <a:lstStyle/>
        <a:p>
          <a:r>
            <a:rPr lang="pl-PL" sz="900"/>
            <a:t>Zabieganie </a:t>
          </a:r>
          <a:br>
            <a:rPr lang="pl-PL" sz="900"/>
          </a:br>
          <a:r>
            <a:rPr lang="pl-PL" sz="900"/>
            <a:t>o finansowanie ES </a:t>
          </a:r>
          <a:br>
            <a:rPr lang="pl-PL" sz="900"/>
          </a:br>
          <a:r>
            <a:rPr lang="pl-PL" sz="900"/>
            <a:t>z innych źródeł </a:t>
          </a:r>
          <a:br>
            <a:rPr lang="pl-PL" sz="900"/>
          </a:br>
          <a:r>
            <a:rPr lang="pl-PL" sz="900"/>
            <a:t>niż EFS</a:t>
          </a:r>
        </a:p>
      </dgm:t>
    </dgm:pt>
    <dgm:pt modelId="{2F740ED3-5C70-4333-B9A2-4152E29C32CB}" type="parTrans" cxnId="{4058CA07-7BF5-4F90-A4FF-87DD974A173B}">
      <dgm:prSet/>
      <dgm:spPr/>
      <dgm:t>
        <a:bodyPr/>
        <a:lstStyle/>
        <a:p>
          <a:endParaRPr lang="pl-PL"/>
        </a:p>
      </dgm:t>
    </dgm:pt>
    <dgm:pt modelId="{CFCAF2D7-899C-45E2-8DFE-7024843446D4}" type="sibTrans" cxnId="{4058CA07-7BF5-4F90-A4FF-87DD974A173B}">
      <dgm:prSet/>
      <dgm:spPr/>
      <dgm:t>
        <a:bodyPr/>
        <a:lstStyle/>
        <a:p>
          <a:endParaRPr lang="pl-PL"/>
        </a:p>
      </dgm:t>
    </dgm:pt>
    <dgm:pt modelId="{2A1910CF-466B-4BB8-9D03-D10A4AB48EEE}">
      <dgm:prSet custT="1"/>
      <dgm:spPr>
        <a:solidFill>
          <a:srgbClr val="002060"/>
        </a:solidFill>
      </dgm:spPr>
      <dgm:t>
        <a:bodyPr/>
        <a:lstStyle/>
        <a:p>
          <a:r>
            <a:rPr lang="pl-PL" sz="900"/>
            <a:t>Poprawa współpracy innych podmiotów mających wpływ</a:t>
          </a:r>
          <a:br>
            <a:rPr lang="pl-PL" sz="900"/>
          </a:br>
          <a:r>
            <a:rPr lang="pl-PL" sz="900"/>
            <a:t>na rozwój ES</a:t>
          </a:r>
        </a:p>
      </dgm:t>
    </dgm:pt>
    <dgm:pt modelId="{AED77652-D1F9-4776-B955-DFF17E8F6104}" type="parTrans" cxnId="{A6664FA4-C570-4115-8C8A-2109B1CFA135}">
      <dgm:prSet/>
      <dgm:spPr/>
      <dgm:t>
        <a:bodyPr/>
        <a:lstStyle/>
        <a:p>
          <a:endParaRPr lang="pl-PL"/>
        </a:p>
      </dgm:t>
    </dgm:pt>
    <dgm:pt modelId="{3324F175-16B1-4671-85AA-F7DC327AE4AF}" type="sibTrans" cxnId="{A6664FA4-C570-4115-8C8A-2109B1CFA135}">
      <dgm:prSet/>
      <dgm:spPr/>
      <dgm:t>
        <a:bodyPr/>
        <a:lstStyle/>
        <a:p>
          <a:endParaRPr lang="pl-PL"/>
        </a:p>
      </dgm:t>
    </dgm:pt>
    <dgm:pt modelId="{3B36B935-B5FA-424D-9AF5-A9FBDF6D0B88}">
      <dgm:prSet custT="1"/>
      <dgm:spPr>
        <a:solidFill>
          <a:srgbClr val="002060"/>
        </a:solidFill>
      </dgm:spPr>
      <dgm:t>
        <a:bodyPr/>
        <a:lstStyle/>
        <a:p>
          <a:pPr>
            <a:spcAft>
              <a:spcPts val="0"/>
            </a:spcAft>
          </a:pPr>
          <a:r>
            <a:rPr lang="pl-PL" sz="900"/>
            <a:t>Opracowanie</a:t>
          </a:r>
        </a:p>
        <a:p>
          <a:pPr>
            <a:spcAft>
              <a:spcPts val="0"/>
            </a:spcAft>
          </a:pPr>
          <a:r>
            <a:rPr lang="pl-PL" sz="900"/>
            <a:t>i wdrożenie</a:t>
          </a:r>
        </a:p>
        <a:p>
          <a:pPr>
            <a:spcAft>
              <a:spcPct val="35000"/>
            </a:spcAft>
          </a:pPr>
          <a:r>
            <a:rPr lang="pl-PL" sz="900"/>
            <a:t>spójnej koncepcji komunikacji ES</a:t>
          </a:r>
          <a:br>
            <a:rPr lang="pl-PL" sz="900"/>
          </a:br>
          <a:r>
            <a:rPr lang="pl-PL" sz="900"/>
            <a:t>w regionie</a:t>
          </a:r>
        </a:p>
      </dgm:t>
    </dgm:pt>
    <dgm:pt modelId="{674AC0BB-48E2-46CB-8F4C-34DC8C1F8725}" type="parTrans" cxnId="{3FB79F2B-3763-4BE1-9EA9-D4A7002F2A93}">
      <dgm:prSet/>
      <dgm:spPr/>
      <dgm:t>
        <a:bodyPr/>
        <a:lstStyle/>
        <a:p>
          <a:endParaRPr lang="pl-PL"/>
        </a:p>
      </dgm:t>
    </dgm:pt>
    <dgm:pt modelId="{E41C5EAB-9721-4AB0-98E0-1C33EFB3EE4D}" type="sibTrans" cxnId="{3FB79F2B-3763-4BE1-9EA9-D4A7002F2A93}">
      <dgm:prSet/>
      <dgm:spPr/>
      <dgm:t>
        <a:bodyPr/>
        <a:lstStyle/>
        <a:p>
          <a:endParaRPr lang="pl-PL"/>
        </a:p>
      </dgm:t>
    </dgm:pt>
    <dgm:pt modelId="{CD138520-9603-4D41-B307-4ABB91DC3357}" type="pres">
      <dgm:prSet presAssocID="{CD38D636-1B14-4837-B6E8-648C274838C6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464229A-AF06-4AEA-B31E-22C8E49955A9}" type="pres">
      <dgm:prSet presAssocID="{7B97EF41-3716-4591-94A8-31DF0ED31AA0}" presName="vertOne" presStyleCnt="0"/>
      <dgm:spPr/>
    </dgm:pt>
    <dgm:pt modelId="{3F07E816-127A-4194-88CA-584B7B55E75E}" type="pres">
      <dgm:prSet presAssocID="{7B97EF41-3716-4591-94A8-31DF0ED31AA0}" presName="txOne" presStyleLbl="node0" presStyleIdx="0" presStyleCnt="5">
        <dgm:presLayoutVars>
          <dgm:chPref val="3"/>
        </dgm:presLayoutVars>
      </dgm:prSet>
      <dgm:spPr/>
    </dgm:pt>
    <dgm:pt modelId="{951603BE-C090-4C6A-BD01-6FA8240EA327}" type="pres">
      <dgm:prSet presAssocID="{7B97EF41-3716-4591-94A8-31DF0ED31AA0}" presName="horzOne" presStyleCnt="0"/>
      <dgm:spPr/>
    </dgm:pt>
    <dgm:pt modelId="{C132CC04-3193-4E58-BFAD-9CC7E314F58C}" type="pres">
      <dgm:prSet presAssocID="{741E2B6F-A305-42CC-8D3E-23B3832F1DB4}" presName="sibSpaceOne" presStyleCnt="0"/>
      <dgm:spPr/>
    </dgm:pt>
    <dgm:pt modelId="{7200DEA8-B465-476C-8794-761002EB930E}" type="pres">
      <dgm:prSet presAssocID="{2A1910CF-466B-4BB8-9D03-D10A4AB48EEE}" presName="vertOne" presStyleCnt="0"/>
      <dgm:spPr/>
    </dgm:pt>
    <dgm:pt modelId="{D514A4C8-79D1-41BA-B486-A562E19B4BC1}" type="pres">
      <dgm:prSet presAssocID="{2A1910CF-466B-4BB8-9D03-D10A4AB48EEE}" presName="txOne" presStyleLbl="node0" presStyleIdx="1" presStyleCnt="5">
        <dgm:presLayoutVars>
          <dgm:chPref val="3"/>
        </dgm:presLayoutVars>
      </dgm:prSet>
      <dgm:spPr/>
    </dgm:pt>
    <dgm:pt modelId="{17FC1410-0C3E-4FE9-8DC2-41F6FAD98F03}" type="pres">
      <dgm:prSet presAssocID="{2A1910CF-466B-4BB8-9D03-D10A4AB48EEE}" presName="horzOne" presStyleCnt="0"/>
      <dgm:spPr/>
    </dgm:pt>
    <dgm:pt modelId="{5D45C85A-DE8D-4986-9B38-AACF8BEB7750}" type="pres">
      <dgm:prSet presAssocID="{3324F175-16B1-4671-85AA-F7DC327AE4AF}" presName="sibSpaceOne" presStyleCnt="0"/>
      <dgm:spPr/>
    </dgm:pt>
    <dgm:pt modelId="{0CD06EBC-7BFB-4395-B5F5-38A42A1B09C0}" type="pres">
      <dgm:prSet presAssocID="{BC296154-2DC5-4344-99D5-6FF8E99CEBD6}" presName="vertOne" presStyleCnt="0"/>
      <dgm:spPr/>
    </dgm:pt>
    <dgm:pt modelId="{CB9D0771-EA00-4B3D-9404-839C422E0A72}" type="pres">
      <dgm:prSet presAssocID="{BC296154-2DC5-4344-99D5-6FF8E99CEBD6}" presName="txOne" presStyleLbl="node0" presStyleIdx="2" presStyleCnt="5">
        <dgm:presLayoutVars>
          <dgm:chPref val="3"/>
        </dgm:presLayoutVars>
      </dgm:prSet>
      <dgm:spPr/>
    </dgm:pt>
    <dgm:pt modelId="{AC7889E7-3FCC-404A-A9E8-564232616400}" type="pres">
      <dgm:prSet presAssocID="{BC296154-2DC5-4344-99D5-6FF8E99CEBD6}" presName="horzOne" presStyleCnt="0"/>
      <dgm:spPr/>
    </dgm:pt>
    <dgm:pt modelId="{70776849-3BAD-4CE6-A4C3-F40FBA709752}" type="pres">
      <dgm:prSet presAssocID="{C6939357-9972-40D7-8995-6EE00400A60C}" presName="sibSpaceOne" presStyleCnt="0"/>
      <dgm:spPr/>
    </dgm:pt>
    <dgm:pt modelId="{D031675A-DD22-4C89-8134-60D36B4F2A53}" type="pres">
      <dgm:prSet presAssocID="{3B36B935-B5FA-424D-9AF5-A9FBDF6D0B88}" presName="vertOne" presStyleCnt="0"/>
      <dgm:spPr/>
    </dgm:pt>
    <dgm:pt modelId="{B63B2CDC-3FCC-45D9-B493-714E729F85BC}" type="pres">
      <dgm:prSet presAssocID="{3B36B935-B5FA-424D-9AF5-A9FBDF6D0B88}" presName="txOne" presStyleLbl="node0" presStyleIdx="3" presStyleCnt="5">
        <dgm:presLayoutVars>
          <dgm:chPref val="3"/>
        </dgm:presLayoutVars>
      </dgm:prSet>
      <dgm:spPr/>
    </dgm:pt>
    <dgm:pt modelId="{813F20FF-8B77-46C0-B974-67C9A7FAA645}" type="pres">
      <dgm:prSet presAssocID="{3B36B935-B5FA-424D-9AF5-A9FBDF6D0B88}" presName="horzOne" presStyleCnt="0"/>
      <dgm:spPr/>
    </dgm:pt>
    <dgm:pt modelId="{12C22EBE-6C7B-44DC-834F-CA040FBF3367}" type="pres">
      <dgm:prSet presAssocID="{E41C5EAB-9721-4AB0-98E0-1C33EFB3EE4D}" presName="sibSpaceOne" presStyleCnt="0"/>
      <dgm:spPr/>
    </dgm:pt>
    <dgm:pt modelId="{A7652DA4-C811-4600-877C-E37B3C90515A}" type="pres">
      <dgm:prSet presAssocID="{133FDE85-B7D9-428B-B732-E0979E7167ED}" presName="vertOne" presStyleCnt="0"/>
      <dgm:spPr/>
    </dgm:pt>
    <dgm:pt modelId="{0566047C-22DB-4609-A01A-FDBE231879D7}" type="pres">
      <dgm:prSet presAssocID="{133FDE85-B7D9-428B-B732-E0979E7167ED}" presName="txOne" presStyleLbl="node0" presStyleIdx="4" presStyleCnt="5">
        <dgm:presLayoutVars>
          <dgm:chPref val="3"/>
        </dgm:presLayoutVars>
      </dgm:prSet>
      <dgm:spPr/>
    </dgm:pt>
    <dgm:pt modelId="{C1B10786-9807-4E3B-B0E8-DFCDB4084F93}" type="pres">
      <dgm:prSet presAssocID="{133FDE85-B7D9-428B-B732-E0979E7167ED}" presName="horzOne" presStyleCnt="0"/>
      <dgm:spPr/>
    </dgm:pt>
  </dgm:ptLst>
  <dgm:cxnLst>
    <dgm:cxn modelId="{4058CA07-7BF5-4F90-A4FF-87DD974A173B}" srcId="{CD38D636-1B14-4837-B6E8-648C274838C6}" destId="{133FDE85-B7D9-428B-B732-E0979E7167ED}" srcOrd="4" destOrd="0" parTransId="{2F740ED3-5C70-4333-B9A2-4152E29C32CB}" sibTransId="{CFCAF2D7-899C-45E2-8DFE-7024843446D4}"/>
    <dgm:cxn modelId="{3FB79F2B-3763-4BE1-9EA9-D4A7002F2A93}" srcId="{CD38D636-1B14-4837-B6E8-648C274838C6}" destId="{3B36B935-B5FA-424D-9AF5-A9FBDF6D0B88}" srcOrd="3" destOrd="0" parTransId="{674AC0BB-48E2-46CB-8F4C-34DC8C1F8725}" sibTransId="{E41C5EAB-9721-4AB0-98E0-1C33EFB3EE4D}"/>
    <dgm:cxn modelId="{C072AF35-1357-4589-BCEE-AB52B7873CCB}" type="presOf" srcId="{133FDE85-B7D9-428B-B732-E0979E7167ED}" destId="{0566047C-22DB-4609-A01A-FDBE231879D7}" srcOrd="0" destOrd="0" presId="urn:microsoft.com/office/officeart/2005/8/layout/hierarchy4"/>
    <dgm:cxn modelId="{C77F8A3D-0684-4427-9B36-CD6FCE71373A}" type="presOf" srcId="{7B97EF41-3716-4591-94A8-31DF0ED31AA0}" destId="{3F07E816-127A-4194-88CA-584B7B55E75E}" srcOrd="0" destOrd="0" presId="urn:microsoft.com/office/officeart/2005/8/layout/hierarchy4"/>
    <dgm:cxn modelId="{2981EB68-58CD-47B6-A8C3-012480DB9E45}" type="presOf" srcId="{3B36B935-B5FA-424D-9AF5-A9FBDF6D0B88}" destId="{B63B2CDC-3FCC-45D9-B493-714E729F85BC}" srcOrd="0" destOrd="0" presId="urn:microsoft.com/office/officeart/2005/8/layout/hierarchy4"/>
    <dgm:cxn modelId="{A6664FA4-C570-4115-8C8A-2109B1CFA135}" srcId="{CD38D636-1B14-4837-B6E8-648C274838C6}" destId="{2A1910CF-466B-4BB8-9D03-D10A4AB48EEE}" srcOrd="1" destOrd="0" parTransId="{AED77652-D1F9-4776-B955-DFF17E8F6104}" sibTransId="{3324F175-16B1-4671-85AA-F7DC327AE4AF}"/>
    <dgm:cxn modelId="{E7047EAE-A496-4C7F-8341-4B00D639655E}" srcId="{CD38D636-1B14-4837-B6E8-648C274838C6}" destId="{BC296154-2DC5-4344-99D5-6FF8E99CEBD6}" srcOrd="2" destOrd="0" parTransId="{577ACC3C-61A2-4B54-B623-19A0DF324454}" sibTransId="{C6939357-9972-40D7-8995-6EE00400A60C}"/>
    <dgm:cxn modelId="{833534C1-2A85-4678-944D-2497D1D717B3}" type="presOf" srcId="{BC296154-2DC5-4344-99D5-6FF8E99CEBD6}" destId="{CB9D0771-EA00-4B3D-9404-839C422E0A72}" srcOrd="0" destOrd="0" presId="urn:microsoft.com/office/officeart/2005/8/layout/hierarchy4"/>
    <dgm:cxn modelId="{4B5F89CF-2D20-4EBB-BA6F-5A03E31BEB3D}" type="presOf" srcId="{2A1910CF-466B-4BB8-9D03-D10A4AB48EEE}" destId="{D514A4C8-79D1-41BA-B486-A562E19B4BC1}" srcOrd="0" destOrd="0" presId="urn:microsoft.com/office/officeart/2005/8/layout/hierarchy4"/>
    <dgm:cxn modelId="{357759E1-8667-4BBE-BC19-707FEAA520AB}" srcId="{CD38D636-1B14-4837-B6E8-648C274838C6}" destId="{7B97EF41-3716-4591-94A8-31DF0ED31AA0}" srcOrd="0" destOrd="0" parTransId="{62698CBB-4C73-43ED-969B-333950A68C6E}" sibTransId="{741E2B6F-A305-42CC-8D3E-23B3832F1DB4}"/>
    <dgm:cxn modelId="{4B8257ED-0B7D-48F1-B55F-797AB39900A4}" type="presOf" srcId="{CD38D636-1B14-4837-B6E8-648C274838C6}" destId="{CD138520-9603-4D41-B307-4ABB91DC3357}" srcOrd="0" destOrd="0" presId="urn:microsoft.com/office/officeart/2005/8/layout/hierarchy4"/>
    <dgm:cxn modelId="{DD753006-943C-44DD-88EA-6F0D208E5999}" type="presParOf" srcId="{CD138520-9603-4D41-B307-4ABB91DC3357}" destId="{B464229A-AF06-4AEA-B31E-22C8E49955A9}" srcOrd="0" destOrd="0" presId="urn:microsoft.com/office/officeart/2005/8/layout/hierarchy4"/>
    <dgm:cxn modelId="{71C830A3-619A-476D-9955-E6EA1B8F650A}" type="presParOf" srcId="{B464229A-AF06-4AEA-B31E-22C8E49955A9}" destId="{3F07E816-127A-4194-88CA-584B7B55E75E}" srcOrd="0" destOrd="0" presId="urn:microsoft.com/office/officeart/2005/8/layout/hierarchy4"/>
    <dgm:cxn modelId="{EEB11695-FC3A-4001-8560-BEE16176884A}" type="presParOf" srcId="{B464229A-AF06-4AEA-B31E-22C8E49955A9}" destId="{951603BE-C090-4C6A-BD01-6FA8240EA327}" srcOrd="1" destOrd="0" presId="urn:microsoft.com/office/officeart/2005/8/layout/hierarchy4"/>
    <dgm:cxn modelId="{6D0FA4A5-879D-4488-BF22-D0504C2C259D}" type="presParOf" srcId="{CD138520-9603-4D41-B307-4ABB91DC3357}" destId="{C132CC04-3193-4E58-BFAD-9CC7E314F58C}" srcOrd="1" destOrd="0" presId="urn:microsoft.com/office/officeart/2005/8/layout/hierarchy4"/>
    <dgm:cxn modelId="{06F090B0-96E6-4CA2-956B-6B45543E029D}" type="presParOf" srcId="{CD138520-9603-4D41-B307-4ABB91DC3357}" destId="{7200DEA8-B465-476C-8794-761002EB930E}" srcOrd="2" destOrd="0" presId="urn:microsoft.com/office/officeart/2005/8/layout/hierarchy4"/>
    <dgm:cxn modelId="{545466F5-C598-41D2-92E2-9BF9E1572DA6}" type="presParOf" srcId="{7200DEA8-B465-476C-8794-761002EB930E}" destId="{D514A4C8-79D1-41BA-B486-A562E19B4BC1}" srcOrd="0" destOrd="0" presId="urn:microsoft.com/office/officeart/2005/8/layout/hierarchy4"/>
    <dgm:cxn modelId="{73DD8FA3-AFFC-459F-BEBF-4919AE056912}" type="presParOf" srcId="{7200DEA8-B465-476C-8794-761002EB930E}" destId="{17FC1410-0C3E-4FE9-8DC2-41F6FAD98F03}" srcOrd="1" destOrd="0" presId="urn:microsoft.com/office/officeart/2005/8/layout/hierarchy4"/>
    <dgm:cxn modelId="{18E58098-C2B3-4379-82BA-F3EAB67F4B9A}" type="presParOf" srcId="{CD138520-9603-4D41-B307-4ABB91DC3357}" destId="{5D45C85A-DE8D-4986-9B38-AACF8BEB7750}" srcOrd="3" destOrd="0" presId="urn:microsoft.com/office/officeart/2005/8/layout/hierarchy4"/>
    <dgm:cxn modelId="{7662EE62-0F61-4C27-AEDD-DD56428D7C35}" type="presParOf" srcId="{CD138520-9603-4D41-B307-4ABB91DC3357}" destId="{0CD06EBC-7BFB-4395-B5F5-38A42A1B09C0}" srcOrd="4" destOrd="0" presId="urn:microsoft.com/office/officeart/2005/8/layout/hierarchy4"/>
    <dgm:cxn modelId="{AE195E77-A7EA-4CE7-AE7C-D71450F4FD66}" type="presParOf" srcId="{0CD06EBC-7BFB-4395-B5F5-38A42A1B09C0}" destId="{CB9D0771-EA00-4B3D-9404-839C422E0A72}" srcOrd="0" destOrd="0" presId="urn:microsoft.com/office/officeart/2005/8/layout/hierarchy4"/>
    <dgm:cxn modelId="{B555D87D-501C-481E-A248-B883010971EB}" type="presParOf" srcId="{0CD06EBC-7BFB-4395-B5F5-38A42A1B09C0}" destId="{AC7889E7-3FCC-404A-A9E8-564232616400}" srcOrd="1" destOrd="0" presId="urn:microsoft.com/office/officeart/2005/8/layout/hierarchy4"/>
    <dgm:cxn modelId="{34AE9467-56B9-4591-AF1A-C5AE2502E53F}" type="presParOf" srcId="{CD138520-9603-4D41-B307-4ABB91DC3357}" destId="{70776849-3BAD-4CE6-A4C3-F40FBA709752}" srcOrd="5" destOrd="0" presId="urn:microsoft.com/office/officeart/2005/8/layout/hierarchy4"/>
    <dgm:cxn modelId="{FF305A9D-FF87-4A7B-8602-913909580B16}" type="presParOf" srcId="{CD138520-9603-4D41-B307-4ABB91DC3357}" destId="{D031675A-DD22-4C89-8134-60D36B4F2A53}" srcOrd="6" destOrd="0" presId="urn:microsoft.com/office/officeart/2005/8/layout/hierarchy4"/>
    <dgm:cxn modelId="{3E436F73-714E-4503-8232-45280C07D1E5}" type="presParOf" srcId="{D031675A-DD22-4C89-8134-60D36B4F2A53}" destId="{B63B2CDC-3FCC-45D9-B493-714E729F85BC}" srcOrd="0" destOrd="0" presId="urn:microsoft.com/office/officeart/2005/8/layout/hierarchy4"/>
    <dgm:cxn modelId="{15F15292-A062-49B3-AED8-54CBCFE94555}" type="presParOf" srcId="{D031675A-DD22-4C89-8134-60D36B4F2A53}" destId="{813F20FF-8B77-46C0-B974-67C9A7FAA645}" srcOrd="1" destOrd="0" presId="urn:microsoft.com/office/officeart/2005/8/layout/hierarchy4"/>
    <dgm:cxn modelId="{27FF1A5B-E6C4-4616-8C12-E386D9850289}" type="presParOf" srcId="{CD138520-9603-4D41-B307-4ABB91DC3357}" destId="{12C22EBE-6C7B-44DC-834F-CA040FBF3367}" srcOrd="7" destOrd="0" presId="urn:microsoft.com/office/officeart/2005/8/layout/hierarchy4"/>
    <dgm:cxn modelId="{95158421-F8A7-4084-A8AD-5D12781CE774}" type="presParOf" srcId="{CD138520-9603-4D41-B307-4ABB91DC3357}" destId="{A7652DA4-C811-4600-877C-E37B3C90515A}" srcOrd="8" destOrd="0" presId="urn:microsoft.com/office/officeart/2005/8/layout/hierarchy4"/>
    <dgm:cxn modelId="{D5730CCC-0FB2-4893-B1F5-96B217DF65AB}" type="presParOf" srcId="{A7652DA4-C811-4600-877C-E37B3C90515A}" destId="{0566047C-22DB-4609-A01A-FDBE231879D7}" srcOrd="0" destOrd="0" presId="urn:microsoft.com/office/officeart/2005/8/layout/hierarchy4"/>
    <dgm:cxn modelId="{00B7740A-79B3-4C0A-AC28-2D14468298E0}" type="presParOf" srcId="{A7652DA4-C811-4600-877C-E37B3C90515A}" destId="{C1B10786-9807-4E3B-B0E8-DFCDB4084F93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CD38D636-1B14-4837-B6E8-648C274838C6}" type="doc">
      <dgm:prSet loTypeId="urn:microsoft.com/office/officeart/2005/8/layout/hierarchy4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DAB63A2C-982D-4C7A-AD61-7C68F7403C63}">
      <dgm:prSet custT="1"/>
      <dgm:spPr>
        <a:solidFill>
          <a:srgbClr val="002060"/>
        </a:solidFill>
      </dgm:spPr>
      <dgm:t>
        <a:bodyPr/>
        <a:lstStyle/>
        <a:p>
          <a:r>
            <a:rPr lang="pl-PL" sz="900"/>
            <a:t>Programy dla liderów</a:t>
          </a:r>
        </a:p>
      </dgm:t>
    </dgm:pt>
    <dgm:pt modelId="{06541824-71FC-454C-9402-6986094A7E42}" type="parTrans" cxnId="{8DB8BF92-CF3E-4035-9643-2C988572CAC7}">
      <dgm:prSet/>
      <dgm:spPr/>
      <dgm:t>
        <a:bodyPr/>
        <a:lstStyle/>
        <a:p>
          <a:endParaRPr lang="pl-PL"/>
        </a:p>
      </dgm:t>
    </dgm:pt>
    <dgm:pt modelId="{5CB58E06-4CB0-4F2A-BBCE-3C5CF1068B24}" type="sibTrans" cxnId="{8DB8BF92-CF3E-4035-9643-2C988572CAC7}">
      <dgm:prSet/>
      <dgm:spPr/>
      <dgm:t>
        <a:bodyPr/>
        <a:lstStyle/>
        <a:p>
          <a:endParaRPr lang="pl-PL"/>
        </a:p>
      </dgm:t>
    </dgm:pt>
    <dgm:pt modelId="{B6B375A0-76A6-4536-8765-9CC1245A07A8}">
      <dgm:prSet custT="1"/>
      <dgm:spPr>
        <a:solidFill>
          <a:srgbClr val="002060"/>
        </a:solidFill>
      </dgm:spPr>
      <dgm:t>
        <a:bodyPr/>
        <a:lstStyle/>
        <a:p>
          <a:r>
            <a:rPr lang="pl-PL" sz="900"/>
            <a:t>Upowszechnianie narzędzi partycypacji obywatelskiej</a:t>
          </a:r>
        </a:p>
      </dgm:t>
    </dgm:pt>
    <dgm:pt modelId="{9981732E-D0BF-4B2C-8513-453E379585DD}" type="parTrans" cxnId="{059F3173-6148-4BC6-A042-9729AA29B1A6}">
      <dgm:prSet/>
      <dgm:spPr/>
      <dgm:t>
        <a:bodyPr/>
        <a:lstStyle/>
        <a:p>
          <a:endParaRPr lang="pl-PL"/>
        </a:p>
      </dgm:t>
    </dgm:pt>
    <dgm:pt modelId="{DB1EA6F4-9FCD-4A8B-8495-2C351E661123}" type="sibTrans" cxnId="{059F3173-6148-4BC6-A042-9729AA29B1A6}">
      <dgm:prSet/>
      <dgm:spPr/>
      <dgm:t>
        <a:bodyPr/>
        <a:lstStyle/>
        <a:p>
          <a:endParaRPr lang="pl-PL"/>
        </a:p>
      </dgm:t>
    </dgm:pt>
    <dgm:pt modelId="{ED544A42-3283-45F0-85BF-9CF7351A6D82}">
      <dgm:prSet phldrT="[Tekst]" custT="1"/>
      <dgm:spPr>
        <a:solidFill>
          <a:srgbClr val="002060"/>
        </a:solidFill>
      </dgm:spPr>
      <dgm:t>
        <a:bodyPr/>
        <a:lstStyle/>
        <a:p>
          <a:r>
            <a:rPr lang="pl-PL" sz="900"/>
            <a:t>Rozwój organizacji społecznych</a:t>
          </a:r>
          <a:br>
            <a:rPr lang="pl-PL" sz="900"/>
          </a:br>
          <a:r>
            <a:rPr lang="pl-PL" sz="900"/>
            <a:t>i współpraca z Radą Działalności Pożytku Publicznego</a:t>
          </a:r>
        </a:p>
      </dgm:t>
    </dgm:pt>
    <dgm:pt modelId="{8AFA89E0-3C3C-4A94-9267-494E28DD9079}" type="parTrans" cxnId="{F649EEDC-9990-4F4E-92A7-65B422F8408B}">
      <dgm:prSet/>
      <dgm:spPr/>
      <dgm:t>
        <a:bodyPr/>
        <a:lstStyle/>
        <a:p>
          <a:endParaRPr lang="pl-PL"/>
        </a:p>
      </dgm:t>
    </dgm:pt>
    <dgm:pt modelId="{7E4DD38F-5FAE-4E74-85E8-B719AE36C4B9}" type="sibTrans" cxnId="{F649EEDC-9990-4F4E-92A7-65B422F8408B}">
      <dgm:prSet/>
      <dgm:spPr/>
      <dgm:t>
        <a:bodyPr/>
        <a:lstStyle/>
        <a:p>
          <a:endParaRPr lang="pl-PL"/>
        </a:p>
      </dgm:t>
    </dgm:pt>
    <dgm:pt modelId="{CD138520-9603-4D41-B307-4ABB91DC3357}" type="pres">
      <dgm:prSet presAssocID="{CD38D636-1B14-4837-B6E8-648C274838C6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C8422DD8-E645-477C-BF3E-D31DFF353E7A}" type="pres">
      <dgm:prSet presAssocID="{DAB63A2C-982D-4C7A-AD61-7C68F7403C63}" presName="vertOne" presStyleCnt="0"/>
      <dgm:spPr/>
    </dgm:pt>
    <dgm:pt modelId="{AF32A7E5-8EF1-4CF7-900A-FB3BEBED8AD0}" type="pres">
      <dgm:prSet presAssocID="{DAB63A2C-982D-4C7A-AD61-7C68F7403C63}" presName="txOne" presStyleLbl="node0" presStyleIdx="0" presStyleCnt="3">
        <dgm:presLayoutVars>
          <dgm:chPref val="3"/>
        </dgm:presLayoutVars>
      </dgm:prSet>
      <dgm:spPr/>
    </dgm:pt>
    <dgm:pt modelId="{A86AD0E1-0452-4921-B533-61896ADF7C5A}" type="pres">
      <dgm:prSet presAssocID="{DAB63A2C-982D-4C7A-AD61-7C68F7403C63}" presName="horzOne" presStyleCnt="0"/>
      <dgm:spPr/>
    </dgm:pt>
    <dgm:pt modelId="{B85E101B-3535-497C-83E7-CD7C958B2B19}" type="pres">
      <dgm:prSet presAssocID="{5CB58E06-4CB0-4F2A-BBCE-3C5CF1068B24}" presName="sibSpaceOne" presStyleCnt="0"/>
      <dgm:spPr/>
    </dgm:pt>
    <dgm:pt modelId="{122A4555-7014-4985-80A0-044D8EDC0F9A}" type="pres">
      <dgm:prSet presAssocID="{B6B375A0-76A6-4536-8765-9CC1245A07A8}" presName="vertOne" presStyleCnt="0"/>
      <dgm:spPr/>
    </dgm:pt>
    <dgm:pt modelId="{72FD27ED-9ABA-4CF0-BE1B-8D8B546C8BD6}" type="pres">
      <dgm:prSet presAssocID="{B6B375A0-76A6-4536-8765-9CC1245A07A8}" presName="txOne" presStyleLbl="node0" presStyleIdx="1" presStyleCnt="3">
        <dgm:presLayoutVars>
          <dgm:chPref val="3"/>
        </dgm:presLayoutVars>
      </dgm:prSet>
      <dgm:spPr/>
    </dgm:pt>
    <dgm:pt modelId="{C37291C7-6A90-4592-A7EA-85A547EF2F2C}" type="pres">
      <dgm:prSet presAssocID="{B6B375A0-76A6-4536-8765-9CC1245A07A8}" presName="horzOne" presStyleCnt="0"/>
      <dgm:spPr/>
    </dgm:pt>
    <dgm:pt modelId="{A76CD211-6CA1-4666-9720-114DCB67555C}" type="pres">
      <dgm:prSet presAssocID="{DB1EA6F4-9FCD-4A8B-8495-2C351E661123}" presName="sibSpaceOne" presStyleCnt="0"/>
      <dgm:spPr/>
    </dgm:pt>
    <dgm:pt modelId="{F9698AAF-8E95-4DA5-B15A-817027E37A27}" type="pres">
      <dgm:prSet presAssocID="{ED544A42-3283-45F0-85BF-9CF7351A6D82}" presName="vertOne" presStyleCnt="0"/>
      <dgm:spPr/>
    </dgm:pt>
    <dgm:pt modelId="{0655ADC3-D48C-4FA7-A66A-80827170396B}" type="pres">
      <dgm:prSet presAssocID="{ED544A42-3283-45F0-85BF-9CF7351A6D82}" presName="txOne" presStyleLbl="node0" presStyleIdx="2" presStyleCnt="3">
        <dgm:presLayoutVars>
          <dgm:chPref val="3"/>
        </dgm:presLayoutVars>
      </dgm:prSet>
      <dgm:spPr/>
    </dgm:pt>
    <dgm:pt modelId="{61EC096C-2D79-4121-B284-0DF497D60DD8}" type="pres">
      <dgm:prSet presAssocID="{ED544A42-3283-45F0-85BF-9CF7351A6D82}" presName="horzOne" presStyleCnt="0"/>
      <dgm:spPr/>
    </dgm:pt>
  </dgm:ptLst>
  <dgm:cxnLst>
    <dgm:cxn modelId="{F00ED022-0297-4BC8-9998-5B8A7D548EA9}" type="presOf" srcId="{B6B375A0-76A6-4536-8765-9CC1245A07A8}" destId="{72FD27ED-9ABA-4CF0-BE1B-8D8B546C8BD6}" srcOrd="0" destOrd="0" presId="urn:microsoft.com/office/officeart/2005/8/layout/hierarchy4"/>
    <dgm:cxn modelId="{9E54952C-BD43-44F2-9B86-00D162F09A40}" type="presOf" srcId="{DAB63A2C-982D-4C7A-AD61-7C68F7403C63}" destId="{AF32A7E5-8EF1-4CF7-900A-FB3BEBED8AD0}" srcOrd="0" destOrd="0" presId="urn:microsoft.com/office/officeart/2005/8/layout/hierarchy4"/>
    <dgm:cxn modelId="{10968235-F523-437C-ABC4-2FA32E9B103C}" type="presOf" srcId="{CD38D636-1B14-4837-B6E8-648C274838C6}" destId="{CD138520-9603-4D41-B307-4ABB91DC3357}" srcOrd="0" destOrd="0" presId="urn:microsoft.com/office/officeart/2005/8/layout/hierarchy4"/>
    <dgm:cxn modelId="{059F3173-6148-4BC6-A042-9729AA29B1A6}" srcId="{CD38D636-1B14-4837-B6E8-648C274838C6}" destId="{B6B375A0-76A6-4536-8765-9CC1245A07A8}" srcOrd="1" destOrd="0" parTransId="{9981732E-D0BF-4B2C-8513-453E379585DD}" sibTransId="{DB1EA6F4-9FCD-4A8B-8495-2C351E661123}"/>
    <dgm:cxn modelId="{8DB8BF92-CF3E-4035-9643-2C988572CAC7}" srcId="{CD38D636-1B14-4837-B6E8-648C274838C6}" destId="{DAB63A2C-982D-4C7A-AD61-7C68F7403C63}" srcOrd="0" destOrd="0" parTransId="{06541824-71FC-454C-9402-6986094A7E42}" sibTransId="{5CB58E06-4CB0-4F2A-BBCE-3C5CF1068B24}"/>
    <dgm:cxn modelId="{047939D0-A6AB-46A6-97D6-D0A214402B48}" type="presOf" srcId="{ED544A42-3283-45F0-85BF-9CF7351A6D82}" destId="{0655ADC3-D48C-4FA7-A66A-80827170396B}" srcOrd="0" destOrd="0" presId="urn:microsoft.com/office/officeart/2005/8/layout/hierarchy4"/>
    <dgm:cxn modelId="{F649EEDC-9990-4F4E-92A7-65B422F8408B}" srcId="{CD38D636-1B14-4837-B6E8-648C274838C6}" destId="{ED544A42-3283-45F0-85BF-9CF7351A6D82}" srcOrd="2" destOrd="0" parTransId="{8AFA89E0-3C3C-4A94-9267-494E28DD9079}" sibTransId="{7E4DD38F-5FAE-4E74-85E8-B719AE36C4B9}"/>
    <dgm:cxn modelId="{A5BB141A-B301-4D63-90E7-7EDBDBF1F5C9}" type="presParOf" srcId="{CD138520-9603-4D41-B307-4ABB91DC3357}" destId="{C8422DD8-E645-477C-BF3E-D31DFF353E7A}" srcOrd="0" destOrd="0" presId="urn:microsoft.com/office/officeart/2005/8/layout/hierarchy4"/>
    <dgm:cxn modelId="{9224EF98-9845-4B6D-901D-4576869244B4}" type="presParOf" srcId="{C8422DD8-E645-477C-BF3E-D31DFF353E7A}" destId="{AF32A7E5-8EF1-4CF7-900A-FB3BEBED8AD0}" srcOrd="0" destOrd="0" presId="urn:microsoft.com/office/officeart/2005/8/layout/hierarchy4"/>
    <dgm:cxn modelId="{FAF4381E-C3F9-4F92-A484-E61D9C5E8086}" type="presParOf" srcId="{C8422DD8-E645-477C-BF3E-D31DFF353E7A}" destId="{A86AD0E1-0452-4921-B533-61896ADF7C5A}" srcOrd="1" destOrd="0" presId="urn:microsoft.com/office/officeart/2005/8/layout/hierarchy4"/>
    <dgm:cxn modelId="{C34313E0-C857-4E9A-AE1E-61D09BD09879}" type="presParOf" srcId="{CD138520-9603-4D41-B307-4ABB91DC3357}" destId="{B85E101B-3535-497C-83E7-CD7C958B2B19}" srcOrd="1" destOrd="0" presId="urn:microsoft.com/office/officeart/2005/8/layout/hierarchy4"/>
    <dgm:cxn modelId="{DCBB11B2-4750-4DEF-807C-1CF5B1AA9CD4}" type="presParOf" srcId="{CD138520-9603-4D41-B307-4ABB91DC3357}" destId="{122A4555-7014-4985-80A0-044D8EDC0F9A}" srcOrd="2" destOrd="0" presId="urn:microsoft.com/office/officeart/2005/8/layout/hierarchy4"/>
    <dgm:cxn modelId="{F103FC62-F6F4-4CE8-8C48-20BBEBDC0A2D}" type="presParOf" srcId="{122A4555-7014-4985-80A0-044D8EDC0F9A}" destId="{72FD27ED-9ABA-4CF0-BE1B-8D8B546C8BD6}" srcOrd="0" destOrd="0" presId="urn:microsoft.com/office/officeart/2005/8/layout/hierarchy4"/>
    <dgm:cxn modelId="{DE829D7B-44BC-4F5D-ACA4-F41A97A6E41E}" type="presParOf" srcId="{122A4555-7014-4985-80A0-044D8EDC0F9A}" destId="{C37291C7-6A90-4592-A7EA-85A547EF2F2C}" srcOrd="1" destOrd="0" presId="urn:microsoft.com/office/officeart/2005/8/layout/hierarchy4"/>
    <dgm:cxn modelId="{44DA30A4-9C2A-48B6-A3B4-5F2B40DF03A3}" type="presParOf" srcId="{CD138520-9603-4D41-B307-4ABB91DC3357}" destId="{A76CD211-6CA1-4666-9720-114DCB67555C}" srcOrd="3" destOrd="0" presId="urn:microsoft.com/office/officeart/2005/8/layout/hierarchy4"/>
    <dgm:cxn modelId="{D7A5700E-F3BC-461C-8DC7-77682EEEEB43}" type="presParOf" srcId="{CD138520-9603-4D41-B307-4ABB91DC3357}" destId="{F9698AAF-8E95-4DA5-B15A-817027E37A27}" srcOrd="4" destOrd="0" presId="urn:microsoft.com/office/officeart/2005/8/layout/hierarchy4"/>
    <dgm:cxn modelId="{95D1946E-85E8-4DB0-8797-27E7F06738DF}" type="presParOf" srcId="{F9698AAF-8E95-4DA5-B15A-817027E37A27}" destId="{0655ADC3-D48C-4FA7-A66A-80827170396B}" srcOrd="0" destOrd="0" presId="urn:microsoft.com/office/officeart/2005/8/layout/hierarchy4"/>
    <dgm:cxn modelId="{F018C22B-362C-414F-91B3-B4DB5B7F33CC}" type="presParOf" srcId="{F9698AAF-8E95-4DA5-B15A-817027E37A27}" destId="{61EC096C-2D79-4121-B284-0DF497D60DD8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37491856-46BC-45F9-8F48-8AF4020D3E12}" type="doc">
      <dgm:prSet loTypeId="urn:microsoft.com/office/officeart/2005/8/layout/radial3" loCatId="relationship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pl-PL"/>
        </a:p>
      </dgm:t>
    </dgm:pt>
    <dgm:pt modelId="{E9D175F3-D161-4B95-9386-D4B71DB060AB}">
      <dgm:prSet phldrT="[Tekst]" custT="1"/>
      <dgm:spPr>
        <a:solidFill>
          <a:srgbClr val="002060">
            <a:alpha val="50000"/>
          </a:srgbClr>
        </a:solidFill>
        <a:ln>
          <a:noFill/>
        </a:ln>
      </dgm:spPr>
      <dgm:t>
        <a:bodyPr/>
        <a:lstStyle/>
        <a:p>
          <a:r>
            <a:rPr lang="pl-PL" sz="1200">
              <a:solidFill>
                <a:schemeClr val="bg1"/>
              </a:solidFill>
            </a:rPr>
            <a:t>Zarządzanie realizacją RPRES</a:t>
          </a:r>
        </a:p>
      </dgm:t>
    </dgm:pt>
    <dgm:pt modelId="{CB10BFF1-35B4-4460-BA34-295B6AED373F}" type="parTrans" cxnId="{031A3AEA-E0A3-4B6A-B8A1-49DA7A0CBA80}">
      <dgm:prSet/>
      <dgm:spPr/>
      <dgm:t>
        <a:bodyPr/>
        <a:lstStyle/>
        <a:p>
          <a:endParaRPr lang="pl-PL"/>
        </a:p>
      </dgm:t>
    </dgm:pt>
    <dgm:pt modelId="{ACAF42F3-0153-4F0D-A585-993F2B16FF96}" type="sibTrans" cxnId="{031A3AEA-E0A3-4B6A-B8A1-49DA7A0CBA80}">
      <dgm:prSet/>
      <dgm:spPr/>
      <dgm:t>
        <a:bodyPr/>
        <a:lstStyle/>
        <a:p>
          <a:endParaRPr lang="pl-PL"/>
        </a:p>
      </dgm:t>
    </dgm:pt>
    <dgm:pt modelId="{B9597FCF-D5AC-4D21-9546-3CCE80B04590}">
      <dgm:prSet phldrT="[Tekst]"/>
      <dgm:spPr/>
      <dgm:t>
        <a:bodyPr/>
        <a:lstStyle/>
        <a:p>
          <a:r>
            <a:rPr lang="pl-PL"/>
            <a:t>Regionalny Ośrodek Polityki Społecznej</a:t>
          </a:r>
        </a:p>
      </dgm:t>
    </dgm:pt>
    <dgm:pt modelId="{5AAD02EB-5011-4508-95E4-026723192DAE}" type="parTrans" cxnId="{4240501E-6815-4608-B500-F16E69E2FD86}">
      <dgm:prSet/>
      <dgm:spPr/>
      <dgm:t>
        <a:bodyPr/>
        <a:lstStyle/>
        <a:p>
          <a:endParaRPr lang="pl-PL"/>
        </a:p>
      </dgm:t>
    </dgm:pt>
    <dgm:pt modelId="{4DBE3E3D-739C-4399-BEFB-0760F7D9C55A}" type="sibTrans" cxnId="{4240501E-6815-4608-B500-F16E69E2FD86}">
      <dgm:prSet/>
      <dgm:spPr/>
      <dgm:t>
        <a:bodyPr/>
        <a:lstStyle/>
        <a:p>
          <a:endParaRPr lang="pl-PL"/>
        </a:p>
      </dgm:t>
    </dgm:pt>
    <dgm:pt modelId="{D2042228-780F-41F8-9346-CD99FE3F0CCE}">
      <dgm:prSet phldrT="[Tekst]"/>
      <dgm:spPr/>
      <dgm:t>
        <a:bodyPr/>
        <a:lstStyle/>
        <a:p>
          <a:r>
            <a:rPr lang="pl-PL"/>
            <a:t>Instytucja Zarządzająca</a:t>
          </a:r>
        </a:p>
      </dgm:t>
    </dgm:pt>
    <dgm:pt modelId="{4DA9284A-B2FA-4640-850D-AEE169678FC3}" type="parTrans" cxnId="{9AF7CC43-07C8-4AD8-A718-7B64E1ADCC23}">
      <dgm:prSet/>
      <dgm:spPr/>
      <dgm:t>
        <a:bodyPr/>
        <a:lstStyle/>
        <a:p>
          <a:endParaRPr lang="pl-PL"/>
        </a:p>
      </dgm:t>
    </dgm:pt>
    <dgm:pt modelId="{A4FB1960-08AF-4685-8BF3-BC79715090C2}" type="sibTrans" cxnId="{9AF7CC43-07C8-4AD8-A718-7B64E1ADCC23}">
      <dgm:prSet/>
      <dgm:spPr/>
      <dgm:t>
        <a:bodyPr/>
        <a:lstStyle/>
        <a:p>
          <a:endParaRPr lang="pl-PL"/>
        </a:p>
      </dgm:t>
    </dgm:pt>
    <dgm:pt modelId="{74D494E4-3CCA-40AF-94EC-A9A69BF3F047}">
      <dgm:prSet phldrT="[Tekst]"/>
      <dgm:spPr/>
      <dgm:t>
        <a:bodyPr/>
        <a:lstStyle/>
        <a:p>
          <a:r>
            <a:rPr lang="pl-PL"/>
            <a:t>Regionalny Komitet Rozwoju Ekonomii Społecznej</a:t>
          </a:r>
        </a:p>
      </dgm:t>
    </dgm:pt>
    <dgm:pt modelId="{5B309355-279E-4779-8A23-5F5F6214086D}" type="parTrans" cxnId="{EE966FDD-8AFF-4A5D-ABA0-8B5E440B13D9}">
      <dgm:prSet/>
      <dgm:spPr/>
      <dgm:t>
        <a:bodyPr/>
        <a:lstStyle/>
        <a:p>
          <a:endParaRPr lang="pl-PL"/>
        </a:p>
      </dgm:t>
    </dgm:pt>
    <dgm:pt modelId="{FC4A68FB-EA37-441E-810E-D32D3626C485}" type="sibTrans" cxnId="{EE966FDD-8AFF-4A5D-ABA0-8B5E440B13D9}">
      <dgm:prSet/>
      <dgm:spPr/>
      <dgm:t>
        <a:bodyPr/>
        <a:lstStyle/>
        <a:p>
          <a:endParaRPr lang="pl-PL"/>
        </a:p>
      </dgm:t>
    </dgm:pt>
    <dgm:pt modelId="{B60DAF94-76CF-487D-AF22-712C0EA44BDE}">
      <dgm:prSet phldrT="[Tekst]"/>
      <dgm:spPr/>
      <dgm:t>
        <a:bodyPr/>
        <a:lstStyle/>
        <a:p>
          <a:r>
            <a:rPr lang="pl-PL"/>
            <a:t>Ośrodki Wsparcia Ekonomii Społecznej</a:t>
          </a:r>
        </a:p>
      </dgm:t>
    </dgm:pt>
    <dgm:pt modelId="{14685703-2F52-4A0A-9800-B3748AAB6E40}" type="parTrans" cxnId="{A062BAF3-CCF5-487F-8D35-773BB57D72C2}">
      <dgm:prSet/>
      <dgm:spPr/>
      <dgm:t>
        <a:bodyPr/>
        <a:lstStyle/>
        <a:p>
          <a:endParaRPr lang="pl-PL"/>
        </a:p>
      </dgm:t>
    </dgm:pt>
    <dgm:pt modelId="{1D2074BF-3BF5-4B13-B36C-FF82D2102519}" type="sibTrans" cxnId="{A062BAF3-CCF5-487F-8D35-773BB57D72C2}">
      <dgm:prSet/>
      <dgm:spPr/>
      <dgm:t>
        <a:bodyPr/>
        <a:lstStyle/>
        <a:p>
          <a:endParaRPr lang="pl-PL"/>
        </a:p>
      </dgm:t>
    </dgm:pt>
    <dgm:pt modelId="{45B3BF43-2041-4BA3-9E5A-3B6F21F8EDA8}" type="pres">
      <dgm:prSet presAssocID="{37491856-46BC-45F9-8F48-8AF4020D3E12}" presName="composite" presStyleCnt="0">
        <dgm:presLayoutVars>
          <dgm:chMax val="1"/>
          <dgm:dir/>
          <dgm:resizeHandles val="exact"/>
        </dgm:presLayoutVars>
      </dgm:prSet>
      <dgm:spPr/>
    </dgm:pt>
    <dgm:pt modelId="{4826F85C-A895-4329-8892-A11D53E9542A}" type="pres">
      <dgm:prSet presAssocID="{37491856-46BC-45F9-8F48-8AF4020D3E12}" presName="radial" presStyleCnt="0">
        <dgm:presLayoutVars>
          <dgm:animLvl val="ctr"/>
        </dgm:presLayoutVars>
      </dgm:prSet>
      <dgm:spPr/>
    </dgm:pt>
    <dgm:pt modelId="{07D47B26-4C72-44E0-9AB3-AEBCA00234C3}" type="pres">
      <dgm:prSet presAssocID="{E9D175F3-D161-4B95-9386-D4B71DB060AB}" presName="centerShape" presStyleLbl="vennNode1" presStyleIdx="0" presStyleCnt="5" custScaleX="79650" custScaleY="79229"/>
      <dgm:spPr/>
    </dgm:pt>
    <dgm:pt modelId="{89C0C777-7F96-4B2D-A5A8-8635A1A5546D}" type="pres">
      <dgm:prSet presAssocID="{B9597FCF-D5AC-4D21-9546-3CCE80B04590}" presName="node" presStyleLbl="vennNode1" presStyleIdx="1" presStyleCnt="5">
        <dgm:presLayoutVars>
          <dgm:bulletEnabled val="1"/>
        </dgm:presLayoutVars>
      </dgm:prSet>
      <dgm:spPr/>
    </dgm:pt>
    <dgm:pt modelId="{F405085B-0A66-43B8-ADCD-D55A3543F4D9}" type="pres">
      <dgm:prSet presAssocID="{D2042228-780F-41F8-9346-CD99FE3F0CCE}" presName="node" presStyleLbl="vennNode1" presStyleIdx="2" presStyleCnt="5">
        <dgm:presLayoutVars>
          <dgm:bulletEnabled val="1"/>
        </dgm:presLayoutVars>
      </dgm:prSet>
      <dgm:spPr/>
    </dgm:pt>
    <dgm:pt modelId="{060EF6CC-9304-4917-A56F-41A8B3B38AA7}" type="pres">
      <dgm:prSet presAssocID="{74D494E4-3CCA-40AF-94EC-A9A69BF3F047}" presName="node" presStyleLbl="vennNode1" presStyleIdx="3" presStyleCnt="5">
        <dgm:presLayoutVars>
          <dgm:bulletEnabled val="1"/>
        </dgm:presLayoutVars>
      </dgm:prSet>
      <dgm:spPr/>
    </dgm:pt>
    <dgm:pt modelId="{AF593C84-577D-4249-BE0C-EB0311318962}" type="pres">
      <dgm:prSet presAssocID="{B60DAF94-76CF-487D-AF22-712C0EA44BDE}" presName="node" presStyleLbl="vennNode1" presStyleIdx="4" presStyleCnt="5">
        <dgm:presLayoutVars>
          <dgm:bulletEnabled val="1"/>
        </dgm:presLayoutVars>
      </dgm:prSet>
      <dgm:spPr/>
    </dgm:pt>
  </dgm:ptLst>
  <dgm:cxnLst>
    <dgm:cxn modelId="{E29F4718-F6A9-42F4-9FF9-7A14C216ECD6}" type="presOf" srcId="{E9D175F3-D161-4B95-9386-D4B71DB060AB}" destId="{07D47B26-4C72-44E0-9AB3-AEBCA00234C3}" srcOrd="0" destOrd="0" presId="urn:microsoft.com/office/officeart/2005/8/layout/radial3"/>
    <dgm:cxn modelId="{4240501E-6815-4608-B500-F16E69E2FD86}" srcId="{E9D175F3-D161-4B95-9386-D4B71DB060AB}" destId="{B9597FCF-D5AC-4D21-9546-3CCE80B04590}" srcOrd="0" destOrd="0" parTransId="{5AAD02EB-5011-4508-95E4-026723192DAE}" sibTransId="{4DBE3E3D-739C-4399-BEFB-0760F7D9C55A}"/>
    <dgm:cxn modelId="{00363E5F-C2E7-466E-840F-0F5D8DCC5149}" type="presOf" srcId="{74D494E4-3CCA-40AF-94EC-A9A69BF3F047}" destId="{060EF6CC-9304-4917-A56F-41A8B3B38AA7}" srcOrd="0" destOrd="0" presId="urn:microsoft.com/office/officeart/2005/8/layout/radial3"/>
    <dgm:cxn modelId="{9AF7CC43-07C8-4AD8-A718-7B64E1ADCC23}" srcId="{E9D175F3-D161-4B95-9386-D4B71DB060AB}" destId="{D2042228-780F-41F8-9346-CD99FE3F0CCE}" srcOrd="1" destOrd="0" parTransId="{4DA9284A-B2FA-4640-850D-AEE169678FC3}" sibTransId="{A4FB1960-08AF-4685-8BF3-BC79715090C2}"/>
    <dgm:cxn modelId="{81FB5A7B-0201-4F31-8D26-4035232491FF}" type="presOf" srcId="{37491856-46BC-45F9-8F48-8AF4020D3E12}" destId="{45B3BF43-2041-4BA3-9E5A-3B6F21F8EDA8}" srcOrd="0" destOrd="0" presId="urn:microsoft.com/office/officeart/2005/8/layout/radial3"/>
    <dgm:cxn modelId="{66F5BB7C-74D5-4C87-BA88-1C38C000C158}" type="presOf" srcId="{B9597FCF-D5AC-4D21-9546-3CCE80B04590}" destId="{89C0C777-7F96-4B2D-A5A8-8635A1A5546D}" srcOrd="0" destOrd="0" presId="urn:microsoft.com/office/officeart/2005/8/layout/radial3"/>
    <dgm:cxn modelId="{C2E7B38F-2A52-46A2-B6BA-E0823EE6E312}" type="presOf" srcId="{D2042228-780F-41F8-9346-CD99FE3F0CCE}" destId="{F405085B-0A66-43B8-ADCD-D55A3543F4D9}" srcOrd="0" destOrd="0" presId="urn:microsoft.com/office/officeart/2005/8/layout/radial3"/>
    <dgm:cxn modelId="{EE966FDD-8AFF-4A5D-ABA0-8B5E440B13D9}" srcId="{E9D175F3-D161-4B95-9386-D4B71DB060AB}" destId="{74D494E4-3CCA-40AF-94EC-A9A69BF3F047}" srcOrd="2" destOrd="0" parTransId="{5B309355-279E-4779-8A23-5F5F6214086D}" sibTransId="{FC4A68FB-EA37-441E-810E-D32D3626C485}"/>
    <dgm:cxn modelId="{031A3AEA-E0A3-4B6A-B8A1-49DA7A0CBA80}" srcId="{37491856-46BC-45F9-8F48-8AF4020D3E12}" destId="{E9D175F3-D161-4B95-9386-D4B71DB060AB}" srcOrd="0" destOrd="0" parTransId="{CB10BFF1-35B4-4460-BA34-295B6AED373F}" sibTransId="{ACAF42F3-0153-4F0D-A585-993F2B16FF96}"/>
    <dgm:cxn modelId="{DAA335EB-532B-4428-A42B-833D6F7E6E97}" type="presOf" srcId="{B60DAF94-76CF-487D-AF22-712C0EA44BDE}" destId="{AF593C84-577D-4249-BE0C-EB0311318962}" srcOrd="0" destOrd="0" presId="urn:microsoft.com/office/officeart/2005/8/layout/radial3"/>
    <dgm:cxn modelId="{A062BAF3-CCF5-487F-8D35-773BB57D72C2}" srcId="{E9D175F3-D161-4B95-9386-D4B71DB060AB}" destId="{B60DAF94-76CF-487D-AF22-712C0EA44BDE}" srcOrd="3" destOrd="0" parTransId="{14685703-2F52-4A0A-9800-B3748AAB6E40}" sibTransId="{1D2074BF-3BF5-4B13-B36C-FF82D2102519}"/>
    <dgm:cxn modelId="{40319518-7259-4CAB-853A-E351A466D747}" type="presParOf" srcId="{45B3BF43-2041-4BA3-9E5A-3B6F21F8EDA8}" destId="{4826F85C-A895-4329-8892-A11D53E9542A}" srcOrd="0" destOrd="0" presId="urn:microsoft.com/office/officeart/2005/8/layout/radial3"/>
    <dgm:cxn modelId="{ABF07534-2CF7-4104-A5D3-10D58792A87F}" type="presParOf" srcId="{4826F85C-A895-4329-8892-A11D53E9542A}" destId="{07D47B26-4C72-44E0-9AB3-AEBCA00234C3}" srcOrd="0" destOrd="0" presId="urn:microsoft.com/office/officeart/2005/8/layout/radial3"/>
    <dgm:cxn modelId="{17CBFAB7-0EF5-4362-A78F-B4E38F688724}" type="presParOf" srcId="{4826F85C-A895-4329-8892-A11D53E9542A}" destId="{89C0C777-7F96-4B2D-A5A8-8635A1A5546D}" srcOrd="1" destOrd="0" presId="urn:microsoft.com/office/officeart/2005/8/layout/radial3"/>
    <dgm:cxn modelId="{521B58B2-2280-4608-A403-D7B921E4FBFB}" type="presParOf" srcId="{4826F85C-A895-4329-8892-A11D53E9542A}" destId="{F405085B-0A66-43B8-ADCD-D55A3543F4D9}" srcOrd="2" destOrd="0" presId="urn:microsoft.com/office/officeart/2005/8/layout/radial3"/>
    <dgm:cxn modelId="{85759769-43D1-4CB7-BA48-4872029399DE}" type="presParOf" srcId="{4826F85C-A895-4329-8892-A11D53E9542A}" destId="{060EF6CC-9304-4917-A56F-41A8B3B38AA7}" srcOrd="3" destOrd="0" presId="urn:microsoft.com/office/officeart/2005/8/layout/radial3"/>
    <dgm:cxn modelId="{D128E9D5-3905-483F-92D6-BE21C862AC57}" type="presParOf" srcId="{4826F85C-A895-4329-8892-A11D53E9542A}" destId="{AF593C84-577D-4249-BE0C-EB0311318962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AE34FE-9391-4F68-A9E6-8E0C91EFE2B4}">
      <dsp:nvSpPr>
        <dsp:cNvPr id="0" name=""/>
        <dsp:cNvSpPr/>
      </dsp:nvSpPr>
      <dsp:spPr>
        <a:xfrm>
          <a:off x="4920687" y="1196113"/>
          <a:ext cx="147505" cy="25469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46920"/>
              </a:lnTo>
              <a:lnTo>
                <a:pt x="147505" y="2546920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F123F2-F05D-4F42-A087-88337913A32F}">
      <dsp:nvSpPr>
        <dsp:cNvPr id="0" name=""/>
        <dsp:cNvSpPr/>
      </dsp:nvSpPr>
      <dsp:spPr>
        <a:xfrm>
          <a:off x="4920687" y="1196113"/>
          <a:ext cx="147505" cy="18487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48729"/>
              </a:lnTo>
              <a:lnTo>
                <a:pt x="147505" y="1848729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DA8777-791F-4D88-9A89-11DE17F50229}">
      <dsp:nvSpPr>
        <dsp:cNvPr id="0" name=""/>
        <dsp:cNvSpPr/>
      </dsp:nvSpPr>
      <dsp:spPr>
        <a:xfrm>
          <a:off x="4920687" y="1196113"/>
          <a:ext cx="147505" cy="11505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0539"/>
              </a:lnTo>
              <a:lnTo>
                <a:pt x="147505" y="1150539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EDA7DC-8CE8-4C7F-A377-1BC41FAB9231}">
      <dsp:nvSpPr>
        <dsp:cNvPr id="0" name=""/>
        <dsp:cNvSpPr/>
      </dsp:nvSpPr>
      <dsp:spPr>
        <a:xfrm>
          <a:off x="4920687" y="1196113"/>
          <a:ext cx="147505" cy="4523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2348"/>
              </a:lnTo>
              <a:lnTo>
                <a:pt x="147505" y="452348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792812-C1BE-481F-8CD9-97ED417D03A5}">
      <dsp:nvSpPr>
        <dsp:cNvPr id="0" name=""/>
        <dsp:cNvSpPr/>
      </dsp:nvSpPr>
      <dsp:spPr>
        <a:xfrm>
          <a:off x="2934286" y="497922"/>
          <a:ext cx="2379747" cy="2065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253"/>
              </a:lnTo>
              <a:lnTo>
                <a:pt x="2379747" y="103253"/>
              </a:lnTo>
              <a:lnTo>
                <a:pt x="2379747" y="206507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A66D1B-547A-4A6F-8760-E2C03DC4309C}">
      <dsp:nvSpPr>
        <dsp:cNvPr id="0" name=""/>
        <dsp:cNvSpPr/>
      </dsp:nvSpPr>
      <dsp:spPr>
        <a:xfrm>
          <a:off x="3730813" y="1196113"/>
          <a:ext cx="147505" cy="46414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41491"/>
              </a:lnTo>
              <a:lnTo>
                <a:pt x="147505" y="4641491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881BB6-B4EB-49BC-990F-F0DC8AA3F82E}">
      <dsp:nvSpPr>
        <dsp:cNvPr id="0" name=""/>
        <dsp:cNvSpPr/>
      </dsp:nvSpPr>
      <dsp:spPr>
        <a:xfrm>
          <a:off x="3730813" y="1196113"/>
          <a:ext cx="147505" cy="39433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43301"/>
              </a:lnTo>
              <a:lnTo>
                <a:pt x="147505" y="3943301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D35AF-0103-4BF5-99C1-5642BA591309}">
      <dsp:nvSpPr>
        <dsp:cNvPr id="0" name=""/>
        <dsp:cNvSpPr/>
      </dsp:nvSpPr>
      <dsp:spPr>
        <a:xfrm>
          <a:off x="3730813" y="1196113"/>
          <a:ext cx="147505" cy="32451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45110"/>
              </a:lnTo>
              <a:lnTo>
                <a:pt x="147505" y="3245110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E67469-60F4-4C2C-80AF-9861E71F26E5}">
      <dsp:nvSpPr>
        <dsp:cNvPr id="0" name=""/>
        <dsp:cNvSpPr/>
      </dsp:nvSpPr>
      <dsp:spPr>
        <a:xfrm>
          <a:off x="3730813" y="1196113"/>
          <a:ext cx="147505" cy="25469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46920"/>
              </a:lnTo>
              <a:lnTo>
                <a:pt x="147505" y="2546920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13C735-FC55-4975-8932-BA7E1C04EF37}">
      <dsp:nvSpPr>
        <dsp:cNvPr id="0" name=""/>
        <dsp:cNvSpPr/>
      </dsp:nvSpPr>
      <dsp:spPr>
        <a:xfrm>
          <a:off x="3730813" y="1196113"/>
          <a:ext cx="147505" cy="18487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48729"/>
              </a:lnTo>
              <a:lnTo>
                <a:pt x="147505" y="1848729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072FD9-9C6F-497E-A14C-F33726E21E56}">
      <dsp:nvSpPr>
        <dsp:cNvPr id="0" name=""/>
        <dsp:cNvSpPr/>
      </dsp:nvSpPr>
      <dsp:spPr>
        <a:xfrm>
          <a:off x="3730813" y="1196113"/>
          <a:ext cx="147505" cy="11505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0539"/>
              </a:lnTo>
              <a:lnTo>
                <a:pt x="147505" y="1150539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EB0280-EEDB-4B35-A029-4EF064273E09}">
      <dsp:nvSpPr>
        <dsp:cNvPr id="0" name=""/>
        <dsp:cNvSpPr/>
      </dsp:nvSpPr>
      <dsp:spPr>
        <a:xfrm>
          <a:off x="3730813" y="1196113"/>
          <a:ext cx="147505" cy="4523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2348"/>
              </a:lnTo>
              <a:lnTo>
                <a:pt x="147505" y="452348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15A735-BAFD-44B7-8504-44B67993F692}">
      <dsp:nvSpPr>
        <dsp:cNvPr id="0" name=""/>
        <dsp:cNvSpPr/>
      </dsp:nvSpPr>
      <dsp:spPr>
        <a:xfrm>
          <a:off x="2934286" y="497922"/>
          <a:ext cx="1189873" cy="2065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253"/>
              </a:lnTo>
              <a:lnTo>
                <a:pt x="1189873" y="103253"/>
              </a:lnTo>
              <a:lnTo>
                <a:pt x="1189873" y="206507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5A10E8-9AA6-4E34-BAFC-984B3F4C0456}">
      <dsp:nvSpPr>
        <dsp:cNvPr id="0" name=""/>
        <dsp:cNvSpPr/>
      </dsp:nvSpPr>
      <dsp:spPr>
        <a:xfrm>
          <a:off x="2540939" y="1196113"/>
          <a:ext cx="147505" cy="39433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43301"/>
              </a:lnTo>
              <a:lnTo>
                <a:pt x="147505" y="3943301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FC7958-D74E-46DC-AE42-E727B6C2101A}">
      <dsp:nvSpPr>
        <dsp:cNvPr id="0" name=""/>
        <dsp:cNvSpPr/>
      </dsp:nvSpPr>
      <dsp:spPr>
        <a:xfrm>
          <a:off x="2540939" y="1196113"/>
          <a:ext cx="147505" cy="32451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45110"/>
              </a:lnTo>
              <a:lnTo>
                <a:pt x="147505" y="3245110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9C7F01-0900-437E-96D1-88DFD5607F6C}">
      <dsp:nvSpPr>
        <dsp:cNvPr id="0" name=""/>
        <dsp:cNvSpPr/>
      </dsp:nvSpPr>
      <dsp:spPr>
        <a:xfrm>
          <a:off x="2540939" y="1196113"/>
          <a:ext cx="147505" cy="25469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46920"/>
              </a:lnTo>
              <a:lnTo>
                <a:pt x="147505" y="2546920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29E067-A572-4C85-9EF2-12E7800CFB32}">
      <dsp:nvSpPr>
        <dsp:cNvPr id="0" name=""/>
        <dsp:cNvSpPr/>
      </dsp:nvSpPr>
      <dsp:spPr>
        <a:xfrm>
          <a:off x="2540939" y="1196113"/>
          <a:ext cx="147505" cy="18487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48729"/>
              </a:lnTo>
              <a:lnTo>
                <a:pt x="147505" y="1848729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69BCDE-DDED-48C4-B81D-3FF8EEC90F71}">
      <dsp:nvSpPr>
        <dsp:cNvPr id="0" name=""/>
        <dsp:cNvSpPr/>
      </dsp:nvSpPr>
      <dsp:spPr>
        <a:xfrm>
          <a:off x="2540939" y="1196113"/>
          <a:ext cx="147505" cy="11505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0539"/>
              </a:lnTo>
              <a:lnTo>
                <a:pt x="147505" y="1150539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1ECE45-312C-454D-9491-435A597D34ED}">
      <dsp:nvSpPr>
        <dsp:cNvPr id="0" name=""/>
        <dsp:cNvSpPr/>
      </dsp:nvSpPr>
      <dsp:spPr>
        <a:xfrm>
          <a:off x="2540939" y="1196113"/>
          <a:ext cx="147505" cy="4523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2348"/>
              </a:lnTo>
              <a:lnTo>
                <a:pt x="147505" y="452348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75BF02-F84E-4C28-ABB9-6042E96ACA9E}">
      <dsp:nvSpPr>
        <dsp:cNvPr id="0" name=""/>
        <dsp:cNvSpPr/>
      </dsp:nvSpPr>
      <dsp:spPr>
        <a:xfrm>
          <a:off x="2888566" y="497922"/>
          <a:ext cx="91440" cy="20650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6507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AA934C-750C-4974-B376-29D4459A9F8D}">
      <dsp:nvSpPr>
        <dsp:cNvPr id="0" name=""/>
        <dsp:cNvSpPr/>
      </dsp:nvSpPr>
      <dsp:spPr>
        <a:xfrm>
          <a:off x="1351065" y="1196113"/>
          <a:ext cx="147505" cy="25469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46920"/>
              </a:lnTo>
              <a:lnTo>
                <a:pt x="147505" y="2546920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40E004-E36A-4DF6-9F69-CD495965588E}">
      <dsp:nvSpPr>
        <dsp:cNvPr id="0" name=""/>
        <dsp:cNvSpPr/>
      </dsp:nvSpPr>
      <dsp:spPr>
        <a:xfrm>
          <a:off x="1351065" y="1196113"/>
          <a:ext cx="147505" cy="18487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48729"/>
              </a:lnTo>
              <a:lnTo>
                <a:pt x="147505" y="1848729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AEBEC7-C895-42B4-AE8D-6EAF0B67AF78}">
      <dsp:nvSpPr>
        <dsp:cNvPr id="0" name=""/>
        <dsp:cNvSpPr/>
      </dsp:nvSpPr>
      <dsp:spPr>
        <a:xfrm>
          <a:off x="1351065" y="1196113"/>
          <a:ext cx="147505" cy="11505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0539"/>
              </a:lnTo>
              <a:lnTo>
                <a:pt x="147505" y="1150539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369F46-9A66-491B-BA16-5AA1AEB9C49E}">
      <dsp:nvSpPr>
        <dsp:cNvPr id="0" name=""/>
        <dsp:cNvSpPr/>
      </dsp:nvSpPr>
      <dsp:spPr>
        <a:xfrm>
          <a:off x="1351065" y="1196113"/>
          <a:ext cx="147505" cy="4523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2348"/>
              </a:lnTo>
              <a:lnTo>
                <a:pt x="147505" y="452348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F1EB02-A89A-4BE5-AA08-37456975B28F}">
      <dsp:nvSpPr>
        <dsp:cNvPr id="0" name=""/>
        <dsp:cNvSpPr/>
      </dsp:nvSpPr>
      <dsp:spPr>
        <a:xfrm>
          <a:off x="1744412" y="497922"/>
          <a:ext cx="1189873" cy="206507"/>
        </a:xfrm>
        <a:custGeom>
          <a:avLst/>
          <a:gdLst/>
          <a:ahLst/>
          <a:cxnLst/>
          <a:rect l="0" t="0" r="0" b="0"/>
          <a:pathLst>
            <a:path>
              <a:moveTo>
                <a:pt x="1189873" y="0"/>
              </a:moveTo>
              <a:lnTo>
                <a:pt x="1189873" y="103253"/>
              </a:lnTo>
              <a:lnTo>
                <a:pt x="0" y="103253"/>
              </a:lnTo>
              <a:lnTo>
                <a:pt x="0" y="206507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E3E097-9181-43E1-81A1-BF923A1AC862}">
      <dsp:nvSpPr>
        <dsp:cNvPr id="0" name=""/>
        <dsp:cNvSpPr/>
      </dsp:nvSpPr>
      <dsp:spPr>
        <a:xfrm>
          <a:off x="161191" y="1196113"/>
          <a:ext cx="147505" cy="53396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39682"/>
              </a:lnTo>
              <a:lnTo>
                <a:pt x="147505" y="5339682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63E478-73A1-4D60-8800-EE253EE4C5BC}">
      <dsp:nvSpPr>
        <dsp:cNvPr id="0" name=""/>
        <dsp:cNvSpPr/>
      </dsp:nvSpPr>
      <dsp:spPr>
        <a:xfrm>
          <a:off x="161191" y="1196113"/>
          <a:ext cx="147505" cy="46414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41491"/>
              </a:lnTo>
              <a:lnTo>
                <a:pt x="147505" y="4641491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3B76C4-4896-4C7B-9947-5569B1E68AD7}">
      <dsp:nvSpPr>
        <dsp:cNvPr id="0" name=""/>
        <dsp:cNvSpPr/>
      </dsp:nvSpPr>
      <dsp:spPr>
        <a:xfrm>
          <a:off x="161191" y="1196113"/>
          <a:ext cx="147505" cy="39433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43301"/>
              </a:lnTo>
              <a:lnTo>
                <a:pt x="147505" y="3943301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E1428E-C094-45CF-910B-C5376A6DD5A6}">
      <dsp:nvSpPr>
        <dsp:cNvPr id="0" name=""/>
        <dsp:cNvSpPr/>
      </dsp:nvSpPr>
      <dsp:spPr>
        <a:xfrm>
          <a:off x="161191" y="1196113"/>
          <a:ext cx="147505" cy="32451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45110"/>
              </a:lnTo>
              <a:lnTo>
                <a:pt x="147505" y="3245110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3DE9D0-2BD2-4AAA-B119-641BDCE4A041}">
      <dsp:nvSpPr>
        <dsp:cNvPr id="0" name=""/>
        <dsp:cNvSpPr/>
      </dsp:nvSpPr>
      <dsp:spPr>
        <a:xfrm>
          <a:off x="161191" y="1196113"/>
          <a:ext cx="147505" cy="25469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46920"/>
              </a:lnTo>
              <a:lnTo>
                <a:pt x="147505" y="2546920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A94E17-2471-4149-A768-83F3D0B03E0C}">
      <dsp:nvSpPr>
        <dsp:cNvPr id="0" name=""/>
        <dsp:cNvSpPr/>
      </dsp:nvSpPr>
      <dsp:spPr>
        <a:xfrm>
          <a:off x="161191" y="1196113"/>
          <a:ext cx="147505" cy="18487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48729"/>
              </a:lnTo>
              <a:lnTo>
                <a:pt x="147505" y="1848729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8A5DD0-1948-490D-915F-708341BC807D}">
      <dsp:nvSpPr>
        <dsp:cNvPr id="0" name=""/>
        <dsp:cNvSpPr/>
      </dsp:nvSpPr>
      <dsp:spPr>
        <a:xfrm>
          <a:off x="161191" y="1196113"/>
          <a:ext cx="147505" cy="11505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0539"/>
              </a:lnTo>
              <a:lnTo>
                <a:pt x="147505" y="1150539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CCBDC4-FC0B-4B83-877E-9FCA7E901347}">
      <dsp:nvSpPr>
        <dsp:cNvPr id="0" name=""/>
        <dsp:cNvSpPr/>
      </dsp:nvSpPr>
      <dsp:spPr>
        <a:xfrm>
          <a:off x="161191" y="1196113"/>
          <a:ext cx="147505" cy="4523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2348"/>
              </a:lnTo>
              <a:lnTo>
                <a:pt x="147505" y="452348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0F2C0C-14A5-4AD4-B83D-EF9616C893E1}">
      <dsp:nvSpPr>
        <dsp:cNvPr id="0" name=""/>
        <dsp:cNvSpPr/>
      </dsp:nvSpPr>
      <dsp:spPr>
        <a:xfrm>
          <a:off x="554538" y="497922"/>
          <a:ext cx="2379747" cy="206507"/>
        </a:xfrm>
        <a:custGeom>
          <a:avLst/>
          <a:gdLst/>
          <a:ahLst/>
          <a:cxnLst/>
          <a:rect l="0" t="0" r="0" b="0"/>
          <a:pathLst>
            <a:path>
              <a:moveTo>
                <a:pt x="2379747" y="0"/>
              </a:moveTo>
              <a:lnTo>
                <a:pt x="2379747" y="103253"/>
              </a:lnTo>
              <a:lnTo>
                <a:pt x="0" y="103253"/>
              </a:lnTo>
              <a:lnTo>
                <a:pt x="0" y="206507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7E0B5B-D778-492C-9466-1569FEDC58F5}">
      <dsp:nvSpPr>
        <dsp:cNvPr id="0" name=""/>
        <dsp:cNvSpPr/>
      </dsp:nvSpPr>
      <dsp:spPr>
        <a:xfrm>
          <a:off x="1251239" y="6239"/>
          <a:ext cx="3366094" cy="491683"/>
        </a:xfrm>
        <a:prstGeom prst="rect">
          <a:avLst/>
        </a:prstGeom>
        <a:solidFill>
          <a:srgbClr val="C00000"/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b="1" kern="1200">
              <a:solidFill>
                <a:schemeClr val="bg1"/>
              </a:solidFill>
            </a:rPr>
            <a:t>Problem główny:  Niski udział ekonomii społecznej w rozwoju społeczno-gospodarczym wspólnot lokalnych województwa lubelskiego</a:t>
          </a:r>
        </a:p>
      </dsp:txBody>
      <dsp:txXfrm>
        <a:off x="1251239" y="6239"/>
        <a:ext cx="3366094" cy="491683"/>
      </dsp:txXfrm>
    </dsp:sp>
    <dsp:sp modelId="{8F4108F8-3B71-4F4C-AE08-78615AC64EE5}">
      <dsp:nvSpPr>
        <dsp:cNvPr id="0" name=""/>
        <dsp:cNvSpPr/>
      </dsp:nvSpPr>
      <dsp:spPr>
        <a:xfrm>
          <a:off x="62855" y="704429"/>
          <a:ext cx="983366" cy="491683"/>
        </a:xfrm>
        <a:prstGeom prst="rect">
          <a:avLst/>
        </a:prstGeom>
        <a:solidFill>
          <a:srgbClr val="002060"/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b="0" kern="1200">
              <a:solidFill>
                <a:schemeClr val="bg1"/>
              </a:solidFill>
            </a:rPr>
            <a:t>P1. Niski potencjał reintegracyjny PES (w tym PS)</a:t>
          </a:r>
        </a:p>
      </dsp:txBody>
      <dsp:txXfrm>
        <a:off x="62855" y="704429"/>
        <a:ext cx="983366" cy="491683"/>
      </dsp:txXfrm>
    </dsp:sp>
    <dsp:sp modelId="{8C304018-C39E-47FD-8741-B5977A419109}">
      <dsp:nvSpPr>
        <dsp:cNvPr id="0" name=""/>
        <dsp:cNvSpPr/>
      </dsp:nvSpPr>
      <dsp:spPr>
        <a:xfrm>
          <a:off x="308696" y="1402620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Brak środków PS na finansowanie działań reintegracyjnych w PS</a:t>
          </a:r>
        </a:p>
      </dsp:txBody>
      <dsp:txXfrm>
        <a:off x="308696" y="1402620"/>
        <a:ext cx="983366" cy="491683"/>
      </dsp:txXfrm>
    </dsp:sp>
    <dsp:sp modelId="{447B5CF6-FF8B-49C4-81B2-2D319BC0EE34}">
      <dsp:nvSpPr>
        <dsp:cNvPr id="0" name=""/>
        <dsp:cNvSpPr/>
      </dsp:nvSpPr>
      <dsp:spPr>
        <a:xfrm>
          <a:off x="308696" y="2100811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Konkursowy charakter projektów dla podmiotów zatrudnienia socjalnego, skutkujący przerwami w ich funkcjonowaniu (KIS)</a:t>
          </a:r>
        </a:p>
      </dsp:txBody>
      <dsp:txXfrm>
        <a:off x="308696" y="2100811"/>
        <a:ext cx="983366" cy="491683"/>
      </dsp:txXfrm>
    </dsp:sp>
    <dsp:sp modelId="{77F58278-BF3F-4E06-97B7-F612652A765F}">
      <dsp:nvSpPr>
        <dsp:cNvPr id="0" name=""/>
        <dsp:cNvSpPr/>
      </dsp:nvSpPr>
      <dsp:spPr>
        <a:xfrm>
          <a:off x="308696" y="2799001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pl-PL" sz="600" kern="1200"/>
            <a:t>Niewystarczające wykorzystanie KIS/CIS pod kątem przygotowania kadr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dla PS</a:t>
          </a:r>
        </a:p>
      </dsp:txBody>
      <dsp:txXfrm>
        <a:off x="308696" y="2799001"/>
        <a:ext cx="983366" cy="491683"/>
      </dsp:txXfrm>
    </dsp:sp>
    <dsp:sp modelId="{432EA994-44A2-4D81-95D9-2A37919AE760}">
      <dsp:nvSpPr>
        <dsp:cNvPr id="0" name=""/>
        <dsp:cNvSpPr/>
      </dsp:nvSpPr>
      <dsp:spPr>
        <a:xfrm>
          <a:off x="308696" y="3497192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 dirty="0"/>
            <a:t>Rywalizacja o uczestników projektów i brak lokalnej koordynacji realizacji projektów</a:t>
          </a:r>
        </a:p>
      </dsp:txBody>
      <dsp:txXfrm>
        <a:off x="308696" y="3497192"/>
        <a:ext cx="983366" cy="491683"/>
      </dsp:txXfrm>
    </dsp:sp>
    <dsp:sp modelId="{8B3530D4-5F9A-43E6-83B9-9F36575FA0CA}">
      <dsp:nvSpPr>
        <dsp:cNvPr id="0" name=""/>
        <dsp:cNvSpPr/>
      </dsp:nvSpPr>
      <dsp:spPr>
        <a:xfrm>
          <a:off x="308696" y="4195382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pl-PL" sz="600" kern="1200"/>
            <a:t>Brak spójnej koncepcji oceny działań reintegracyjnych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na poziomie regionu</a:t>
          </a:r>
        </a:p>
      </dsp:txBody>
      <dsp:txXfrm>
        <a:off x="308696" y="4195382"/>
        <a:ext cx="983366" cy="491683"/>
      </dsp:txXfrm>
    </dsp:sp>
    <dsp:sp modelId="{2E181ABF-6A23-435B-B1F4-E23CCB1EC5D8}">
      <dsp:nvSpPr>
        <dsp:cNvPr id="0" name=""/>
        <dsp:cNvSpPr/>
      </dsp:nvSpPr>
      <dsp:spPr>
        <a:xfrm>
          <a:off x="308696" y="4893573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Słabo wykorzystany potencjał specjalistów ds. integracji działających w OWES</a:t>
          </a:r>
        </a:p>
      </dsp:txBody>
      <dsp:txXfrm>
        <a:off x="308696" y="4893573"/>
        <a:ext cx="983366" cy="491683"/>
      </dsp:txXfrm>
    </dsp:sp>
    <dsp:sp modelId="{1C0763AA-13EC-49DC-AB37-BF5A44A97534}">
      <dsp:nvSpPr>
        <dsp:cNvPr id="0" name=""/>
        <dsp:cNvSpPr/>
      </dsp:nvSpPr>
      <dsp:spPr>
        <a:xfrm>
          <a:off x="308696" y="5591763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Niski poziom kompetencji liderów PS w zakresie prowadzenia działań reintegracyjnych</a:t>
          </a:r>
        </a:p>
      </dsp:txBody>
      <dsp:txXfrm>
        <a:off x="308696" y="5591763"/>
        <a:ext cx="983366" cy="491683"/>
      </dsp:txXfrm>
    </dsp:sp>
    <dsp:sp modelId="{334165D1-45A2-46BB-BE02-5697A9D69478}">
      <dsp:nvSpPr>
        <dsp:cNvPr id="0" name=""/>
        <dsp:cNvSpPr/>
      </dsp:nvSpPr>
      <dsp:spPr>
        <a:xfrm>
          <a:off x="308696" y="6289954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Brak trenerów pracy w PS</a:t>
          </a:r>
        </a:p>
      </dsp:txBody>
      <dsp:txXfrm>
        <a:off x="308696" y="6289954"/>
        <a:ext cx="983366" cy="491683"/>
      </dsp:txXfrm>
    </dsp:sp>
    <dsp:sp modelId="{34ACFAF2-C41A-4781-BAD9-AD68CF149443}">
      <dsp:nvSpPr>
        <dsp:cNvPr id="0" name=""/>
        <dsp:cNvSpPr/>
      </dsp:nvSpPr>
      <dsp:spPr>
        <a:xfrm>
          <a:off x="1252729" y="704429"/>
          <a:ext cx="983366" cy="491683"/>
        </a:xfrm>
        <a:prstGeom prst="rect">
          <a:avLst/>
        </a:prstGeom>
        <a:solidFill>
          <a:srgbClr val="002060"/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b="0" kern="1200">
              <a:solidFill>
                <a:schemeClr val="bg1"/>
              </a:solidFill>
            </a:rPr>
            <a:t>P2. Niski potencjał ekonomiczny PES (w tym PS)</a:t>
          </a:r>
        </a:p>
      </dsp:txBody>
      <dsp:txXfrm>
        <a:off x="1252729" y="704429"/>
        <a:ext cx="983366" cy="491683"/>
      </dsp:txXfrm>
    </dsp:sp>
    <dsp:sp modelId="{2087E2E0-A842-44E9-99D6-D096E53343E6}">
      <dsp:nvSpPr>
        <dsp:cNvPr id="0" name=""/>
        <dsp:cNvSpPr/>
      </dsp:nvSpPr>
      <dsp:spPr>
        <a:xfrm>
          <a:off x="1498570" y="1402620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pl-PL" sz="600" kern="1200"/>
            <a:t>Wysoki poziom wykluczenia/deficytów osób zatrudnianych w PS 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(2 przesłanki)</a:t>
          </a:r>
        </a:p>
      </dsp:txBody>
      <dsp:txXfrm>
        <a:off x="1498570" y="1402620"/>
        <a:ext cx="983366" cy="491683"/>
      </dsp:txXfrm>
    </dsp:sp>
    <dsp:sp modelId="{0BD13F44-C179-44EE-8FC1-4F07E85B71C2}">
      <dsp:nvSpPr>
        <dsp:cNvPr id="0" name=""/>
        <dsp:cNvSpPr/>
      </dsp:nvSpPr>
      <dsp:spPr>
        <a:xfrm>
          <a:off x="1498570" y="2100811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Niski poziom kompetencji przedsiębiorczych liderów PS (pozyskiwanie zleceń, startowanie z Pzp, marketing, promocja)</a:t>
          </a:r>
        </a:p>
      </dsp:txBody>
      <dsp:txXfrm>
        <a:off x="1498570" y="2100811"/>
        <a:ext cx="983366" cy="491683"/>
      </dsp:txXfrm>
    </dsp:sp>
    <dsp:sp modelId="{79FD9575-6576-418D-991E-13D8D0E2FFF7}">
      <dsp:nvSpPr>
        <dsp:cNvPr id="0" name=""/>
        <dsp:cNvSpPr/>
      </dsp:nvSpPr>
      <dsp:spPr>
        <a:xfrm>
          <a:off x="1498570" y="2799001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Brak umiejętności współpracy </a:t>
          </a:r>
          <a:br>
            <a:rPr lang="pl-PL" sz="600" kern="1200"/>
          </a:br>
          <a:r>
            <a:rPr lang="pl-PL" sz="600" kern="1200"/>
            <a:t>z innymi podmiotami komercyjnymi</a:t>
          </a:r>
        </a:p>
      </dsp:txBody>
      <dsp:txXfrm>
        <a:off x="1498570" y="2799001"/>
        <a:ext cx="983366" cy="491683"/>
      </dsp:txXfrm>
    </dsp:sp>
    <dsp:sp modelId="{4CE4CB5B-B219-4F12-B834-AA79F686A468}">
      <dsp:nvSpPr>
        <dsp:cNvPr id="0" name=""/>
        <dsp:cNvSpPr/>
      </dsp:nvSpPr>
      <dsp:spPr>
        <a:xfrm>
          <a:off x="1498570" y="3497192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 dirty="0"/>
            <a:t>Niska jakość </a:t>
          </a:r>
          <a:r>
            <a:rPr lang="pl-PL" sz="600" kern="1200" dirty="0" err="1"/>
            <a:t>oferowanych</a:t>
          </a:r>
          <a:r>
            <a:rPr lang="pl-PL" sz="600" kern="1200" dirty="0"/>
            <a:t> produktów i usług przez część PES</a:t>
          </a:r>
        </a:p>
      </dsp:txBody>
      <dsp:txXfrm>
        <a:off x="1498570" y="3497192"/>
        <a:ext cx="983366" cy="491683"/>
      </dsp:txXfrm>
    </dsp:sp>
    <dsp:sp modelId="{7BB82E3B-9EAC-42BD-BA01-8327D8F9AD88}">
      <dsp:nvSpPr>
        <dsp:cNvPr id="0" name=""/>
        <dsp:cNvSpPr/>
      </dsp:nvSpPr>
      <dsp:spPr>
        <a:xfrm>
          <a:off x="2442603" y="704429"/>
          <a:ext cx="983366" cy="491683"/>
        </a:xfrm>
        <a:prstGeom prst="rect">
          <a:avLst/>
        </a:prstGeom>
        <a:solidFill>
          <a:srgbClr val="002060"/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b="0" kern="1200">
              <a:solidFill>
                <a:schemeClr val="bg1"/>
              </a:solidFill>
            </a:rPr>
            <a:t>P3. Niewystarczający poziom współpracy JST-PES</a:t>
          </a:r>
        </a:p>
      </dsp:txBody>
      <dsp:txXfrm>
        <a:off x="2442603" y="704429"/>
        <a:ext cx="983366" cy="491683"/>
      </dsp:txXfrm>
    </dsp:sp>
    <dsp:sp modelId="{262DD247-EF6B-40D2-A63A-6B7F2B74BDBC}">
      <dsp:nvSpPr>
        <dsp:cNvPr id="0" name=""/>
        <dsp:cNvSpPr/>
      </dsp:nvSpPr>
      <dsp:spPr>
        <a:xfrm>
          <a:off x="2688444" y="1402620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Niewystarczająca wiedza włodarzy JST na temat ES</a:t>
          </a:r>
        </a:p>
      </dsp:txBody>
      <dsp:txXfrm>
        <a:off x="2688444" y="1402620"/>
        <a:ext cx="983366" cy="491683"/>
      </dsp:txXfrm>
    </dsp:sp>
    <dsp:sp modelId="{42664C8C-25BB-41C9-AE76-A9F3F48C9F5A}">
      <dsp:nvSpPr>
        <dsp:cNvPr id="0" name=""/>
        <dsp:cNvSpPr/>
      </dsp:nvSpPr>
      <dsp:spPr>
        <a:xfrm>
          <a:off x="2688444" y="2100811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Niska wiedza pracowników JST na temat ES</a:t>
          </a:r>
        </a:p>
      </dsp:txBody>
      <dsp:txXfrm>
        <a:off x="2688444" y="2100811"/>
        <a:ext cx="983366" cy="491683"/>
      </dsp:txXfrm>
    </dsp:sp>
    <dsp:sp modelId="{E72C2241-A68E-4D69-8CB1-9E139087EE60}">
      <dsp:nvSpPr>
        <dsp:cNvPr id="0" name=""/>
        <dsp:cNvSpPr/>
      </dsp:nvSpPr>
      <dsp:spPr>
        <a:xfrm>
          <a:off x="2688444" y="2799001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pl-PL" sz="600" kern="1200"/>
            <a:t>Niesatysfakcjonujący poziom zlecania usług PES 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(ustawa o pożytku, Pzp)</a:t>
          </a:r>
        </a:p>
      </dsp:txBody>
      <dsp:txXfrm>
        <a:off x="2688444" y="2799001"/>
        <a:ext cx="983366" cy="491683"/>
      </dsp:txXfrm>
    </dsp:sp>
    <dsp:sp modelId="{959CDD83-13D1-4E66-B87C-33839DD30C16}">
      <dsp:nvSpPr>
        <dsp:cNvPr id="0" name=""/>
        <dsp:cNvSpPr/>
      </dsp:nvSpPr>
      <dsp:spPr>
        <a:xfrm>
          <a:off x="2688444" y="3497192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pl-PL" sz="600" kern="1200"/>
            <a:t>Brak profesjonalnego podejścia do współpracy z JST 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części PES</a:t>
          </a:r>
        </a:p>
      </dsp:txBody>
      <dsp:txXfrm>
        <a:off x="2688444" y="3497192"/>
        <a:ext cx="983366" cy="491683"/>
      </dsp:txXfrm>
    </dsp:sp>
    <dsp:sp modelId="{3B040A0B-4E0F-428B-9286-4C8A78B3F3F1}">
      <dsp:nvSpPr>
        <dsp:cNvPr id="0" name=""/>
        <dsp:cNvSpPr/>
      </dsp:nvSpPr>
      <dsp:spPr>
        <a:xfrm>
          <a:off x="2688444" y="4195382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Niewystarczający potencjał PES do realizacji większych i bardziej skomplikowanych zleceń ze strony JST</a:t>
          </a:r>
        </a:p>
      </dsp:txBody>
      <dsp:txXfrm>
        <a:off x="2688444" y="4195382"/>
        <a:ext cx="983366" cy="491683"/>
      </dsp:txXfrm>
    </dsp:sp>
    <dsp:sp modelId="{B4E0C674-0535-4739-9D5A-690E9C164EFC}">
      <dsp:nvSpPr>
        <dsp:cNvPr id="0" name=""/>
        <dsp:cNvSpPr/>
      </dsp:nvSpPr>
      <dsp:spPr>
        <a:xfrm>
          <a:off x="2688444" y="4893573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Niewystarczająca wiedza PES na temat specyfiki funkcjonowania JST, w tym możliwości JST kontraktowania usług w PES</a:t>
          </a:r>
        </a:p>
      </dsp:txBody>
      <dsp:txXfrm>
        <a:off x="2688444" y="4893573"/>
        <a:ext cx="983366" cy="491683"/>
      </dsp:txXfrm>
    </dsp:sp>
    <dsp:sp modelId="{A603B415-793C-4A40-8503-D15BCA1A06EB}">
      <dsp:nvSpPr>
        <dsp:cNvPr id="0" name=""/>
        <dsp:cNvSpPr/>
      </dsp:nvSpPr>
      <dsp:spPr>
        <a:xfrm>
          <a:off x="3632477" y="704429"/>
          <a:ext cx="983366" cy="491683"/>
        </a:xfrm>
        <a:prstGeom prst="rect">
          <a:avLst/>
        </a:prstGeom>
        <a:solidFill>
          <a:srgbClr val="002060"/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b="0" kern="1200">
              <a:solidFill>
                <a:schemeClr val="bg1"/>
              </a:solidFill>
            </a:rPr>
            <a:t>P4. Niewielki udział ekonomii społecznej w politykach publicznych</a:t>
          </a:r>
        </a:p>
      </dsp:txBody>
      <dsp:txXfrm>
        <a:off x="3632477" y="704429"/>
        <a:ext cx="983366" cy="491683"/>
      </dsp:txXfrm>
    </dsp:sp>
    <dsp:sp modelId="{9969C8B2-8EC4-4510-BA59-82A6E94C8C48}">
      <dsp:nvSpPr>
        <dsp:cNvPr id="0" name=""/>
        <dsp:cNvSpPr/>
      </dsp:nvSpPr>
      <dsp:spPr>
        <a:xfrm>
          <a:off x="3878318" y="1402620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Zbyt mała liczba PS i ich niewielkie znaczenie </a:t>
          </a:r>
          <a:br>
            <a:rPr lang="pl-PL" sz="600" kern="1200"/>
          </a:br>
          <a:r>
            <a:rPr lang="pl-PL" sz="600" kern="1200"/>
            <a:t>w regionie</a:t>
          </a:r>
        </a:p>
      </dsp:txBody>
      <dsp:txXfrm>
        <a:off x="3878318" y="1402620"/>
        <a:ext cx="983366" cy="491683"/>
      </dsp:txXfrm>
    </dsp:sp>
    <dsp:sp modelId="{B4BD321C-A7DA-41C5-8D0B-5863CAE535FB}">
      <dsp:nvSpPr>
        <dsp:cNvPr id="0" name=""/>
        <dsp:cNvSpPr/>
      </dsp:nvSpPr>
      <dsp:spPr>
        <a:xfrm>
          <a:off x="3878318" y="2100811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Niewielka wiedza na temat ES osób odpowiedzialnych</a:t>
          </a:r>
          <a:br>
            <a:rPr lang="pl-PL" sz="600" kern="1200"/>
          </a:br>
          <a:r>
            <a:rPr lang="pl-PL" sz="600" kern="1200"/>
            <a:t> za polityki publiczne</a:t>
          </a:r>
        </a:p>
      </dsp:txBody>
      <dsp:txXfrm>
        <a:off x="3878318" y="2100811"/>
        <a:ext cx="983366" cy="491683"/>
      </dsp:txXfrm>
    </dsp:sp>
    <dsp:sp modelId="{E125826B-B46D-4DF0-A490-7FCC34AC95F5}">
      <dsp:nvSpPr>
        <dsp:cNvPr id="0" name=""/>
        <dsp:cNvSpPr/>
      </dsp:nvSpPr>
      <dsp:spPr>
        <a:xfrm>
          <a:off x="3878318" y="2799001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pl-PL" sz="600" kern="1200"/>
            <a:t>Negatywne nastawienie części osób decyzyjnych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i obawa przed porażką inicjatyw ES</a:t>
          </a:r>
        </a:p>
      </dsp:txBody>
      <dsp:txXfrm>
        <a:off x="3878318" y="2799001"/>
        <a:ext cx="983366" cy="491683"/>
      </dsp:txXfrm>
    </dsp:sp>
    <dsp:sp modelId="{1609FBD9-E571-497E-977A-C06F3439E4CD}">
      <dsp:nvSpPr>
        <dsp:cNvPr id="0" name=""/>
        <dsp:cNvSpPr/>
      </dsp:nvSpPr>
      <dsp:spPr>
        <a:xfrm>
          <a:off x="3878318" y="3497192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pl-PL" sz="600" kern="1200"/>
            <a:t>Brak relacji i komunikacji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pl-PL" sz="600" kern="1200"/>
            <a:t>z osobami mającymi wpływ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na polityki publiczne</a:t>
          </a:r>
        </a:p>
      </dsp:txBody>
      <dsp:txXfrm>
        <a:off x="3878318" y="3497192"/>
        <a:ext cx="983366" cy="491683"/>
      </dsp:txXfrm>
    </dsp:sp>
    <dsp:sp modelId="{6D14A0FC-06C9-43F3-8D91-FF598C17FA8F}">
      <dsp:nvSpPr>
        <dsp:cNvPr id="0" name=""/>
        <dsp:cNvSpPr/>
      </dsp:nvSpPr>
      <dsp:spPr>
        <a:xfrm>
          <a:off x="3878318" y="4195382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Brak spójnej koncepcji oceny stanu sektora ES w regionie</a:t>
          </a:r>
        </a:p>
      </dsp:txBody>
      <dsp:txXfrm>
        <a:off x="3878318" y="4195382"/>
        <a:ext cx="983366" cy="491683"/>
      </dsp:txXfrm>
    </dsp:sp>
    <dsp:sp modelId="{9F0F83DC-D374-4E90-A995-FE4AAC2E732F}">
      <dsp:nvSpPr>
        <dsp:cNvPr id="0" name=""/>
        <dsp:cNvSpPr/>
      </dsp:nvSpPr>
      <dsp:spPr>
        <a:xfrm>
          <a:off x="3878318" y="4893573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Projektowy charakter wsparcia PES skutkujący nadmierną koncentracją na aspektach formlano-prawnych i brakiem partnerskiej współpracy IOES</a:t>
          </a:r>
        </a:p>
      </dsp:txBody>
      <dsp:txXfrm>
        <a:off x="3878318" y="4893573"/>
        <a:ext cx="983366" cy="491683"/>
      </dsp:txXfrm>
    </dsp:sp>
    <dsp:sp modelId="{A753D7BE-D063-48CE-B83F-761FC85A8085}">
      <dsp:nvSpPr>
        <dsp:cNvPr id="0" name=""/>
        <dsp:cNvSpPr/>
      </dsp:nvSpPr>
      <dsp:spPr>
        <a:xfrm>
          <a:off x="3878318" y="5591763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Brak zdolnośi szybkiego reagowania na zmieniające się warunki społeczno-gospodarcze</a:t>
          </a:r>
        </a:p>
      </dsp:txBody>
      <dsp:txXfrm>
        <a:off x="3878318" y="5591763"/>
        <a:ext cx="983366" cy="491683"/>
      </dsp:txXfrm>
    </dsp:sp>
    <dsp:sp modelId="{507CFD76-E852-4F2D-867C-618E7072FA42}">
      <dsp:nvSpPr>
        <dsp:cNvPr id="0" name=""/>
        <dsp:cNvSpPr/>
      </dsp:nvSpPr>
      <dsp:spPr>
        <a:xfrm>
          <a:off x="4822351" y="704429"/>
          <a:ext cx="983366" cy="491683"/>
        </a:xfrm>
        <a:prstGeom prst="rect">
          <a:avLst/>
        </a:prstGeom>
        <a:solidFill>
          <a:srgbClr val="002060"/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pl-PL" sz="600" b="0" kern="1200">
              <a:solidFill>
                <a:schemeClr val="bg1"/>
              </a:solidFill>
            </a:rPr>
            <a:t>P5. Niski poziom zaangażowania obywateli 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b="0" kern="1200">
              <a:solidFill>
                <a:schemeClr val="bg1"/>
              </a:solidFill>
            </a:rPr>
            <a:t>w inicjatywy związane z ES</a:t>
          </a:r>
        </a:p>
      </dsp:txBody>
      <dsp:txXfrm>
        <a:off x="4822351" y="704429"/>
        <a:ext cx="983366" cy="491683"/>
      </dsp:txXfrm>
    </dsp:sp>
    <dsp:sp modelId="{75055EFD-B1F7-4FED-A4CB-BFEB17CA3D17}">
      <dsp:nvSpPr>
        <dsp:cNvPr id="0" name=""/>
        <dsp:cNvSpPr/>
      </dsp:nvSpPr>
      <dsp:spPr>
        <a:xfrm>
          <a:off x="5068192" y="1402620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Postępujący proces depopulacji i starzenia się społeczeństwa</a:t>
          </a:r>
        </a:p>
      </dsp:txBody>
      <dsp:txXfrm>
        <a:off x="5068192" y="1402620"/>
        <a:ext cx="983366" cy="491683"/>
      </dsp:txXfrm>
    </dsp:sp>
    <dsp:sp modelId="{C5DA8F1F-43D1-4F66-8997-59704EC2E410}">
      <dsp:nvSpPr>
        <dsp:cNvPr id="0" name=""/>
        <dsp:cNvSpPr/>
      </dsp:nvSpPr>
      <dsp:spPr>
        <a:xfrm>
          <a:off x="5068192" y="2100811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Ogólnie niska aktywność obywatelska mieszkańców regionu</a:t>
          </a:r>
        </a:p>
      </dsp:txBody>
      <dsp:txXfrm>
        <a:off x="5068192" y="2100811"/>
        <a:ext cx="983366" cy="491683"/>
      </dsp:txXfrm>
    </dsp:sp>
    <dsp:sp modelId="{A98A7172-F561-42D6-98BD-F8EABC6B1A99}">
      <dsp:nvSpPr>
        <dsp:cNvPr id="0" name=""/>
        <dsp:cNvSpPr/>
      </dsp:nvSpPr>
      <dsp:spPr>
        <a:xfrm>
          <a:off x="5068192" y="2799001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Niewystarczająca ilość liderów lokalnych angażujących się </a:t>
          </a:r>
          <a:br>
            <a:rPr lang="pl-PL" sz="600" kern="1200"/>
          </a:br>
          <a:r>
            <a:rPr lang="pl-PL" sz="600" kern="1200"/>
            <a:t>w inicjatywy ES</a:t>
          </a:r>
        </a:p>
      </dsp:txBody>
      <dsp:txXfrm>
        <a:off x="5068192" y="2799001"/>
        <a:ext cx="983366" cy="491683"/>
      </dsp:txXfrm>
    </dsp:sp>
    <dsp:sp modelId="{51AAD22D-A944-4158-B625-78F7E9180627}">
      <dsp:nvSpPr>
        <dsp:cNvPr id="0" name=""/>
        <dsp:cNvSpPr/>
      </dsp:nvSpPr>
      <dsp:spPr>
        <a:xfrm>
          <a:off x="5068192" y="3497192"/>
          <a:ext cx="983366" cy="4916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pl-PL" sz="600" kern="1200"/>
            <a:t>Brak animatorów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600" kern="1200"/>
            <a:t>i promotorów ES (niewystarczająca liczba działań promocyjnych)</a:t>
          </a:r>
        </a:p>
      </dsp:txBody>
      <dsp:txXfrm>
        <a:off x="5068192" y="3497192"/>
        <a:ext cx="983366" cy="49168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978967-5215-45C8-A972-91ABD94E23E1}">
      <dsp:nvSpPr>
        <dsp:cNvPr id="0" name=""/>
        <dsp:cNvSpPr/>
      </dsp:nvSpPr>
      <dsp:spPr>
        <a:xfrm>
          <a:off x="3060064" y="764637"/>
          <a:ext cx="2535647" cy="2200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017"/>
              </a:lnTo>
              <a:lnTo>
                <a:pt x="2535647" y="110017"/>
              </a:lnTo>
              <a:lnTo>
                <a:pt x="2535647" y="220035"/>
              </a:lnTo>
            </a:path>
          </a:pathLst>
        </a:custGeom>
        <a:noFill/>
        <a:ln w="63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580D9EC0-5384-4ADB-821F-0ECBF4676BD6}">
      <dsp:nvSpPr>
        <dsp:cNvPr id="0" name=""/>
        <dsp:cNvSpPr/>
      </dsp:nvSpPr>
      <dsp:spPr>
        <a:xfrm>
          <a:off x="3060064" y="764637"/>
          <a:ext cx="1267823" cy="2200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017"/>
              </a:lnTo>
              <a:lnTo>
                <a:pt x="1267823" y="110017"/>
              </a:lnTo>
              <a:lnTo>
                <a:pt x="1267823" y="220035"/>
              </a:lnTo>
            </a:path>
          </a:pathLst>
        </a:custGeom>
        <a:noFill/>
        <a:ln w="63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CFD8EC3A-4CB2-41A6-8539-271C53379B99}">
      <dsp:nvSpPr>
        <dsp:cNvPr id="0" name=""/>
        <dsp:cNvSpPr/>
      </dsp:nvSpPr>
      <dsp:spPr>
        <a:xfrm>
          <a:off x="3014345" y="764637"/>
          <a:ext cx="91440" cy="2200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003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5DCEB9-C68D-453C-AACA-FFFDFFE97B54}">
      <dsp:nvSpPr>
        <dsp:cNvPr id="0" name=""/>
        <dsp:cNvSpPr/>
      </dsp:nvSpPr>
      <dsp:spPr>
        <a:xfrm>
          <a:off x="1792241" y="764637"/>
          <a:ext cx="1267823" cy="220035"/>
        </a:xfrm>
        <a:custGeom>
          <a:avLst/>
          <a:gdLst/>
          <a:ahLst/>
          <a:cxnLst/>
          <a:rect l="0" t="0" r="0" b="0"/>
          <a:pathLst>
            <a:path>
              <a:moveTo>
                <a:pt x="1267823" y="0"/>
              </a:moveTo>
              <a:lnTo>
                <a:pt x="1267823" y="110017"/>
              </a:lnTo>
              <a:lnTo>
                <a:pt x="0" y="110017"/>
              </a:lnTo>
              <a:lnTo>
                <a:pt x="0" y="220035"/>
              </a:lnTo>
            </a:path>
          </a:pathLst>
        </a:custGeom>
        <a:noFill/>
        <a:ln w="63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D1A5EF8D-4BA7-42B9-8C20-A8FA2672D52B}">
      <dsp:nvSpPr>
        <dsp:cNvPr id="0" name=""/>
        <dsp:cNvSpPr/>
      </dsp:nvSpPr>
      <dsp:spPr>
        <a:xfrm>
          <a:off x="524417" y="764637"/>
          <a:ext cx="2535647" cy="220035"/>
        </a:xfrm>
        <a:custGeom>
          <a:avLst/>
          <a:gdLst/>
          <a:ahLst/>
          <a:cxnLst/>
          <a:rect l="0" t="0" r="0" b="0"/>
          <a:pathLst>
            <a:path>
              <a:moveTo>
                <a:pt x="2535647" y="0"/>
              </a:moveTo>
              <a:lnTo>
                <a:pt x="2535647" y="110017"/>
              </a:lnTo>
              <a:lnTo>
                <a:pt x="0" y="110017"/>
              </a:lnTo>
              <a:lnTo>
                <a:pt x="0" y="220035"/>
              </a:lnTo>
            </a:path>
          </a:pathLst>
        </a:custGeom>
        <a:noFill/>
        <a:ln w="63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7C36C9B5-14DC-45BE-B1E8-AA77673B7D31}">
      <dsp:nvSpPr>
        <dsp:cNvPr id="0" name=""/>
        <dsp:cNvSpPr/>
      </dsp:nvSpPr>
      <dsp:spPr>
        <a:xfrm>
          <a:off x="1022713" y="240743"/>
          <a:ext cx="4074702" cy="523894"/>
        </a:xfrm>
        <a:prstGeom prst="rect">
          <a:avLst/>
        </a:prstGeom>
        <a:solidFill>
          <a:srgbClr val="C0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 dirty="0"/>
            <a:t>Cel główny: Wzrost znaczenia ekonomii społecznej w rozwoju społeczno-gospodarczym wspólnot lokalnych województwa lubelskiego </a:t>
          </a:r>
        </a:p>
      </dsp:txBody>
      <dsp:txXfrm>
        <a:off x="1022713" y="240743"/>
        <a:ext cx="4074702" cy="523894"/>
      </dsp:txXfrm>
    </dsp:sp>
    <dsp:sp modelId="{9506C676-A2EE-4A81-B790-261D5BA863D0}">
      <dsp:nvSpPr>
        <dsp:cNvPr id="0" name=""/>
        <dsp:cNvSpPr/>
      </dsp:nvSpPr>
      <dsp:spPr>
        <a:xfrm>
          <a:off x="522" y="984673"/>
          <a:ext cx="1047788" cy="1589039"/>
        </a:xfrm>
        <a:prstGeom prst="rect">
          <a:avLst/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108000" rIns="6350" bIns="6350" numCol="1" spcCol="1270" anchor="t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 dirty="0"/>
            <a:t>Cel szczegółowy 1.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 dirty="0"/>
            <a:t>Zwiększenie dostępu mieszkańców województwa do wysokiej jakości usług reintegracji społeczno-zawodowej </a:t>
          </a:r>
        </a:p>
      </dsp:txBody>
      <dsp:txXfrm>
        <a:off x="522" y="984673"/>
        <a:ext cx="1047788" cy="1589039"/>
      </dsp:txXfrm>
    </dsp:sp>
    <dsp:sp modelId="{59EFB4D8-AD44-4953-A280-07F2E62C88E5}">
      <dsp:nvSpPr>
        <dsp:cNvPr id="0" name=""/>
        <dsp:cNvSpPr/>
      </dsp:nvSpPr>
      <dsp:spPr>
        <a:xfrm>
          <a:off x="1268346" y="984673"/>
          <a:ext cx="1047788" cy="1589039"/>
        </a:xfrm>
        <a:prstGeom prst="rect">
          <a:avLst/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108000" rIns="6350" bIns="6350" numCol="1" spcCol="1270" anchor="t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 dirty="0"/>
            <a:t>Cel szczegółowy 2.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 dirty="0"/>
            <a:t>Wzmocnienie potencjału ekonomicznego PES, w tym PS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1000" kern="1200" dirty="0"/>
        </a:p>
      </dsp:txBody>
      <dsp:txXfrm>
        <a:off x="1268346" y="984673"/>
        <a:ext cx="1047788" cy="1589039"/>
      </dsp:txXfrm>
    </dsp:sp>
    <dsp:sp modelId="{6DFB17E1-FBB0-4BA2-B23F-CEF89FB60330}">
      <dsp:nvSpPr>
        <dsp:cNvPr id="0" name=""/>
        <dsp:cNvSpPr/>
      </dsp:nvSpPr>
      <dsp:spPr>
        <a:xfrm>
          <a:off x="2536170" y="984673"/>
          <a:ext cx="1047788" cy="1589039"/>
        </a:xfrm>
        <a:prstGeom prst="rect">
          <a:avLst/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108000" rIns="6350" bIns="6350" numCol="1" spcCol="1270" anchor="t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 dirty="0"/>
            <a:t>Cel szczegółowy 3.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 dirty="0"/>
            <a:t>Poprawa współpracy JST-PES</a:t>
          </a:r>
        </a:p>
      </dsp:txBody>
      <dsp:txXfrm>
        <a:off x="2536170" y="984673"/>
        <a:ext cx="1047788" cy="1589039"/>
      </dsp:txXfrm>
    </dsp:sp>
    <dsp:sp modelId="{7C239106-EB48-48C9-AB21-55CB3228DC26}">
      <dsp:nvSpPr>
        <dsp:cNvPr id="0" name=""/>
        <dsp:cNvSpPr/>
      </dsp:nvSpPr>
      <dsp:spPr>
        <a:xfrm>
          <a:off x="3803994" y="984673"/>
          <a:ext cx="1047788" cy="1589039"/>
        </a:xfrm>
        <a:prstGeom prst="rect">
          <a:avLst/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108000" rIns="6350" bIns="6350" numCol="1" spcCol="1270" anchor="t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 dirty="0"/>
            <a:t>Cel szczegółowy 4.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 dirty="0"/>
            <a:t>Zwiększenie udziału ES w politykach publicznych</a:t>
          </a:r>
        </a:p>
      </dsp:txBody>
      <dsp:txXfrm>
        <a:off x="3803994" y="984673"/>
        <a:ext cx="1047788" cy="1589039"/>
      </dsp:txXfrm>
    </dsp:sp>
    <dsp:sp modelId="{E7560944-E65A-4E4E-B620-9EEBD12C5E8D}">
      <dsp:nvSpPr>
        <dsp:cNvPr id="0" name=""/>
        <dsp:cNvSpPr/>
      </dsp:nvSpPr>
      <dsp:spPr>
        <a:xfrm>
          <a:off x="5071818" y="984673"/>
          <a:ext cx="1047788" cy="1589039"/>
        </a:xfrm>
        <a:prstGeom prst="rect">
          <a:avLst/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108000" rIns="6350" bIns="6350" numCol="1" spcCol="1270" anchor="t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 dirty="0"/>
            <a:t>Cel szczegółowy 5.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pl-PL" sz="1000" kern="1200" dirty="0"/>
            <a:t>Zwiększenie aktywności obywatelskiej mieszkańców województwa,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pl-PL" sz="1000" kern="1200" dirty="0"/>
            <a:t>w szczególności zaangażowania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 dirty="0"/>
            <a:t>w inicjatywy ES</a:t>
          </a:r>
        </a:p>
      </dsp:txBody>
      <dsp:txXfrm>
        <a:off x="5071818" y="984673"/>
        <a:ext cx="1047788" cy="158903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9C874D-B613-4073-8E19-5C279C070EE0}">
      <dsp:nvSpPr>
        <dsp:cNvPr id="0" name=""/>
        <dsp:cNvSpPr/>
      </dsp:nvSpPr>
      <dsp:spPr>
        <a:xfrm>
          <a:off x="1392" y="0"/>
          <a:ext cx="1358202" cy="1080000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kern="1200"/>
            <a:t>Rozwój sieci podmiotów reintegracyjnych </a:t>
          </a:r>
          <a:br>
            <a:rPr lang="pl-PL" sz="900" kern="1200"/>
          </a:br>
          <a:r>
            <a:rPr lang="pl-PL" sz="900" kern="1200"/>
            <a:t>i oferowanych przez nie usług (WTZ, ZAZ, KIS, CIS)</a:t>
          </a:r>
        </a:p>
      </dsp:txBody>
      <dsp:txXfrm>
        <a:off x="33024" y="31632"/>
        <a:ext cx="1294938" cy="1016736"/>
      </dsp:txXfrm>
    </dsp:sp>
    <dsp:sp modelId="{B8EEA64B-DB98-41D3-A548-338EA738730C}">
      <dsp:nvSpPr>
        <dsp:cNvPr id="0" name=""/>
        <dsp:cNvSpPr/>
      </dsp:nvSpPr>
      <dsp:spPr>
        <a:xfrm>
          <a:off x="1587773" y="0"/>
          <a:ext cx="1358202" cy="1080000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b="0" kern="1200"/>
            <a:t>Wzmocnienie procesu reintegracji społeczno-zawodowej w PS</a:t>
          </a:r>
        </a:p>
      </dsp:txBody>
      <dsp:txXfrm>
        <a:off x="1619405" y="31632"/>
        <a:ext cx="1294938" cy="1016736"/>
      </dsp:txXfrm>
    </dsp:sp>
    <dsp:sp modelId="{6269E5B2-9CCA-4D60-A844-593F0380BC82}">
      <dsp:nvSpPr>
        <dsp:cNvPr id="0" name=""/>
        <dsp:cNvSpPr/>
      </dsp:nvSpPr>
      <dsp:spPr>
        <a:xfrm>
          <a:off x="3174154" y="0"/>
          <a:ext cx="1358202" cy="1080000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kern="1200"/>
            <a:t>Wsparcie </a:t>
          </a:r>
          <a:r>
            <a:rPr lang="pl-PL" sz="900" b="1" kern="1200"/>
            <a:t>„</a:t>
          </a:r>
          <a:r>
            <a:rPr lang="pl-PL" sz="900" kern="1200"/>
            <a:t>wiązek</a:t>
          </a:r>
          <a:r>
            <a:rPr lang="pl-PL" sz="900" b="1" kern="1200"/>
            <a:t>”</a:t>
          </a:r>
          <a:r>
            <a:rPr lang="pl-PL" sz="900" kern="1200"/>
            <a:t> PES, </a:t>
          </a:r>
          <a:br>
            <a:rPr lang="pl-PL" sz="900" kern="1200"/>
          </a:br>
          <a:r>
            <a:rPr lang="pl-PL" sz="900" kern="1200"/>
            <a:t>w tym podmiotów reintegracyjnych</a:t>
          </a:r>
        </a:p>
      </dsp:txBody>
      <dsp:txXfrm>
        <a:off x="3205786" y="31632"/>
        <a:ext cx="1294938" cy="1016736"/>
      </dsp:txXfrm>
    </dsp:sp>
    <dsp:sp modelId="{8A8C569A-3FD4-4FD8-B92A-39C8B363BE76}">
      <dsp:nvSpPr>
        <dsp:cNvPr id="0" name=""/>
        <dsp:cNvSpPr/>
      </dsp:nvSpPr>
      <dsp:spPr>
        <a:xfrm>
          <a:off x="4760534" y="0"/>
          <a:ext cx="1358202" cy="1080000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kern="1200"/>
            <a:t>Opracowanie systemu oceny jakości usług reintegracyjnych</a:t>
          </a:r>
          <a:br>
            <a:rPr lang="pl-PL" sz="900" kern="1200"/>
          </a:br>
          <a:r>
            <a:rPr lang="pl-PL" sz="900" kern="1200"/>
            <a:t>w regionie</a:t>
          </a:r>
        </a:p>
      </dsp:txBody>
      <dsp:txXfrm>
        <a:off x="4792166" y="31632"/>
        <a:ext cx="1294938" cy="101673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98216B-58D0-481C-8D1A-C6B62CBF1D53}">
      <dsp:nvSpPr>
        <dsp:cNvPr id="0" name=""/>
        <dsp:cNvSpPr/>
      </dsp:nvSpPr>
      <dsp:spPr>
        <a:xfrm>
          <a:off x="609" y="0"/>
          <a:ext cx="1078792" cy="1080000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kern="1200"/>
            <a:t>Wsparcie ze strony OWES</a:t>
          </a:r>
        </a:p>
      </dsp:txBody>
      <dsp:txXfrm>
        <a:off x="32206" y="31597"/>
        <a:ext cx="1015598" cy="1016806"/>
      </dsp:txXfrm>
    </dsp:sp>
    <dsp:sp modelId="{F9398622-51C0-4D3D-BEAE-41E51A29ADBE}">
      <dsp:nvSpPr>
        <dsp:cNvPr id="0" name=""/>
        <dsp:cNvSpPr/>
      </dsp:nvSpPr>
      <dsp:spPr>
        <a:xfrm>
          <a:off x="1260639" y="0"/>
          <a:ext cx="1078792" cy="1080000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kern="1200"/>
            <a:t>Wsparcie tworzenia i profesjonalizacja PS działających</a:t>
          </a:r>
          <a:br>
            <a:rPr lang="pl-PL" sz="900" kern="1200"/>
          </a:br>
          <a:r>
            <a:rPr lang="pl-PL" sz="900" kern="1200"/>
            <a:t>w obszarze usług społecznych</a:t>
          </a:r>
        </a:p>
      </dsp:txBody>
      <dsp:txXfrm>
        <a:off x="1292236" y="31597"/>
        <a:ext cx="1015598" cy="1016806"/>
      </dsp:txXfrm>
    </dsp:sp>
    <dsp:sp modelId="{957D528C-3B5C-409F-95A7-393DFBD2524C}">
      <dsp:nvSpPr>
        <dsp:cNvPr id="0" name=""/>
        <dsp:cNvSpPr/>
      </dsp:nvSpPr>
      <dsp:spPr>
        <a:xfrm>
          <a:off x="2520668" y="0"/>
          <a:ext cx="1078792" cy="1080000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kern="1200"/>
            <a:t>Wmacnianie kompetencji liderów </a:t>
          </a:r>
          <a:br>
            <a:rPr lang="pl-PL" sz="900" kern="1200"/>
          </a:br>
          <a:r>
            <a:rPr lang="pl-PL" sz="900" kern="1200"/>
            <a:t>i pracowników PS oraz poprawa sytuacji istniejących PS</a:t>
          </a:r>
        </a:p>
      </dsp:txBody>
      <dsp:txXfrm>
        <a:off x="2552265" y="31597"/>
        <a:ext cx="1015598" cy="1016806"/>
      </dsp:txXfrm>
    </dsp:sp>
    <dsp:sp modelId="{F88210AC-17E2-4296-89A7-528EA0BB96D0}">
      <dsp:nvSpPr>
        <dsp:cNvPr id="0" name=""/>
        <dsp:cNvSpPr/>
      </dsp:nvSpPr>
      <dsp:spPr>
        <a:xfrm>
          <a:off x="3780698" y="0"/>
          <a:ext cx="1078792" cy="1080000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kern="1200"/>
            <a:t>Rozwój współpracy PES z innymi podmiotami komercyjnymi</a:t>
          </a:r>
        </a:p>
      </dsp:txBody>
      <dsp:txXfrm>
        <a:off x="3812295" y="31597"/>
        <a:ext cx="1015598" cy="1016806"/>
      </dsp:txXfrm>
    </dsp:sp>
    <dsp:sp modelId="{30F03DE8-A1FB-4FF3-8579-64B3E7A8B44C}">
      <dsp:nvSpPr>
        <dsp:cNvPr id="0" name=""/>
        <dsp:cNvSpPr/>
      </dsp:nvSpPr>
      <dsp:spPr>
        <a:xfrm>
          <a:off x="5040727" y="0"/>
          <a:ext cx="1078792" cy="1080000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kern="1200"/>
            <a:t>Badanie kondycji ekonomicznej PES, w tym PS</a:t>
          </a:r>
        </a:p>
      </dsp:txBody>
      <dsp:txXfrm>
        <a:off x="5072324" y="31597"/>
        <a:ext cx="1015598" cy="101680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E8809BB-BDC5-4546-B3C5-92258CC288BD}">
      <dsp:nvSpPr>
        <dsp:cNvPr id="0" name=""/>
        <dsp:cNvSpPr/>
      </dsp:nvSpPr>
      <dsp:spPr>
        <a:xfrm>
          <a:off x="1392" y="0"/>
          <a:ext cx="1358202" cy="1080000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kern="1200"/>
            <a:t>Zwiększenie popytu JST na usługi i produkty PES</a:t>
          </a:r>
        </a:p>
      </dsp:txBody>
      <dsp:txXfrm>
        <a:off x="33024" y="31632"/>
        <a:ext cx="1294938" cy="1016736"/>
      </dsp:txXfrm>
    </dsp:sp>
    <dsp:sp modelId="{F8C03F56-BB8A-441D-BE74-182EB79C037B}">
      <dsp:nvSpPr>
        <dsp:cNvPr id="0" name=""/>
        <dsp:cNvSpPr/>
      </dsp:nvSpPr>
      <dsp:spPr>
        <a:xfrm>
          <a:off x="1587773" y="0"/>
          <a:ext cx="1358202" cy="1080000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kern="1200"/>
            <a:t>Wsparcie JST w zakresie rozwoju usług społecznych</a:t>
          </a:r>
          <a:br>
            <a:rPr lang="pl-PL" sz="900" kern="1200"/>
          </a:br>
          <a:r>
            <a:rPr lang="pl-PL" sz="900" kern="1200"/>
            <a:t>i </a:t>
          </a:r>
          <a:r>
            <a:rPr lang="pl-PL" sz="900" b="0" kern="1200"/>
            <a:t>deinstytucjonalizacji</a:t>
          </a:r>
          <a:br>
            <a:rPr lang="pl-PL" sz="900" b="0" kern="1200"/>
          </a:br>
          <a:r>
            <a:rPr lang="pl-PL" sz="900" kern="1200"/>
            <a:t>z wykorzystaniem PES</a:t>
          </a:r>
        </a:p>
      </dsp:txBody>
      <dsp:txXfrm>
        <a:off x="1619405" y="31632"/>
        <a:ext cx="1294938" cy="1016736"/>
      </dsp:txXfrm>
    </dsp:sp>
    <dsp:sp modelId="{7E5B4881-508E-428F-8579-6E29E2C5770C}">
      <dsp:nvSpPr>
        <dsp:cNvPr id="0" name=""/>
        <dsp:cNvSpPr/>
      </dsp:nvSpPr>
      <dsp:spPr>
        <a:xfrm>
          <a:off x="3174154" y="0"/>
          <a:ext cx="1358202" cy="1080000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kern="1200"/>
            <a:t>Powołanie koordynatorów ES w JST</a:t>
          </a:r>
        </a:p>
      </dsp:txBody>
      <dsp:txXfrm>
        <a:off x="3205786" y="31632"/>
        <a:ext cx="1294938" cy="1016736"/>
      </dsp:txXfrm>
    </dsp:sp>
    <dsp:sp modelId="{598E62DF-89BA-4F7A-A17B-1258191AFEC7}">
      <dsp:nvSpPr>
        <dsp:cNvPr id="0" name=""/>
        <dsp:cNvSpPr/>
      </dsp:nvSpPr>
      <dsp:spPr>
        <a:xfrm>
          <a:off x="4760534" y="0"/>
          <a:ext cx="1358202" cy="1080000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b="0" kern="1200"/>
            <a:t>Poprawa jakości usług</a:t>
          </a:r>
          <a:br>
            <a:rPr lang="pl-PL" sz="900" b="0" kern="1200"/>
          </a:br>
          <a:r>
            <a:rPr lang="pl-PL" sz="900" b="0" kern="1200"/>
            <a:t>i produktów PES oraz wzrost zaangażowania </a:t>
          </a:r>
          <a:br>
            <a:rPr lang="pl-PL" sz="900" b="0" kern="1200"/>
          </a:br>
          <a:r>
            <a:rPr lang="pl-PL" sz="900" b="0" kern="1200"/>
            <a:t>we współpracę z JST</a:t>
          </a:r>
        </a:p>
      </dsp:txBody>
      <dsp:txXfrm>
        <a:off x="4792166" y="31632"/>
        <a:ext cx="1294938" cy="1016736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07E816-127A-4194-88CA-584B7B55E75E}">
      <dsp:nvSpPr>
        <dsp:cNvPr id="0" name=""/>
        <dsp:cNvSpPr/>
      </dsp:nvSpPr>
      <dsp:spPr>
        <a:xfrm>
          <a:off x="609" y="0"/>
          <a:ext cx="1078792" cy="1080000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kern="1200"/>
            <a:t>Wzmocnienie współpracy podmiotów bezpośrednio odpowiedzialnych za rozwój ES (ROPS, IZ, OWES, RKRES)</a:t>
          </a:r>
        </a:p>
      </dsp:txBody>
      <dsp:txXfrm>
        <a:off x="32206" y="31597"/>
        <a:ext cx="1015598" cy="1016806"/>
      </dsp:txXfrm>
    </dsp:sp>
    <dsp:sp modelId="{D514A4C8-79D1-41BA-B486-A562E19B4BC1}">
      <dsp:nvSpPr>
        <dsp:cNvPr id="0" name=""/>
        <dsp:cNvSpPr/>
      </dsp:nvSpPr>
      <dsp:spPr>
        <a:xfrm>
          <a:off x="1260639" y="0"/>
          <a:ext cx="1078792" cy="1080000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kern="1200"/>
            <a:t>Poprawa współpracy innych podmiotów mających wpływ</a:t>
          </a:r>
          <a:br>
            <a:rPr lang="pl-PL" sz="900" kern="1200"/>
          </a:br>
          <a:r>
            <a:rPr lang="pl-PL" sz="900" kern="1200"/>
            <a:t>na rozwój ES</a:t>
          </a:r>
        </a:p>
      </dsp:txBody>
      <dsp:txXfrm>
        <a:off x="1292236" y="31597"/>
        <a:ext cx="1015598" cy="1016806"/>
      </dsp:txXfrm>
    </dsp:sp>
    <dsp:sp modelId="{CB9D0771-EA00-4B3D-9404-839C422E0A72}">
      <dsp:nvSpPr>
        <dsp:cNvPr id="0" name=""/>
        <dsp:cNvSpPr/>
      </dsp:nvSpPr>
      <dsp:spPr>
        <a:xfrm>
          <a:off x="2520668" y="0"/>
          <a:ext cx="1078792" cy="1080000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kern="1200"/>
            <a:t>Upowszechnianie ES</a:t>
          </a:r>
        </a:p>
      </dsp:txBody>
      <dsp:txXfrm>
        <a:off x="2552265" y="31597"/>
        <a:ext cx="1015598" cy="1016806"/>
      </dsp:txXfrm>
    </dsp:sp>
    <dsp:sp modelId="{B63B2CDC-3FCC-45D9-B493-714E729F85BC}">
      <dsp:nvSpPr>
        <dsp:cNvPr id="0" name=""/>
        <dsp:cNvSpPr/>
      </dsp:nvSpPr>
      <dsp:spPr>
        <a:xfrm>
          <a:off x="3780698" y="0"/>
          <a:ext cx="1078792" cy="1080000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pl-PL" sz="900" kern="1200"/>
            <a:t>Opracowanie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pl-PL" sz="900" kern="1200"/>
            <a:t>i wdrożenie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kern="1200"/>
            <a:t>spójnej koncepcji komunikacji ES</a:t>
          </a:r>
          <a:br>
            <a:rPr lang="pl-PL" sz="900" kern="1200"/>
          </a:br>
          <a:r>
            <a:rPr lang="pl-PL" sz="900" kern="1200"/>
            <a:t>w regionie</a:t>
          </a:r>
        </a:p>
      </dsp:txBody>
      <dsp:txXfrm>
        <a:off x="3812295" y="31597"/>
        <a:ext cx="1015598" cy="1016806"/>
      </dsp:txXfrm>
    </dsp:sp>
    <dsp:sp modelId="{0566047C-22DB-4609-A01A-FDBE231879D7}">
      <dsp:nvSpPr>
        <dsp:cNvPr id="0" name=""/>
        <dsp:cNvSpPr/>
      </dsp:nvSpPr>
      <dsp:spPr>
        <a:xfrm>
          <a:off x="5040727" y="0"/>
          <a:ext cx="1078792" cy="1080000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kern="1200"/>
            <a:t>Zabieganie </a:t>
          </a:r>
          <a:br>
            <a:rPr lang="pl-PL" sz="900" kern="1200"/>
          </a:br>
          <a:r>
            <a:rPr lang="pl-PL" sz="900" kern="1200"/>
            <a:t>o finansowanie ES </a:t>
          </a:r>
          <a:br>
            <a:rPr lang="pl-PL" sz="900" kern="1200"/>
          </a:br>
          <a:r>
            <a:rPr lang="pl-PL" sz="900" kern="1200"/>
            <a:t>z innych źródeł </a:t>
          </a:r>
          <a:br>
            <a:rPr lang="pl-PL" sz="900" kern="1200"/>
          </a:br>
          <a:r>
            <a:rPr lang="pl-PL" sz="900" kern="1200"/>
            <a:t>niż EFS</a:t>
          </a:r>
        </a:p>
      </dsp:txBody>
      <dsp:txXfrm>
        <a:off x="5072324" y="31597"/>
        <a:ext cx="1015598" cy="1016806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32A7E5-8EF1-4CF7-900A-FB3BEBED8AD0}">
      <dsp:nvSpPr>
        <dsp:cNvPr id="0" name=""/>
        <dsp:cNvSpPr/>
      </dsp:nvSpPr>
      <dsp:spPr>
        <a:xfrm>
          <a:off x="4530" y="0"/>
          <a:ext cx="1831855" cy="1080000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kern="1200"/>
            <a:t>Programy dla liderów</a:t>
          </a:r>
        </a:p>
      </dsp:txBody>
      <dsp:txXfrm>
        <a:off x="36162" y="31632"/>
        <a:ext cx="1768591" cy="1016736"/>
      </dsp:txXfrm>
    </dsp:sp>
    <dsp:sp modelId="{72FD27ED-9ABA-4CF0-BE1B-8D8B546C8BD6}">
      <dsp:nvSpPr>
        <dsp:cNvPr id="0" name=""/>
        <dsp:cNvSpPr/>
      </dsp:nvSpPr>
      <dsp:spPr>
        <a:xfrm>
          <a:off x="2144137" y="0"/>
          <a:ext cx="1831855" cy="1080000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kern="1200"/>
            <a:t>Upowszechnianie narzędzi partycypacji obywatelskiej</a:t>
          </a:r>
        </a:p>
      </dsp:txBody>
      <dsp:txXfrm>
        <a:off x="2175769" y="31632"/>
        <a:ext cx="1768591" cy="1016736"/>
      </dsp:txXfrm>
    </dsp:sp>
    <dsp:sp modelId="{0655ADC3-D48C-4FA7-A66A-80827170396B}">
      <dsp:nvSpPr>
        <dsp:cNvPr id="0" name=""/>
        <dsp:cNvSpPr/>
      </dsp:nvSpPr>
      <dsp:spPr>
        <a:xfrm>
          <a:off x="4283744" y="0"/>
          <a:ext cx="1831855" cy="1080000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kern="1200"/>
            <a:t>Rozwój organizacji społecznych</a:t>
          </a:r>
          <a:br>
            <a:rPr lang="pl-PL" sz="900" kern="1200"/>
          </a:br>
          <a:r>
            <a:rPr lang="pl-PL" sz="900" kern="1200"/>
            <a:t>i współpraca z Radą Działalności Pożytku Publicznego</a:t>
          </a:r>
        </a:p>
      </dsp:txBody>
      <dsp:txXfrm>
        <a:off x="4315376" y="31632"/>
        <a:ext cx="1768591" cy="1016736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D47B26-4C72-44E0-9AB3-AEBCA00234C3}">
      <dsp:nvSpPr>
        <dsp:cNvPr id="0" name=""/>
        <dsp:cNvSpPr/>
      </dsp:nvSpPr>
      <dsp:spPr>
        <a:xfrm>
          <a:off x="2158962" y="951023"/>
          <a:ext cx="1499198" cy="1491274"/>
        </a:xfrm>
        <a:prstGeom prst="ellipse">
          <a:avLst/>
        </a:prstGeom>
        <a:solidFill>
          <a:srgbClr val="002060">
            <a:alpha val="50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kern="1200">
              <a:solidFill>
                <a:schemeClr val="bg1"/>
              </a:solidFill>
            </a:rPr>
            <a:t>Zarządzanie realizacją RPRES</a:t>
          </a:r>
        </a:p>
      </dsp:txBody>
      <dsp:txXfrm>
        <a:off x="2378514" y="1169415"/>
        <a:ext cx="1060094" cy="1054490"/>
      </dsp:txXfrm>
    </dsp:sp>
    <dsp:sp modelId="{89C0C777-7F96-4B2D-A5A8-8635A1A5546D}">
      <dsp:nvSpPr>
        <dsp:cNvPr id="0" name=""/>
        <dsp:cNvSpPr/>
      </dsp:nvSpPr>
      <dsp:spPr>
        <a:xfrm>
          <a:off x="2438003" y="335"/>
          <a:ext cx="941116" cy="941116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kern="1200"/>
            <a:t>Regionalny Ośrodek Polityki Społecznej</a:t>
          </a:r>
        </a:p>
      </dsp:txBody>
      <dsp:txXfrm>
        <a:off x="2575826" y="138158"/>
        <a:ext cx="665470" cy="665470"/>
      </dsp:txXfrm>
    </dsp:sp>
    <dsp:sp modelId="{F405085B-0A66-43B8-ADCD-D55A3543F4D9}">
      <dsp:nvSpPr>
        <dsp:cNvPr id="0" name=""/>
        <dsp:cNvSpPr/>
      </dsp:nvSpPr>
      <dsp:spPr>
        <a:xfrm>
          <a:off x="3663769" y="1226102"/>
          <a:ext cx="941116" cy="941116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kern="1200"/>
            <a:t>Instytucja Zarządzająca</a:t>
          </a:r>
        </a:p>
      </dsp:txBody>
      <dsp:txXfrm>
        <a:off x="3801592" y="1363925"/>
        <a:ext cx="665470" cy="665470"/>
      </dsp:txXfrm>
    </dsp:sp>
    <dsp:sp modelId="{060EF6CC-9304-4917-A56F-41A8B3B38AA7}">
      <dsp:nvSpPr>
        <dsp:cNvPr id="0" name=""/>
        <dsp:cNvSpPr/>
      </dsp:nvSpPr>
      <dsp:spPr>
        <a:xfrm>
          <a:off x="2438003" y="2451869"/>
          <a:ext cx="941116" cy="941116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kern="1200"/>
            <a:t>Regionalny Komitet Rozwoju Ekonomii Społecznej</a:t>
          </a:r>
        </a:p>
      </dsp:txBody>
      <dsp:txXfrm>
        <a:off x="2575826" y="2589692"/>
        <a:ext cx="665470" cy="665470"/>
      </dsp:txXfrm>
    </dsp:sp>
    <dsp:sp modelId="{AF593C84-577D-4249-BE0C-EB0311318962}">
      <dsp:nvSpPr>
        <dsp:cNvPr id="0" name=""/>
        <dsp:cNvSpPr/>
      </dsp:nvSpPr>
      <dsp:spPr>
        <a:xfrm>
          <a:off x="1212236" y="1226102"/>
          <a:ext cx="941116" cy="941116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kern="1200"/>
            <a:t>Ośrodki Wsparcia Ekonomii Społecznej</a:t>
          </a:r>
        </a:p>
      </dsp:txBody>
      <dsp:txXfrm>
        <a:off x="1350059" y="1363925"/>
        <a:ext cx="665470" cy="6654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AD1DB-4418-4C4F-BD46-5C573129F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53</Pages>
  <Words>17219</Words>
  <Characters>103319</Characters>
  <Application>Microsoft Office Word</Application>
  <DocSecurity>0</DocSecurity>
  <Lines>860</Lines>
  <Paragraphs>240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Przemysław Kozak</dc:creator>
  <cp:keywords/>
  <dc:description/>
  <cp:lastModifiedBy>Zofia Jaroszek</cp:lastModifiedBy>
  <cp:revision>5</cp:revision>
  <cp:lastPrinted>2021-06-24T07:13:00Z</cp:lastPrinted>
  <dcterms:created xsi:type="dcterms:W3CDTF">2021-06-24T06:54:00Z</dcterms:created>
  <dcterms:modified xsi:type="dcterms:W3CDTF">2021-06-24T07:13:00Z</dcterms:modified>
</cp:coreProperties>
</file>