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Ex3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Ex4.xml" ContentType="application/vnd.ms-office.chartex+xml"/>
  <Override PartName="/word/charts/style8.xml" ContentType="application/vnd.ms-office.chartstyle+xml"/>
  <Override PartName="/word/charts/colors8.xml" ContentType="application/vnd.ms-office.chartcolorstyle+xml"/>
  <Override PartName="/word/charts/chart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6.xml" ContentType="application/vnd.openxmlformats-officedocument.themeOverride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charts/chart21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41509" w14:textId="24D1536A" w:rsidR="00405AA5" w:rsidRPr="00B22B77" w:rsidRDefault="00405AA5" w:rsidP="00D80AA3">
      <w:pPr>
        <w:spacing w:after="2040" w:line="360" w:lineRule="auto"/>
        <w:jc w:val="center"/>
        <w:rPr>
          <w:rFonts w:ascii="Arial" w:hAnsi="Arial" w:cs="Arial"/>
        </w:rPr>
      </w:pPr>
      <w:bookmarkStart w:id="0" w:name="_Toc42242160"/>
      <w:r w:rsidRPr="00B22B77">
        <w:rPr>
          <w:rFonts w:ascii="Arial" w:hAnsi="Arial" w:cs="Arial"/>
          <w:noProof/>
        </w:rPr>
        <w:drawing>
          <wp:inline distT="0" distB="0" distL="0" distR="0" wp14:anchorId="4F3DB4A0" wp14:editId="08310358">
            <wp:extent cx="736600" cy="800100"/>
            <wp:effectExtent l="0" t="0" r="6350" b="0"/>
            <wp:docPr id="16" name="Obraz 16" descr="Herb Województwa Lubelskiego - biały jeleń w skoku ze złotą koroną na sz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Herb Województwa Lubelskiego - biały jeleń w skoku ze złotą koroną na szy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A68C" w14:textId="6148F168" w:rsidR="00405AA5" w:rsidRPr="00B22B77" w:rsidRDefault="00405AA5" w:rsidP="00B22B77">
      <w:pPr>
        <w:pStyle w:val="Nagwek1"/>
        <w:rPr>
          <w:rFonts w:ascii="Arial" w:hAnsi="Arial" w:cs="Arial"/>
          <w:b w:val="0"/>
          <w:bCs w:val="0"/>
          <w:color w:val="auto"/>
          <w:sz w:val="40"/>
          <w:szCs w:val="40"/>
        </w:rPr>
      </w:pPr>
      <w:bookmarkStart w:id="1" w:name="_Toc137665398"/>
      <w:r w:rsidRPr="00B22B77">
        <w:rPr>
          <w:rFonts w:ascii="Arial" w:hAnsi="Arial" w:cs="Arial"/>
          <w:b w:val="0"/>
          <w:bCs w:val="0"/>
          <w:color w:val="auto"/>
          <w:sz w:val="40"/>
          <w:szCs w:val="40"/>
        </w:rPr>
        <w:t>OCENA ZASOBÓW POMOCY SPOŁECZNEJ</w:t>
      </w:r>
      <w:r w:rsidR="00F42959" w:rsidRPr="00B22B77">
        <w:rPr>
          <w:rFonts w:ascii="Arial" w:hAnsi="Arial" w:cs="Arial"/>
          <w:b w:val="0"/>
          <w:bCs w:val="0"/>
          <w:color w:val="auto"/>
          <w:sz w:val="40"/>
          <w:szCs w:val="40"/>
        </w:rPr>
        <w:br/>
      </w:r>
      <w:r w:rsidRPr="00B22B77">
        <w:rPr>
          <w:rFonts w:ascii="Arial" w:hAnsi="Arial" w:cs="Arial"/>
          <w:b w:val="0"/>
          <w:bCs w:val="0"/>
          <w:color w:val="auto"/>
          <w:sz w:val="40"/>
          <w:szCs w:val="40"/>
        </w:rPr>
        <w:t>ZA 202</w:t>
      </w:r>
      <w:r w:rsidR="006D190C" w:rsidRPr="00B22B77">
        <w:rPr>
          <w:rFonts w:ascii="Arial" w:hAnsi="Arial" w:cs="Arial"/>
          <w:b w:val="0"/>
          <w:bCs w:val="0"/>
          <w:color w:val="auto"/>
          <w:sz w:val="40"/>
          <w:szCs w:val="40"/>
          <w:lang w:val="pl-PL"/>
        </w:rPr>
        <w:t>2</w:t>
      </w:r>
      <w:r w:rsidRPr="00B22B77">
        <w:rPr>
          <w:rFonts w:ascii="Arial" w:hAnsi="Arial" w:cs="Arial"/>
          <w:b w:val="0"/>
          <w:bCs w:val="0"/>
          <w:color w:val="auto"/>
          <w:sz w:val="40"/>
          <w:szCs w:val="40"/>
        </w:rPr>
        <w:t xml:space="preserve"> ROK</w:t>
      </w:r>
      <w:bookmarkEnd w:id="1"/>
    </w:p>
    <w:p w14:paraId="0D793DF3" w14:textId="647CDF29" w:rsidR="00405AA5" w:rsidRPr="00405AA5" w:rsidRDefault="00405AA5" w:rsidP="00C63625">
      <w:pPr>
        <w:spacing w:before="8880" w:after="0" w:line="360" w:lineRule="auto"/>
        <w:jc w:val="center"/>
        <w:rPr>
          <w:rFonts w:ascii="Arial" w:hAnsi="Arial" w:cs="Arial"/>
          <w:b/>
          <w:spacing w:val="24"/>
          <w:sz w:val="24"/>
          <w:szCs w:val="24"/>
        </w:rPr>
      </w:pPr>
      <w:r w:rsidRPr="00405AA5">
        <w:rPr>
          <w:rFonts w:ascii="Arial" w:hAnsi="Arial" w:cs="Arial"/>
          <w:b/>
          <w:spacing w:val="24"/>
          <w:sz w:val="24"/>
          <w:szCs w:val="24"/>
        </w:rPr>
        <w:t xml:space="preserve">Lublin, </w:t>
      </w:r>
      <w:r w:rsidR="008A652B">
        <w:rPr>
          <w:rFonts w:ascii="Arial" w:hAnsi="Arial" w:cs="Arial"/>
          <w:b/>
          <w:spacing w:val="24"/>
          <w:sz w:val="24"/>
          <w:szCs w:val="24"/>
        </w:rPr>
        <w:t>czerwiec</w:t>
      </w:r>
      <w:r w:rsidRPr="00405AA5">
        <w:rPr>
          <w:rFonts w:ascii="Arial" w:hAnsi="Arial" w:cs="Arial"/>
          <w:b/>
          <w:spacing w:val="24"/>
          <w:sz w:val="24"/>
          <w:szCs w:val="24"/>
        </w:rPr>
        <w:t xml:space="preserve"> 202</w:t>
      </w:r>
      <w:r w:rsidR="00FE7E20">
        <w:rPr>
          <w:rFonts w:ascii="Arial" w:hAnsi="Arial" w:cs="Arial"/>
          <w:b/>
          <w:spacing w:val="24"/>
          <w:sz w:val="24"/>
          <w:szCs w:val="24"/>
        </w:rPr>
        <w:t>3</w:t>
      </w:r>
      <w:r w:rsidR="00D80AA3">
        <w:rPr>
          <w:rFonts w:ascii="Arial" w:hAnsi="Arial" w:cs="Arial"/>
          <w:b/>
          <w:spacing w:val="24"/>
          <w:sz w:val="24"/>
          <w:szCs w:val="24"/>
        </w:rPr>
        <w:br w:type="page"/>
      </w:r>
    </w:p>
    <w:bookmarkStart w:id="2" w:name="_Toc137665399" w:displacedByCustomXml="next"/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97248513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6985710C" w14:textId="5A7CB43A" w:rsidR="005B2FCD" w:rsidRPr="00B22B77" w:rsidRDefault="005B2FCD" w:rsidP="00C4399D">
          <w:pPr>
            <w:pStyle w:val="Nagwekspisutreci"/>
            <w:spacing w:after="240"/>
            <w:rPr>
              <w:rFonts w:ascii="Arial" w:hAnsi="Arial" w:cs="Arial"/>
              <w:color w:val="auto"/>
              <w:sz w:val="24"/>
              <w:szCs w:val="24"/>
            </w:rPr>
          </w:pPr>
          <w:r w:rsidRPr="00B22B77">
            <w:rPr>
              <w:rFonts w:ascii="Arial" w:hAnsi="Arial" w:cs="Arial"/>
              <w:color w:val="auto"/>
              <w:sz w:val="24"/>
              <w:szCs w:val="24"/>
            </w:rPr>
            <w:t>Spis treści</w:t>
          </w:r>
        </w:p>
        <w:p w14:paraId="266D501F" w14:textId="304A8903" w:rsidR="00B22B77" w:rsidRPr="00B22B77" w:rsidRDefault="005B2FCD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r w:rsidRPr="00B22B77">
            <w:rPr>
              <w:rFonts w:ascii="Arial" w:hAnsi="Arial" w:cs="Arial"/>
              <w:sz w:val="22"/>
            </w:rPr>
            <w:fldChar w:fldCharType="begin"/>
          </w:r>
          <w:r w:rsidRPr="00B22B77">
            <w:rPr>
              <w:rFonts w:ascii="Arial" w:hAnsi="Arial" w:cs="Arial"/>
              <w:sz w:val="22"/>
            </w:rPr>
            <w:instrText xml:space="preserve"> TOC \o "1-3" \h \z \u </w:instrText>
          </w:r>
          <w:r w:rsidRPr="00B22B77">
            <w:rPr>
              <w:rFonts w:ascii="Arial" w:hAnsi="Arial" w:cs="Arial"/>
              <w:sz w:val="22"/>
            </w:rPr>
            <w:fldChar w:fldCharType="separate"/>
          </w:r>
          <w:hyperlink w:anchor="_Toc137680934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Słowniczek skrótów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_Toc137680934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AA77AB8" w14:textId="2F17038E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35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Wprowadzenie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_Toc137680935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4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61BCD4C" w14:textId="3719A8A8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36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Sytuacja demograficzno - społeczna w województwie lubelskim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_Toc137680936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6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39F9807" w14:textId="25663CD9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37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1.1. Podział administracyjny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_Toc137680937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6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C981FF4" w14:textId="4C729BDA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38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1.2. Struktura ludności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_Toc137680938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8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30EC48F" w14:textId="06F649F5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39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1.3. Struktura ludności według ekonomicznych grup z prognozą na lata 2014 – 2050.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_Toc137680939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10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8977185" w14:textId="159A01C5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0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1.4. Struktura społeczno – bytowa osób starszych z prognozą na lata 2014 – 2050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_Toc137680940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16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4EAF7C5" w14:textId="27B09C95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1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1.5. Sytuacja na rynku pracy w województwie lubelskim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_Toc137680941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17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25303588" w14:textId="1B988927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2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1.6. Infrastruktura społeczna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_Toc137680942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21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5826AA3" w14:textId="3529A50A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3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 Dane o osobach korzystających z pomocy i wsparcia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_Toc137680943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24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741CCF3" w14:textId="2614EC64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4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 Ocena zasobów pomocy społecznej w gminie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_Toc137680944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25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2606908" w14:textId="02021448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5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2.1.1. Osoby i rodziny, którym udzielono pomocy i wsparcia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_Toc137680945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25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7AA412D" w14:textId="766AC37D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6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2.1.2. Powody udzielania pomocy i wsparcia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_Toc137680946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28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993637E" w14:textId="754E3629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7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2.1.3. Usługi pomocy społecznej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_Toc137680947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29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65CB444" w14:textId="68510447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8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2.1.4. Świadczenia pieniężne i niepieniężne z pomocy społecznej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_Toc137680948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32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2D7C3FDD" w14:textId="2769105F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49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2.1.5. Inne rodzaje pomocy i wsparcia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_Toc137680949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35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2AACCBE" w14:textId="6A944719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0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2.2. Ocena zasobów pomocy społecznej w powiecie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_Toc137680950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39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D7D4521" w14:textId="0BD10A88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1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2.2.1. Indywidualne programy pomocy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_Toc137680951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39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9D1CDFF" w14:textId="72209D16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2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2.2.1. Wspieranie rodziny i piecza zastępcza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_Toc137680952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39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0D85C4B" w14:textId="2E8FA81E" w:rsidR="00B22B77" w:rsidRPr="00B22B77" w:rsidRDefault="00A60ED8">
          <w:pPr>
            <w:pStyle w:val="Spistreci3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3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2.2.3. Rehabilitacja zawodowa i społeczna osób niepełnosprawnych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_Toc137680953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46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7598CFA" w14:textId="7892AD41" w:rsidR="00B22B77" w:rsidRPr="00B22B77" w:rsidRDefault="00A60ED8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4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3. Zasoby instytucjonalne pomocy i wsparcia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_Toc137680954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50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1822397" w14:textId="56ED294D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5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4. Kadra pomocy społecznej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_Toc137680955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58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89C50B7" w14:textId="00034770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6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5. Środki finansowe na wydatki w pomocy społecznej i innych obszarach polityki społecznej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_Toc137680956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60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FD155CB" w14:textId="3B1DD438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7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Podsumowanie, wnioski i rekomendacje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_Toc137680957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65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CD53A5E" w14:textId="325E0456" w:rsidR="00B22B77" w:rsidRPr="00B22B77" w:rsidRDefault="00A60ED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37680958" w:history="1">
            <w:r w:rsidR="00B22B77" w:rsidRPr="00B22B77">
              <w:rPr>
                <w:rStyle w:val="Hipercze"/>
                <w:rFonts w:ascii="Arial" w:hAnsi="Arial" w:cs="Arial"/>
                <w:noProof/>
                <w:sz w:val="22"/>
              </w:rPr>
              <w:t>Spis wykresów, map i tabel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instrText xml:space="preserve"> PAGEREF _Toc137680958 \h </w:instrTex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C42F43">
              <w:rPr>
                <w:rFonts w:ascii="Arial" w:hAnsi="Arial" w:cs="Arial"/>
                <w:noProof/>
                <w:webHidden/>
                <w:sz w:val="22"/>
              </w:rPr>
              <w:t>74</w:t>
            </w:r>
            <w:r w:rsidR="00B22B77" w:rsidRPr="00B22B77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C497811" w14:textId="3B2CF819" w:rsidR="005B2FCD" w:rsidRPr="00B22B77" w:rsidRDefault="005B2FCD" w:rsidP="005B2FCD">
          <w:pPr>
            <w:rPr>
              <w:rFonts w:ascii="Arial" w:hAnsi="Arial" w:cs="Arial"/>
            </w:rPr>
            <w:sectPr w:rsidR="005B2FCD" w:rsidRPr="00B22B77" w:rsidSect="00506854">
              <w:footerReference w:type="default" r:id="rId9"/>
              <w:footerReference w:type="first" r:id="rId10"/>
              <w:pgSz w:w="11907" w:h="16840" w:code="9"/>
              <w:pgMar w:top="1418" w:right="1418" w:bottom="1418" w:left="1418" w:header="709" w:footer="709" w:gutter="0"/>
              <w:cols w:space="708"/>
              <w:titlePg/>
              <w:docGrid w:linePitch="360"/>
            </w:sectPr>
          </w:pPr>
          <w:r w:rsidRPr="00B22B77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5A0AECF" w14:textId="6B142DCB" w:rsidR="004A5A54" w:rsidRPr="00EB46EA" w:rsidRDefault="004A5A54" w:rsidP="00EB46EA">
      <w:pPr>
        <w:pStyle w:val="Nagwek2"/>
        <w:spacing w:after="240"/>
        <w:rPr>
          <w:sz w:val="24"/>
          <w:szCs w:val="24"/>
        </w:rPr>
      </w:pPr>
      <w:bookmarkStart w:id="3" w:name="_Toc137665400"/>
      <w:bookmarkStart w:id="4" w:name="_Toc137680934"/>
      <w:r w:rsidRPr="00EB46EA">
        <w:rPr>
          <w:sz w:val="24"/>
          <w:szCs w:val="24"/>
        </w:rPr>
        <w:lastRenderedPageBreak/>
        <w:t>Słowniczek skrótów</w:t>
      </w:r>
      <w:bookmarkEnd w:id="3"/>
      <w:bookmarkEnd w:id="4"/>
    </w:p>
    <w:p w14:paraId="09D89274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CAS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Centralna Aplikacja Statystyczna</w:t>
      </w:r>
    </w:p>
    <w:p w14:paraId="5477180C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OZPS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Ocena Zasobów Pomocy Społecznej</w:t>
      </w:r>
    </w:p>
    <w:p w14:paraId="77E26F21" w14:textId="77777777" w:rsidR="00DB7573" w:rsidRPr="004F0994" w:rsidRDefault="00DB7573" w:rsidP="00DB7573">
      <w:pPr>
        <w:spacing w:after="240"/>
        <w:ind w:left="1843" w:hanging="1843"/>
        <w:jc w:val="both"/>
        <w:rPr>
          <w:rFonts w:ascii="Arial" w:hAnsi="Arial" w:cs="Arial"/>
        </w:rPr>
      </w:pPr>
      <w:r w:rsidRPr="004F0994">
        <w:rPr>
          <w:rFonts w:ascii="Arial" w:hAnsi="Arial" w:cs="Arial"/>
          <w:b/>
          <w:bCs/>
        </w:rPr>
        <w:t xml:space="preserve">OPS 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Ośrodek Pomocy Społecznej</w:t>
      </w:r>
    </w:p>
    <w:p w14:paraId="44CE3EF9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CUS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Centrum Usług Społecznych</w:t>
      </w:r>
    </w:p>
    <w:p w14:paraId="3752A535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PCPR</w:t>
      </w:r>
      <w:r w:rsidRPr="004F0994">
        <w:rPr>
          <w:rFonts w:ascii="Arial" w:hAnsi="Arial" w:cs="Arial"/>
        </w:rPr>
        <w:tab/>
        <w:t>Powiatowe Centrum Pomocy Rodzinie</w:t>
      </w:r>
    </w:p>
    <w:p w14:paraId="7898B86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KIS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Centrum Integracji Społecznej</w:t>
      </w:r>
    </w:p>
    <w:p w14:paraId="15E7DCB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CIS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Klub Integracji Społecznej</w:t>
      </w:r>
    </w:p>
    <w:p w14:paraId="7B0BAF26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GUS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Główny Urząd Statystyczny</w:t>
      </w:r>
    </w:p>
    <w:p w14:paraId="0A4B2E02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DPS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Dom Pomocy Społecznej</w:t>
      </w:r>
    </w:p>
    <w:p w14:paraId="0130B71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OIK</w:t>
      </w:r>
      <w:r w:rsidRPr="004F09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96EBE">
        <w:rPr>
          <w:rFonts w:ascii="Arial" w:hAnsi="Arial" w:cs="Arial"/>
        </w:rPr>
        <w:t>Ośrodek Interwencji Kryzysowej</w:t>
      </w:r>
    </w:p>
    <w:p w14:paraId="44ED3903" w14:textId="77777777" w:rsidR="00DB7573" w:rsidRPr="004F0994" w:rsidRDefault="00DB7573" w:rsidP="00DB7573">
      <w:pPr>
        <w:spacing w:after="240"/>
        <w:ind w:left="1843" w:hanging="1843"/>
        <w:jc w:val="both"/>
        <w:rPr>
          <w:rFonts w:ascii="Arial" w:hAnsi="Arial" w:cs="Arial"/>
        </w:rPr>
      </w:pPr>
      <w:r w:rsidRPr="004F0994">
        <w:rPr>
          <w:rFonts w:ascii="Arial" w:hAnsi="Arial" w:cs="Arial"/>
          <w:b/>
          <w:bCs/>
        </w:rPr>
        <w:t>MEN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Ministerstwo Edukacji Narodowej</w:t>
      </w:r>
    </w:p>
    <w:p w14:paraId="5BB0F664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MRiPS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Ministerstwo Rodziny i Polityki Społecznej</w:t>
      </w:r>
    </w:p>
    <w:p w14:paraId="6330A62B" w14:textId="77777777" w:rsidR="004A5A54" w:rsidRDefault="004A5A54" w:rsidP="004A5A54">
      <w:pPr>
        <w:rPr>
          <w:lang w:val="x-none" w:eastAsia="x-none"/>
        </w:rPr>
      </w:pPr>
    </w:p>
    <w:p w14:paraId="76A7C28E" w14:textId="77777777" w:rsidR="004A5A54" w:rsidRDefault="004A5A54" w:rsidP="006D190C">
      <w:pPr>
        <w:pStyle w:val="Nagwek2"/>
        <w:spacing w:after="240"/>
        <w:rPr>
          <w:sz w:val="24"/>
          <w:szCs w:val="24"/>
        </w:rPr>
        <w:sectPr w:rsidR="004A5A54" w:rsidSect="00506854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492D9C5D" w14:textId="4A4FD8D8" w:rsidR="00EC1BA5" w:rsidRPr="00EB46EA" w:rsidRDefault="00C23735" w:rsidP="00EB46EA">
      <w:pPr>
        <w:pStyle w:val="Nagwek2"/>
        <w:spacing w:after="240"/>
        <w:rPr>
          <w:sz w:val="24"/>
          <w:szCs w:val="24"/>
        </w:rPr>
      </w:pPr>
      <w:bookmarkStart w:id="5" w:name="_Toc137680935"/>
      <w:r w:rsidRPr="00EB46EA">
        <w:rPr>
          <w:sz w:val="24"/>
          <w:szCs w:val="24"/>
        </w:rPr>
        <w:lastRenderedPageBreak/>
        <w:t>Wprowadzenie</w:t>
      </w:r>
      <w:bookmarkEnd w:id="0"/>
      <w:bookmarkEnd w:id="5"/>
      <w:bookmarkEnd w:id="2"/>
    </w:p>
    <w:p w14:paraId="5215A013" w14:textId="10680611" w:rsidR="00FE7E20" w:rsidRPr="006D190C" w:rsidRDefault="006D190C" w:rsidP="006D190C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auto"/>
        </w:rPr>
        <w:t>Obowiązek sporządzania corocznego dokumentu „Ocena zasobów pomocy społecznej” nałożyła na gminy i powiaty u</w:t>
      </w:r>
      <w:r w:rsidR="00FE7E20" w:rsidRPr="00FE7E20">
        <w:rPr>
          <w:rFonts w:ascii="Arial" w:hAnsi="Arial" w:cs="Arial"/>
          <w:color w:val="auto"/>
        </w:rPr>
        <w:t>stawa z dnia 12 marca 2004 r. o pomocy społecznej</w:t>
      </w:r>
      <w:r w:rsidRPr="005B2FCD">
        <w:rPr>
          <w:rFonts w:ascii="Arial" w:hAnsi="Arial" w:cs="Arial"/>
          <w:color w:val="auto"/>
        </w:rPr>
        <w:t xml:space="preserve">. </w:t>
      </w:r>
      <w:r w:rsidR="00F11F44" w:rsidRPr="005B2FCD">
        <w:rPr>
          <w:rFonts w:ascii="Arial" w:hAnsi="Arial" w:cs="Arial"/>
          <w:color w:val="auto"/>
        </w:rPr>
        <w:t xml:space="preserve">Zgodnie </w:t>
      </w:r>
      <w:r w:rsidR="005B2FCD">
        <w:rPr>
          <w:rFonts w:ascii="Arial" w:hAnsi="Arial" w:cs="Arial"/>
          <w:color w:val="auto"/>
        </w:rPr>
        <w:br/>
      </w:r>
      <w:r w:rsidR="00F11F44" w:rsidRPr="005B2FCD">
        <w:rPr>
          <w:rFonts w:ascii="Arial" w:hAnsi="Arial" w:cs="Arial"/>
          <w:color w:val="auto"/>
        </w:rPr>
        <w:t>z art. 16a ustawy o</w:t>
      </w:r>
      <w:r w:rsidR="00FE7E20" w:rsidRPr="005B2FCD">
        <w:rPr>
          <w:rFonts w:ascii="Arial" w:hAnsi="Arial" w:cs="Arial"/>
          <w:color w:val="auto"/>
        </w:rPr>
        <w:t xml:space="preserve">cena powinna zostać sporządzona w oparciu o analizę lokalnej sytuacji społecznej i demograficznej, a zasoby, o których mowa w ocenie, powinny w szczególności </w:t>
      </w:r>
      <w:r w:rsidR="00FE7E20" w:rsidRPr="00FE7E20">
        <w:rPr>
          <w:rFonts w:ascii="Arial" w:hAnsi="Arial" w:cs="Arial"/>
          <w:color w:val="auto"/>
        </w:rPr>
        <w:t>obejmować: infrastrukturę, kadrę zatrudnioną w jednostkach organizacyjnych pomocy społecznej</w:t>
      </w:r>
      <w:r w:rsidR="005B2FCD">
        <w:rPr>
          <w:rFonts w:ascii="Arial" w:hAnsi="Arial" w:cs="Arial"/>
          <w:color w:val="auto"/>
        </w:rPr>
        <w:t>, organizacje pozarządowe</w:t>
      </w:r>
      <w:r w:rsidR="00FE7E20" w:rsidRPr="00FE7E20">
        <w:rPr>
          <w:rFonts w:ascii="Arial" w:hAnsi="Arial" w:cs="Arial"/>
          <w:color w:val="auto"/>
        </w:rPr>
        <w:t xml:space="preserve"> i nakłady finansowe na zadania z pomocy społecznej bez względu na podmiot je finansujący</w:t>
      </w:r>
      <w:r w:rsidR="00FE7E20">
        <w:rPr>
          <w:rFonts w:ascii="Arial" w:hAnsi="Arial" w:cs="Arial"/>
          <w:color w:val="auto"/>
        </w:rPr>
        <w:t xml:space="preserve"> </w:t>
      </w:r>
      <w:r w:rsidR="00FE7E20" w:rsidRPr="00FE7E20">
        <w:rPr>
          <w:rFonts w:ascii="Arial" w:hAnsi="Arial" w:cs="Arial"/>
          <w:color w:val="auto"/>
        </w:rPr>
        <w:t xml:space="preserve">i realizujący. Ocena, o której mowa, obejmuje osoby </w:t>
      </w:r>
      <w:r w:rsidR="005B2FCD">
        <w:rPr>
          <w:rFonts w:ascii="Arial" w:hAnsi="Arial" w:cs="Arial"/>
          <w:color w:val="auto"/>
        </w:rPr>
        <w:br/>
      </w:r>
      <w:r w:rsidR="00FE7E20" w:rsidRPr="00FE7E20">
        <w:rPr>
          <w:rFonts w:ascii="Arial" w:hAnsi="Arial" w:cs="Arial"/>
          <w:color w:val="auto"/>
        </w:rPr>
        <w:t xml:space="preserve">i rodziny korzystające z pomocy społecznej, rodzaje ich problemów oraz ich rozkład ilościowy. </w:t>
      </w:r>
    </w:p>
    <w:p w14:paraId="22AAE939" w14:textId="77777777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>OZPS przedstawiana jest odpowiednio radzie gminy i radzie powiatu (do 30 kwietnia) oraz sejmikowi województwa (do 30 czerwca). Dokument przedkładany sejmikowi województwa jest sporządzany na podstawie ocen przekazanych przez gminy i powiaty za pośrednictwem Centralnej Aplikacji Statystycznej, a następnie do dnia 31 lipca przekazywany właściwemu wojewodzie. Ocena wraz z rekomendacjami powinna być podstawą planowania budżetu na następny rok.</w:t>
      </w:r>
    </w:p>
    <w:p w14:paraId="11C1EDE7" w14:textId="77777777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OZPS obrazuje realizację zadań przez ośrodki pomocy społecznej i powiatowe centra pomocy rodzinie, a także prezentuje dane bieżące i prognozowane </w:t>
      </w:r>
      <w:proofErr w:type="gramStart"/>
      <w:r w:rsidRPr="00FE7E20">
        <w:rPr>
          <w:rFonts w:ascii="Arial" w:hAnsi="Arial" w:cs="Arial"/>
          <w:color w:val="auto"/>
        </w:rPr>
        <w:t>odnośnie</w:t>
      </w:r>
      <w:proofErr w:type="gramEnd"/>
      <w:r w:rsidRPr="00FE7E20">
        <w:rPr>
          <w:rFonts w:ascii="Arial" w:hAnsi="Arial" w:cs="Arial"/>
          <w:color w:val="auto"/>
        </w:rPr>
        <w:t xml:space="preserve"> osób korzystających z poszczególnych form wsparcia w obszarze pomocy społecznej i w obszarach objętych zakresem innych ustaw. </w:t>
      </w:r>
    </w:p>
    <w:p w14:paraId="57D06140" w14:textId="5E0DA788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Obowiązek realizacji zadań pomocy społecznej spoczywa na administracji samorządowej i rządowej współpracującej w tym zakresie, na zasadzie partnerstwa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>z organizacjami społecznymi i pozarządowymi, Kościołem Katolickim, innymi kościołami, związkami wyznaniowymi oraz osobami fizycznymi i prawnymi.</w:t>
      </w:r>
    </w:p>
    <w:p w14:paraId="702FC623" w14:textId="24499374" w:rsidR="00FE7E20" w:rsidRPr="00FE7E20" w:rsidRDefault="004A5A54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</w:t>
      </w:r>
      <w:r w:rsidR="00FE7E20" w:rsidRPr="00FE7E20">
        <w:rPr>
          <w:rFonts w:ascii="Arial" w:hAnsi="Arial" w:cs="Arial"/>
          <w:color w:val="auto"/>
        </w:rPr>
        <w:t xml:space="preserve">adania pomocy społecznej </w:t>
      </w:r>
      <w:r>
        <w:rPr>
          <w:rFonts w:ascii="Arial" w:hAnsi="Arial" w:cs="Arial"/>
          <w:color w:val="auto"/>
        </w:rPr>
        <w:t xml:space="preserve">w województwie lubelskim </w:t>
      </w:r>
      <w:r w:rsidR="00FE7E20" w:rsidRPr="00FE7E20">
        <w:rPr>
          <w:rFonts w:ascii="Arial" w:hAnsi="Arial" w:cs="Arial"/>
          <w:color w:val="auto"/>
        </w:rPr>
        <w:t>realizuje 213 ośrodków pomocy społecznej, w tym 4 ośrodki w miastach na prawach oraz 20 powiatowych centrów pomocy rodzinie.</w:t>
      </w:r>
      <w:r>
        <w:rPr>
          <w:rFonts w:ascii="Arial" w:hAnsi="Arial" w:cs="Arial"/>
          <w:color w:val="auto"/>
        </w:rPr>
        <w:t xml:space="preserve"> </w:t>
      </w:r>
      <w:r w:rsidR="00FE7E20" w:rsidRPr="00FE7E20">
        <w:rPr>
          <w:rFonts w:ascii="Arial" w:hAnsi="Arial" w:cs="Arial"/>
          <w:color w:val="auto"/>
        </w:rPr>
        <w:t>Zadania na szczeblu województwa realizowane są przez Regionalny Ośrodek Polityki Społecznej w Lublinie (zadania samorządu województwa) oraz Wydział Polityki Społecznej Lubelskiego Urzędu Wojewódzkiego (zadania wojewody). Zadania z zakresu pomocy społecznej realizują również pozostałe jednostki organizacyjne pomocy społecznej, takie jak: domy pomocy społecznej, placówki specjalistycznego poradnictwa (w tym rodzinnego), ośrodki wsparcia i ośrodki interwencji kryzysowej.</w:t>
      </w:r>
    </w:p>
    <w:p w14:paraId="73D13083" w14:textId="0B57F63A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System pomocy społecznej uzupełniają instytucje działające w oparciu o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o rehabilitacji zawodowej i społecznej oraz zatrudnianiu osób niepełnosprawnych,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o wspieraniu rodziny i systemie pieczy zastępczej, ustawę o wychowaniu w trzeźwości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i przeciwdziałaniu alkoholizmowi, ustawę o przeciwdziałaniu przemocy w rodzinie,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o przeciwdziałaniu narkomanii oraz ustawę o ochronie zdrowia psychicznego, a także sektor </w:t>
      </w:r>
      <w:r w:rsidRPr="00FE7E20">
        <w:rPr>
          <w:rFonts w:ascii="Arial" w:hAnsi="Arial" w:cs="Arial"/>
          <w:color w:val="auto"/>
        </w:rPr>
        <w:lastRenderedPageBreak/>
        <w:t>instytucji non–profit ze szczególnym uwzględnieniem organizacji pozarządowych działających w obszarze polityki społecznej.</w:t>
      </w:r>
    </w:p>
    <w:p w14:paraId="29676AC2" w14:textId="488DCF82" w:rsid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Regionalny Ośrodek Polityki Społecznej w Lublinie sporządza ocenę na podstawie danych przekazanych przez 233 jednostki – ośrodki pomocy społecznej oraz powiatowe centra pomocy rodzinie. Większość danych pobierana jest automatycznie z innych systemów informatycznych (m.in. GUS, POMOST, MEN), a pozostałe informacje są uzupełniane przez pracowników ośrodków pomocy społecznej i powiatowych centrów pomocy rodzinie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>i przekazywane do systemu CAS.</w:t>
      </w:r>
    </w:p>
    <w:p w14:paraId="25F5A4C6" w14:textId="4276B058" w:rsidR="00CB4203" w:rsidRPr="00EC1BA5" w:rsidRDefault="00EC1BA5" w:rsidP="00EC1BA5">
      <w:pPr>
        <w:spacing w:after="160" w:line="259" w:lineRule="auto"/>
        <w:rPr>
          <w:rFonts w:ascii="Arial" w:eastAsia="SimSun" w:hAnsi="Arial" w:cs="Arial"/>
        </w:rPr>
      </w:pPr>
      <w:r>
        <w:rPr>
          <w:rFonts w:ascii="Arial" w:hAnsi="Arial" w:cs="Arial"/>
        </w:rPr>
        <w:br w:type="page"/>
      </w:r>
    </w:p>
    <w:p w14:paraId="68EF7635" w14:textId="77777777" w:rsidR="00FE7E20" w:rsidRPr="00EB46EA" w:rsidRDefault="00FE7E20" w:rsidP="00C47F76">
      <w:pPr>
        <w:pStyle w:val="Nagwek2"/>
        <w:spacing w:after="240"/>
        <w:rPr>
          <w:sz w:val="24"/>
          <w:szCs w:val="24"/>
        </w:rPr>
      </w:pPr>
      <w:bookmarkStart w:id="6" w:name="_Toc73532319"/>
      <w:bookmarkStart w:id="7" w:name="_Toc137665401"/>
      <w:bookmarkStart w:id="8" w:name="_Toc137680936"/>
      <w:r w:rsidRPr="00EB46EA">
        <w:rPr>
          <w:sz w:val="24"/>
          <w:szCs w:val="24"/>
        </w:rPr>
        <w:lastRenderedPageBreak/>
        <w:t>Sytuacja demograficzno - społeczna w województwie lubelskim</w:t>
      </w:r>
      <w:bookmarkEnd w:id="6"/>
      <w:bookmarkEnd w:id="7"/>
      <w:bookmarkEnd w:id="8"/>
      <w:r w:rsidRPr="00EB46EA">
        <w:rPr>
          <w:sz w:val="24"/>
          <w:szCs w:val="24"/>
        </w:rPr>
        <w:t xml:space="preserve"> </w:t>
      </w:r>
    </w:p>
    <w:p w14:paraId="4596AB57" w14:textId="77777777" w:rsidR="00FE7E20" w:rsidRPr="004A5A54" w:rsidRDefault="00FE7E20" w:rsidP="00C47F76">
      <w:pPr>
        <w:pStyle w:val="Nagwek3"/>
      </w:pPr>
      <w:bookmarkStart w:id="9" w:name="_Toc42242163"/>
      <w:bookmarkStart w:id="10" w:name="_Toc73532320"/>
      <w:bookmarkStart w:id="11" w:name="_Toc137665402"/>
      <w:bookmarkStart w:id="12" w:name="_Toc137680937"/>
      <w:r w:rsidRPr="004A5A54">
        <w:t>1.1. Podział administracyjny</w:t>
      </w:r>
      <w:bookmarkEnd w:id="9"/>
      <w:bookmarkEnd w:id="10"/>
      <w:bookmarkEnd w:id="11"/>
      <w:bookmarkEnd w:id="12"/>
    </w:p>
    <w:p w14:paraId="40380B83" w14:textId="43ED0AAA" w:rsidR="00FE7E20" w:rsidRPr="00FE7E20" w:rsidRDefault="00FE7E20" w:rsidP="00FE7E20">
      <w:pPr>
        <w:spacing w:before="240" w:after="0" w:line="360" w:lineRule="auto"/>
        <w:ind w:firstLine="567"/>
        <w:jc w:val="both"/>
        <w:rPr>
          <w:rFonts w:ascii="Arial" w:hAnsi="Arial" w:cs="Arial"/>
          <w:sz w:val="18"/>
          <w:szCs w:val="18"/>
        </w:rPr>
      </w:pPr>
      <w:r w:rsidRPr="00FE7E20">
        <w:rPr>
          <w:rFonts w:ascii="Arial" w:hAnsi="Arial" w:cs="Arial"/>
        </w:rPr>
        <w:t>Województwo lubelskie położone jest w południowo – wschodniej części Polski. Zajmuje 25</w:t>
      </w:r>
      <w:r w:rsidR="00D22229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122 km</w:t>
      </w:r>
      <w:r w:rsidRPr="00FE7E20">
        <w:rPr>
          <w:rFonts w:ascii="Arial" w:hAnsi="Arial" w:cs="Arial"/>
          <w:vertAlign w:val="superscript"/>
        </w:rPr>
        <w:t>2</w:t>
      </w:r>
      <w:r w:rsidRPr="00FE7E20">
        <w:rPr>
          <w:rFonts w:ascii="Arial" w:hAnsi="Arial" w:cs="Arial"/>
        </w:rPr>
        <w:t xml:space="preserve"> powierzchni, co stanowi 8% ogółu kraju. Lubelszczyzna sąsiaduje </w:t>
      </w:r>
      <w:r w:rsidRPr="00FE7E20">
        <w:rPr>
          <w:rFonts w:ascii="Arial" w:hAnsi="Arial" w:cs="Arial"/>
        </w:rPr>
        <w:br/>
        <w:t xml:space="preserve">z 4 województwami: od strony północnej z województwem podlaskim i mazowieckim, </w:t>
      </w:r>
      <w:r w:rsidRPr="00FE7E20">
        <w:rPr>
          <w:rFonts w:ascii="Arial" w:hAnsi="Arial" w:cs="Arial"/>
        </w:rPr>
        <w:br/>
        <w:t xml:space="preserve">od zachodniej ze świętokrzyskim, a południowej z podkarpackim. Strona wschodnia stanowi granicę terytorialną kraju oraz Unii Europejskiej, a sąsiadujemy z Białorusią i Ukrainą. Zgodnie z podziałem administracyjnym w obrębie województwa znajduje się 213 gmin, </w:t>
      </w:r>
      <w:r w:rsidRPr="00FE7E20">
        <w:rPr>
          <w:rFonts w:ascii="Arial" w:hAnsi="Arial" w:cs="Arial"/>
        </w:rPr>
        <w:br/>
        <w:t>20 powiatów oraz 4 miasta na prawach powiatu (Biała Podlaska, Chełm, Lublin oraz Zamość). Według danych GUS w województwie są ogółem 162 gminy wiejskie, 31 gmin miejsko-wiejskich oraz 20 miejskich, a także 51 miast.</w:t>
      </w:r>
    </w:p>
    <w:p w14:paraId="411E7170" w14:textId="78240A47" w:rsidR="00FE7E20" w:rsidRPr="00FE7E20" w:rsidRDefault="00FE7E20" w:rsidP="00FE7E20">
      <w:pPr>
        <w:spacing w:after="0" w:line="360" w:lineRule="auto"/>
        <w:ind w:firstLine="567"/>
        <w:jc w:val="both"/>
        <w:rPr>
          <w:rFonts w:ascii="Arial" w:eastAsia="TimesNewRoman" w:hAnsi="Arial" w:cs="Arial"/>
        </w:rPr>
      </w:pPr>
      <w:r w:rsidRPr="00FE7E20">
        <w:rPr>
          <w:rFonts w:ascii="Arial" w:hAnsi="Arial" w:cs="Arial"/>
        </w:rPr>
        <w:t xml:space="preserve">W końcu 2022 r. liczba ludności Polski wyniosła 37 766 327, tj. o 314 084 osoby mniej niż w końcu 2021 r. </w:t>
      </w:r>
      <w:r w:rsidRPr="00FE7E20">
        <w:rPr>
          <w:rFonts w:ascii="Arial" w:eastAsia="TimesNewRoman" w:hAnsi="Arial" w:cs="Arial"/>
        </w:rPr>
        <w:t>Według danych Głównego Urzędu Statystycznego w dniu 31 grudnia 2022 r. w województwie lubelskim mieszkało 2</w:t>
      </w:r>
      <w:r w:rsidR="003C7051">
        <w:rPr>
          <w:rFonts w:ascii="Arial" w:eastAsia="TimesNewRoman" w:hAnsi="Arial" w:cs="Arial"/>
        </w:rPr>
        <w:t> </w:t>
      </w:r>
      <w:r w:rsidRPr="00FE7E20">
        <w:rPr>
          <w:rFonts w:ascii="Arial" w:eastAsia="TimesNewRoman" w:hAnsi="Arial" w:cs="Arial"/>
        </w:rPr>
        <w:t>024</w:t>
      </w:r>
      <w:r w:rsidR="003C7051">
        <w:rPr>
          <w:rFonts w:ascii="Arial" w:eastAsia="TimesNewRoman" w:hAnsi="Arial" w:cs="Arial"/>
        </w:rPr>
        <w:t xml:space="preserve"> </w:t>
      </w:r>
      <w:r w:rsidRPr="00FE7E20">
        <w:rPr>
          <w:rFonts w:ascii="Arial" w:eastAsia="TimesNewRoman" w:hAnsi="Arial" w:cs="Arial"/>
        </w:rPr>
        <w:t>637</w:t>
      </w:r>
      <w:r w:rsidR="003C7051">
        <w:rPr>
          <w:rFonts w:ascii="Arial" w:eastAsia="TimesNewRoman" w:hAnsi="Arial" w:cs="Arial"/>
        </w:rPr>
        <w:t xml:space="preserve"> </w:t>
      </w:r>
      <w:r w:rsidRPr="00FE7E20">
        <w:rPr>
          <w:rFonts w:ascii="Arial" w:eastAsia="TimesNewRoman" w:hAnsi="Arial" w:cs="Arial"/>
        </w:rPr>
        <w:t>osób. W porównaniu z 2021 r. liczba ludności zmalała o 51 745 osób. Średnia gęstość zaludnienia (liczba osób przypadająca na 1 km</w:t>
      </w:r>
      <w:r w:rsidRPr="00FE7E20">
        <w:rPr>
          <w:rFonts w:ascii="Arial" w:eastAsia="TimesNewRoman" w:hAnsi="Arial" w:cs="Arial"/>
          <w:vertAlign w:val="superscript"/>
        </w:rPr>
        <w:t>2</w:t>
      </w:r>
      <w:r w:rsidRPr="00FE7E20">
        <w:rPr>
          <w:rFonts w:ascii="Arial" w:eastAsia="TimesNewRoman" w:hAnsi="Arial" w:cs="Arial"/>
        </w:rPr>
        <w:t>) w województwie lubelskim była niższa niż w kraju i wynosiła 81 osoby na km</w:t>
      </w:r>
      <w:r w:rsidRPr="00FE7E20">
        <w:rPr>
          <w:rFonts w:ascii="Arial" w:eastAsia="TimesNewRoman" w:hAnsi="Arial" w:cs="Arial"/>
          <w:vertAlign w:val="superscript"/>
        </w:rPr>
        <w:t xml:space="preserve">2 </w:t>
      </w:r>
      <w:r w:rsidRPr="00FE7E20">
        <w:rPr>
          <w:rFonts w:ascii="Arial" w:eastAsia="TimesNewRoman" w:hAnsi="Arial" w:cs="Arial"/>
        </w:rPr>
        <w:t xml:space="preserve">wobec 115 w kraju. </w:t>
      </w:r>
    </w:p>
    <w:p w14:paraId="47F2AF27" w14:textId="77777777" w:rsidR="00FE7E20" w:rsidRPr="00FE7E20" w:rsidRDefault="00FE7E20" w:rsidP="00FE7E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Calibri" w:hAnsi="Arial" w:cs="Arial"/>
          <w:lang w:eastAsia="en-US"/>
        </w:rPr>
      </w:pPr>
      <w:bookmarkStart w:id="13" w:name="_Hlk9324521"/>
      <w:r w:rsidRPr="00FE7E20">
        <w:rPr>
          <w:rFonts w:ascii="Arial" w:eastAsia="Calibri" w:hAnsi="Arial" w:cs="Arial"/>
          <w:lang w:eastAsia="en-US"/>
        </w:rPr>
        <w:t xml:space="preserve">Województwo lubelskie należy do stosunkowo mało zurbanizowanych. Wskaźnik urbanizacji dla województwa kształtuje się na poziomie niższym niż średnia jego wartość </w:t>
      </w:r>
      <w:r w:rsidRPr="00FE7E20">
        <w:rPr>
          <w:rFonts w:ascii="Arial" w:eastAsia="Calibri" w:hAnsi="Arial" w:cs="Arial"/>
          <w:lang w:eastAsia="en-US"/>
        </w:rPr>
        <w:br/>
        <w:t xml:space="preserve">w kraju. Łącznie w 51 miastach zamieszkiwało </w:t>
      </w:r>
      <w:r w:rsidRPr="00FE7E20">
        <w:rPr>
          <w:rFonts w:ascii="Arial" w:eastAsia="TimesNewRoman" w:hAnsi="Arial" w:cs="Arial"/>
        </w:rPr>
        <w:t>935 128 osób</w:t>
      </w:r>
      <w:r w:rsidRPr="00FE7E20">
        <w:rPr>
          <w:rFonts w:ascii="Arial" w:eastAsia="Calibri" w:hAnsi="Arial" w:cs="Arial"/>
          <w:lang w:eastAsia="en-US"/>
        </w:rPr>
        <w:t xml:space="preserve">, co stanowi 46,2% ogółu ludności, podczas gdy w kraju ludność miast stanowiła 59,7% ogółu populacji. </w:t>
      </w:r>
    </w:p>
    <w:p w14:paraId="4436405D" w14:textId="77777777" w:rsidR="00FE7E20" w:rsidRPr="00FE7E20" w:rsidRDefault="00FE7E20" w:rsidP="00FE7E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NewRoman" w:hAnsi="Arial" w:cs="Arial"/>
          <w:color w:val="000000"/>
          <w:szCs w:val="24"/>
          <w:lang w:eastAsia="en-US"/>
        </w:rPr>
      </w:pPr>
      <w:r w:rsidRPr="00FE7E20">
        <w:rPr>
          <w:rFonts w:ascii="Arial" w:eastAsia="Calibri" w:hAnsi="Arial" w:cs="Arial"/>
          <w:szCs w:val="24"/>
          <w:lang w:eastAsia="en-US"/>
        </w:rPr>
        <w:t>Stolicą województwa lubelskiego jest Lublin, miasto na prawach powiatu, z </w:t>
      </w:r>
      <w:r w:rsidRPr="00FE7E20">
        <w:rPr>
          <w:rFonts w:ascii="Arial" w:eastAsia="TimesNewRoman" w:hAnsi="Arial" w:cs="Arial"/>
          <w:szCs w:val="24"/>
          <w:lang w:eastAsia="en-US"/>
        </w:rPr>
        <w:t>331 243</w:t>
      </w:r>
      <w:r w:rsidRPr="00FE7E20">
        <w:rPr>
          <w:rFonts w:ascii="Arial" w:eastAsia="Calibri" w:hAnsi="Arial" w:cs="Arial"/>
          <w:szCs w:val="24"/>
          <w:lang w:eastAsia="en-US"/>
        </w:rPr>
        <w:t xml:space="preserve"> mieszkańcami na koniec 2022 r. Mieszkańcy Lublina stanowili 16,4%</w:t>
      </w:r>
      <w:r w:rsidRPr="00FE7E20">
        <w:rPr>
          <w:rFonts w:ascii="Arial" w:eastAsia="TimesNewRoman" w:hAnsi="Arial" w:cs="Arial"/>
          <w:szCs w:val="24"/>
          <w:lang w:eastAsia="en-US"/>
        </w:rPr>
        <w:t xml:space="preserve"> ogółu ludności </w:t>
      </w:r>
      <w:r w:rsidRPr="00FE7E20">
        <w:rPr>
          <w:rFonts w:ascii="Arial" w:eastAsia="TimesNewRoman" w:hAnsi="Arial" w:cs="Arial"/>
          <w:color w:val="000000"/>
          <w:szCs w:val="24"/>
          <w:lang w:eastAsia="en-US"/>
        </w:rPr>
        <w:t xml:space="preserve">województwa. </w:t>
      </w:r>
    </w:p>
    <w:p w14:paraId="704FF76A" w14:textId="071D064E" w:rsidR="00FE7E20" w:rsidRPr="00FE7E20" w:rsidRDefault="00FE7E20" w:rsidP="00FE7E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NewRoman" w:hAnsi="Arial" w:cs="Arial"/>
          <w:color w:val="000000"/>
          <w:szCs w:val="24"/>
          <w:lang w:eastAsia="en-US"/>
        </w:rPr>
      </w:pPr>
      <w:r w:rsidRPr="00FE7E20">
        <w:rPr>
          <w:rFonts w:ascii="Arial" w:eastAsia="TimesNewRoman" w:hAnsi="Arial" w:cs="Arial"/>
          <w:color w:val="000000"/>
          <w:szCs w:val="24"/>
          <w:lang w:eastAsia="en-US"/>
        </w:rPr>
        <w:t>Liczbę ludności w powiatach województwa lubelskiego przedstawia mapa nr 1</w:t>
      </w:r>
      <w:r w:rsidR="006E6BBA">
        <w:rPr>
          <w:rFonts w:ascii="Arial" w:eastAsia="TimesNewRoman" w:hAnsi="Arial" w:cs="Arial"/>
          <w:color w:val="000000"/>
          <w:szCs w:val="24"/>
          <w:lang w:eastAsia="en-US"/>
        </w:rPr>
        <w:t>:</w:t>
      </w:r>
    </w:p>
    <w:p w14:paraId="452E7171" w14:textId="77777777" w:rsidR="0096287F" w:rsidRDefault="0096287F" w:rsidP="006E6BB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NewRoman" w:hAnsi="Arial" w:cs="Arial"/>
          <w:color w:val="4472C4" w:themeColor="accent1"/>
          <w:sz w:val="18"/>
          <w:szCs w:val="18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96287F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EDEEC8E" w14:textId="73DAD038" w:rsidR="00FE7E20" w:rsidRPr="0096287F" w:rsidRDefault="0096287F" w:rsidP="0096287F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14" w:name="_Toc137680598"/>
      <w:r w:rsidRPr="0096287F">
        <w:rPr>
          <w:rFonts w:ascii="Arial" w:hAnsi="Arial" w:cs="Arial"/>
          <w:color w:val="auto"/>
        </w:rPr>
        <w:lastRenderedPageBreak/>
        <w:t xml:space="preserve">Mapa </w:t>
      </w:r>
      <w:r w:rsidRPr="0096287F">
        <w:rPr>
          <w:rFonts w:ascii="Arial" w:hAnsi="Arial" w:cs="Arial"/>
          <w:color w:val="auto"/>
        </w:rPr>
        <w:fldChar w:fldCharType="begin"/>
      </w:r>
      <w:r w:rsidRPr="0096287F">
        <w:rPr>
          <w:rFonts w:ascii="Arial" w:hAnsi="Arial" w:cs="Arial"/>
          <w:color w:val="auto"/>
        </w:rPr>
        <w:instrText xml:space="preserve"> SEQ Mapa \* ARABIC </w:instrText>
      </w:r>
      <w:r w:rsidRPr="0096287F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</w:t>
      </w:r>
      <w:r w:rsidRPr="0096287F">
        <w:rPr>
          <w:rFonts w:ascii="Arial" w:hAnsi="Arial" w:cs="Arial"/>
          <w:color w:val="auto"/>
        </w:rPr>
        <w:fldChar w:fldCharType="end"/>
      </w:r>
      <w:r w:rsidRPr="0096287F">
        <w:rPr>
          <w:rFonts w:ascii="Arial" w:hAnsi="Arial" w:cs="Arial"/>
          <w:color w:val="auto"/>
        </w:rPr>
        <w:t>. Liczba mieszkańców w powiatach województwa lubelskiego.</w:t>
      </w:r>
      <w:bookmarkEnd w:id="14"/>
    </w:p>
    <w:p w14:paraId="0925CED1" w14:textId="638DF42E" w:rsidR="00FE7E20" w:rsidRPr="00FE7E20" w:rsidRDefault="00FE7E20" w:rsidP="00FE7E20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  <w:r w:rsidRPr="00FE7E20">
        <w:rPr>
          <w:rFonts w:ascii="Arial" w:hAnsi="Arial" w:cs="Arial"/>
          <w:noProof/>
          <w:sz w:val="24"/>
          <w:szCs w:val="24"/>
        </w:rPr>
        <mc:AlternateContent>
          <mc:Choice Requires="cx4">
            <w:drawing>
              <wp:inline distT="0" distB="0" distL="0" distR="0" wp14:anchorId="1A7C720B" wp14:editId="5B9DBBBE">
                <wp:extent cx="5656580" cy="7588155"/>
                <wp:effectExtent l="0" t="0" r="1270" b="13335"/>
                <wp:docPr id="628428075" name="Wykres 1" descr="Mapa przedstawia liczbę ludności w powiatach województwa lubelskiego.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51ADBC-F429-4F94-A04D-EA37C9BE87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1"/>
                  </a:graphicData>
                </a:graphic>
              </wp:inline>
            </w:drawing>
          </mc:Choice>
          <mc:Fallback>
            <w:drawing>
              <wp:inline distT="0" distB="0" distL="0" distR="0" wp14:anchorId="1A7C720B" wp14:editId="5B9DBBBE">
                <wp:extent cx="5656580" cy="7588155"/>
                <wp:effectExtent l="0" t="0" r="1270" b="13335"/>
                <wp:docPr id="628428075" name="Wykres 1" descr="Mapa przedstawia liczbę ludności w powiatach województwa lubelskiego.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51ADBC-F429-4F94-A04D-EA37C9BE8792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8428075" name="Wykres 1" descr="Mapa przedstawia liczbę ludności w powiatach województwa lubelskiego.">
                          <a:extLst>
                            <a:ext uri="{FF2B5EF4-FFF2-40B4-BE49-F238E27FC236}">
                              <a16:creationId xmlns:a16="http://schemas.microsoft.com/office/drawing/2014/main" id="{4E51ADBC-F429-4F94-A04D-EA37C9BE8792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6580" cy="7587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DB30502" w14:textId="77777777" w:rsidR="0096287F" w:rsidRDefault="00FE7E20" w:rsidP="0096287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</w:rPr>
      </w:pPr>
      <w:r w:rsidRPr="00FE7E20">
        <w:rPr>
          <w:rFonts w:ascii="Arial" w:hAnsi="Arial" w:cs="Arial"/>
          <w:noProof/>
        </w:rPr>
        <w:t>*M. Zamość – 58 942, M.Chełm – 57</w:t>
      </w:r>
      <w:r w:rsidR="005F30E0">
        <w:rPr>
          <w:rFonts w:ascii="Arial" w:hAnsi="Arial" w:cs="Arial"/>
          <w:noProof/>
        </w:rPr>
        <w:t> </w:t>
      </w:r>
      <w:r w:rsidRPr="00FE7E20">
        <w:rPr>
          <w:rFonts w:ascii="Arial" w:hAnsi="Arial" w:cs="Arial"/>
          <w:noProof/>
        </w:rPr>
        <w:t xml:space="preserve">933 </w:t>
      </w:r>
      <w:bookmarkStart w:id="15" w:name="_Toc42242164"/>
      <w:bookmarkStart w:id="16" w:name="_Toc73532321"/>
      <w:bookmarkStart w:id="17" w:name="_Toc137665403"/>
      <w:bookmarkEnd w:id="13"/>
    </w:p>
    <w:p w14:paraId="3CB15736" w14:textId="77777777" w:rsidR="005F30E0" w:rsidRPr="005F30E0" w:rsidRDefault="005F30E0" w:rsidP="005F30E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sz w:val="18"/>
          <w:szCs w:val="18"/>
        </w:rPr>
        <w:sectPr w:rsidR="005F30E0" w:rsidRPr="005F30E0" w:rsidSect="00C37AA5">
          <w:footerReference w:type="first" r:id="rId13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5F30E0">
        <w:rPr>
          <w:rFonts w:ascii="Arial" w:hAnsi="Arial" w:cs="Arial"/>
          <w:noProof/>
          <w:sz w:val="18"/>
          <w:szCs w:val="18"/>
        </w:rPr>
        <w:t xml:space="preserve">Źródło: Opracowanie własne na podstawie </w:t>
      </w:r>
      <w:hyperlink r:id="rId14" w:history="1">
        <w:r w:rsidRPr="005F30E0">
          <w:rPr>
            <w:rStyle w:val="Hipercze"/>
            <w:rFonts w:ascii="Arial" w:hAnsi="Arial" w:cs="Arial"/>
            <w:noProof/>
            <w:sz w:val="18"/>
            <w:szCs w:val="18"/>
          </w:rPr>
          <w:t>https://stat.gov.pl/obszary-tematyczne/ludnosc/</w:t>
        </w:r>
      </w:hyperlink>
      <w:r w:rsidRPr="005F30E0">
        <w:rPr>
          <w:rFonts w:ascii="Arial" w:hAnsi="Arial" w:cs="Arial"/>
          <w:noProof/>
          <w:sz w:val="18"/>
          <w:szCs w:val="18"/>
        </w:rPr>
        <w:t xml:space="preserve"> - data pobrania 22.05.2023 r. </w:t>
      </w:r>
    </w:p>
    <w:p w14:paraId="63F0E2BB" w14:textId="1DBB30B5" w:rsidR="00FE7E20" w:rsidRPr="0096287F" w:rsidRDefault="00FE7E20" w:rsidP="00C47F76">
      <w:pPr>
        <w:pStyle w:val="Nagwek3"/>
        <w:rPr>
          <w:rFonts w:eastAsia="Times New Roman"/>
          <w:noProof/>
        </w:rPr>
      </w:pPr>
      <w:bookmarkStart w:id="18" w:name="_Toc137680938"/>
      <w:r w:rsidRPr="0096287F">
        <w:lastRenderedPageBreak/>
        <w:t>1.2. Struktura ludności</w:t>
      </w:r>
      <w:bookmarkEnd w:id="15"/>
      <w:bookmarkEnd w:id="16"/>
      <w:bookmarkEnd w:id="17"/>
      <w:bookmarkEnd w:id="18"/>
    </w:p>
    <w:p w14:paraId="2B370829" w14:textId="79B6C425" w:rsidR="00FE7E20" w:rsidRPr="00FE7E20" w:rsidRDefault="00FE7E20" w:rsidP="00FE7E20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Z danych statystycznych GUS wynika, że w 2022 r. (stan na 31.12.2022 r.) Polskę zamieszkiwało ogółem 37</w:t>
      </w:r>
      <w:r w:rsidR="0096287F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766</w:t>
      </w:r>
      <w:r w:rsidR="0096287F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327 osób. Najwięcej mieszkańców liczy województwo mazowieckie – 5</w:t>
      </w:r>
      <w:r w:rsidR="0096287F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510 612 osób (14,6% ogółu mieszkańców Polski) i śląskie – 4 346 702 osoby (11,5% ogółu mieszkańców Polski).</w:t>
      </w:r>
    </w:p>
    <w:p w14:paraId="7940D9C5" w14:textId="793ED63A" w:rsidR="00FE7E20" w:rsidRPr="00FE7E20" w:rsidRDefault="00FE7E20" w:rsidP="00FE7E2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Z kolei najmniej mieszkańców Polski zamieszkuje w województwach: lubuskim – 979 976 osób, co stanowi - 2,6% oraz opolskim – 942 441 osób, tj. 2,5% ogółu mieszkańców. Mieszkańcy województwa lubelskiego stanowili 5,4% ogółu ludności Polski (2</w:t>
      </w:r>
      <w:r w:rsidR="0096287F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 xml:space="preserve">024 637 – 31.12.2022 r.). </w:t>
      </w:r>
    </w:p>
    <w:p w14:paraId="40D0F379" w14:textId="7AAD5951" w:rsidR="00FE7E20" w:rsidRPr="00FE7E20" w:rsidRDefault="00FE7E20" w:rsidP="0096287F">
      <w:pPr>
        <w:spacing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Liczbę mieszkańców w poszczególnych województwach przedstawia poniższa tabela oraz mapa:</w:t>
      </w:r>
    </w:p>
    <w:p w14:paraId="2B194A11" w14:textId="3BE569CA" w:rsidR="00FE7E20" w:rsidRPr="0096287F" w:rsidRDefault="0096287F" w:rsidP="0096287F">
      <w:pPr>
        <w:pStyle w:val="Legenda"/>
        <w:rPr>
          <w:rFonts w:ascii="Arial" w:hAnsi="Arial" w:cs="Arial"/>
          <w:b w:val="0"/>
          <w:bCs w:val="0"/>
          <w:color w:val="auto"/>
        </w:rPr>
      </w:pPr>
      <w:r w:rsidRPr="0096287F">
        <w:rPr>
          <w:rFonts w:ascii="Arial" w:hAnsi="Arial" w:cs="Arial"/>
          <w:color w:val="auto"/>
        </w:rPr>
        <w:t xml:space="preserve">Tabela </w:t>
      </w:r>
      <w:r w:rsidRPr="0096287F">
        <w:rPr>
          <w:rFonts w:ascii="Arial" w:hAnsi="Arial" w:cs="Arial"/>
          <w:color w:val="auto"/>
        </w:rPr>
        <w:fldChar w:fldCharType="begin"/>
      </w:r>
      <w:r w:rsidRPr="0096287F">
        <w:rPr>
          <w:rFonts w:ascii="Arial" w:hAnsi="Arial" w:cs="Arial"/>
          <w:color w:val="auto"/>
        </w:rPr>
        <w:instrText xml:space="preserve"> SEQ Tabela \* ARABIC </w:instrText>
      </w:r>
      <w:r w:rsidRPr="0096287F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</w:t>
      </w:r>
      <w:r w:rsidRPr="0096287F">
        <w:rPr>
          <w:rFonts w:ascii="Arial" w:hAnsi="Arial" w:cs="Arial"/>
          <w:color w:val="auto"/>
        </w:rPr>
        <w:fldChar w:fldCharType="end"/>
      </w:r>
      <w:r w:rsidRPr="0096287F">
        <w:rPr>
          <w:rFonts w:ascii="Arial" w:hAnsi="Arial" w:cs="Arial"/>
          <w:color w:val="auto"/>
        </w:rPr>
        <w:t>. Liczba ludności w poszczególnych województwach</w:t>
      </w:r>
      <w:r>
        <w:rPr>
          <w:rFonts w:ascii="Arial" w:hAnsi="Arial" w:cs="Arial"/>
          <w:color w:val="auto"/>
        </w:rPr>
        <w:t>.</w:t>
      </w:r>
    </w:p>
    <w:tbl>
      <w:tblPr>
        <w:tblW w:w="88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ela przedstawia liczbę ludności w poszczególnych województwach, z podziałem na:  stan ludności na 31 grudnia 2020 roku, stan ludności na dzień 31 grudnia 2021 roku, stan na dzień 31 grudnia 2022 roku i procentowy udział liczby osób w województwach w ogólnej liczbie ludności Polski"/>
      </w:tblPr>
      <w:tblGrid>
        <w:gridCol w:w="2079"/>
        <w:gridCol w:w="1607"/>
        <w:gridCol w:w="1628"/>
        <w:gridCol w:w="1465"/>
        <w:gridCol w:w="2035"/>
      </w:tblGrid>
      <w:tr w:rsidR="00FE7E20" w:rsidRPr="00FE7E20" w14:paraId="69D63932" w14:textId="77777777" w:rsidTr="006E6BBA">
        <w:trPr>
          <w:trHeight w:val="654"/>
          <w:jc w:val="center"/>
        </w:trPr>
        <w:tc>
          <w:tcPr>
            <w:tcW w:w="207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14:paraId="043B313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Jednostka terytorialna</w:t>
            </w:r>
          </w:p>
        </w:tc>
        <w:tc>
          <w:tcPr>
            <w:tcW w:w="160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BD4B4"/>
            <w:vAlign w:val="center"/>
            <w:hideMark/>
          </w:tcPr>
          <w:p w14:paraId="6DDCBA70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Liczba ludności </w:t>
            </w:r>
          </w:p>
          <w:p w14:paraId="47E94D4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stan na 31.12.2020 r.</w:t>
            </w:r>
          </w:p>
        </w:tc>
        <w:tc>
          <w:tcPr>
            <w:tcW w:w="162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C45861C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Liczba ludności</w:t>
            </w:r>
          </w:p>
          <w:p w14:paraId="7236D5A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stan na 31.12.2021 r.</w:t>
            </w:r>
          </w:p>
        </w:tc>
        <w:tc>
          <w:tcPr>
            <w:tcW w:w="146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CAF870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Liczba ludności</w:t>
            </w:r>
          </w:p>
          <w:p w14:paraId="34DC71F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stan na 31.12.2022 r.</w:t>
            </w:r>
          </w:p>
        </w:tc>
        <w:tc>
          <w:tcPr>
            <w:tcW w:w="203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BD4B4"/>
            <w:vAlign w:val="center"/>
          </w:tcPr>
          <w:p w14:paraId="080CB05B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% udział liczby osób</w:t>
            </w: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 województwach w ogólnej liczbie ludności Polski</w:t>
            </w:r>
          </w:p>
        </w:tc>
      </w:tr>
      <w:tr w:rsidR="00FE7E20" w:rsidRPr="00FE7E20" w14:paraId="57CEA021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1E76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POLSKA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72E7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b/>
                <w:bCs/>
                <w:sz w:val="18"/>
                <w:szCs w:val="18"/>
              </w:rPr>
              <w:t>38 265 013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2E030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38 080 411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43D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37 766 327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587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  <w:tr w:rsidR="00FE7E20" w:rsidRPr="00FE7E20" w14:paraId="1C6FFA6C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0155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Dolnośląskie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9F09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2 891 321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EF0F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2 880432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60E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2 888 033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995AD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7,6%</w:t>
            </w:r>
          </w:p>
        </w:tc>
      </w:tr>
      <w:tr w:rsidR="00FE7E20" w:rsidRPr="00FE7E20" w14:paraId="2FB34F0C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BC48" w14:textId="77777777" w:rsidR="00FE7E20" w:rsidRPr="00FE7E20" w:rsidRDefault="00FE7E20" w:rsidP="00FE7E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Kujawsko – Pomorskie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1CEB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2 061 942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494BB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2 047 900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7A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2 006 876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098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5,3%</w:t>
            </w:r>
          </w:p>
        </w:tc>
      </w:tr>
      <w:tr w:rsidR="00FE7E20" w:rsidRPr="00FE7E20" w14:paraId="28EA4892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2D5"/>
            <w:vAlign w:val="center"/>
          </w:tcPr>
          <w:p w14:paraId="0CEC5D9F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Lubelskie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2D5"/>
            <w:noWrap/>
            <w:vAlign w:val="center"/>
          </w:tcPr>
          <w:p w14:paraId="62D0639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2 095 258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E2D5"/>
            <w:vAlign w:val="center"/>
          </w:tcPr>
          <w:p w14:paraId="6F88A477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2 076 382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2D5"/>
          </w:tcPr>
          <w:p w14:paraId="681A4D8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2 024 637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2D5"/>
            <w:vAlign w:val="center"/>
          </w:tcPr>
          <w:p w14:paraId="541E492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5,4%</w:t>
            </w:r>
          </w:p>
        </w:tc>
      </w:tr>
      <w:tr w:rsidR="00FE7E20" w:rsidRPr="00FE7E20" w14:paraId="1A8BE568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E13B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Lubuskie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664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1 007 145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6B2F0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999 205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8D9B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979 976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6D2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2,6%</w:t>
            </w:r>
          </w:p>
        </w:tc>
      </w:tr>
      <w:tr w:rsidR="00FE7E20" w:rsidRPr="00FE7E20" w14:paraId="26FE6CE8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C8CD8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Łódzkie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E79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2 437 970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7D99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2 416 902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2E12D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2 378 483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55017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6,3%</w:t>
            </w:r>
          </w:p>
        </w:tc>
      </w:tr>
      <w:tr w:rsidR="00FE7E20" w:rsidRPr="00FE7E20" w14:paraId="2B6C9163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BF26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Małopolskie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D77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3 410 441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8C99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3 407 727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ED3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3 429 014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FE2B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9,1%</w:t>
            </w:r>
          </w:p>
        </w:tc>
      </w:tr>
      <w:tr w:rsidR="00FE7E20" w:rsidRPr="00FE7E20" w14:paraId="2D1CC682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4DAA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Mazowieckie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A76A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5 425 028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5F2B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5 419 721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B2B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5 510 612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1E43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14,6%</w:t>
            </w:r>
          </w:p>
        </w:tc>
      </w:tr>
      <w:tr w:rsidR="00FE7E20" w:rsidRPr="00FE7E20" w14:paraId="00FCE2D7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295E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Opolskie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7C13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976 774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BE1B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969 410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5D6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942 441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570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2,6%</w:t>
            </w:r>
          </w:p>
        </w:tc>
      </w:tr>
      <w:tr w:rsidR="00FE7E20" w:rsidRPr="00FE7E20" w14:paraId="690E539E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EFEE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Podkarpackie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F3C2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2 121 229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470F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2 110 694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5A1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2 079 098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248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5,5%</w:t>
            </w:r>
          </w:p>
        </w:tc>
      </w:tr>
      <w:tr w:rsidR="00FE7E20" w:rsidRPr="00FE7E20" w14:paraId="69B6D3F2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44D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Podlaskie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F6A2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1 173 286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7843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1 165 262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71CC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1 143 355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78F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3,0%</w:t>
            </w:r>
          </w:p>
        </w:tc>
      </w:tr>
      <w:tr w:rsidR="00FE7E20" w:rsidRPr="00FE7E20" w14:paraId="6D471656" w14:textId="77777777" w:rsidTr="006E6BBA">
        <w:trPr>
          <w:trHeight w:val="32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EAAB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Pomorskie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7059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2 346 671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2D21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2 346 982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61F9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2 358 307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47F9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6,2%</w:t>
            </w:r>
          </w:p>
        </w:tc>
      </w:tr>
      <w:tr w:rsidR="00FE7E20" w:rsidRPr="00FE7E20" w14:paraId="69776BEE" w14:textId="77777777" w:rsidTr="006E6BBA">
        <w:trPr>
          <w:trHeight w:val="3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DD3F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Śląskie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4AB6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4 492 330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06F60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4 455 877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918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4 346 702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2E0C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11,5%</w:t>
            </w:r>
          </w:p>
        </w:tc>
      </w:tr>
      <w:tr w:rsidR="00FE7E20" w:rsidRPr="00FE7E20" w14:paraId="785B91F5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870B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Świętokrzyskie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D74F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1 224 626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CAB2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1 212 564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C4D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1 178 164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BD9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3,1%</w:t>
            </w:r>
          </w:p>
        </w:tc>
      </w:tr>
      <w:tr w:rsidR="00FE7E20" w:rsidRPr="00FE7E20" w14:paraId="16925FC9" w14:textId="77777777" w:rsidTr="006E6BBA">
        <w:trPr>
          <w:trHeight w:val="324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50DF" w14:textId="77777777" w:rsidR="00FE7E20" w:rsidRPr="00FE7E20" w:rsidRDefault="00FE7E20" w:rsidP="00FE7E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Warmińsko – Mazurskie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785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1 416 495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883A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1 405 359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0E1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1 366 430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1DDC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3,6%</w:t>
            </w:r>
          </w:p>
        </w:tc>
      </w:tr>
      <w:tr w:rsidR="00FE7E20" w:rsidRPr="00FE7E20" w14:paraId="79E2E965" w14:textId="77777777" w:rsidTr="006E6BBA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53DA" w14:textId="77777777" w:rsidR="00FE7E20" w:rsidRPr="00FE7E20" w:rsidRDefault="00FE7E20" w:rsidP="00FE7E20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Wielkopolskie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A7DA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3 496 450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356F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3 489 074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3AB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3 493 577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923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9,3%</w:t>
            </w:r>
          </w:p>
        </w:tc>
      </w:tr>
      <w:tr w:rsidR="00FE7E20" w:rsidRPr="00FE7E20" w14:paraId="072D98D2" w14:textId="77777777" w:rsidTr="006E6BBA">
        <w:trPr>
          <w:trHeight w:val="459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C859" w14:textId="77777777" w:rsidR="00FE7E20" w:rsidRPr="00FE7E20" w:rsidRDefault="00FE7E20" w:rsidP="00FE7E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Zachodnio – Pomorskie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2AD2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1 688 047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9EBE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1 676 92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562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1 640 622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001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4,3%</w:t>
            </w:r>
          </w:p>
        </w:tc>
      </w:tr>
    </w:tbl>
    <w:p w14:paraId="317C0321" w14:textId="77777777" w:rsidR="0096287F" w:rsidRDefault="00FE7E20" w:rsidP="00FE7E20">
      <w:pPr>
        <w:spacing w:before="120" w:line="360" w:lineRule="auto"/>
        <w:jc w:val="both"/>
        <w:rPr>
          <w:rFonts w:ascii="Arial" w:hAnsi="Arial" w:cs="Arial"/>
          <w:sz w:val="18"/>
          <w:szCs w:val="18"/>
        </w:rPr>
        <w:sectPr w:rsidR="0096287F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19" w:name="_Hlk137708609"/>
      <w:r w:rsidRPr="00FE7E20">
        <w:rPr>
          <w:rFonts w:ascii="Arial" w:hAnsi="Arial" w:cs="Arial"/>
          <w:sz w:val="18"/>
          <w:szCs w:val="18"/>
        </w:rPr>
        <w:t xml:space="preserve">Źródło: Opracowanie własne na podstawie </w:t>
      </w:r>
      <w:hyperlink r:id="rId15" w:history="1">
        <w:r w:rsidRPr="00FE7E20">
          <w:rPr>
            <w:rFonts w:ascii="Arial" w:hAnsi="Arial" w:cs="Arial"/>
            <w:color w:val="0000FF"/>
            <w:sz w:val="18"/>
            <w:szCs w:val="18"/>
            <w:u w:val="single"/>
          </w:rPr>
          <w:t>https://stat.gov.pl/obszary-tematyczne/ludnosc/</w:t>
        </w:r>
      </w:hyperlink>
      <w:r w:rsidRPr="00FE7E20">
        <w:rPr>
          <w:rFonts w:ascii="Arial" w:hAnsi="Arial" w:cs="Arial"/>
          <w:sz w:val="18"/>
          <w:szCs w:val="18"/>
        </w:rPr>
        <w:t xml:space="preserve"> - data pobrania</w:t>
      </w:r>
      <w:r w:rsidR="00007455">
        <w:rPr>
          <w:rFonts w:ascii="Arial" w:hAnsi="Arial" w:cs="Arial"/>
          <w:sz w:val="18"/>
          <w:szCs w:val="18"/>
        </w:rPr>
        <w:t xml:space="preserve"> </w:t>
      </w:r>
      <w:r w:rsidRPr="00FE7E20">
        <w:rPr>
          <w:rFonts w:ascii="Arial" w:hAnsi="Arial" w:cs="Arial"/>
          <w:sz w:val="18"/>
          <w:szCs w:val="18"/>
        </w:rPr>
        <w:t xml:space="preserve">22.05.2023 r. </w:t>
      </w:r>
    </w:p>
    <w:p w14:paraId="3C430BE2" w14:textId="089AEC71" w:rsidR="00FE7E20" w:rsidRPr="00427746" w:rsidRDefault="0096287F" w:rsidP="0096287F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20" w:name="_Toc137680599"/>
      <w:bookmarkEnd w:id="19"/>
      <w:r w:rsidRPr="00427746">
        <w:rPr>
          <w:rFonts w:ascii="Arial" w:hAnsi="Arial" w:cs="Arial"/>
          <w:color w:val="auto"/>
        </w:rPr>
        <w:lastRenderedPageBreak/>
        <w:t xml:space="preserve">Mapa </w:t>
      </w:r>
      <w:r w:rsidRPr="00427746">
        <w:rPr>
          <w:rFonts w:ascii="Arial" w:hAnsi="Arial" w:cs="Arial"/>
          <w:color w:val="auto"/>
        </w:rPr>
        <w:fldChar w:fldCharType="begin"/>
      </w:r>
      <w:r w:rsidRPr="00427746">
        <w:rPr>
          <w:rFonts w:ascii="Arial" w:hAnsi="Arial" w:cs="Arial"/>
          <w:color w:val="auto"/>
        </w:rPr>
        <w:instrText xml:space="preserve"> SEQ Mapa \* ARABIC </w:instrText>
      </w:r>
      <w:r w:rsidRPr="00427746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2</w:t>
      </w:r>
      <w:r w:rsidRPr="00427746">
        <w:rPr>
          <w:rFonts w:ascii="Arial" w:hAnsi="Arial" w:cs="Arial"/>
          <w:color w:val="auto"/>
        </w:rPr>
        <w:fldChar w:fldCharType="end"/>
      </w:r>
      <w:r w:rsidRPr="00427746">
        <w:rPr>
          <w:rFonts w:ascii="Arial" w:hAnsi="Arial" w:cs="Arial"/>
          <w:color w:val="auto"/>
        </w:rPr>
        <w:t>. Liczba ludności w poszczególnych województwach (stan na 31.12.2022 r.)</w:t>
      </w:r>
      <w:r w:rsidR="00427746">
        <w:rPr>
          <w:rFonts w:ascii="Arial" w:hAnsi="Arial" w:cs="Arial"/>
          <w:color w:val="auto"/>
        </w:rPr>
        <w:t>.</w:t>
      </w:r>
      <w:bookmarkEnd w:id="20"/>
    </w:p>
    <w:p w14:paraId="732BC33A" w14:textId="77777777" w:rsidR="00FE7E20" w:rsidRPr="00FE7E20" w:rsidRDefault="00FE7E20" w:rsidP="00FE7E20">
      <w:r w:rsidRPr="00FE7E20">
        <w:rPr>
          <w:noProof/>
        </w:rPr>
        <mc:AlternateContent>
          <mc:Choice Requires="cx4">
            <w:drawing>
              <wp:inline distT="0" distB="0" distL="0" distR="0" wp14:anchorId="4EE896E6" wp14:editId="5061D637">
                <wp:extent cx="5760720" cy="5018405"/>
                <wp:effectExtent l="0" t="0" r="11430" b="10795"/>
                <wp:docPr id="107734441" name="Wykres 1" descr="Mapa przedstawia liczbe mieszkańców Polski w poszczególnych województwach.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8C138-2EE6-6359-EB21-DB37E7D308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EE896E6" wp14:editId="5061D637">
                <wp:extent cx="5760720" cy="5018405"/>
                <wp:effectExtent l="0" t="0" r="11430" b="10795"/>
                <wp:docPr id="107734441" name="Wykres 1" descr="Mapa przedstawia liczbe mieszkańców Polski w poszczególnych województwach.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8C138-2EE6-6359-EB21-DB37E7D3088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34441" name="Wykres 1" descr="Mapa przedstawia liczbe mieszkańców Polski w poszczególnych województwach.">
                          <a:extLst>
                            <a:ext uri="{FF2B5EF4-FFF2-40B4-BE49-F238E27FC236}">
                              <a16:creationId xmlns:a16="http://schemas.microsoft.com/office/drawing/2014/main" id="{EA28C138-2EE6-6359-EB21-DB37E7D3088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018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0ED7803" w14:textId="67EF59D4" w:rsidR="00FE7E20" w:rsidRPr="00FE7E20" w:rsidRDefault="00427746" w:rsidP="00FE7E20">
      <w:pPr>
        <w:spacing w:after="24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Ź</w:t>
      </w:r>
      <w:r w:rsidR="00FE7E20" w:rsidRPr="00FE7E20">
        <w:rPr>
          <w:rFonts w:ascii="Arial" w:hAnsi="Arial" w:cs="Arial"/>
          <w:sz w:val="18"/>
          <w:szCs w:val="18"/>
        </w:rPr>
        <w:t xml:space="preserve">ródło: Opracowanie własne na podstawie </w:t>
      </w:r>
      <w:bookmarkStart w:id="21" w:name="_Hlk103243551"/>
      <w:r w:rsidR="00FE7E20" w:rsidRPr="00FE7E20">
        <w:fldChar w:fldCharType="begin"/>
      </w:r>
      <w:r w:rsidR="00FE7E20" w:rsidRPr="00FE7E20">
        <w:rPr>
          <w:rFonts w:ascii="Arial" w:hAnsi="Arial" w:cs="Arial"/>
          <w:sz w:val="18"/>
          <w:szCs w:val="18"/>
        </w:rPr>
        <w:instrText xml:space="preserve"> HYPERLINK "https://demografia.stat.gov.pl/BazaDemografia/Tables.aspx" </w:instrText>
      </w:r>
      <w:r w:rsidR="00FE7E20" w:rsidRPr="00FE7E20">
        <w:fldChar w:fldCharType="separate"/>
      </w:r>
      <w:r w:rsidR="00FE7E20" w:rsidRPr="00FE7E20">
        <w:rPr>
          <w:rFonts w:ascii="Arial" w:hAnsi="Arial" w:cs="Arial"/>
          <w:color w:val="0000FF"/>
          <w:sz w:val="18"/>
          <w:szCs w:val="18"/>
          <w:u w:val="single"/>
        </w:rPr>
        <w:t>https://demografia.stat.gov.pl/BazaDemografia/Tables.aspx</w:t>
      </w:r>
      <w:r w:rsidR="00FE7E20" w:rsidRPr="00FE7E20">
        <w:rPr>
          <w:rFonts w:ascii="Arial" w:hAnsi="Arial" w:cs="Arial"/>
          <w:color w:val="0000FF"/>
          <w:sz w:val="18"/>
          <w:szCs w:val="18"/>
          <w:u w:val="single"/>
        </w:rPr>
        <w:fldChar w:fldCharType="end"/>
      </w:r>
      <w:r w:rsidR="00FE7E20" w:rsidRPr="00FE7E20">
        <w:rPr>
          <w:rFonts w:ascii="Arial" w:hAnsi="Arial" w:cs="Arial"/>
          <w:sz w:val="18"/>
          <w:szCs w:val="18"/>
        </w:rPr>
        <w:t xml:space="preserve"> – data pobrania 26.05.2023 r.</w:t>
      </w:r>
      <w:bookmarkEnd w:id="21"/>
    </w:p>
    <w:p w14:paraId="724AF9B2" w14:textId="77777777" w:rsidR="00427746" w:rsidRDefault="00FE7E20" w:rsidP="00427746">
      <w:pPr>
        <w:spacing w:after="0" w:line="360" w:lineRule="auto"/>
        <w:ind w:firstLine="567"/>
        <w:jc w:val="both"/>
        <w:rPr>
          <w:rFonts w:ascii="Arial" w:hAnsi="Arial" w:cs="Arial"/>
          <w:sz w:val="42"/>
          <w:szCs w:val="42"/>
        </w:rPr>
      </w:pPr>
      <w:r w:rsidRPr="00FE7E20">
        <w:rPr>
          <w:rFonts w:ascii="Arial" w:hAnsi="Arial" w:cs="Arial"/>
        </w:rPr>
        <w:t>Od połowy lat dziewięćdziesiątych obserwuje się systematyczny spadek liczby ludności województwa lubelskiego. Związany jest on z ujemnym przyrostem naturalnym oraz ujemnym saldem migracji wewnętrznych i zewnętrznych.</w:t>
      </w:r>
      <w:r w:rsidRPr="00FE7E20">
        <w:rPr>
          <w:rFonts w:ascii="Arial" w:hAnsi="Arial" w:cs="Arial"/>
          <w:sz w:val="42"/>
          <w:szCs w:val="42"/>
        </w:rPr>
        <w:t xml:space="preserve"> </w:t>
      </w:r>
    </w:p>
    <w:p w14:paraId="6E803760" w14:textId="554FD27D" w:rsidR="00FE7E20" w:rsidRPr="00427746" w:rsidRDefault="00FE7E20" w:rsidP="00427746">
      <w:pPr>
        <w:spacing w:after="0" w:line="360" w:lineRule="auto"/>
        <w:ind w:firstLine="567"/>
        <w:jc w:val="both"/>
        <w:rPr>
          <w:rFonts w:ascii="Arial" w:hAnsi="Arial" w:cs="Arial"/>
          <w:sz w:val="42"/>
          <w:szCs w:val="42"/>
        </w:rPr>
      </w:pPr>
      <w:r w:rsidRPr="00FE7E20">
        <w:rPr>
          <w:rFonts w:ascii="Arial" w:hAnsi="Arial" w:cs="Arial"/>
        </w:rPr>
        <w:t xml:space="preserve">Niekorzystna sytuacja w zakresie umieralności wraz z bardzo niskim poziomem urodzeń przyczyniły się do ujemnego poziomu przyrostu naturalnego (różnica między liczbą urodzeń żywych i liczbą zgonów). W 2022 r. w województwie lubelskim przyrost naturalny wyniósł minus 9 706. </w:t>
      </w:r>
    </w:p>
    <w:p w14:paraId="47D94C9E" w14:textId="77777777" w:rsidR="00FE7E20" w:rsidRPr="00FE7E20" w:rsidRDefault="00FE7E20" w:rsidP="00FE7E20">
      <w:pPr>
        <w:spacing w:after="0" w:line="360" w:lineRule="auto"/>
        <w:ind w:firstLine="709"/>
        <w:jc w:val="both"/>
        <w:rPr>
          <w:rFonts w:ascii="Arial" w:hAnsi="Arial" w:cs="Arial"/>
          <w:u w:val="single"/>
        </w:rPr>
      </w:pPr>
      <w:r w:rsidRPr="00FE7E20">
        <w:rPr>
          <w:rFonts w:ascii="Arial" w:hAnsi="Arial" w:cs="Arial"/>
        </w:rPr>
        <w:t xml:space="preserve">W 2022 r., podobnie jak w 2021 r., saldo migracji na pobyt stały było ujemne. Oznacza to, że liczba osób wymeldowanych z pobytu stałego w ciągu omawianego okresu przekroczyła liczbę osób zameldowanych na pobyt stały w tym czasie. W wyniku ujemnego salda migracji stałych liczba mieszkańców województwa lubelskiego w 2022 r. zmniejszyła się o 4 686 osób. </w:t>
      </w:r>
    </w:p>
    <w:p w14:paraId="70CF8DCB" w14:textId="415A1E45" w:rsidR="00FE7E20" w:rsidRPr="00FE7E20" w:rsidRDefault="00FE7E20" w:rsidP="00C47F76">
      <w:pPr>
        <w:spacing w:before="240" w:line="360" w:lineRule="auto"/>
        <w:ind w:firstLine="567"/>
        <w:jc w:val="both"/>
        <w:rPr>
          <w:rFonts w:ascii="Arial" w:hAnsi="Arial" w:cs="Arial"/>
          <w:sz w:val="18"/>
          <w:szCs w:val="18"/>
        </w:rPr>
      </w:pPr>
      <w:r w:rsidRPr="00FE7E20">
        <w:rPr>
          <w:rFonts w:ascii="Arial" w:hAnsi="Arial" w:cs="Arial"/>
        </w:rPr>
        <w:lastRenderedPageBreak/>
        <w:t xml:space="preserve">Z danych Głównego Urzędu Statystycznego wynika, że </w:t>
      </w:r>
      <w:r w:rsidRPr="00FE7E20">
        <w:rPr>
          <w:rFonts w:ascii="Arial" w:eastAsia="TimesNewRoman" w:hAnsi="Arial" w:cs="Arial"/>
        </w:rPr>
        <w:t>struktura ludności według płci w województwie lubelskim od kilku lat nie ulega większym zmianom.</w:t>
      </w:r>
      <w:r w:rsidRPr="00FE7E20">
        <w:rPr>
          <w:rFonts w:ascii="Arial" w:hAnsi="Arial" w:cs="Arial"/>
        </w:rPr>
        <w:t xml:space="preserve"> Na koniec 2022 r. liczba kobiet w województwie lubelskim wyniosła 1 044 468, natomiast liczba mężczyzn – 980 169. Taka tendencja utrzymuje się również w skali kraju. W 2022 r. w województwie lubelskim kobiety stanowiły, podobnie jak przed rokiem, 51,5% ogółu ludności województwa, w kraju 51,7 ogółu mieszkańców kraju. W miastach województwa przewaga liczebna kobiet była większa niż na wsi, na 100 mężczyzn przypadało 113 kobiet wobec 101 na terenach wiejskich.</w:t>
      </w:r>
      <w:r w:rsidRPr="00FE7E20">
        <w:rPr>
          <w:rFonts w:ascii="Arial" w:hAnsi="Arial" w:cs="Arial"/>
          <w:sz w:val="18"/>
          <w:szCs w:val="18"/>
        </w:rPr>
        <w:t xml:space="preserve"> </w:t>
      </w:r>
    </w:p>
    <w:p w14:paraId="657F86AD" w14:textId="77777777" w:rsidR="00FE7E20" w:rsidRPr="00427746" w:rsidRDefault="00FE7E20" w:rsidP="00C47F76">
      <w:pPr>
        <w:pStyle w:val="Nagwek3"/>
      </w:pPr>
      <w:bookmarkStart w:id="22" w:name="_Toc42242165"/>
      <w:bookmarkStart w:id="23" w:name="_Toc73532322"/>
      <w:bookmarkStart w:id="24" w:name="_Toc137665404"/>
      <w:bookmarkStart w:id="25" w:name="_Toc137680939"/>
      <w:r w:rsidRPr="00427746">
        <w:t>1.3. Struktura ludności według ekonomicznych grup z prognozą na lata 2014 – 2050.</w:t>
      </w:r>
      <w:bookmarkEnd w:id="22"/>
      <w:bookmarkEnd w:id="23"/>
      <w:bookmarkEnd w:id="24"/>
      <w:bookmarkEnd w:id="25"/>
    </w:p>
    <w:p w14:paraId="685E8445" w14:textId="77777777" w:rsidR="00FE7E20" w:rsidRPr="00FE7E20" w:rsidRDefault="00FE7E20" w:rsidP="00FE7E20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Ekonomiczne grupy ludności klasyfikuje się w trzech przedziałach wiekowych (istotnych z punktu widzenia rynku pracy):</w:t>
      </w:r>
    </w:p>
    <w:p w14:paraId="0D053AB7" w14:textId="77777777" w:rsidR="00FE7E20" w:rsidRPr="00FE7E20" w:rsidRDefault="00FE7E20" w:rsidP="00FE7E2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 xml:space="preserve">Wiek przedprodukcyjny – osoby do 17 roku życia; </w:t>
      </w:r>
    </w:p>
    <w:p w14:paraId="1CAA2452" w14:textId="77777777" w:rsidR="00FE7E20" w:rsidRPr="00FE7E20" w:rsidRDefault="00FE7E20" w:rsidP="00FE7E2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Wiek produkcyjny uwzględniający granicę wiekową mężczyzn i kobiet. Mężczyzn klasyfikuje się w przedziale wiekowym od 18 do 64 lat, natomiast kobiety od 18 do 59 lat;</w:t>
      </w:r>
    </w:p>
    <w:p w14:paraId="46402D37" w14:textId="426705D1" w:rsidR="00FE7E20" w:rsidRPr="00FE7E20" w:rsidRDefault="00FE7E20" w:rsidP="00FE7E2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 xml:space="preserve">Wiek poprodukcyjny – wiek mężczyzn liczony jest od ukończenia 65 roku życia i powyżej oraz kobiet - 60 lat i powyżej.  </w:t>
      </w:r>
    </w:p>
    <w:p w14:paraId="7C278D8F" w14:textId="2FCD8010" w:rsidR="00FE7E20" w:rsidRPr="00FE7E20" w:rsidRDefault="00FE7E20" w:rsidP="00427746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Struktura ludności według wieku w województwie lubelskim zmienia się z roku na rok.  Maleje liczba dzieci i młodzieży, a wzrasta liczba ludności w starszych rocznikach. Przyczyną tych zmian jest przesuwanie się w czasie „roczników wyżów i niżów demograficznych”, a także obserwowany od początku lat dziewięćdziesiątych XX wieku spadek dzietności kobiet oraz wydłużenie się przeciętnego czasu trwania życia. W wyniku zmian demograficznych zachodzących w województwie lubelskim liczba osób młodych w wieku poniżej 18 lat na przestrzeni 2021 i 2022 r. zmniejszyła się z 369 603 osób do 364 927osób.</w:t>
      </w:r>
      <w:r w:rsidR="0042774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W porównaniu do 2021 r. liczba osób w wieku produkcyjnym zmniejszyła się z 1 191 844 osób w 2021 r. do 1 176 503 osób w 2022 r.</w:t>
      </w:r>
      <w:r w:rsidR="0042774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 xml:space="preserve">Natomiast liczba osób w wieku poprodukcyjnym (kobiety 60 lat </w:t>
      </w:r>
      <w:r w:rsidR="00427746">
        <w:rPr>
          <w:rFonts w:ascii="Arial" w:hAnsi="Arial" w:cs="Arial"/>
        </w:rPr>
        <w:br/>
      </w:r>
      <w:r w:rsidRPr="00FE7E20">
        <w:rPr>
          <w:rFonts w:ascii="Arial" w:hAnsi="Arial" w:cs="Arial"/>
        </w:rPr>
        <w:t xml:space="preserve">i więcej, mężczyźni 65 lat i więcej) zwiększyła się z 476 852 osób w 2021 r. do 483 207 osób w 2022 r. Osoby w wieku poprodukcyjnym stanowiły 23,9% mieszkańców województwa. </w:t>
      </w:r>
      <w:r w:rsidR="00427746">
        <w:rPr>
          <w:rFonts w:ascii="Arial" w:hAnsi="Arial" w:cs="Arial"/>
        </w:rPr>
        <w:br/>
      </w:r>
      <w:r w:rsidRPr="00FE7E20">
        <w:rPr>
          <w:rFonts w:ascii="Arial" w:hAnsi="Arial" w:cs="Arial"/>
        </w:rPr>
        <w:t>W Polsce w 2022 r. wartość omawianego współczynnika wynosiła 22,9%. Grupa osób w wieku poprodukcyjnym jest silnie zróżnicowana ze względu na płeć. W województwie lubelskim udział kobiet w tej zbiorowości wynosi 66,3% (320 475) natomiast mężczyzn 33,7% (162 732). W Polsce wśród osób w wieku poprodukcyjnym (8 646 197) kobiety stanowią 65,9% (5 694 523), mężczyźni –34,1% (2 951 674).</w:t>
      </w:r>
    </w:p>
    <w:p w14:paraId="146E8FDA" w14:textId="77777777" w:rsidR="00FE7E20" w:rsidRPr="00FE7E20" w:rsidRDefault="00FE7E20" w:rsidP="00FE7E2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Liczbę ludności województwa wg ekonomicznych grup ludności, z uwzględnieniem podziału na płeć wg stanu na dzień 31.12.2022 r. przedstawia poniższy wykres:</w:t>
      </w:r>
    </w:p>
    <w:p w14:paraId="13ABF180" w14:textId="1EED2465" w:rsidR="00FE7E20" w:rsidRPr="00427746" w:rsidRDefault="00427746" w:rsidP="00427746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26" w:name="_Toc137680576"/>
      <w:r w:rsidRPr="00427746">
        <w:rPr>
          <w:rFonts w:ascii="Arial" w:hAnsi="Arial" w:cs="Arial"/>
          <w:color w:val="auto"/>
        </w:rPr>
        <w:lastRenderedPageBreak/>
        <w:t xml:space="preserve">Wykres </w:t>
      </w:r>
      <w:r w:rsidRPr="00427746">
        <w:rPr>
          <w:rFonts w:ascii="Arial" w:hAnsi="Arial" w:cs="Arial"/>
          <w:color w:val="auto"/>
        </w:rPr>
        <w:fldChar w:fldCharType="begin"/>
      </w:r>
      <w:r w:rsidRPr="00427746">
        <w:rPr>
          <w:rFonts w:ascii="Arial" w:hAnsi="Arial" w:cs="Arial"/>
          <w:color w:val="auto"/>
        </w:rPr>
        <w:instrText xml:space="preserve"> SEQ Wykres \* ARABIC </w:instrText>
      </w:r>
      <w:r w:rsidRPr="00427746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</w:t>
      </w:r>
      <w:r w:rsidRPr="00427746">
        <w:rPr>
          <w:rFonts w:ascii="Arial" w:hAnsi="Arial" w:cs="Arial"/>
          <w:color w:val="auto"/>
        </w:rPr>
        <w:fldChar w:fldCharType="end"/>
      </w:r>
      <w:r w:rsidRPr="00427746">
        <w:rPr>
          <w:rFonts w:ascii="Arial" w:hAnsi="Arial" w:cs="Arial"/>
          <w:color w:val="auto"/>
        </w:rPr>
        <w:t xml:space="preserve">. Liczba ludności </w:t>
      </w:r>
      <w:r>
        <w:rPr>
          <w:rFonts w:ascii="Arial" w:hAnsi="Arial" w:cs="Arial"/>
          <w:color w:val="auto"/>
        </w:rPr>
        <w:t xml:space="preserve">województwa lubelskiego </w:t>
      </w:r>
      <w:r w:rsidRPr="00427746">
        <w:rPr>
          <w:rFonts w:ascii="Arial" w:hAnsi="Arial" w:cs="Arial"/>
          <w:color w:val="auto"/>
        </w:rPr>
        <w:t>wg ekonomicznych grup ludności z podziałem na płeć w 2022 roku</w:t>
      </w:r>
      <w:r>
        <w:rPr>
          <w:rFonts w:ascii="Arial" w:hAnsi="Arial" w:cs="Arial"/>
          <w:color w:val="auto"/>
        </w:rPr>
        <w:t>.</w:t>
      </w:r>
      <w:bookmarkEnd w:id="26"/>
    </w:p>
    <w:p w14:paraId="465C8874" w14:textId="77777777" w:rsidR="00FE7E20" w:rsidRPr="00FE7E20" w:rsidRDefault="00FE7E20" w:rsidP="00B5082A">
      <w:pPr>
        <w:spacing w:after="0" w:line="360" w:lineRule="auto"/>
        <w:jc w:val="center"/>
        <w:rPr>
          <w:rFonts w:ascii="Arial" w:hAnsi="Arial" w:cs="Arial"/>
          <w:noProof/>
        </w:rPr>
      </w:pPr>
      <w:r w:rsidRPr="00FE7E20">
        <w:rPr>
          <w:noProof/>
        </w:rPr>
        <w:drawing>
          <wp:inline distT="0" distB="0" distL="0" distR="0" wp14:anchorId="16CAE613" wp14:editId="20781FCB">
            <wp:extent cx="4572000" cy="2743200"/>
            <wp:effectExtent l="0" t="0" r="0" b="0"/>
            <wp:docPr id="1" name="Wykres 1" descr="Wykres przedstawia liczbę ludności wg. ekonomicznych grup ludności w województwie lubelskim w 2022 r.">
              <a:extLst xmlns:a="http://schemas.openxmlformats.org/drawingml/2006/main">
                <a:ext uri="{FF2B5EF4-FFF2-40B4-BE49-F238E27FC236}">
                  <a16:creationId xmlns:a16="http://schemas.microsoft.com/office/drawing/2014/main" id="{2A2E7572-95E4-3182-CEF5-8756EE016D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6EB9285" w14:textId="50921277" w:rsidR="00FE7E20" w:rsidRPr="00FE7E20" w:rsidRDefault="00427746" w:rsidP="00FE7E20">
      <w:pPr>
        <w:spacing w:after="0"/>
        <w:rPr>
          <w:rFonts w:ascii="Arial" w:hAnsi="Arial" w:cs="Arial"/>
          <w:sz w:val="18"/>
          <w:szCs w:val="18"/>
        </w:rPr>
      </w:pPr>
      <w:bookmarkStart w:id="27" w:name="_Hlk103252993"/>
      <w:r>
        <w:rPr>
          <w:rFonts w:ascii="Arial" w:hAnsi="Arial" w:cs="Arial"/>
          <w:sz w:val="18"/>
          <w:szCs w:val="18"/>
        </w:rPr>
        <w:t>Ź</w:t>
      </w:r>
      <w:r w:rsidR="00FE7E20" w:rsidRPr="00FE7E20">
        <w:rPr>
          <w:rFonts w:ascii="Arial" w:hAnsi="Arial" w:cs="Arial"/>
          <w:sz w:val="18"/>
          <w:szCs w:val="18"/>
        </w:rPr>
        <w:t xml:space="preserve">ródło: </w:t>
      </w:r>
      <w:bookmarkStart w:id="28" w:name="_Hlk103248627"/>
      <w:r w:rsidR="00FE7E20" w:rsidRPr="00FE7E20">
        <w:rPr>
          <w:rFonts w:ascii="Arial" w:hAnsi="Arial" w:cs="Arial"/>
          <w:sz w:val="18"/>
          <w:szCs w:val="18"/>
        </w:rPr>
        <w:t xml:space="preserve">Opracowanie własne na podstawie: </w:t>
      </w:r>
      <w:bookmarkStart w:id="29" w:name="_Toc41776111"/>
      <w:r w:rsidR="00FE7E20" w:rsidRPr="00FE7E20">
        <w:fldChar w:fldCharType="begin"/>
      </w:r>
      <w:r w:rsidR="00FE7E20" w:rsidRPr="00FE7E20">
        <w:instrText xml:space="preserve"> HYPERLINK "https://demografia.stat.gov.pl/BazaDemografia/Tables.aspx" </w:instrText>
      </w:r>
      <w:r w:rsidR="00FE7E20" w:rsidRPr="00FE7E20">
        <w:fldChar w:fldCharType="separate"/>
      </w:r>
      <w:r w:rsidR="00FE7E20" w:rsidRPr="00FE7E20">
        <w:rPr>
          <w:rFonts w:ascii="Arial" w:hAnsi="Arial" w:cs="Arial"/>
          <w:color w:val="0000FF"/>
          <w:sz w:val="18"/>
          <w:szCs w:val="18"/>
          <w:u w:val="single"/>
        </w:rPr>
        <w:t>https://demografia.stat.gov.pl/BazaDemografia/Tables.aspx</w:t>
      </w:r>
      <w:r w:rsidR="00FE7E20" w:rsidRPr="00FE7E20">
        <w:rPr>
          <w:rFonts w:ascii="Arial" w:hAnsi="Arial" w:cs="Arial"/>
          <w:color w:val="0000FF"/>
          <w:sz w:val="18"/>
          <w:szCs w:val="18"/>
          <w:u w:val="single"/>
        </w:rPr>
        <w:fldChar w:fldCharType="end"/>
      </w:r>
      <w:r w:rsidR="00FE7E20" w:rsidRPr="00FE7E20">
        <w:rPr>
          <w:rFonts w:ascii="Arial" w:hAnsi="Arial" w:cs="Arial"/>
          <w:sz w:val="18"/>
          <w:szCs w:val="18"/>
        </w:rPr>
        <w:t xml:space="preserve"> – data pobrania 24.05.2023 r.</w:t>
      </w:r>
      <w:bookmarkEnd w:id="28"/>
    </w:p>
    <w:p w14:paraId="067216DF" w14:textId="77777777" w:rsidR="00427746" w:rsidRDefault="00FE7E20" w:rsidP="00427746">
      <w:pPr>
        <w:spacing w:before="240" w:after="0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 xml:space="preserve">Zarówno wiek przedprodukcyjny jak i produkcyjny charakteryzują się większą liczbą mężczyzn niż kobiet, natomiast osoby w wieku poprodukcyjnym to przede wszystkim kobiety (67,2%). </w:t>
      </w:r>
    </w:p>
    <w:p w14:paraId="5C4F8842" w14:textId="535F2733" w:rsidR="00FE7E20" w:rsidRPr="00427746" w:rsidRDefault="00FE7E20" w:rsidP="00427746">
      <w:pPr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Zmianę liczby ludności województwa wg ekonomicznych grup ludności w latach 2012 – 2022 wg stanu na dzień 31.12.2022 r. prezentuje poniższy wykres:</w:t>
      </w:r>
    </w:p>
    <w:p w14:paraId="722B26B6" w14:textId="0C897631" w:rsidR="00FE7E20" w:rsidRPr="00427746" w:rsidRDefault="00427746" w:rsidP="00427746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30" w:name="_Toc137680577"/>
      <w:bookmarkEnd w:id="27"/>
      <w:bookmarkEnd w:id="29"/>
      <w:r w:rsidRPr="00427746">
        <w:rPr>
          <w:rFonts w:ascii="Arial" w:hAnsi="Arial" w:cs="Arial"/>
          <w:color w:val="auto"/>
        </w:rPr>
        <w:t xml:space="preserve">Wykres </w:t>
      </w:r>
      <w:r w:rsidRPr="00427746">
        <w:rPr>
          <w:rFonts w:ascii="Arial" w:hAnsi="Arial" w:cs="Arial"/>
          <w:color w:val="auto"/>
        </w:rPr>
        <w:fldChar w:fldCharType="begin"/>
      </w:r>
      <w:r w:rsidRPr="00427746">
        <w:rPr>
          <w:rFonts w:ascii="Arial" w:hAnsi="Arial" w:cs="Arial"/>
          <w:color w:val="auto"/>
        </w:rPr>
        <w:instrText xml:space="preserve"> SEQ Wykres \* ARABIC </w:instrText>
      </w:r>
      <w:r w:rsidRPr="00427746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2</w:t>
      </w:r>
      <w:r w:rsidRPr="00427746">
        <w:rPr>
          <w:rFonts w:ascii="Arial" w:hAnsi="Arial" w:cs="Arial"/>
          <w:color w:val="auto"/>
        </w:rPr>
        <w:fldChar w:fldCharType="end"/>
      </w:r>
      <w:r w:rsidRPr="00427746">
        <w:rPr>
          <w:rFonts w:ascii="Arial" w:hAnsi="Arial" w:cs="Arial"/>
          <w:color w:val="auto"/>
        </w:rPr>
        <w:t>. Liczba ludności wg ekonomicznych grup wieku w latach 2012 – 2022.</w:t>
      </w:r>
      <w:bookmarkEnd w:id="30"/>
    </w:p>
    <w:p w14:paraId="7C79130B" w14:textId="77777777" w:rsidR="00FE7E20" w:rsidRPr="00FE7E20" w:rsidRDefault="00FE7E20" w:rsidP="00FE7E20">
      <w:pPr>
        <w:spacing w:before="240" w:after="0" w:line="360" w:lineRule="auto"/>
        <w:jc w:val="center"/>
        <w:rPr>
          <w:rFonts w:ascii="Arial" w:hAnsi="Arial" w:cs="Arial"/>
        </w:rPr>
      </w:pPr>
      <w:r w:rsidRPr="00FE7E20">
        <w:rPr>
          <w:noProof/>
        </w:rPr>
        <w:drawing>
          <wp:inline distT="0" distB="0" distL="0" distR="0" wp14:anchorId="0927529B" wp14:editId="0857C0EB">
            <wp:extent cx="5695950" cy="3386138"/>
            <wp:effectExtent l="0" t="0" r="0" b="5080"/>
            <wp:docPr id="6" name="Wykres 6" descr="Wykres przedstawia liczbę ludności wg ekonomicznych grup wieku  w latach 2012 -2022.  Widoczny jest wzrost osób w wieku poprodukcyjnym.">
              <a:extLst xmlns:a="http://schemas.openxmlformats.org/drawingml/2006/main">
                <a:ext uri="{FF2B5EF4-FFF2-40B4-BE49-F238E27FC236}">
                  <a16:creationId xmlns:a16="http://schemas.microsoft.com/office/drawing/2014/main" id="{2BEE563C-57F9-C0A7-7AAC-C092872BD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DC81CF" w14:textId="67A0A111" w:rsidR="00FE7E20" w:rsidRPr="00FE7E20" w:rsidRDefault="00427746" w:rsidP="00FE7E20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Ź</w:t>
      </w:r>
      <w:r w:rsidR="00FE7E20" w:rsidRPr="00FE7E20">
        <w:rPr>
          <w:rFonts w:ascii="Arial" w:hAnsi="Arial" w:cs="Arial"/>
          <w:sz w:val="18"/>
          <w:szCs w:val="18"/>
        </w:rPr>
        <w:t xml:space="preserve">ródło: Opracowanie własne na podstawie: </w:t>
      </w:r>
      <w:hyperlink r:id="rId20" w:history="1">
        <w:r w:rsidR="00FE7E20" w:rsidRPr="00FE7E20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="00FE7E20" w:rsidRPr="00FE7E20">
        <w:rPr>
          <w:rFonts w:ascii="Arial" w:hAnsi="Arial" w:cs="Arial"/>
          <w:sz w:val="18"/>
          <w:szCs w:val="18"/>
        </w:rPr>
        <w:t xml:space="preserve"> – data pobrania 24.05.2023 r.</w:t>
      </w:r>
    </w:p>
    <w:p w14:paraId="6961CC97" w14:textId="77777777" w:rsidR="00427746" w:rsidRDefault="00FE7E20" w:rsidP="00FE7E20">
      <w:pPr>
        <w:spacing w:after="240" w:line="360" w:lineRule="auto"/>
        <w:ind w:firstLine="567"/>
        <w:jc w:val="both"/>
        <w:rPr>
          <w:rFonts w:ascii="Arial" w:hAnsi="Arial" w:cs="Arial"/>
        </w:rPr>
        <w:sectPr w:rsidR="00427746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FE7E20">
        <w:rPr>
          <w:rFonts w:ascii="Arial" w:hAnsi="Arial" w:cs="Arial"/>
        </w:rPr>
        <w:lastRenderedPageBreak/>
        <w:t>Z analizy danych Głównego Urzędu Statystycznego dotyczących struktury ludności według biologicznych grup wiekowych wynika, że w 2022 r. osoby w wieku 65 lat i więcej</w:t>
      </w:r>
      <w:r w:rsidR="00427746">
        <w:rPr>
          <w:rFonts w:ascii="Arial" w:hAnsi="Arial" w:cs="Arial"/>
        </w:rPr>
        <w:t xml:space="preserve"> </w:t>
      </w:r>
      <w:r w:rsidR="00427746">
        <w:rPr>
          <w:rFonts w:ascii="Arial" w:hAnsi="Arial" w:cs="Arial"/>
        </w:rPr>
        <w:br/>
      </w:r>
      <w:r w:rsidRPr="00FE7E20">
        <w:rPr>
          <w:rFonts w:ascii="Arial" w:hAnsi="Arial" w:cs="Arial"/>
        </w:rPr>
        <w:t>(412</w:t>
      </w:r>
      <w:r w:rsidR="00427746">
        <w:rPr>
          <w:rFonts w:ascii="Arial" w:hAnsi="Arial" w:cs="Arial"/>
        </w:rPr>
        <w:t> </w:t>
      </w:r>
      <w:r w:rsidRPr="00FE7E20">
        <w:rPr>
          <w:rFonts w:ascii="Arial" w:hAnsi="Arial" w:cs="Arial"/>
        </w:rPr>
        <w:t>448</w:t>
      </w:r>
      <w:r w:rsidR="00427746">
        <w:rPr>
          <w:rFonts w:ascii="Arial" w:hAnsi="Arial" w:cs="Arial"/>
        </w:rPr>
        <w:t xml:space="preserve"> osób</w:t>
      </w:r>
      <w:r w:rsidRPr="00FE7E20">
        <w:rPr>
          <w:rFonts w:ascii="Arial" w:hAnsi="Arial" w:cs="Arial"/>
        </w:rPr>
        <w:t xml:space="preserve">) stanowiły 20,4% mieszkańców województwa lubelskiego. W Polsce osoby </w:t>
      </w:r>
      <w:r w:rsidR="00427746">
        <w:rPr>
          <w:rFonts w:ascii="Arial" w:hAnsi="Arial" w:cs="Arial"/>
        </w:rPr>
        <w:br/>
      </w:r>
      <w:r w:rsidRPr="00FE7E20">
        <w:rPr>
          <w:rFonts w:ascii="Arial" w:hAnsi="Arial" w:cs="Arial"/>
        </w:rPr>
        <w:t>w wieku 65 lat i więcej stanowiły 19,5% ogółu ludności</w:t>
      </w:r>
      <w:r w:rsidR="00427746">
        <w:rPr>
          <w:rFonts w:ascii="Arial" w:hAnsi="Arial" w:cs="Arial"/>
        </w:rPr>
        <w:t xml:space="preserve">. </w:t>
      </w:r>
      <w:r w:rsidRPr="00FE7E20">
        <w:rPr>
          <w:rFonts w:ascii="Arial" w:hAnsi="Arial" w:cs="Arial"/>
        </w:rPr>
        <w:t>Najwyższy udział osób w wieku 65 lat i więcej w strukturze wiekowej ludności wystąpił w</w:t>
      </w:r>
      <w:r w:rsidR="00427746">
        <w:rPr>
          <w:rFonts w:ascii="Arial" w:hAnsi="Arial" w:cs="Arial"/>
        </w:rPr>
        <w:t xml:space="preserve"> p</w:t>
      </w:r>
      <w:r w:rsidRPr="00FE7E20">
        <w:rPr>
          <w:rFonts w:ascii="Arial" w:hAnsi="Arial" w:cs="Arial"/>
        </w:rPr>
        <w:t>owiecie krasnostawskim (osoby starsze stanowiły tam 23,8% ogółu populacji), w</w:t>
      </w:r>
      <w:r w:rsidR="0042774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mieście Chełm (23,6%), powiecie puławskim (23%), powiecie hrubieszowskim (22,4%), M. Zamość (22,5%), świdnickim (21,9%), M.</w:t>
      </w:r>
      <w:r w:rsidR="0042774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Lublin (21,4</w:t>
      </w:r>
      <w:r w:rsidR="00427746">
        <w:rPr>
          <w:rFonts w:ascii="Arial" w:hAnsi="Arial" w:cs="Arial"/>
        </w:rPr>
        <w:t>%</w:t>
      </w:r>
      <w:r w:rsidRPr="00FE7E20">
        <w:rPr>
          <w:rFonts w:ascii="Arial" w:hAnsi="Arial" w:cs="Arial"/>
        </w:rPr>
        <w:t>), zaś najniższy w powiecie łęczyńskim (16,3%) i</w:t>
      </w:r>
      <w:r w:rsidR="0042774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 xml:space="preserve">lubelskim (16,6%). </w:t>
      </w:r>
    </w:p>
    <w:p w14:paraId="5DCBA0AA" w14:textId="144C9A48" w:rsidR="00FE7E20" w:rsidRPr="00076FDC" w:rsidRDefault="00076FDC" w:rsidP="00076FDC">
      <w:pPr>
        <w:pStyle w:val="Legenda"/>
        <w:rPr>
          <w:rFonts w:ascii="Arial" w:hAnsi="Arial" w:cs="Arial"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1" w:name="_Toc137680600"/>
      <w:r w:rsidRPr="00076FDC">
        <w:rPr>
          <w:rFonts w:ascii="Arial" w:hAnsi="Arial" w:cs="Arial"/>
          <w:color w:val="auto"/>
        </w:rPr>
        <w:lastRenderedPageBreak/>
        <w:t xml:space="preserve">Mapa </w:t>
      </w:r>
      <w:r w:rsidRPr="00076FDC">
        <w:rPr>
          <w:rFonts w:ascii="Arial" w:hAnsi="Arial" w:cs="Arial"/>
          <w:color w:val="auto"/>
        </w:rPr>
        <w:fldChar w:fldCharType="begin"/>
      </w:r>
      <w:r w:rsidRPr="00076FDC">
        <w:rPr>
          <w:rFonts w:ascii="Arial" w:hAnsi="Arial" w:cs="Arial"/>
          <w:color w:val="auto"/>
        </w:rPr>
        <w:instrText xml:space="preserve"> SEQ Mapa \* ARABIC </w:instrText>
      </w:r>
      <w:r w:rsidRPr="00076FDC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3</w:t>
      </w:r>
      <w:r w:rsidRPr="00076FDC">
        <w:rPr>
          <w:rFonts w:ascii="Arial" w:hAnsi="Arial" w:cs="Arial"/>
          <w:color w:val="auto"/>
        </w:rPr>
        <w:fldChar w:fldCharType="end"/>
      </w:r>
      <w:r w:rsidRPr="00076FDC">
        <w:rPr>
          <w:rFonts w:ascii="Arial" w:hAnsi="Arial" w:cs="Arial"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Udział procentowy osób w wieku 65 lat i więcej w powiatach województwa lubelskiego</w:t>
      </w:r>
      <w:r>
        <w:rPr>
          <w:rFonts w:ascii="Arial" w:hAnsi="Arial" w:cs="Arial"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bookmarkEnd w:id="31"/>
    </w:p>
    <w:p w14:paraId="67DF8A73" w14:textId="77777777" w:rsidR="00FE7E20" w:rsidRPr="00FE7E20" w:rsidRDefault="00FE7E20" w:rsidP="006E6BBA">
      <w:pPr>
        <w:spacing w:after="240" w:line="360" w:lineRule="auto"/>
        <w:jc w:val="center"/>
        <w:rPr>
          <w:rFonts w:ascii="Arial" w:hAnsi="Arial" w:cs="Arial"/>
        </w:rPr>
      </w:pPr>
      <w:r w:rsidRPr="00FE7E20">
        <w:rPr>
          <w:rFonts w:ascii="Arial" w:hAnsi="Arial" w:cs="Arial"/>
          <w:noProof/>
          <w:sz w:val="8"/>
          <w:szCs w:val="8"/>
        </w:rPr>
        <mc:AlternateContent>
          <mc:Choice Requires="cx4">
            <w:drawing>
              <wp:inline distT="0" distB="0" distL="0" distR="0" wp14:anchorId="302BCA13" wp14:editId="13E97828">
                <wp:extent cx="5734050" cy="7591245"/>
                <wp:effectExtent l="0" t="0" r="0" b="10160"/>
                <wp:docPr id="1446335153" name="Wykres 1" descr="Mapa przedstawia udział procentowy osób w wieku 65 lat i więcej w powiatach województwa lubelskiego.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555450-E452-4DB4-805E-25EDE96DE56D}"/>
                    </a:ext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1"/>
                  </a:graphicData>
                </a:graphic>
              </wp:inline>
            </w:drawing>
          </mc:Choice>
          <mc:Fallback>
            <w:drawing>
              <wp:inline distT="0" distB="0" distL="0" distR="0" wp14:anchorId="302BCA13" wp14:editId="13E97828">
                <wp:extent cx="5734050" cy="7591245"/>
                <wp:effectExtent l="0" t="0" r="0" b="10160"/>
                <wp:docPr id="1446335153" name="Wykres 1" descr="Mapa przedstawia udział procentowy osób w wieku 65 lat i więcej w powiatach województwa lubelskiego.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555450-E452-4DB4-805E-25EDE96DE56D}"/>
                    </a:ext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6335153" name="Wykres 1" descr="Mapa przedstawia udział procentowy osób w wieku 65 lat i więcej w powiatach województwa lubelskiego.">
                          <a:extLst>
                            <a:ext uri="{FF2B5EF4-FFF2-40B4-BE49-F238E27FC236}">
                              <a16:creationId xmlns:a16="http://schemas.microsoft.com/office/drawing/2014/main" id="{A9555450-E452-4DB4-805E-25EDE96DE56D}"/>
                            </a:ex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7590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AA96DA7" w14:textId="10271C11" w:rsidR="00FE7E20" w:rsidRPr="00076FDC" w:rsidRDefault="00076FDC" w:rsidP="00076FDC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Ź</w:t>
      </w:r>
      <w:r w:rsidR="00FE7E20" w:rsidRPr="00FE7E20">
        <w:rPr>
          <w:rFonts w:ascii="Arial" w:hAnsi="Arial" w:cs="Arial"/>
          <w:sz w:val="18"/>
          <w:szCs w:val="18"/>
        </w:rPr>
        <w:t xml:space="preserve">ródło: Opracowanie własne na podstawie: </w:t>
      </w:r>
      <w:hyperlink r:id="rId23" w:history="1">
        <w:r w:rsidR="00FE7E20" w:rsidRPr="00FE7E20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="00FE7E20" w:rsidRPr="00FE7E20">
        <w:rPr>
          <w:rFonts w:ascii="Arial" w:hAnsi="Arial" w:cs="Arial"/>
          <w:sz w:val="18"/>
          <w:szCs w:val="18"/>
        </w:rPr>
        <w:t xml:space="preserve"> – data pobrania 26.05.2023 r.</w:t>
      </w:r>
    </w:p>
    <w:p w14:paraId="3DDCA901" w14:textId="77777777" w:rsidR="001B2F00" w:rsidRDefault="001B2F00" w:rsidP="00FE7E20">
      <w:pPr>
        <w:spacing w:after="240" w:line="360" w:lineRule="auto"/>
        <w:ind w:firstLine="567"/>
        <w:jc w:val="both"/>
        <w:rPr>
          <w:rFonts w:ascii="Arial" w:hAnsi="Arial" w:cs="Arial"/>
        </w:rPr>
      </w:pPr>
    </w:p>
    <w:p w14:paraId="59052DFE" w14:textId="40AB659F" w:rsidR="00076FDC" w:rsidRDefault="00076FDC" w:rsidP="00FE7E20">
      <w:pPr>
        <w:spacing w:after="240" w:line="360" w:lineRule="auto"/>
        <w:ind w:firstLine="567"/>
        <w:jc w:val="both"/>
        <w:rPr>
          <w:rFonts w:ascii="Arial" w:hAnsi="Arial" w:cs="Arial"/>
        </w:rPr>
        <w:sectPr w:rsidR="00076FDC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lastRenderedPageBreak/>
        <w:t>D</w:t>
      </w:r>
      <w:r w:rsidR="00FE7E20" w:rsidRPr="00FE7E20">
        <w:rPr>
          <w:rFonts w:ascii="Arial" w:hAnsi="Arial" w:cs="Arial"/>
        </w:rPr>
        <w:t xml:space="preserve">o gmin o najwyższym </w:t>
      </w:r>
      <w:r>
        <w:rPr>
          <w:rFonts w:ascii="Arial" w:hAnsi="Arial" w:cs="Arial"/>
        </w:rPr>
        <w:t xml:space="preserve">odsetku osób w wieku 65 lat i więcej </w:t>
      </w:r>
      <w:r w:rsidR="00FE7E20" w:rsidRPr="00FE7E20">
        <w:rPr>
          <w:rFonts w:ascii="Arial" w:hAnsi="Arial" w:cs="Arial"/>
        </w:rPr>
        <w:t xml:space="preserve">należą: Gorzków, Żółkiewka, </w:t>
      </w:r>
      <w:r>
        <w:rPr>
          <w:rFonts w:ascii="Arial" w:hAnsi="Arial" w:cs="Arial"/>
        </w:rPr>
        <w:t xml:space="preserve">Miasto </w:t>
      </w:r>
      <w:r w:rsidR="00FE7E20" w:rsidRPr="00FE7E20">
        <w:rPr>
          <w:rFonts w:ascii="Arial" w:hAnsi="Arial" w:cs="Arial"/>
        </w:rPr>
        <w:t>Krasnystaw, Kraśniczyn, Rudnik (</w:t>
      </w:r>
      <w:r>
        <w:rPr>
          <w:rFonts w:ascii="Arial" w:hAnsi="Arial" w:cs="Arial"/>
        </w:rPr>
        <w:t xml:space="preserve">wszystkie w </w:t>
      </w:r>
      <w:r w:rsidR="00FE7E20" w:rsidRPr="00FE7E20">
        <w:rPr>
          <w:rFonts w:ascii="Arial" w:hAnsi="Arial" w:cs="Arial"/>
        </w:rPr>
        <w:t>powi</w:t>
      </w:r>
      <w:r>
        <w:rPr>
          <w:rFonts w:ascii="Arial" w:hAnsi="Arial" w:cs="Arial"/>
        </w:rPr>
        <w:t>ecie</w:t>
      </w:r>
      <w:r w:rsidR="00FE7E20" w:rsidRPr="00FE7E20">
        <w:rPr>
          <w:rFonts w:ascii="Arial" w:hAnsi="Arial" w:cs="Arial"/>
        </w:rPr>
        <w:t xml:space="preserve"> krasnostawski</w:t>
      </w:r>
      <w:r>
        <w:rPr>
          <w:rFonts w:ascii="Arial" w:hAnsi="Arial" w:cs="Arial"/>
        </w:rPr>
        <w:t>m</w:t>
      </w:r>
      <w:r w:rsidR="00FE7E20" w:rsidRPr="00FE7E20">
        <w:rPr>
          <w:rFonts w:ascii="Arial" w:hAnsi="Arial" w:cs="Arial"/>
        </w:rPr>
        <w:t>), Turobin (powiat biłgorajski), Wysokie (powiat lubelski), Grabowiec i Radecznic</w:t>
      </w:r>
      <w:r>
        <w:rPr>
          <w:rFonts w:ascii="Arial" w:hAnsi="Arial" w:cs="Arial"/>
        </w:rPr>
        <w:t>a</w:t>
      </w:r>
      <w:r w:rsidR="00FE7E20" w:rsidRPr="00FE7E20">
        <w:rPr>
          <w:rFonts w:ascii="Arial" w:hAnsi="Arial" w:cs="Arial"/>
        </w:rPr>
        <w:t xml:space="preserve"> (powiat zamojski), Mircze (powiat hrubieszowski), Sosnówka (powiat bialski), Rybczewice (powiat świdnicki), </w:t>
      </w:r>
      <w:r>
        <w:rPr>
          <w:rFonts w:ascii="Arial" w:hAnsi="Arial" w:cs="Arial"/>
        </w:rPr>
        <w:t xml:space="preserve">Miasto </w:t>
      </w:r>
      <w:r w:rsidR="00FE7E20" w:rsidRPr="00FE7E20">
        <w:rPr>
          <w:rFonts w:ascii="Arial" w:hAnsi="Arial" w:cs="Arial"/>
        </w:rPr>
        <w:t xml:space="preserve">Puławy, </w:t>
      </w:r>
      <w:r>
        <w:rPr>
          <w:rFonts w:ascii="Arial" w:hAnsi="Arial" w:cs="Arial"/>
        </w:rPr>
        <w:t xml:space="preserve">Miasto </w:t>
      </w:r>
      <w:r w:rsidR="00FE7E20" w:rsidRPr="00FE7E20">
        <w:rPr>
          <w:rFonts w:ascii="Arial" w:hAnsi="Arial" w:cs="Arial"/>
        </w:rPr>
        <w:t>Świdnik.</w:t>
      </w:r>
      <w:r w:rsidR="00FE7E20" w:rsidRPr="00FE7E20">
        <w:rPr>
          <w:rFonts w:ascii="Arial" w:hAnsi="Arial" w:cs="Arial"/>
          <w:color w:val="2E74B5" w:themeColor="accent5" w:themeShade="BF"/>
        </w:rPr>
        <w:t xml:space="preserve"> </w:t>
      </w:r>
      <w:r w:rsidR="00FE7E20" w:rsidRPr="00FE7E20">
        <w:rPr>
          <w:rFonts w:ascii="Arial" w:hAnsi="Arial" w:cs="Arial"/>
        </w:rPr>
        <w:t>Są to gminy, w których osoby w wieku 65 lat i więcej stanowią od 24,2 do 28,7 % populacji.</w:t>
      </w:r>
      <w:r w:rsidR="00FE7E20" w:rsidRPr="00FE7E20">
        <w:rPr>
          <w:rFonts w:ascii="Arial" w:hAnsi="Arial" w:cs="Arial"/>
          <w:color w:val="2E74B5" w:themeColor="accent5" w:themeShade="BF"/>
        </w:rPr>
        <w:t xml:space="preserve"> </w:t>
      </w:r>
      <w:r w:rsidR="00FE7E20" w:rsidRPr="00FE7E20">
        <w:rPr>
          <w:rFonts w:ascii="Arial" w:hAnsi="Arial" w:cs="Arial"/>
        </w:rPr>
        <w:t>Natomiast do gmin o najniższym udziale tej grupy osób zaliczają się: Wólka, Głusk</w:t>
      </w:r>
      <w:r w:rsidR="00284EA3">
        <w:rPr>
          <w:rFonts w:ascii="Arial" w:hAnsi="Arial" w:cs="Arial"/>
        </w:rPr>
        <w:t xml:space="preserve"> </w:t>
      </w:r>
      <w:r w:rsidR="00FE7E20" w:rsidRPr="00FE7E20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obie w </w:t>
      </w:r>
      <w:r w:rsidR="00FE7E20" w:rsidRPr="00FE7E20">
        <w:rPr>
          <w:rFonts w:ascii="Arial" w:hAnsi="Arial" w:cs="Arial"/>
        </w:rPr>
        <w:t>powi</w:t>
      </w:r>
      <w:r>
        <w:rPr>
          <w:rFonts w:ascii="Arial" w:hAnsi="Arial" w:cs="Arial"/>
        </w:rPr>
        <w:t>ecie</w:t>
      </w:r>
      <w:r w:rsidR="00FE7E20" w:rsidRPr="00FE7E20">
        <w:rPr>
          <w:rFonts w:ascii="Arial" w:hAnsi="Arial" w:cs="Arial"/>
        </w:rPr>
        <w:t xml:space="preserve"> lubelski</w:t>
      </w:r>
      <w:r>
        <w:rPr>
          <w:rFonts w:ascii="Arial" w:hAnsi="Arial" w:cs="Arial"/>
        </w:rPr>
        <w:t>m</w:t>
      </w:r>
      <w:r w:rsidR="00FE7E20" w:rsidRPr="00FE7E20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="00FE7E20" w:rsidRPr="00FE7E20">
        <w:rPr>
          <w:rFonts w:ascii="Arial" w:hAnsi="Arial" w:cs="Arial"/>
        </w:rPr>
        <w:t xml:space="preserve"> Łuków</w:t>
      </w:r>
      <w:r>
        <w:rPr>
          <w:rFonts w:ascii="Arial" w:hAnsi="Arial" w:cs="Arial"/>
        </w:rPr>
        <w:t xml:space="preserve"> i </w:t>
      </w:r>
      <w:r w:rsidR="00FE7E20" w:rsidRPr="00FE7E20">
        <w:rPr>
          <w:rFonts w:ascii="Arial" w:hAnsi="Arial" w:cs="Arial"/>
        </w:rPr>
        <w:t>Krzywda (powiat łukowski)</w:t>
      </w:r>
      <w:r>
        <w:rPr>
          <w:rFonts w:ascii="Arial" w:hAnsi="Arial" w:cs="Arial"/>
        </w:rPr>
        <w:t>, gmina</w:t>
      </w:r>
      <w:r w:rsidR="00FE7E20" w:rsidRPr="00FE7E20">
        <w:rPr>
          <w:rFonts w:ascii="Arial" w:hAnsi="Arial" w:cs="Arial"/>
        </w:rPr>
        <w:t xml:space="preserve"> Biała Podlaska</w:t>
      </w:r>
      <w:r>
        <w:rPr>
          <w:rFonts w:ascii="Arial" w:hAnsi="Arial" w:cs="Arial"/>
        </w:rPr>
        <w:t xml:space="preserve"> i gmina </w:t>
      </w:r>
      <w:r w:rsidR="00FE7E20" w:rsidRPr="00FE7E20">
        <w:rPr>
          <w:rFonts w:ascii="Arial" w:hAnsi="Arial" w:cs="Arial"/>
        </w:rPr>
        <w:t>Międzyrzec Podlaski</w:t>
      </w:r>
      <w:r>
        <w:rPr>
          <w:rFonts w:ascii="Arial" w:hAnsi="Arial" w:cs="Arial"/>
        </w:rPr>
        <w:t xml:space="preserve"> </w:t>
      </w:r>
      <w:r w:rsidR="00FE7E20" w:rsidRPr="00FE7E20">
        <w:rPr>
          <w:rFonts w:ascii="Arial" w:hAnsi="Arial" w:cs="Arial"/>
        </w:rPr>
        <w:t xml:space="preserve">(powiat bialski), </w:t>
      </w:r>
      <w:r>
        <w:rPr>
          <w:rFonts w:ascii="Arial" w:hAnsi="Arial" w:cs="Arial"/>
        </w:rPr>
        <w:t xml:space="preserve">gmina </w:t>
      </w:r>
      <w:r w:rsidR="00FE7E20" w:rsidRPr="00FE7E20">
        <w:rPr>
          <w:rFonts w:ascii="Arial" w:hAnsi="Arial" w:cs="Arial"/>
        </w:rPr>
        <w:t>Lubartó</w:t>
      </w:r>
      <w:r>
        <w:rPr>
          <w:rFonts w:ascii="Arial" w:hAnsi="Arial" w:cs="Arial"/>
        </w:rPr>
        <w:t xml:space="preserve">w i </w:t>
      </w:r>
      <w:r w:rsidR="00FE7E20" w:rsidRPr="00FE7E20">
        <w:rPr>
          <w:rFonts w:ascii="Arial" w:hAnsi="Arial" w:cs="Arial"/>
        </w:rPr>
        <w:t>Niemce (powiat lubartowski), Łęczna, Spiczyn, Cyców, Ludwin, Puchaczów (</w:t>
      </w:r>
      <w:r>
        <w:rPr>
          <w:rFonts w:ascii="Arial" w:hAnsi="Arial" w:cs="Arial"/>
        </w:rPr>
        <w:t xml:space="preserve">wszystkie w </w:t>
      </w:r>
      <w:r w:rsidR="00FE7E20" w:rsidRPr="00FE7E20">
        <w:rPr>
          <w:rFonts w:ascii="Arial" w:hAnsi="Arial" w:cs="Arial"/>
        </w:rPr>
        <w:t>powi</w:t>
      </w:r>
      <w:r>
        <w:rPr>
          <w:rFonts w:ascii="Arial" w:hAnsi="Arial" w:cs="Arial"/>
        </w:rPr>
        <w:t>ecie</w:t>
      </w:r>
      <w:r w:rsidR="00FE7E20" w:rsidRPr="00FE7E20">
        <w:rPr>
          <w:rFonts w:ascii="Arial" w:hAnsi="Arial" w:cs="Arial"/>
        </w:rPr>
        <w:t xml:space="preserve"> łęczyński</w:t>
      </w:r>
      <w:r>
        <w:rPr>
          <w:rFonts w:ascii="Arial" w:hAnsi="Arial" w:cs="Arial"/>
        </w:rPr>
        <w:t>m</w:t>
      </w:r>
      <w:r w:rsidR="00FE7E20" w:rsidRPr="00FE7E2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gmina </w:t>
      </w:r>
      <w:r w:rsidR="00FE7E20" w:rsidRPr="00FE7E20">
        <w:rPr>
          <w:rFonts w:ascii="Arial" w:hAnsi="Arial" w:cs="Arial"/>
        </w:rPr>
        <w:t>Aleksandrów</w:t>
      </w:r>
      <w:r>
        <w:rPr>
          <w:rFonts w:ascii="Arial" w:hAnsi="Arial" w:cs="Arial"/>
        </w:rPr>
        <w:t xml:space="preserve"> i gmina </w:t>
      </w:r>
      <w:r w:rsidR="00FE7E20" w:rsidRPr="00FE7E20">
        <w:rPr>
          <w:rFonts w:ascii="Arial" w:hAnsi="Arial" w:cs="Arial"/>
        </w:rPr>
        <w:t>Biłgoraj</w:t>
      </w:r>
      <w:r>
        <w:rPr>
          <w:rFonts w:ascii="Arial" w:hAnsi="Arial" w:cs="Arial"/>
        </w:rPr>
        <w:t xml:space="preserve"> </w:t>
      </w:r>
      <w:r w:rsidR="00FE7E20" w:rsidRPr="00FE7E20">
        <w:rPr>
          <w:rFonts w:ascii="Arial" w:hAnsi="Arial" w:cs="Arial"/>
        </w:rPr>
        <w:t>(powiat biłgorajski), Kamień</w:t>
      </w:r>
      <w:r>
        <w:rPr>
          <w:rFonts w:ascii="Arial" w:hAnsi="Arial" w:cs="Arial"/>
        </w:rPr>
        <w:t xml:space="preserve"> i gmina </w:t>
      </w:r>
      <w:r w:rsidR="00FE7E20" w:rsidRPr="00FE7E20">
        <w:rPr>
          <w:rFonts w:ascii="Arial" w:hAnsi="Arial" w:cs="Arial"/>
        </w:rPr>
        <w:t xml:space="preserve">Chełm </w:t>
      </w:r>
      <w:r>
        <w:rPr>
          <w:rFonts w:ascii="Arial" w:hAnsi="Arial" w:cs="Arial"/>
        </w:rPr>
        <w:t>(</w:t>
      </w:r>
      <w:r w:rsidR="00FE7E20" w:rsidRPr="00FE7E20">
        <w:rPr>
          <w:rFonts w:ascii="Arial" w:hAnsi="Arial" w:cs="Arial"/>
        </w:rPr>
        <w:t>powiat chełmski</w:t>
      </w:r>
      <w:r>
        <w:rPr>
          <w:rFonts w:ascii="Arial" w:hAnsi="Arial" w:cs="Arial"/>
        </w:rPr>
        <w:t>)</w:t>
      </w:r>
      <w:r w:rsidR="00284EA3">
        <w:rPr>
          <w:rFonts w:ascii="Arial" w:hAnsi="Arial" w:cs="Arial"/>
        </w:rPr>
        <w:t xml:space="preserve"> </w:t>
      </w:r>
      <w:r w:rsidR="00FE7E20" w:rsidRPr="00FE7E20">
        <w:rPr>
          <w:rFonts w:ascii="Arial" w:hAnsi="Arial" w:cs="Arial"/>
        </w:rPr>
        <w:t>- od 11,9 do 15,9 % udziału osób w wieku 65 lat i więce</w:t>
      </w:r>
      <w:r>
        <w:rPr>
          <w:rFonts w:ascii="Arial" w:hAnsi="Arial" w:cs="Arial"/>
        </w:rPr>
        <w:t>j.</w:t>
      </w:r>
    </w:p>
    <w:p w14:paraId="4CF4EBFC" w14:textId="0A66511E" w:rsidR="00FE7E20" w:rsidRPr="00076FDC" w:rsidRDefault="00076FDC" w:rsidP="00076FDC">
      <w:pPr>
        <w:pStyle w:val="Legenda"/>
        <w:rPr>
          <w:rFonts w:ascii="Arial" w:hAnsi="Arial" w:cs="Arial"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2" w:name="_Toc137680578"/>
      <w:r w:rsidRPr="00076FDC">
        <w:rPr>
          <w:rFonts w:ascii="Arial" w:hAnsi="Arial" w:cs="Arial"/>
          <w:color w:val="auto"/>
        </w:rPr>
        <w:lastRenderedPageBreak/>
        <w:t xml:space="preserve">Wykres </w:t>
      </w:r>
      <w:r w:rsidRPr="00076FDC">
        <w:rPr>
          <w:rFonts w:ascii="Arial" w:hAnsi="Arial" w:cs="Arial"/>
          <w:color w:val="auto"/>
        </w:rPr>
        <w:fldChar w:fldCharType="begin"/>
      </w:r>
      <w:r w:rsidRPr="00076FDC">
        <w:rPr>
          <w:rFonts w:ascii="Arial" w:hAnsi="Arial" w:cs="Arial"/>
          <w:color w:val="auto"/>
        </w:rPr>
        <w:instrText xml:space="preserve"> SEQ Wykres \* ARABIC </w:instrText>
      </w:r>
      <w:r w:rsidRPr="00076FDC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3</w:t>
      </w:r>
      <w:r w:rsidRPr="00076FDC">
        <w:rPr>
          <w:rFonts w:ascii="Arial" w:hAnsi="Arial" w:cs="Arial"/>
          <w:color w:val="auto"/>
        </w:rPr>
        <w:fldChar w:fldCharType="end"/>
      </w:r>
      <w:r w:rsidRPr="00076FDC">
        <w:rPr>
          <w:rFonts w:ascii="Arial" w:hAnsi="Arial" w:cs="Arial"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Gminy województwa lubelskiego o najwyższym i najniższym udziale % osób w wieku 65 lat i więcej w ogólnej liczbie ludności gminy w 2022 roku.</w:t>
      </w:r>
      <w:bookmarkEnd w:id="32"/>
    </w:p>
    <w:p w14:paraId="6B0DFB2F" w14:textId="77777777" w:rsidR="00FE7E20" w:rsidRPr="00FE7E20" w:rsidRDefault="00FE7E20" w:rsidP="00FE7E20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  <w:noProof/>
        </w:rPr>
        <w:drawing>
          <wp:inline distT="0" distB="0" distL="0" distR="0" wp14:anchorId="211A2B35" wp14:editId="180E02D4">
            <wp:extent cx="4905375" cy="7690514"/>
            <wp:effectExtent l="0" t="0" r="0" b="5715"/>
            <wp:docPr id="1776750140" name="Wykres 1" descr="Wykres przedstawia udział % osob w wieku 65 lat i więcej w gminach wojewodztwa lubelskiego powyżej i poniżej sredniej dla wojewodztwa.">
              <a:extLst xmlns:a="http://schemas.openxmlformats.org/drawingml/2006/main">
                <a:ext uri="{FF2B5EF4-FFF2-40B4-BE49-F238E27FC236}">
                  <a16:creationId xmlns:a16="http://schemas.microsoft.com/office/drawing/2014/main" id="{B6001300-9B0D-4CB5-9225-40A37AF5B6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CFA35AA" w14:textId="77777777" w:rsidR="005F30E0" w:rsidRPr="005F30E0" w:rsidRDefault="005F30E0" w:rsidP="005F30E0">
      <w:pPr>
        <w:spacing w:before="240" w:line="360" w:lineRule="auto"/>
        <w:jc w:val="both"/>
        <w:rPr>
          <w:rFonts w:ascii="Arial" w:hAnsi="Arial" w:cs="Arial"/>
          <w:sz w:val="18"/>
          <w:szCs w:val="18"/>
        </w:rPr>
        <w:sectPr w:rsidR="005F30E0" w:rsidRPr="005F30E0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33" w:name="_Hlk137708890"/>
      <w:r w:rsidRPr="005F30E0">
        <w:rPr>
          <w:rFonts w:ascii="Arial" w:hAnsi="Arial" w:cs="Arial"/>
          <w:sz w:val="18"/>
          <w:szCs w:val="18"/>
        </w:rPr>
        <w:t xml:space="preserve">Źródło: Opracowanie własne na podstawie </w:t>
      </w:r>
      <w:hyperlink r:id="rId25" w:history="1">
        <w:r w:rsidRPr="005F30E0">
          <w:rPr>
            <w:rStyle w:val="Hipercze"/>
            <w:rFonts w:ascii="Arial" w:hAnsi="Arial" w:cs="Arial"/>
            <w:sz w:val="18"/>
            <w:szCs w:val="18"/>
          </w:rPr>
          <w:t>https://stat.gov.pl/obszary-tematyczne/ludnosc/</w:t>
        </w:r>
      </w:hyperlink>
      <w:r w:rsidRPr="005F30E0">
        <w:rPr>
          <w:rFonts w:ascii="Arial" w:hAnsi="Arial" w:cs="Arial"/>
          <w:sz w:val="18"/>
          <w:szCs w:val="18"/>
        </w:rPr>
        <w:t xml:space="preserve"> - data pobrania 22.05.2023 r. </w:t>
      </w:r>
    </w:p>
    <w:bookmarkEnd w:id="33"/>
    <w:p w14:paraId="0F9B2F82" w14:textId="4B7BA61B" w:rsidR="00FE7E20" w:rsidRPr="00FE7E20" w:rsidRDefault="00FE7E20" w:rsidP="00140F86">
      <w:pPr>
        <w:spacing w:before="24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lastRenderedPageBreak/>
        <w:t>Według danych GUS w kolejnych dekadach systematycznie spadać będzie liczba ludności w Polsce. Trend ten dotyczyć będzie również województwa lubelskiego. W 2050 r. liczba ludności województwa lubelskiego wyniesie 1,7 mln, co oznacza zmniejszenie liczby ludności o 0,4 mln w porównaniu z 2013 r., tj. o 20,7%. Według prognozy w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2050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 xml:space="preserve">r. </w:t>
      </w:r>
      <w:r w:rsidRPr="00FE7E20">
        <w:rPr>
          <w:rFonts w:ascii="Arial" w:hAnsi="Arial" w:cs="Arial"/>
        </w:rPr>
        <w:br/>
        <w:t>w porównaniu z 2013 r.) w miastach województwa lubelskiego najbardziej zmniejszy się liczba osób w wieku 25-29 lat – o 60,6% i 30-34 lata – o 60,7%, a na wsi w wieku 20</w:t>
      </w:r>
      <w:r w:rsidR="006E6BBA">
        <w:rPr>
          <w:rFonts w:ascii="Arial" w:hAnsi="Arial" w:cs="Arial"/>
        </w:rPr>
        <w:t xml:space="preserve"> –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 xml:space="preserve">24 lata – </w:t>
      </w:r>
      <w:r w:rsidRPr="00FE7E20">
        <w:rPr>
          <w:rFonts w:ascii="Arial" w:hAnsi="Arial" w:cs="Arial"/>
        </w:rPr>
        <w:br/>
        <w:t xml:space="preserve">o 49,5% oraz w wieku 25-29 lat – o 46,6%. Największy wzrost liczby ludności zarówno </w:t>
      </w:r>
      <w:r w:rsidRPr="00FE7E20">
        <w:rPr>
          <w:rFonts w:ascii="Arial" w:hAnsi="Arial" w:cs="Arial"/>
        </w:rPr>
        <w:br/>
        <w:t xml:space="preserve">w miastach, jak i na wsi wystąpi natomiast wśród osób w wieku 85 lat i więcej (odpowiednio </w:t>
      </w:r>
      <w:r w:rsidR="00140F86">
        <w:rPr>
          <w:rFonts w:ascii="Arial" w:hAnsi="Arial" w:cs="Arial"/>
        </w:rPr>
        <w:br/>
      </w:r>
      <w:r w:rsidRPr="00FE7E20">
        <w:rPr>
          <w:rFonts w:ascii="Arial" w:hAnsi="Arial" w:cs="Arial"/>
        </w:rPr>
        <w:t>o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304% i o 126,4%) oraz w wieku 70-74 lata (odpowiednio o 78,8% i o 93,8%).</w:t>
      </w:r>
    </w:p>
    <w:p w14:paraId="4F7A3E08" w14:textId="77777777" w:rsidR="00FE7E20" w:rsidRPr="00140F86" w:rsidRDefault="00FE7E20" w:rsidP="00C47F76">
      <w:pPr>
        <w:pStyle w:val="Nagwek3"/>
      </w:pPr>
      <w:bookmarkStart w:id="34" w:name="_Toc42242166"/>
      <w:bookmarkStart w:id="35" w:name="_Toc73532323"/>
      <w:bookmarkStart w:id="36" w:name="_Toc137665405"/>
      <w:bookmarkStart w:id="37" w:name="_Toc137680940"/>
      <w:r w:rsidRPr="00140F86">
        <w:t>1.4. Struktura społeczno – bytowa osób starszych z prognozą na lata 2014 – 2050</w:t>
      </w:r>
      <w:bookmarkEnd w:id="34"/>
      <w:bookmarkEnd w:id="35"/>
      <w:bookmarkEnd w:id="36"/>
      <w:bookmarkEnd w:id="37"/>
    </w:p>
    <w:p w14:paraId="1FAA8E67" w14:textId="77777777" w:rsidR="00FE7E20" w:rsidRPr="00FE7E20" w:rsidRDefault="00FE7E20" w:rsidP="00FE7E20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Zgodnie z ustawą z dnia 11 września 2015 r. o osobach starszych osoba starsza to osoba, która ukończyła 60 rok życia</w:t>
      </w:r>
      <w:r w:rsidRPr="00FE7E20">
        <w:rPr>
          <w:sz w:val="25"/>
          <w:szCs w:val="25"/>
        </w:rPr>
        <w:t>.</w:t>
      </w:r>
    </w:p>
    <w:p w14:paraId="6D25C28F" w14:textId="77777777" w:rsidR="00FE7E20" w:rsidRPr="00FE7E20" w:rsidRDefault="00FE7E20" w:rsidP="00FE7E2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 xml:space="preserve">Zjawisko starzenia się społeczeństwa jest obserwowane od wielu lat. Z danych GUS wynika, że liczba osób powyżej 60 roku życia wzrasta systematycznie, zarówno w kraju jak </w:t>
      </w:r>
      <w:r w:rsidRPr="00FE7E20">
        <w:rPr>
          <w:rFonts w:ascii="Arial" w:hAnsi="Arial" w:cs="Arial"/>
        </w:rPr>
        <w:br/>
        <w:t xml:space="preserve">i w województwie lubelskim. W kraju osoby powyżej 60 roku życia stanowią 25,9% ogółu ludności. </w:t>
      </w:r>
    </w:p>
    <w:p w14:paraId="5F4A25A5" w14:textId="52E19941" w:rsidR="00FE7E20" w:rsidRPr="00140F86" w:rsidRDefault="00FE7E20" w:rsidP="00140F86">
      <w:pPr>
        <w:spacing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Liczbę mieszkańców powyżej 60 roku życia w latach 2013 – 2022 w kraju i województwie lubelskim przedstawia poniższa tabela:</w:t>
      </w:r>
    </w:p>
    <w:p w14:paraId="3A930A1A" w14:textId="020523F6" w:rsidR="00FE7E20" w:rsidRPr="00140F86" w:rsidRDefault="00140F86" w:rsidP="00140F86">
      <w:pPr>
        <w:pStyle w:val="Legenda"/>
        <w:jc w:val="both"/>
        <w:rPr>
          <w:rFonts w:ascii="Arial" w:hAnsi="Arial" w:cs="Arial"/>
          <w:b w:val="0"/>
          <w:bCs w:val="0"/>
          <w:color w:val="auto"/>
        </w:rPr>
      </w:pPr>
      <w:r w:rsidRPr="00140F86">
        <w:rPr>
          <w:rFonts w:ascii="Arial" w:hAnsi="Arial" w:cs="Arial"/>
          <w:color w:val="auto"/>
        </w:rPr>
        <w:t xml:space="preserve">Tabela </w:t>
      </w:r>
      <w:r w:rsidRPr="00140F86">
        <w:rPr>
          <w:rFonts w:ascii="Arial" w:hAnsi="Arial" w:cs="Arial"/>
          <w:color w:val="auto"/>
        </w:rPr>
        <w:fldChar w:fldCharType="begin"/>
      </w:r>
      <w:r w:rsidRPr="00140F86">
        <w:rPr>
          <w:rFonts w:ascii="Arial" w:hAnsi="Arial" w:cs="Arial"/>
          <w:color w:val="auto"/>
        </w:rPr>
        <w:instrText xml:space="preserve"> SEQ Tabela \* ARABIC </w:instrText>
      </w:r>
      <w:r w:rsidRPr="00140F86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2</w:t>
      </w:r>
      <w:r w:rsidRPr="00140F86">
        <w:rPr>
          <w:rFonts w:ascii="Arial" w:hAnsi="Arial" w:cs="Arial"/>
          <w:color w:val="auto"/>
        </w:rPr>
        <w:fldChar w:fldCharType="end"/>
      </w:r>
      <w:r w:rsidRPr="00140F86">
        <w:rPr>
          <w:rFonts w:ascii="Arial" w:hAnsi="Arial" w:cs="Arial"/>
          <w:color w:val="auto"/>
        </w:rPr>
        <w:t>. Liczba mieszkańców powyżej 60 roku życia w latach 2013 – 2022 w kraju i województwie lubelskim</w:t>
      </w:r>
      <w:r>
        <w:rPr>
          <w:rFonts w:ascii="Arial" w:hAnsi="Arial" w:cs="Arial"/>
          <w:color w:val="auto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przedstawia liczbę mieszkańców powyżej 60 roku życia w latach 2012022 z podziałem kolumnowym na: Polskę, Wojeództwo lubelskie, procentowy udział w liczbie mieszkańców Polski powyżej 60 roku życia"/>
      </w:tblPr>
      <w:tblGrid>
        <w:gridCol w:w="1503"/>
        <w:gridCol w:w="2213"/>
        <w:gridCol w:w="2238"/>
        <w:gridCol w:w="2410"/>
      </w:tblGrid>
      <w:tr w:rsidR="00FE7E20" w:rsidRPr="00FE7E20" w14:paraId="2B49B064" w14:textId="77777777" w:rsidTr="00140F86">
        <w:trPr>
          <w:trHeight w:val="580"/>
          <w:jc w:val="center"/>
        </w:trPr>
        <w:tc>
          <w:tcPr>
            <w:tcW w:w="1503" w:type="dxa"/>
            <w:shd w:val="clear" w:color="auto" w:fill="FBD4B4"/>
            <w:vAlign w:val="center"/>
          </w:tcPr>
          <w:p w14:paraId="35F7552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Lata</w:t>
            </w:r>
          </w:p>
        </w:tc>
        <w:tc>
          <w:tcPr>
            <w:tcW w:w="2213" w:type="dxa"/>
            <w:shd w:val="clear" w:color="auto" w:fill="FBD4B4"/>
            <w:vAlign w:val="center"/>
          </w:tcPr>
          <w:p w14:paraId="6C8A542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Polska</w:t>
            </w:r>
          </w:p>
        </w:tc>
        <w:tc>
          <w:tcPr>
            <w:tcW w:w="2238" w:type="dxa"/>
            <w:shd w:val="clear" w:color="auto" w:fill="FBD4B4"/>
            <w:vAlign w:val="center"/>
          </w:tcPr>
          <w:p w14:paraId="11CAD1E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Województwo lubelskie</w:t>
            </w:r>
          </w:p>
        </w:tc>
        <w:tc>
          <w:tcPr>
            <w:tcW w:w="2410" w:type="dxa"/>
            <w:shd w:val="clear" w:color="auto" w:fill="FBD4B4"/>
          </w:tcPr>
          <w:p w14:paraId="2CE3694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E7E20">
              <w:rPr>
                <w:rFonts w:ascii="Arial" w:hAnsi="Arial" w:cs="Arial"/>
                <w:b/>
                <w:sz w:val="18"/>
                <w:szCs w:val="18"/>
              </w:rPr>
              <w:t>% udział w liczbie mieszkańców Polski powyżej 60 roku życia</w:t>
            </w:r>
          </w:p>
        </w:tc>
      </w:tr>
      <w:tr w:rsidR="00FE7E20" w:rsidRPr="00FE7E20" w14:paraId="198C889C" w14:textId="77777777" w:rsidTr="00140F86">
        <w:trPr>
          <w:trHeight w:val="70"/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4500B4A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471E8F8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7 078 151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7A76193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408 423</w:t>
            </w:r>
          </w:p>
        </w:tc>
        <w:tc>
          <w:tcPr>
            <w:tcW w:w="2410" w:type="dxa"/>
          </w:tcPr>
          <w:p w14:paraId="1FB262F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4,1%</w:t>
            </w:r>
          </w:p>
        </w:tc>
      </w:tr>
      <w:tr w:rsidR="00FE7E20" w:rsidRPr="00FE7E20" w14:paraId="56253E3D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3F61967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DD5821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 xml:space="preserve">8 547 781 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22EC4456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485 594</w:t>
            </w:r>
          </w:p>
        </w:tc>
        <w:tc>
          <w:tcPr>
            <w:tcW w:w="2410" w:type="dxa"/>
          </w:tcPr>
          <w:p w14:paraId="5D064F8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5,7%</w:t>
            </w:r>
          </w:p>
        </w:tc>
      </w:tr>
      <w:tr w:rsidR="00FE7E20" w:rsidRPr="00FE7E20" w14:paraId="14EDDE1A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6DD1885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 xml:space="preserve">2015 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A687E2C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8 802 954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35BD2E89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497 939</w:t>
            </w:r>
          </w:p>
        </w:tc>
        <w:tc>
          <w:tcPr>
            <w:tcW w:w="2410" w:type="dxa"/>
          </w:tcPr>
          <w:p w14:paraId="35AEFB5D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5,7%</w:t>
            </w:r>
          </w:p>
        </w:tc>
      </w:tr>
      <w:tr w:rsidR="00FE7E20" w:rsidRPr="00FE7E20" w14:paraId="7F981C3F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046E519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 xml:space="preserve">2016 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73C753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9 055 216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05692EF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510 184</w:t>
            </w:r>
          </w:p>
        </w:tc>
        <w:tc>
          <w:tcPr>
            <w:tcW w:w="2410" w:type="dxa"/>
          </w:tcPr>
          <w:p w14:paraId="2F3AD8B3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5,6%</w:t>
            </w:r>
          </w:p>
        </w:tc>
      </w:tr>
      <w:tr w:rsidR="00FE7E20" w:rsidRPr="00FE7E20" w14:paraId="2289607E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0980993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2581D3D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9 293 592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00A83C7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522 049</w:t>
            </w:r>
          </w:p>
        </w:tc>
        <w:tc>
          <w:tcPr>
            <w:tcW w:w="2410" w:type="dxa"/>
          </w:tcPr>
          <w:p w14:paraId="51256465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5,6%</w:t>
            </w:r>
          </w:p>
        </w:tc>
      </w:tr>
      <w:tr w:rsidR="00FE7E20" w:rsidRPr="00FE7E20" w14:paraId="2545C571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0B479300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53DF1694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9 508 393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307212B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 xml:space="preserve">532 507 </w:t>
            </w:r>
          </w:p>
        </w:tc>
        <w:tc>
          <w:tcPr>
            <w:tcW w:w="2410" w:type="dxa"/>
          </w:tcPr>
          <w:p w14:paraId="2344E65A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5,6%</w:t>
            </w:r>
          </w:p>
        </w:tc>
      </w:tr>
      <w:tr w:rsidR="00FE7E20" w:rsidRPr="00FE7E20" w14:paraId="74F5E9CF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00B4431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1E7F78D1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9 703 745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1B4AB62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542 318</w:t>
            </w:r>
          </w:p>
        </w:tc>
        <w:tc>
          <w:tcPr>
            <w:tcW w:w="2410" w:type="dxa"/>
          </w:tcPr>
          <w:p w14:paraId="1C39EAEB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5,4%</w:t>
            </w:r>
          </w:p>
        </w:tc>
      </w:tr>
      <w:tr w:rsidR="00FE7E20" w:rsidRPr="00FE7E20" w14:paraId="20EE284B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1917A7B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3B8AF7B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9 800 233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5D4E238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 xml:space="preserve">546 184 </w:t>
            </w:r>
          </w:p>
        </w:tc>
        <w:tc>
          <w:tcPr>
            <w:tcW w:w="2410" w:type="dxa"/>
          </w:tcPr>
          <w:p w14:paraId="19B71D5D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5,5%</w:t>
            </w:r>
          </w:p>
        </w:tc>
      </w:tr>
      <w:tr w:rsidR="00FE7E20" w:rsidRPr="00FE7E20" w14:paraId="5DBA4924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6B8C7EDD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07EBD847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9 828 753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7DD4D629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545 671</w:t>
            </w:r>
          </w:p>
        </w:tc>
        <w:tc>
          <w:tcPr>
            <w:tcW w:w="2410" w:type="dxa"/>
          </w:tcPr>
          <w:p w14:paraId="6928CFD7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5,6%</w:t>
            </w:r>
          </w:p>
        </w:tc>
      </w:tr>
      <w:tr w:rsidR="00FE7E20" w:rsidRPr="00FE7E20" w14:paraId="124A23CF" w14:textId="77777777" w:rsidTr="00140F86">
        <w:trPr>
          <w:jc w:val="center"/>
        </w:trPr>
        <w:tc>
          <w:tcPr>
            <w:tcW w:w="1503" w:type="dxa"/>
            <w:shd w:val="clear" w:color="auto" w:fill="auto"/>
            <w:vAlign w:val="center"/>
          </w:tcPr>
          <w:p w14:paraId="4E94C258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2213" w:type="dxa"/>
            <w:shd w:val="clear" w:color="auto" w:fill="auto"/>
            <w:vAlign w:val="center"/>
          </w:tcPr>
          <w:p w14:paraId="3BF082C2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9 797 710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14D52FAF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546 452</w:t>
            </w:r>
          </w:p>
        </w:tc>
        <w:tc>
          <w:tcPr>
            <w:tcW w:w="2410" w:type="dxa"/>
          </w:tcPr>
          <w:p w14:paraId="519312EE" w14:textId="77777777" w:rsidR="00FE7E20" w:rsidRPr="00FE7E20" w:rsidRDefault="00FE7E20" w:rsidP="00FE7E2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7E20">
              <w:rPr>
                <w:rFonts w:ascii="Arial" w:hAnsi="Arial" w:cs="Arial"/>
                <w:sz w:val="18"/>
                <w:szCs w:val="18"/>
              </w:rPr>
              <w:t>5,6%</w:t>
            </w:r>
          </w:p>
        </w:tc>
      </w:tr>
    </w:tbl>
    <w:p w14:paraId="70FC6976" w14:textId="7F50E68E" w:rsidR="00FE7E20" w:rsidRPr="00FE7E20" w:rsidRDefault="00FE7E20" w:rsidP="00140F86">
      <w:pPr>
        <w:spacing w:before="240" w:line="240" w:lineRule="auto"/>
        <w:jc w:val="both"/>
        <w:rPr>
          <w:rFonts w:ascii="Arial" w:hAnsi="Arial" w:cs="Arial"/>
          <w:sz w:val="18"/>
          <w:szCs w:val="18"/>
        </w:rPr>
      </w:pPr>
      <w:r w:rsidRPr="00FE7E20">
        <w:rPr>
          <w:rFonts w:ascii="Arial" w:hAnsi="Arial" w:cs="Arial"/>
          <w:sz w:val="18"/>
          <w:szCs w:val="18"/>
        </w:rPr>
        <w:t>Źródło:</w:t>
      </w:r>
      <w:r w:rsidR="00140F86">
        <w:rPr>
          <w:rFonts w:ascii="Arial" w:hAnsi="Arial" w:cs="Arial"/>
          <w:sz w:val="18"/>
          <w:szCs w:val="18"/>
        </w:rPr>
        <w:t xml:space="preserve"> o</w:t>
      </w:r>
      <w:r w:rsidRPr="00FE7E20">
        <w:rPr>
          <w:rFonts w:ascii="Arial" w:hAnsi="Arial" w:cs="Arial"/>
          <w:sz w:val="18"/>
          <w:szCs w:val="18"/>
        </w:rPr>
        <w:t xml:space="preserve">pracowanie własne na podstawie </w:t>
      </w:r>
      <w:bookmarkStart w:id="38" w:name="_Hlk72926773"/>
      <w:r w:rsidRPr="00FE7E20">
        <w:fldChar w:fldCharType="begin"/>
      </w:r>
      <w:r w:rsidRPr="00FE7E20">
        <w:instrText xml:space="preserve"> HYPERLINK "https://stat.gov.pl/obszary-tematyczne/ludnosc/" </w:instrText>
      </w:r>
      <w:r w:rsidRPr="00FE7E20">
        <w:fldChar w:fldCharType="separate"/>
      </w:r>
      <w:r w:rsidRPr="00FE7E20">
        <w:rPr>
          <w:rFonts w:ascii="Arial" w:hAnsi="Arial" w:cs="Arial"/>
          <w:color w:val="0000FF"/>
          <w:sz w:val="18"/>
          <w:szCs w:val="18"/>
          <w:u w:val="single"/>
        </w:rPr>
        <w:t>https://stat.gov.pl/obszary-tematyczne/ludnosc/</w:t>
      </w:r>
      <w:r w:rsidRPr="00FE7E20">
        <w:rPr>
          <w:rFonts w:ascii="Arial" w:hAnsi="Arial" w:cs="Arial"/>
          <w:color w:val="0000FF"/>
          <w:sz w:val="18"/>
          <w:szCs w:val="18"/>
          <w:u w:val="single"/>
        </w:rPr>
        <w:fldChar w:fldCharType="end"/>
      </w:r>
      <w:r w:rsidRPr="00FE7E20">
        <w:rPr>
          <w:rFonts w:ascii="Arial" w:hAnsi="Arial" w:cs="Arial"/>
          <w:color w:val="0000FF"/>
          <w:sz w:val="18"/>
          <w:szCs w:val="18"/>
          <w:u w:val="single"/>
        </w:rPr>
        <w:t>l</w:t>
      </w:r>
      <w:bookmarkEnd w:id="38"/>
      <w:r w:rsidRPr="00FE7E20">
        <w:rPr>
          <w:rFonts w:ascii="Arial" w:hAnsi="Arial" w:cs="Arial"/>
          <w:color w:val="0000FF"/>
          <w:sz w:val="18"/>
          <w:szCs w:val="18"/>
          <w:u w:val="single"/>
        </w:rPr>
        <w:t xml:space="preserve"> </w:t>
      </w:r>
      <w:r w:rsidRPr="00FE7E20">
        <w:rPr>
          <w:rFonts w:ascii="Arial" w:hAnsi="Arial" w:cs="Arial"/>
          <w:sz w:val="18"/>
          <w:szCs w:val="18"/>
        </w:rPr>
        <w:t>data pobrania 24.05.2023 r.</w:t>
      </w:r>
    </w:p>
    <w:p w14:paraId="5682D986" w14:textId="6516DB7C" w:rsidR="00FE7E20" w:rsidRPr="00FE7E20" w:rsidRDefault="00FE7E20" w:rsidP="00140F86">
      <w:pPr>
        <w:spacing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lastRenderedPageBreak/>
        <w:t>W województwie lubelskim osoby powyżej 60 lat (546 452 osoby) stanowią 26,9% mieszkańców województwa. Najliczniejszą grupę tworzą osoby w przedziale wiekowym 70 lat i więcej, którzy stanowią 50,2 % ogółu osób w wieku 60 i więcej lat. Procentowe ujęcie wyodrębnionych przedziałów wiekowych przedstawia wykres nr 3.</w:t>
      </w:r>
      <w:bookmarkStart w:id="39" w:name="_Toc41776490"/>
    </w:p>
    <w:p w14:paraId="478A94EB" w14:textId="2F56E26F" w:rsidR="00FE7E20" w:rsidRPr="00140F86" w:rsidRDefault="00140F86" w:rsidP="00140F86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40" w:name="_Toc137680579"/>
      <w:r w:rsidRPr="00140F86">
        <w:rPr>
          <w:rFonts w:ascii="Arial" w:hAnsi="Arial" w:cs="Arial"/>
          <w:color w:val="auto"/>
        </w:rPr>
        <w:t xml:space="preserve">Wykres </w:t>
      </w:r>
      <w:r w:rsidRPr="00140F86">
        <w:rPr>
          <w:rFonts w:ascii="Arial" w:hAnsi="Arial" w:cs="Arial"/>
          <w:color w:val="auto"/>
        </w:rPr>
        <w:fldChar w:fldCharType="begin"/>
      </w:r>
      <w:r w:rsidRPr="00140F86">
        <w:rPr>
          <w:rFonts w:ascii="Arial" w:hAnsi="Arial" w:cs="Arial"/>
          <w:color w:val="auto"/>
        </w:rPr>
        <w:instrText xml:space="preserve"> SEQ Wykres \* ARABIC </w:instrText>
      </w:r>
      <w:r w:rsidRPr="00140F86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4</w:t>
      </w:r>
      <w:r w:rsidRPr="00140F86">
        <w:rPr>
          <w:rFonts w:ascii="Arial" w:hAnsi="Arial" w:cs="Arial"/>
          <w:color w:val="auto"/>
        </w:rPr>
        <w:fldChar w:fldCharType="end"/>
      </w:r>
      <w:r w:rsidRPr="00140F86">
        <w:rPr>
          <w:rFonts w:ascii="Arial" w:hAnsi="Arial" w:cs="Arial"/>
          <w:color w:val="auto"/>
        </w:rPr>
        <w:t>. Udział procentowy osób w wieku 60 i więcej lat w poszczególnych przedziałach wiekowych</w:t>
      </w:r>
      <w:bookmarkEnd w:id="40"/>
    </w:p>
    <w:bookmarkEnd w:id="39"/>
    <w:p w14:paraId="2A7FDFB4" w14:textId="77777777" w:rsidR="00FE7E20" w:rsidRPr="00FE7E20" w:rsidRDefault="00FE7E20" w:rsidP="00FE7E20">
      <w:pPr>
        <w:spacing w:after="0" w:line="240" w:lineRule="auto"/>
        <w:ind w:left="709" w:hanging="709"/>
        <w:jc w:val="center"/>
        <w:rPr>
          <w:rFonts w:ascii="Arial" w:hAnsi="Arial" w:cs="Arial"/>
          <w:sz w:val="18"/>
          <w:szCs w:val="18"/>
        </w:rPr>
      </w:pPr>
      <w:r w:rsidRPr="00FE7E20">
        <w:rPr>
          <w:rFonts w:ascii="Arial" w:hAnsi="Arial" w:cs="Arial"/>
          <w:noProof/>
        </w:rPr>
        <w:drawing>
          <wp:inline distT="0" distB="0" distL="0" distR="0" wp14:anchorId="66CC88C9" wp14:editId="7D7AA4F2">
            <wp:extent cx="4517390" cy="2759103"/>
            <wp:effectExtent l="38100" t="0" r="0" b="3175"/>
            <wp:docPr id="5" name="Wykres 5" descr="Na wykresie przedstawiono udział procentowy osób w wieku  60 i więcej lat w przedziałach wiekowych  60 - 64 lat, 65 - 69 lat i 70 i więcej lat.">
              <a:extLst xmlns:a="http://schemas.openxmlformats.org/drawingml/2006/main">
                <a:ext uri="{FF2B5EF4-FFF2-40B4-BE49-F238E27FC236}">
                  <a16:creationId xmlns:a16="http://schemas.microsoft.com/office/drawing/2014/main" id="{CF338BC1-088B-142E-48E7-6D408B1C2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6B5B830" w14:textId="02B6ABE5" w:rsidR="00FE7E20" w:rsidRPr="00FE7E20" w:rsidRDefault="00140F86" w:rsidP="00FE7E2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Ź</w:t>
      </w:r>
      <w:r w:rsidR="00FE7E20" w:rsidRPr="00FE7E20">
        <w:rPr>
          <w:rFonts w:ascii="Arial" w:hAnsi="Arial" w:cs="Arial"/>
          <w:sz w:val="18"/>
          <w:szCs w:val="18"/>
        </w:rPr>
        <w:t xml:space="preserve">ródło: Opracowanie własne na podstawie danych: </w:t>
      </w:r>
      <w:hyperlink r:id="rId27" w:history="1">
        <w:r w:rsidR="00FE7E20" w:rsidRPr="00FE7E20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="00FE7E20" w:rsidRPr="00FE7E20">
        <w:rPr>
          <w:rFonts w:ascii="Arial" w:hAnsi="Arial" w:cs="Arial"/>
          <w:sz w:val="18"/>
          <w:szCs w:val="18"/>
        </w:rPr>
        <w:t xml:space="preserve"> – data pobrania 24.05.2023 r. </w:t>
      </w:r>
    </w:p>
    <w:p w14:paraId="0467BAF8" w14:textId="1242A2E6" w:rsidR="00FE7E20" w:rsidRDefault="00FE7E20" w:rsidP="00FE7E20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FE7E20">
        <w:rPr>
          <w:rFonts w:ascii="Arial" w:hAnsi="Arial" w:cs="Arial"/>
        </w:rPr>
        <w:t>Województwo lubelskie znalazło się wśród województw, w których proces starzenia się społeczeństwa przebiegać będzie najszybciej. W 2050 r. notowany będzie tu czwarty z najwyższych wiek środkowy (mediana wieku) – 54,8 roku, tj. o 2,3 roku wyższy niż dla Polski ogółem. W województwie lubelskim liczba osób w wieku 65 lat i więcej zwiększy się o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78,7% do 593,9 tys. w 2050 r., a osób w wieku 80 lat i więcej o 113,0% do 196,9 tys., przy czym odsetek tych osób w regionie będzie jednym z najwyższych w kraju. Przewiduje się, że zjawisko podwójnego starzenia się społeczeństwa (udział liczby ludności w wieku 80 lat i więcej w liczbie ludności w wieku 65 lat i więcej) będzie narastało. W województwie lubelskim udział ten zwiększy się zarówno w</w:t>
      </w:r>
      <w:r w:rsidR="00140F86">
        <w:rPr>
          <w:rFonts w:ascii="Arial" w:hAnsi="Arial" w:cs="Arial"/>
        </w:rPr>
        <w:t xml:space="preserve"> </w:t>
      </w:r>
      <w:r w:rsidRPr="00FE7E20">
        <w:rPr>
          <w:rFonts w:ascii="Arial" w:hAnsi="Arial" w:cs="Arial"/>
        </w:rPr>
        <w:t>miastach z 23,4% w 2013 r. do 34,8% w 2050 r. jak i na wsi odpowiednio z 31,4% do 31,7%.</w:t>
      </w:r>
    </w:p>
    <w:p w14:paraId="5282D07D" w14:textId="77777777" w:rsidR="00BC7F2B" w:rsidRPr="00140F86" w:rsidRDefault="00BC7F2B" w:rsidP="00C47F76">
      <w:pPr>
        <w:pStyle w:val="Nagwek3"/>
      </w:pPr>
      <w:bookmarkStart w:id="41" w:name="_Toc42242167"/>
      <w:bookmarkStart w:id="42" w:name="_Toc137680941"/>
      <w:r w:rsidRPr="00140F86">
        <w:t>1.5. Sytuacja na rynku pracy w województwie lubelskim</w:t>
      </w:r>
      <w:bookmarkEnd w:id="41"/>
      <w:bookmarkEnd w:id="42"/>
    </w:p>
    <w:p w14:paraId="71BAE257" w14:textId="2106ABD3" w:rsidR="00BC7F2B" w:rsidRPr="00BC7F2B" w:rsidRDefault="00BC7F2B" w:rsidP="00140F86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W grudniu 2022 r. w urzędach pracy województwa lubelskiego zarejestrowanych było 61,3 tys. bezrobotnych, którzy stanowili 7,5% wszystkich bezrobotnych zarejestrowanych </w:t>
      </w:r>
      <w:r w:rsidRPr="00BC7F2B">
        <w:rPr>
          <w:rFonts w:ascii="Arial" w:hAnsi="Arial" w:cs="Arial"/>
        </w:rPr>
        <w:br/>
        <w:t xml:space="preserve">w Polsce. W porównaniu z grudniem 2021 r. liczba bezrobotnych zmniejszyła się </w:t>
      </w:r>
      <w:r w:rsidR="00140F86">
        <w:rPr>
          <w:rFonts w:ascii="Arial" w:hAnsi="Arial" w:cs="Arial"/>
        </w:rPr>
        <w:br/>
      </w:r>
      <w:r w:rsidRPr="00BC7F2B">
        <w:rPr>
          <w:rFonts w:ascii="Arial" w:hAnsi="Arial" w:cs="Arial"/>
        </w:rPr>
        <w:t xml:space="preserve">w województwie lubelskim o 7,5%, a w kraju o 9,3%. W przekroju terytorialnym najwięcej bezrobotnych zarejestrowanych było w Lublinie (8,9 tys. osób) oraz w powiecie bialskim (3,7 tys. osób). Najmniejszą liczbę bezrobotnych obejmowały zaś rejestry w powiecie parczewskim </w:t>
      </w:r>
      <w:r w:rsidRPr="00BC7F2B">
        <w:rPr>
          <w:rFonts w:ascii="Arial" w:hAnsi="Arial" w:cs="Arial"/>
        </w:rPr>
        <w:lastRenderedPageBreak/>
        <w:t xml:space="preserve">(1,0 tys. osób) oraz łęczyńskim (1,2 tys. osób). Spadek liczby zarejestrowanych bezrobotnych w skali roku odnotowano w większości powiatów, przy czym najwyższy w powiecie puławskim </w:t>
      </w:r>
      <w:r w:rsidRPr="00BC7F2B">
        <w:rPr>
          <w:rFonts w:ascii="Arial" w:hAnsi="Arial" w:cs="Arial"/>
        </w:rPr>
        <w:br/>
        <w:t>(o 16,9%), świdnickim (o 16,0%) oraz Białej Podlaskiej (o 15,3%). Wzrost liczby zarejestrowanych bezrobotnych odnotowano jedynie w 3 powiatach: parczewskim (o 3,0%), radzyńskim (o</w:t>
      </w:r>
      <m:oMath>
        <m:r>
          <w:rPr>
            <w:rFonts w:ascii="Cambria Math" w:hAnsi="Cambria Math" w:cs="Arial"/>
          </w:rPr>
          <m:t xml:space="preserve"> </m:t>
        </m:r>
      </m:oMath>
      <w:r w:rsidRPr="00BC7F2B">
        <w:rPr>
          <w:rFonts w:ascii="Arial" w:hAnsi="Arial" w:cs="Arial"/>
        </w:rPr>
        <w:t>1,0%) oraz tomaszowskim (o</w:t>
      </w:r>
      <m:oMath>
        <m:r>
          <w:rPr>
            <w:rFonts w:ascii="Cambria Math" w:hAnsi="Cambria Math" w:cs="Arial"/>
          </w:rPr>
          <m:t xml:space="preserve"> </m:t>
        </m:r>
      </m:oMath>
      <w:r w:rsidRPr="00BC7F2B">
        <w:rPr>
          <w:rFonts w:ascii="Arial" w:hAnsi="Arial" w:cs="Arial"/>
        </w:rPr>
        <w:t>0,7%).</w:t>
      </w:r>
    </w:p>
    <w:p w14:paraId="0A8B3437" w14:textId="77777777" w:rsidR="00140F86" w:rsidRDefault="00BC7F2B" w:rsidP="00140F86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Spośród bezrobotnych zarejestrowanych w powiatowych urzędach pracy na koniec grudnia 2022 r. prawa do zasiłku nie posiadało 55,3 tys. osób, tj. mniej o 7,7% niż przed rokiem. Ich udział w liczbie bezrobotnych ogółem wyniósł 90,3% i był niższy niż na koniec grudnia 2021 r. o 0,2 p. proc. W kraju prawa do zasiłku nie posiadało 85,8% bezrobotnych.</w:t>
      </w:r>
    </w:p>
    <w:p w14:paraId="319B4465" w14:textId="78951673" w:rsidR="00BC7F2B" w:rsidRPr="00BC7F2B" w:rsidRDefault="00BC7F2B" w:rsidP="00140F86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 województwie lubelskim wyższy niż w kraju (o 4,2 p. proc.) był udział osób pozostających bez pracy 1 rok i dłużej. Największą grupę, podobnie jak w 2021 r., stanowiły osoby w przedziale wiekowym 25-34 lata – 27,0% ogółu bezrobotnych (na wsi – 28,7%)</w:t>
      </w:r>
      <w:r>
        <w:rPr>
          <w:rFonts w:ascii="Arial" w:hAnsi="Arial" w:cs="Arial"/>
        </w:rPr>
        <w:t>.</w:t>
      </w:r>
    </w:p>
    <w:p w14:paraId="54881B7E" w14:textId="77777777" w:rsidR="0079214E" w:rsidRDefault="00BC7F2B" w:rsidP="0079214E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 2022 r. stopa bezrobocia w województwie lubelskim wyniosła 8,1% i była niższa o 0,6 p. proc. niż w grudniu 2021 r. W Polsce stopa bezrobocia zmniejszyła się o</w:t>
      </w:r>
      <m:oMath>
        <m:r>
          <w:rPr>
            <w:rFonts w:ascii="Cambria Math" w:hAnsi="Cambria Math" w:cs="Arial"/>
          </w:rPr>
          <m:t xml:space="preserve"> </m:t>
        </m:r>
      </m:oMath>
      <w:r w:rsidRPr="00BC7F2B">
        <w:rPr>
          <w:rFonts w:ascii="Arial" w:hAnsi="Arial" w:cs="Arial"/>
        </w:rPr>
        <w:t>0,6</w:t>
      </w:r>
      <m:oMath>
        <m:r>
          <w:rPr>
            <w:rFonts w:ascii="Cambria Math" w:hAnsi="Cambria Math" w:cs="Arial"/>
          </w:rPr>
          <m:t xml:space="preserve"> </m:t>
        </m:r>
      </m:oMath>
      <w:r w:rsidRPr="00BC7F2B">
        <w:rPr>
          <w:rFonts w:ascii="Arial" w:hAnsi="Arial" w:cs="Arial"/>
        </w:rPr>
        <w:t>p.</w:t>
      </w:r>
      <m:oMath>
        <m:r>
          <w:rPr>
            <w:rFonts w:ascii="Cambria Math" w:hAnsi="Cambria Math" w:cs="Arial"/>
          </w:rPr>
          <m:t xml:space="preserve"> </m:t>
        </m:r>
      </m:oMath>
      <w:r w:rsidRPr="00BC7F2B">
        <w:rPr>
          <w:rFonts w:ascii="Arial" w:hAnsi="Arial" w:cs="Arial"/>
        </w:rPr>
        <w:t xml:space="preserve">proc. </w:t>
      </w:r>
      <w:r>
        <w:rPr>
          <w:rFonts w:ascii="Arial" w:hAnsi="Arial" w:cs="Arial"/>
        </w:rPr>
        <w:br/>
      </w:r>
      <w:r w:rsidRPr="00BC7F2B">
        <w:rPr>
          <w:rFonts w:ascii="Arial" w:hAnsi="Arial" w:cs="Arial"/>
        </w:rPr>
        <w:t>w stosunku do grudnia 2021 r. i wyniosła 5,2%. W rankingu województw lubelskie, pod względem wysokości stopy bezrobocia, plasowało się na 14. miejscu. W kraju najniższy poziom bezrobocia odnotowano w województwie wielkopolskim (2,9%), śląskim (3,7%) oraz mazowieckim (4,2%), a najwyższy w województwie podkarpackim (8,8%) oraz warmińsko-mazurskim (8,7%).</w:t>
      </w:r>
    </w:p>
    <w:p w14:paraId="213FE7F9" w14:textId="21701179" w:rsidR="0079214E" w:rsidRDefault="00BC7F2B" w:rsidP="0079214E">
      <w:pPr>
        <w:spacing w:line="360" w:lineRule="auto"/>
        <w:ind w:firstLine="567"/>
        <w:jc w:val="both"/>
        <w:rPr>
          <w:rFonts w:ascii="Arial" w:hAnsi="Arial" w:cs="Arial"/>
        </w:rPr>
        <w:sectPr w:rsidR="0079214E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BC7F2B">
        <w:rPr>
          <w:rFonts w:ascii="Arial" w:hAnsi="Arial" w:cs="Arial"/>
        </w:rPr>
        <w:t xml:space="preserve">W województwie lubelskim do powiatów o najwyższej stopie bezrobocia należały: hrubieszowski (16,5%), włodawski (15,8%) oraz chełmski (15,5%), o najniższej zaś: łukowski (4,3%), Lublin (4,9%) i puławski (5,5%). W porównaniu z grudniem 2021 r. stopa bezrobocia zmniejszyła się w 21 powiatach, w największym stopniu w powiecie chełmskim (o 2,0 p. proc.), </w:t>
      </w:r>
      <w:r w:rsidRPr="00BC7F2B">
        <w:rPr>
          <w:rFonts w:ascii="Arial" w:hAnsi="Arial" w:cs="Arial"/>
        </w:rPr>
        <w:br/>
        <w:t>włodawskim (o 1,8 p. proc.), hrubieszowskim (o 1,6 p. proc.) oraz świdnickim (o 1,5 p. proc.). Stopa bezrobocia zwiększyła się jedynie w powiecie parczewskim (o 0,2 p. proc.). Na niezmienionym poziomie stopa bezrobocia pozostała w powiecie łukowskim i radzyńskim.</w:t>
      </w:r>
      <w:r w:rsidR="0079214E">
        <w:rPr>
          <w:rFonts w:ascii="Arial" w:hAnsi="Arial" w:cs="Arial"/>
        </w:rPr>
        <w:t xml:space="preserve"> Wielkość stopy bezrobocia w poszczególnych powiatach przedstawia poniższa mapa</w:t>
      </w:r>
    </w:p>
    <w:p w14:paraId="3B3A77F1" w14:textId="12D7C28C" w:rsidR="00BC7F2B" w:rsidRPr="0079214E" w:rsidRDefault="0079214E" w:rsidP="0079214E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43" w:name="_Toc137680601"/>
      <w:bookmarkStart w:id="44" w:name="_Hlk135395042"/>
      <w:r w:rsidRPr="0079214E">
        <w:rPr>
          <w:rFonts w:ascii="Arial" w:hAnsi="Arial" w:cs="Arial"/>
          <w:color w:val="auto"/>
        </w:rPr>
        <w:lastRenderedPageBreak/>
        <w:t xml:space="preserve">Mapa </w:t>
      </w:r>
      <w:r w:rsidRPr="0079214E">
        <w:rPr>
          <w:rFonts w:ascii="Arial" w:hAnsi="Arial" w:cs="Arial"/>
          <w:color w:val="auto"/>
        </w:rPr>
        <w:fldChar w:fldCharType="begin"/>
      </w:r>
      <w:r w:rsidRPr="0079214E">
        <w:rPr>
          <w:rFonts w:ascii="Arial" w:hAnsi="Arial" w:cs="Arial"/>
          <w:color w:val="auto"/>
        </w:rPr>
        <w:instrText xml:space="preserve"> SEQ Mapa \* ARABIC </w:instrText>
      </w:r>
      <w:r w:rsidRPr="0079214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4</w:t>
      </w:r>
      <w:r w:rsidRPr="0079214E">
        <w:rPr>
          <w:rFonts w:ascii="Arial" w:hAnsi="Arial" w:cs="Arial"/>
          <w:color w:val="auto"/>
        </w:rPr>
        <w:fldChar w:fldCharType="end"/>
      </w:r>
      <w:r w:rsidRPr="0079214E">
        <w:rPr>
          <w:rFonts w:ascii="Arial" w:hAnsi="Arial" w:cs="Arial"/>
          <w:color w:val="auto"/>
        </w:rPr>
        <w:t>. Stopa bezrobocia rejestrowanego w poszczególnych powiatach województwa w 2022 r.</w:t>
      </w:r>
      <w:bookmarkEnd w:id="43"/>
    </w:p>
    <w:p w14:paraId="4D1837DC" w14:textId="77777777" w:rsidR="00BC7F2B" w:rsidRPr="00BC7F2B" w:rsidRDefault="00BC7F2B" w:rsidP="00917DBC">
      <w:pPr>
        <w:spacing w:before="240" w:after="0" w:line="360" w:lineRule="auto"/>
        <w:jc w:val="center"/>
        <w:rPr>
          <w:rFonts w:ascii="Arial" w:hAnsi="Arial" w:cs="Arial"/>
        </w:rPr>
      </w:pPr>
      <w:r w:rsidRPr="00BC7F2B">
        <w:rPr>
          <w:rFonts w:ascii="Arial" w:hAnsi="Arial" w:cs="Arial"/>
          <w:noProof/>
        </w:rPr>
        <mc:AlternateContent>
          <mc:Choice Requires="cx4">
            <w:drawing>
              <wp:inline distT="0" distB="0" distL="0" distR="0" wp14:anchorId="5E9A839B" wp14:editId="60078DA7">
                <wp:extent cx="5734051" cy="7829550"/>
                <wp:effectExtent l="0" t="0" r="0" b="0"/>
                <wp:docPr id="1388288143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B303D-FA60-4B64-A58A-585A96D0A937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8"/>
                  </a:graphicData>
                </a:graphic>
              </wp:inline>
            </w:drawing>
          </mc:Choice>
          <mc:Fallback>
            <w:drawing>
              <wp:inline distT="0" distB="0" distL="0" distR="0" wp14:anchorId="5E9A839B" wp14:editId="60078DA7">
                <wp:extent cx="5734051" cy="7829550"/>
                <wp:effectExtent l="0" t="0" r="0" b="0"/>
                <wp:docPr id="1388288143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B303D-FA60-4B64-A58A-585A96D0A937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288143" name="Wykres 1">
                          <a:extLst>
                            <a:ext uri="{FF2B5EF4-FFF2-40B4-BE49-F238E27FC236}">
                              <a16:creationId xmlns:a16="http://schemas.microsoft.com/office/drawing/2014/main" id="{C34B303D-FA60-4B64-A58A-585A96D0A93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782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523CE8F" w14:textId="77777777" w:rsidR="00BC7F2B" w:rsidRPr="00BC7F2B" w:rsidRDefault="00BC7F2B" w:rsidP="00BC7F2B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*Powiat M. Chełm – 9,2 %, Powiat M. Zamość – 7,8%</w:t>
      </w:r>
    </w:p>
    <w:bookmarkEnd w:id="44"/>
    <w:p w14:paraId="0FB91847" w14:textId="34B091B1" w:rsidR="00BC7F2B" w:rsidRPr="00BC7F2B" w:rsidRDefault="00BC7F2B" w:rsidP="00D818EF">
      <w:pPr>
        <w:spacing w:before="24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lastRenderedPageBreak/>
        <w:t>Liczbę osób bezrobotnych zarejestrowanych w powiatowych urzędach pracy oraz stopę bezrobocia w latach 2014 -2022 przedstawia poniższa tabela.</w:t>
      </w:r>
    </w:p>
    <w:p w14:paraId="4AE51FC1" w14:textId="5F493EEC" w:rsidR="00BC7F2B" w:rsidRPr="00D818EF" w:rsidRDefault="00D818EF" w:rsidP="00D818EF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45" w:name="_Toc41776113"/>
      <w:r w:rsidRPr="00D818EF">
        <w:rPr>
          <w:rFonts w:ascii="Arial" w:hAnsi="Arial" w:cs="Arial"/>
          <w:color w:val="auto"/>
        </w:rPr>
        <w:t xml:space="preserve">Tabela </w:t>
      </w:r>
      <w:r w:rsidRPr="00D818EF">
        <w:rPr>
          <w:rFonts w:ascii="Arial" w:hAnsi="Arial" w:cs="Arial"/>
          <w:color w:val="auto"/>
        </w:rPr>
        <w:fldChar w:fldCharType="begin"/>
      </w:r>
      <w:r w:rsidRPr="00D818EF">
        <w:rPr>
          <w:rFonts w:ascii="Arial" w:hAnsi="Arial" w:cs="Arial"/>
          <w:color w:val="auto"/>
        </w:rPr>
        <w:instrText xml:space="preserve"> SEQ Tabela \* ARABIC </w:instrText>
      </w:r>
      <w:r w:rsidRPr="00D818EF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3</w:t>
      </w:r>
      <w:r w:rsidRPr="00D818EF">
        <w:rPr>
          <w:rFonts w:ascii="Arial" w:hAnsi="Arial" w:cs="Arial"/>
          <w:color w:val="auto"/>
        </w:rPr>
        <w:fldChar w:fldCharType="end"/>
      </w:r>
      <w:r w:rsidRPr="00D818EF">
        <w:rPr>
          <w:rFonts w:ascii="Arial" w:hAnsi="Arial" w:cs="Arial"/>
          <w:color w:val="auto"/>
        </w:rPr>
        <w:t>. Bezrobocie rejestrowane w województwie lubelskim w latach 2014-2022</w:t>
      </w:r>
      <w:bookmarkEnd w:id="45"/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przedstawia wielkość bezrobocia rejestrowanego w województwie lubelskim w latach 2014-2022 z podziałem na liczbę osób bezrobotnych zarejestrowanych (w tys) i stopę bezrobocia w procentach"/>
      </w:tblPr>
      <w:tblGrid>
        <w:gridCol w:w="2701"/>
        <w:gridCol w:w="828"/>
        <w:gridCol w:w="704"/>
        <w:gridCol w:w="724"/>
        <w:gridCol w:w="617"/>
        <w:gridCol w:w="632"/>
        <w:gridCol w:w="733"/>
        <w:gridCol w:w="724"/>
        <w:gridCol w:w="723"/>
        <w:gridCol w:w="676"/>
      </w:tblGrid>
      <w:tr w:rsidR="00007455" w:rsidRPr="00007455" w14:paraId="7500E766" w14:textId="77777777" w:rsidTr="00025500">
        <w:trPr>
          <w:trHeight w:val="694"/>
          <w:jc w:val="center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14:paraId="0D35CCED" w14:textId="77777777" w:rsidR="00007455" w:rsidRPr="00007455" w:rsidRDefault="00007455" w:rsidP="00007455">
            <w:pPr>
              <w:spacing w:before="360" w:after="0" w:line="360" w:lineRule="auto"/>
              <w:ind w:firstLine="2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4035BBD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2014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FE35D7A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00860490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069C9E0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5726DBE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1E8EF6B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035D8DB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CCCFC22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EF1957E" w14:textId="77777777" w:rsidR="00007455" w:rsidRPr="00007455" w:rsidRDefault="00007455" w:rsidP="00007455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7455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007455" w:rsidRPr="00007455" w14:paraId="50FA4D92" w14:textId="77777777" w:rsidTr="00025500">
        <w:trPr>
          <w:trHeight w:val="694"/>
          <w:jc w:val="center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3216" w14:textId="77777777" w:rsidR="00007455" w:rsidRPr="00007455" w:rsidRDefault="00007455" w:rsidP="00007455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 xml:space="preserve">Bezrobotni zarejestrowani </w:t>
            </w:r>
            <w:r w:rsidRPr="00007455">
              <w:rPr>
                <w:rFonts w:ascii="Arial" w:hAnsi="Arial" w:cs="Arial"/>
                <w:sz w:val="18"/>
                <w:szCs w:val="18"/>
              </w:rPr>
              <w:br/>
              <w:t>(w tys.)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3D8D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116,9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0F9B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107,9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8ECB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95,6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C149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81,2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E88F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74,4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8406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69,4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BE5C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76,5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A3B7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66,2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8A96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61,3</w:t>
            </w:r>
          </w:p>
        </w:tc>
      </w:tr>
      <w:tr w:rsidR="00007455" w:rsidRPr="00007455" w14:paraId="77F6F78F" w14:textId="77777777" w:rsidTr="00025500">
        <w:trPr>
          <w:trHeight w:val="694"/>
          <w:jc w:val="center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B2E8" w14:textId="77777777" w:rsidR="00007455" w:rsidRPr="00007455" w:rsidRDefault="00007455" w:rsidP="00007455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Stopa bezrobocia (%)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23217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12,7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84F5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11,7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745C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C097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8,8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5286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8,00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A74A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7,4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75BB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8,2%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77B72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7,2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AF91" w14:textId="77777777" w:rsidR="00007455" w:rsidRPr="00007455" w:rsidRDefault="00007455" w:rsidP="00007455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455">
              <w:rPr>
                <w:rFonts w:ascii="Arial" w:hAnsi="Arial" w:cs="Arial"/>
                <w:sz w:val="18"/>
                <w:szCs w:val="18"/>
              </w:rPr>
              <w:t>8,1</w:t>
            </w:r>
          </w:p>
        </w:tc>
      </w:tr>
    </w:tbl>
    <w:p w14:paraId="433803C0" w14:textId="21877E08" w:rsidR="00BC7F2B" w:rsidRPr="00BC7F2B" w:rsidRDefault="00BC7F2B" w:rsidP="00150774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BC7F2B">
        <w:rPr>
          <w:rFonts w:ascii="Arial" w:hAnsi="Arial" w:cs="Arial"/>
          <w:sz w:val="18"/>
          <w:szCs w:val="18"/>
        </w:rPr>
        <w:t>Źródło: opracowanie własne na podstawie danych U</w:t>
      </w:r>
      <w:r w:rsidR="00D818EF">
        <w:rPr>
          <w:rFonts w:ascii="Arial" w:hAnsi="Arial" w:cs="Arial"/>
          <w:sz w:val="18"/>
          <w:szCs w:val="18"/>
        </w:rPr>
        <w:t xml:space="preserve">rzędu </w:t>
      </w:r>
      <w:r w:rsidRPr="00BC7F2B">
        <w:rPr>
          <w:rFonts w:ascii="Arial" w:hAnsi="Arial" w:cs="Arial"/>
          <w:sz w:val="18"/>
          <w:szCs w:val="18"/>
        </w:rPr>
        <w:t>S</w:t>
      </w:r>
      <w:r w:rsidR="00D818EF">
        <w:rPr>
          <w:rFonts w:ascii="Arial" w:hAnsi="Arial" w:cs="Arial"/>
          <w:sz w:val="18"/>
          <w:szCs w:val="18"/>
        </w:rPr>
        <w:t>tatystycznego</w:t>
      </w:r>
      <w:r w:rsidRPr="00BC7F2B">
        <w:rPr>
          <w:rFonts w:ascii="Arial" w:hAnsi="Arial" w:cs="Arial"/>
          <w:sz w:val="18"/>
          <w:szCs w:val="18"/>
        </w:rPr>
        <w:t xml:space="preserve"> w Lublinie</w:t>
      </w:r>
    </w:p>
    <w:p w14:paraId="0392219A" w14:textId="59FF6414" w:rsidR="00BC7F2B" w:rsidRPr="00BC7F2B" w:rsidRDefault="00BC7F2B" w:rsidP="00D818EF">
      <w:pPr>
        <w:spacing w:before="240" w:after="0" w:line="360" w:lineRule="auto"/>
        <w:jc w:val="both"/>
        <w:rPr>
          <w:rFonts w:ascii="Arial" w:hAnsi="Arial" w:cs="Arial"/>
          <w:b/>
          <w:bCs/>
        </w:rPr>
      </w:pPr>
      <w:r w:rsidRPr="00BC7F2B">
        <w:rPr>
          <w:rFonts w:ascii="Arial" w:hAnsi="Arial" w:cs="Arial"/>
          <w:b/>
          <w:bCs/>
        </w:rPr>
        <w:t>Osoby</w:t>
      </w:r>
      <w:r w:rsidR="00D818EF">
        <w:rPr>
          <w:rFonts w:ascii="Arial" w:hAnsi="Arial" w:cs="Arial"/>
          <w:b/>
          <w:bCs/>
        </w:rPr>
        <w:t xml:space="preserve"> z niepełnosprawnością </w:t>
      </w:r>
      <w:r w:rsidRPr="00BC7F2B">
        <w:rPr>
          <w:rFonts w:ascii="Arial" w:hAnsi="Arial" w:cs="Arial"/>
          <w:b/>
          <w:bCs/>
        </w:rPr>
        <w:t>wśród bezrobotnych</w:t>
      </w:r>
    </w:p>
    <w:p w14:paraId="181FCADE" w14:textId="1D64571C" w:rsidR="00BC7F2B" w:rsidRPr="00BC7F2B" w:rsidRDefault="00BC7F2B" w:rsidP="00BC7F2B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W końcu grudnia 2022 r. </w:t>
      </w:r>
      <w:r w:rsidR="00D818EF">
        <w:rPr>
          <w:rFonts w:ascii="Arial" w:hAnsi="Arial" w:cs="Arial"/>
        </w:rPr>
        <w:t xml:space="preserve">jako bezrobotne </w:t>
      </w:r>
      <w:r w:rsidRPr="00BC7F2B">
        <w:rPr>
          <w:rFonts w:ascii="Arial" w:hAnsi="Arial" w:cs="Arial"/>
        </w:rPr>
        <w:t xml:space="preserve">zarejestrowane były 3 402 osoby </w:t>
      </w:r>
      <w:r w:rsidR="008C6D84">
        <w:rPr>
          <w:rFonts w:ascii="Arial" w:hAnsi="Arial" w:cs="Arial"/>
        </w:rPr>
        <w:br/>
      </w:r>
      <w:r w:rsidR="00D818EF">
        <w:rPr>
          <w:rFonts w:ascii="Arial" w:hAnsi="Arial" w:cs="Arial"/>
        </w:rPr>
        <w:t>z niepełnosprawnością</w:t>
      </w:r>
      <w:r w:rsidRPr="00BC7F2B">
        <w:rPr>
          <w:rFonts w:ascii="Arial" w:hAnsi="Arial" w:cs="Arial"/>
        </w:rPr>
        <w:t xml:space="preserve"> (5,6% ogółu zarejestrowanych bezrobotnych), z czego 39% stanowiły kobiety. W porównaniu z grudniem 2021 r. liczba bezrobotnych niepełnosprawnych zmniejszyła się o 1,4%. Spośród zarejestrowanych </w:t>
      </w:r>
      <w:r w:rsidR="00D818EF">
        <w:rPr>
          <w:rFonts w:ascii="Arial" w:hAnsi="Arial" w:cs="Arial"/>
        </w:rPr>
        <w:t xml:space="preserve">osób z </w:t>
      </w:r>
      <w:r w:rsidRPr="00BC7F2B">
        <w:rPr>
          <w:rFonts w:ascii="Arial" w:hAnsi="Arial" w:cs="Arial"/>
        </w:rPr>
        <w:t>niepełnosprawn</w:t>
      </w:r>
      <w:r w:rsidR="00D818EF">
        <w:rPr>
          <w:rFonts w:ascii="Arial" w:hAnsi="Arial" w:cs="Arial"/>
        </w:rPr>
        <w:t>ością</w:t>
      </w:r>
      <w:r w:rsidRPr="00BC7F2B">
        <w:rPr>
          <w:rFonts w:ascii="Arial" w:hAnsi="Arial" w:cs="Arial"/>
        </w:rPr>
        <w:t xml:space="preserve"> 90,8% bezrobotnych nie posiadało prawa do zasiłku. Dla osób niepełnosprawnych przygotowano 50 ofert pracy, co oznacza, że na 1 wolne miejsce pracy przypadało 68 osób niepełnosprawnych, w kraju zaś 27. </w:t>
      </w:r>
    </w:p>
    <w:p w14:paraId="07DEB11A" w14:textId="053CE7CC" w:rsidR="00007455" w:rsidRPr="00BC7F2B" w:rsidRDefault="00BC7F2B" w:rsidP="00D818EF">
      <w:pPr>
        <w:spacing w:before="240" w:after="0" w:line="360" w:lineRule="auto"/>
        <w:jc w:val="both"/>
        <w:rPr>
          <w:rFonts w:ascii="Arial" w:hAnsi="Arial" w:cs="Arial"/>
          <w:b/>
          <w:bCs/>
        </w:rPr>
      </w:pPr>
      <w:r w:rsidRPr="00BC7F2B">
        <w:rPr>
          <w:rFonts w:ascii="Arial" w:hAnsi="Arial" w:cs="Arial"/>
          <w:b/>
          <w:bCs/>
        </w:rPr>
        <w:t>Osoby będące w szczególnej sytuacji na rynku pracy</w:t>
      </w:r>
    </w:p>
    <w:p w14:paraId="30E76326" w14:textId="3609C4C8" w:rsidR="00BC7F2B" w:rsidRPr="00BC7F2B" w:rsidRDefault="00BC7F2B" w:rsidP="00007455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Zgodnie z art. 49 ustawy z dnia 20 kwietnia 2004 r. o promocji zatrudnienia i instytucjach rynku pracy osobami będącymi w szczególnej sytuacji na rynku pracy są</w:t>
      </w:r>
      <w:r w:rsidR="00007455">
        <w:rPr>
          <w:rFonts w:ascii="Arial" w:hAnsi="Arial" w:cs="Arial"/>
        </w:rPr>
        <w:t>:</w:t>
      </w:r>
    </w:p>
    <w:p w14:paraId="37D378C1" w14:textId="77777777" w:rsidR="00BC7F2B" w:rsidRPr="00BC7F2B" w:rsidRDefault="00BC7F2B" w:rsidP="003E40EE">
      <w:pPr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do 30 roku życia,</w:t>
      </w:r>
    </w:p>
    <w:p w14:paraId="46CC56AF" w14:textId="77777777" w:rsidR="00BC7F2B" w:rsidRPr="00BC7F2B" w:rsidRDefault="00BC7F2B" w:rsidP="003E40EE">
      <w:pPr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długotrwale,</w:t>
      </w:r>
    </w:p>
    <w:p w14:paraId="282657DC" w14:textId="77777777" w:rsidR="00BC7F2B" w:rsidRPr="00BC7F2B" w:rsidRDefault="00BC7F2B" w:rsidP="003E40EE">
      <w:pPr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powyżej 50 roku życia,</w:t>
      </w:r>
    </w:p>
    <w:p w14:paraId="6205560E" w14:textId="510D219C" w:rsidR="00BC7F2B" w:rsidRPr="00BC7F2B" w:rsidRDefault="00BC7F2B" w:rsidP="003E40EE">
      <w:pPr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korzystający ze świadczeń z pomocy społecznej,</w:t>
      </w:r>
    </w:p>
    <w:p w14:paraId="01C34DB4" w14:textId="77777777" w:rsidR="00BC7F2B" w:rsidRPr="00BC7F2B" w:rsidRDefault="00BC7F2B" w:rsidP="003E40EE">
      <w:pPr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posiadający co najmniej jedno dziecko do 6 roku życia lub co najmniej jedno dziecko niepełnosprawne do 18 roku życia,</w:t>
      </w:r>
    </w:p>
    <w:p w14:paraId="3C88941C" w14:textId="7FCF3123" w:rsidR="00BC7F2B" w:rsidRPr="00BC7F2B" w:rsidRDefault="00BC7F2B" w:rsidP="003E40EE">
      <w:pPr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bezrobotni niepełnosprawni.</w:t>
      </w:r>
    </w:p>
    <w:p w14:paraId="1277211F" w14:textId="77777777" w:rsidR="00D818EF" w:rsidRDefault="00BC7F2B" w:rsidP="00D818EF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Osoby będące w szczególnej sytuacji na rynku pracy w końcu grudnia 2022 r. stanowiły 85,7% ogółu bezrobotnych (w grudniu 2021 r. – 86,9%). Wśród nich najliczniejszą grupę stanowiły osoby długotrwale bezrobotne. Ich udział w liczbie bezrobotnych ogółem spadł </w:t>
      </w:r>
      <w:r w:rsidR="00007455">
        <w:rPr>
          <w:rFonts w:ascii="Arial" w:hAnsi="Arial" w:cs="Arial"/>
        </w:rPr>
        <w:br/>
      </w:r>
      <w:r w:rsidRPr="00BC7F2B">
        <w:rPr>
          <w:rFonts w:ascii="Arial" w:hAnsi="Arial" w:cs="Arial"/>
        </w:rPr>
        <w:t xml:space="preserve">w skali roku o 3,5 p. proc. Zmniejszył się również udział osób bezrobotnych do 30 roku życia (o 0,4 p. proc.) oraz udział bezrobotnych posiadających co najmniej 1 dziecko do 6 roku życia </w:t>
      </w:r>
      <w:r w:rsidRPr="00BC7F2B">
        <w:rPr>
          <w:rFonts w:ascii="Arial" w:hAnsi="Arial" w:cs="Arial"/>
        </w:rPr>
        <w:lastRenderedPageBreak/>
        <w:t xml:space="preserve">(o 0,6 p. proc.). Zwiększył się natomiast udział osób bezrobotnych powyżej 50 roku życia </w:t>
      </w:r>
      <w:r w:rsidR="00917DBC">
        <w:rPr>
          <w:rFonts w:ascii="Arial" w:hAnsi="Arial" w:cs="Arial"/>
        </w:rPr>
        <w:br/>
      </w:r>
      <w:r w:rsidRPr="00BC7F2B">
        <w:rPr>
          <w:rFonts w:ascii="Arial" w:hAnsi="Arial" w:cs="Arial"/>
        </w:rPr>
        <w:t>(o 0,4 p. proc.), udział osób bezrobotnych do 25 roku życia (o 0,4 p. proc.) oraz udział osób niepełnosprawnych (o 0,4 p. proc.).</w:t>
      </w:r>
    </w:p>
    <w:p w14:paraId="3398E9AE" w14:textId="77777777" w:rsidR="00D818EF" w:rsidRDefault="00BC7F2B" w:rsidP="00D818EF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Jednym z głównych powodów ubiegania się o świadczenia z pomocy społecznej jest bezrobocie. W 2022 r. 44% beneficjentów pomocy społecznej korzystało ze świadczeń pomocy społecznej z powodu bezrobocia.</w:t>
      </w:r>
    </w:p>
    <w:p w14:paraId="4A68C8F3" w14:textId="0C499979" w:rsidR="00BC7F2B" w:rsidRPr="00BC7F2B" w:rsidRDefault="00BC7F2B" w:rsidP="00D818EF">
      <w:pPr>
        <w:spacing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Wskaźnik bezrobocia wśród beneficjentów pomocy społecznej obliczany jako stosunek liczby osób w rodzinach korzystających z pomocy społecznej z powodu bezrobocia do liczby osób w rodzinach korzystających z pomocy ogółem w latach 2015 – 2022 prezentuje poniższa tabela.</w:t>
      </w:r>
    </w:p>
    <w:p w14:paraId="63FE165F" w14:textId="04D3AD56" w:rsidR="00BC7F2B" w:rsidRPr="00D818EF" w:rsidRDefault="00D818EF" w:rsidP="00D818EF">
      <w:pPr>
        <w:pStyle w:val="Legenda"/>
        <w:keepNext/>
        <w:jc w:val="both"/>
        <w:rPr>
          <w:rFonts w:ascii="Arial" w:hAnsi="Arial" w:cs="Arial"/>
          <w:color w:val="auto"/>
        </w:rPr>
      </w:pPr>
      <w:r w:rsidRPr="00D818EF">
        <w:rPr>
          <w:rFonts w:ascii="Arial" w:hAnsi="Arial" w:cs="Arial"/>
          <w:color w:val="auto"/>
        </w:rPr>
        <w:t xml:space="preserve">Tabela </w:t>
      </w:r>
      <w:r w:rsidRPr="00D818EF">
        <w:rPr>
          <w:rFonts w:ascii="Arial" w:hAnsi="Arial" w:cs="Arial"/>
          <w:color w:val="auto"/>
        </w:rPr>
        <w:fldChar w:fldCharType="begin"/>
      </w:r>
      <w:r w:rsidRPr="00D818EF">
        <w:rPr>
          <w:rFonts w:ascii="Arial" w:hAnsi="Arial" w:cs="Arial"/>
          <w:color w:val="auto"/>
        </w:rPr>
        <w:instrText xml:space="preserve"> SEQ Tabela \* ARABIC </w:instrText>
      </w:r>
      <w:r w:rsidRPr="00D818EF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4</w:t>
      </w:r>
      <w:r w:rsidRPr="00D818EF">
        <w:rPr>
          <w:rFonts w:ascii="Arial" w:hAnsi="Arial" w:cs="Arial"/>
          <w:color w:val="auto"/>
        </w:rPr>
        <w:fldChar w:fldCharType="end"/>
      </w:r>
      <w:r w:rsidRPr="00D818EF">
        <w:rPr>
          <w:rFonts w:ascii="Arial" w:hAnsi="Arial" w:cs="Arial"/>
          <w:color w:val="auto"/>
        </w:rPr>
        <w:t>. Wskaźnik bezrobocia wśród beneficjentów pomocy społecznej</w:t>
      </w:r>
    </w:p>
    <w:tbl>
      <w:tblPr>
        <w:tblStyle w:val="TableGrid"/>
        <w:tblW w:w="6237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126" w:type="dxa"/>
          <w:right w:w="65" w:type="dxa"/>
        </w:tblCellMar>
        <w:tblLook w:val="04A0" w:firstRow="1" w:lastRow="0" w:firstColumn="1" w:lastColumn="0" w:noHBand="0" w:noVBand="1"/>
        <w:tblDescription w:val="Tabela przedstawia wskaźnik bezrobocia wśród beneficjentów pomocy społecznej w latach 2015-2022"/>
      </w:tblPr>
      <w:tblGrid>
        <w:gridCol w:w="2976"/>
        <w:gridCol w:w="3261"/>
      </w:tblGrid>
      <w:tr w:rsidR="00007455" w:rsidRPr="00007455" w14:paraId="2AA59423" w14:textId="77777777" w:rsidTr="00D818EF">
        <w:trPr>
          <w:trHeight w:val="310"/>
          <w:jc w:val="center"/>
        </w:trPr>
        <w:tc>
          <w:tcPr>
            <w:tcW w:w="2976" w:type="dxa"/>
            <w:shd w:val="clear" w:color="auto" w:fill="99CCFF"/>
          </w:tcPr>
          <w:p w14:paraId="1C4BD2DD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007455">
              <w:rPr>
                <w:rFonts w:ascii="Arial" w:eastAsia="Calibri" w:hAnsi="Arial" w:cs="Arial"/>
                <w:b/>
                <w:bCs/>
                <w:color w:val="000000"/>
                <w:sz w:val="18"/>
              </w:rPr>
              <w:t>Rok</w:t>
            </w:r>
          </w:p>
        </w:tc>
        <w:tc>
          <w:tcPr>
            <w:tcW w:w="3261" w:type="dxa"/>
            <w:shd w:val="clear" w:color="auto" w:fill="99CCFF"/>
          </w:tcPr>
          <w:p w14:paraId="23E5316B" w14:textId="77777777" w:rsidR="00007455" w:rsidRPr="00007455" w:rsidRDefault="00007455" w:rsidP="00007455">
            <w:pPr>
              <w:spacing w:after="0" w:line="240" w:lineRule="auto"/>
              <w:ind w:right="508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007455">
              <w:rPr>
                <w:rFonts w:ascii="Arial" w:eastAsia="Calibri" w:hAnsi="Arial" w:cs="Arial"/>
                <w:b/>
                <w:bCs/>
                <w:color w:val="000000"/>
                <w:sz w:val="18"/>
              </w:rPr>
              <w:t>Wskaźnik</w:t>
            </w:r>
          </w:p>
        </w:tc>
      </w:tr>
      <w:tr w:rsidR="00007455" w:rsidRPr="00007455" w14:paraId="39FE8F8A" w14:textId="77777777" w:rsidTr="00D818EF">
        <w:trPr>
          <w:trHeight w:val="312"/>
          <w:jc w:val="center"/>
        </w:trPr>
        <w:tc>
          <w:tcPr>
            <w:tcW w:w="2976" w:type="dxa"/>
          </w:tcPr>
          <w:p w14:paraId="2D30DA62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2015</w:t>
            </w:r>
          </w:p>
        </w:tc>
        <w:tc>
          <w:tcPr>
            <w:tcW w:w="3261" w:type="dxa"/>
          </w:tcPr>
          <w:p w14:paraId="4636A902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53%</w:t>
            </w:r>
          </w:p>
        </w:tc>
      </w:tr>
      <w:tr w:rsidR="00007455" w:rsidRPr="00007455" w14:paraId="587ED854" w14:textId="77777777" w:rsidTr="00D818EF">
        <w:trPr>
          <w:trHeight w:val="311"/>
          <w:jc w:val="center"/>
        </w:trPr>
        <w:tc>
          <w:tcPr>
            <w:tcW w:w="2976" w:type="dxa"/>
          </w:tcPr>
          <w:p w14:paraId="75D5647E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2016</w:t>
            </w:r>
          </w:p>
        </w:tc>
        <w:tc>
          <w:tcPr>
            <w:tcW w:w="3261" w:type="dxa"/>
          </w:tcPr>
          <w:p w14:paraId="167D1AEE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51%</w:t>
            </w:r>
          </w:p>
        </w:tc>
      </w:tr>
      <w:tr w:rsidR="00007455" w:rsidRPr="00007455" w14:paraId="374DE200" w14:textId="77777777" w:rsidTr="00D818EF">
        <w:trPr>
          <w:trHeight w:val="311"/>
          <w:jc w:val="center"/>
        </w:trPr>
        <w:tc>
          <w:tcPr>
            <w:tcW w:w="2976" w:type="dxa"/>
          </w:tcPr>
          <w:p w14:paraId="153DED61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2017</w:t>
            </w:r>
          </w:p>
        </w:tc>
        <w:tc>
          <w:tcPr>
            <w:tcW w:w="3261" w:type="dxa"/>
          </w:tcPr>
          <w:p w14:paraId="03C85412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49%</w:t>
            </w:r>
          </w:p>
        </w:tc>
      </w:tr>
      <w:tr w:rsidR="00007455" w:rsidRPr="00007455" w14:paraId="79EC67FB" w14:textId="77777777" w:rsidTr="00D818EF">
        <w:trPr>
          <w:trHeight w:val="311"/>
          <w:jc w:val="center"/>
        </w:trPr>
        <w:tc>
          <w:tcPr>
            <w:tcW w:w="2976" w:type="dxa"/>
          </w:tcPr>
          <w:p w14:paraId="41E3DAF7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2018</w:t>
            </w:r>
          </w:p>
        </w:tc>
        <w:tc>
          <w:tcPr>
            <w:tcW w:w="3261" w:type="dxa"/>
          </w:tcPr>
          <w:p w14:paraId="5D53FBB6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46%</w:t>
            </w:r>
          </w:p>
        </w:tc>
      </w:tr>
      <w:tr w:rsidR="00007455" w:rsidRPr="00007455" w14:paraId="32F9D22F" w14:textId="77777777" w:rsidTr="00D818EF">
        <w:trPr>
          <w:trHeight w:val="311"/>
          <w:jc w:val="center"/>
        </w:trPr>
        <w:tc>
          <w:tcPr>
            <w:tcW w:w="2976" w:type="dxa"/>
          </w:tcPr>
          <w:p w14:paraId="7D5DF37A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2019</w:t>
            </w:r>
          </w:p>
        </w:tc>
        <w:tc>
          <w:tcPr>
            <w:tcW w:w="3261" w:type="dxa"/>
          </w:tcPr>
          <w:p w14:paraId="185293B9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44%</w:t>
            </w:r>
          </w:p>
        </w:tc>
      </w:tr>
      <w:tr w:rsidR="00007455" w:rsidRPr="00007455" w14:paraId="6DB5D1F6" w14:textId="77777777" w:rsidTr="00D818EF">
        <w:trPr>
          <w:trHeight w:val="311"/>
          <w:jc w:val="center"/>
        </w:trPr>
        <w:tc>
          <w:tcPr>
            <w:tcW w:w="2976" w:type="dxa"/>
          </w:tcPr>
          <w:p w14:paraId="350134D5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2020</w:t>
            </w:r>
          </w:p>
        </w:tc>
        <w:tc>
          <w:tcPr>
            <w:tcW w:w="3261" w:type="dxa"/>
          </w:tcPr>
          <w:p w14:paraId="0A54AE77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45%</w:t>
            </w:r>
          </w:p>
        </w:tc>
      </w:tr>
      <w:tr w:rsidR="00007455" w:rsidRPr="00007455" w14:paraId="7285C130" w14:textId="77777777" w:rsidTr="00D818EF">
        <w:trPr>
          <w:trHeight w:val="311"/>
          <w:jc w:val="center"/>
        </w:trPr>
        <w:tc>
          <w:tcPr>
            <w:tcW w:w="2976" w:type="dxa"/>
          </w:tcPr>
          <w:p w14:paraId="7344B630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2021</w:t>
            </w:r>
          </w:p>
        </w:tc>
        <w:tc>
          <w:tcPr>
            <w:tcW w:w="3261" w:type="dxa"/>
          </w:tcPr>
          <w:p w14:paraId="2E0E37F7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47%</w:t>
            </w:r>
          </w:p>
        </w:tc>
      </w:tr>
      <w:tr w:rsidR="00007455" w:rsidRPr="00007455" w14:paraId="775686ED" w14:textId="77777777" w:rsidTr="00D818EF">
        <w:trPr>
          <w:trHeight w:val="311"/>
          <w:jc w:val="center"/>
        </w:trPr>
        <w:tc>
          <w:tcPr>
            <w:tcW w:w="2976" w:type="dxa"/>
          </w:tcPr>
          <w:p w14:paraId="10515310" w14:textId="77777777" w:rsidR="00007455" w:rsidRPr="00007455" w:rsidRDefault="00007455" w:rsidP="00007455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2022</w:t>
            </w:r>
          </w:p>
        </w:tc>
        <w:tc>
          <w:tcPr>
            <w:tcW w:w="3261" w:type="dxa"/>
          </w:tcPr>
          <w:p w14:paraId="1AEC53C6" w14:textId="77777777" w:rsidR="00007455" w:rsidRPr="00007455" w:rsidRDefault="00007455" w:rsidP="00007455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007455">
              <w:rPr>
                <w:rFonts w:ascii="Arial" w:eastAsia="Calibri" w:hAnsi="Arial" w:cs="Arial"/>
                <w:color w:val="000000"/>
                <w:sz w:val="18"/>
              </w:rPr>
              <w:t>44%</w:t>
            </w:r>
          </w:p>
        </w:tc>
      </w:tr>
    </w:tbl>
    <w:p w14:paraId="547E512C" w14:textId="0D5F3390" w:rsidR="00BC7F2B" w:rsidRPr="00D818EF" w:rsidRDefault="00BC7F2B" w:rsidP="00D818EF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BC7F2B">
        <w:rPr>
          <w:rFonts w:ascii="Arial" w:hAnsi="Arial" w:cs="Arial"/>
          <w:sz w:val="18"/>
          <w:szCs w:val="18"/>
        </w:rPr>
        <w:t>Źródło: Raport Ocena Zasobów Pomocy Społecznej za 2022 r. wygenerowany z Centralnej Aplikacji Statystycznej</w:t>
      </w:r>
    </w:p>
    <w:p w14:paraId="4438AD47" w14:textId="77777777" w:rsidR="00BC7F2B" w:rsidRPr="00D818EF" w:rsidRDefault="00BC7F2B" w:rsidP="00C47F76">
      <w:pPr>
        <w:pStyle w:val="Nagwek3"/>
      </w:pPr>
      <w:bookmarkStart w:id="46" w:name="_Toc42242168"/>
      <w:bookmarkStart w:id="47" w:name="_Toc137680942"/>
      <w:r w:rsidRPr="00D818EF">
        <w:t>1.6. Infrastruktura społeczna</w:t>
      </w:r>
      <w:bookmarkEnd w:id="46"/>
      <w:bookmarkEnd w:id="47"/>
    </w:p>
    <w:p w14:paraId="4F407719" w14:textId="2D6E91BC" w:rsidR="00D818EF" w:rsidRDefault="00BC7F2B" w:rsidP="00D818EF">
      <w:pPr>
        <w:spacing w:before="240" w:after="0" w:line="360" w:lineRule="auto"/>
        <w:ind w:firstLine="567"/>
        <w:jc w:val="both"/>
        <w:rPr>
          <w:rFonts w:ascii="Arial" w:hAnsi="Arial" w:cs="Arial"/>
        </w:rPr>
        <w:sectPr w:rsidR="00D818EF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BC7F2B">
        <w:rPr>
          <w:rFonts w:ascii="Arial" w:hAnsi="Arial" w:cs="Arial"/>
        </w:rPr>
        <w:t>Jednym z obszarów, które zawiera ocena zasobów pomocy społecznej jest infrastruktura społeczna, rozumiana jako zespół urządzeń publicznych zaspokajających potrzeby socjalne, oświatowe i kulturalne ludności. W ramach tego obszaru OZPS obejmuje dane dot</w:t>
      </w:r>
      <w:r w:rsidR="00D818EF">
        <w:rPr>
          <w:rFonts w:ascii="Arial" w:hAnsi="Arial" w:cs="Arial"/>
        </w:rPr>
        <w:t>yczące</w:t>
      </w:r>
      <w:r w:rsidRPr="00BC7F2B">
        <w:rPr>
          <w:rFonts w:ascii="Arial" w:hAnsi="Arial" w:cs="Arial"/>
        </w:rPr>
        <w:t xml:space="preserve"> liczby lokali w zasobie mieszkaniowym gminy, w tym lokali z najmem socjalnym, liczby klubów i innych miejsc spotkań dla seniorów, liczby hospicjów, ośrodków dla cudzoziemców, a także liczby żłobków dla dzieci funkcjonujących w gminach województwa lubelskiego.</w:t>
      </w:r>
      <w:r w:rsidR="00D818EF">
        <w:rPr>
          <w:rFonts w:ascii="Arial" w:hAnsi="Arial" w:cs="Arial"/>
        </w:rPr>
        <w:t xml:space="preserve"> Zasoby </w:t>
      </w:r>
      <w:r w:rsidR="008C6D84">
        <w:rPr>
          <w:rFonts w:ascii="Arial" w:hAnsi="Arial" w:cs="Arial"/>
        </w:rPr>
        <w:br/>
      </w:r>
      <w:r w:rsidR="00D818EF">
        <w:rPr>
          <w:rFonts w:ascii="Arial" w:hAnsi="Arial" w:cs="Arial"/>
        </w:rPr>
        <w:t>w ramach infrastruktury społecznej w regionie na przestrzeni lat 2019-2022 przedstawia poniższa tabela</w:t>
      </w:r>
    </w:p>
    <w:p w14:paraId="1F0B4685" w14:textId="4C0D7F4D" w:rsidR="00BC7F2B" w:rsidRPr="00D818EF" w:rsidRDefault="00D818EF" w:rsidP="00D818EF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48" w:name="_Toc41776115"/>
      <w:r w:rsidRPr="00D818EF">
        <w:rPr>
          <w:rFonts w:ascii="Arial" w:hAnsi="Arial" w:cs="Arial"/>
          <w:color w:val="auto"/>
        </w:rPr>
        <w:lastRenderedPageBreak/>
        <w:t xml:space="preserve">Tabela </w:t>
      </w:r>
      <w:r w:rsidRPr="00D818EF">
        <w:rPr>
          <w:rFonts w:ascii="Arial" w:hAnsi="Arial" w:cs="Arial"/>
          <w:color w:val="auto"/>
        </w:rPr>
        <w:fldChar w:fldCharType="begin"/>
      </w:r>
      <w:r w:rsidRPr="00D818EF">
        <w:rPr>
          <w:rFonts w:ascii="Arial" w:hAnsi="Arial" w:cs="Arial"/>
          <w:color w:val="auto"/>
        </w:rPr>
        <w:instrText xml:space="preserve"> SEQ Tabela \* ARABIC </w:instrText>
      </w:r>
      <w:r w:rsidRPr="00D818EF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5</w:t>
      </w:r>
      <w:r w:rsidRPr="00D818EF">
        <w:rPr>
          <w:rFonts w:ascii="Arial" w:hAnsi="Arial" w:cs="Arial"/>
          <w:color w:val="auto"/>
        </w:rPr>
        <w:fldChar w:fldCharType="end"/>
      </w:r>
      <w:r w:rsidRPr="00D818EF">
        <w:rPr>
          <w:rFonts w:ascii="Arial" w:hAnsi="Arial" w:cs="Arial"/>
          <w:color w:val="auto"/>
        </w:rPr>
        <w:t>. Infrastruktura społeczna na przestrzeni lat 2019-2022.</w:t>
      </w:r>
      <w:bookmarkEnd w:id="48"/>
    </w:p>
    <w:tbl>
      <w:tblPr>
        <w:tblW w:w="8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przedstawia infrastrukturę społeczną (liczbę mieszkań komunalnych, socjalnych, klubów i innych miejsc spotkań dla seniorów, liczbę hospicjów i ośrodków dla cudzoziemców w latach 2019-2022"/>
      </w:tblPr>
      <w:tblGrid>
        <w:gridCol w:w="567"/>
        <w:gridCol w:w="2689"/>
        <w:gridCol w:w="1416"/>
        <w:gridCol w:w="1416"/>
        <w:gridCol w:w="1416"/>
        <w:gridCol w:w="1416"/>
      </w:tblGrid>
      <w:tr w:rsidR="00917DBC" w:rsidRPr="00917DBC" w14:paraId="7DC80F17" w14:textId="77777777" w:rsidTr="003E40EE">
        <w:trPr>
          <w:trHeight w:val="506"/>
          <w:jc w:val="center"/>
        </w:trPr>
        <w:tc>
          <w:tcPr>
            <w:tcW w:w="567" w:type="dxa"/>
            <w:shd w:val="clear" w:color="auto" w:fill="FABF8F"/>
            <w:vAlign w:val="center"/>
          </w:tcPr>
          <w:p w14:paraId="0179C9AB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689" w:type="dxa"/>
            <w:shd w:val="clear" w:color="auto" w:fill="FABF8F"/>
            <w:vAlign w:val="center"/>
          </w:tcPr>
          <w:p w14:paraId="383A450B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Infrastruktura społeczna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ABF8F"/>
            <w:vAlign w:val="center"/>
          </w:tcPr>
          <w:p w14:paraId="2E777903" w14:textId="0D6E4A0D" w:rsidR="00917DBC" w:rsidRPr="00917DBC" w:rsidRDefault="00917DBC" w:rsidP="00917DBC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1416" w:type="dxa"/>
            <w:shd w:val="clear" w:color="auto" w:fill="FABF8F"/>
            <w:vAlign w:val="center"/>
          </w:tcPr>
          <w:p w14:paraId="386A2801" w14:textId="77777777" w:rsidR="00917DBC" w:rsidRPr="00917DBC" w:rsidRDefault="00917DBC" w:rsidP="00917DBC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416" w:type="dxa"/>
            <w:shd w:val="clear" w:color="auto" w:fill="FABF8F"/>
            <w:vAlign w:val="center"/>
          </w:tcPr>
          <w:p w14:paraId="5B8D85E1" w14:textId="77777777" w:rsidR="00917DBC" w:rsidRPr="00917DBC" w:rsidRDefault="00917DBC" w:rsidP="00917DBC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416" w:type="dxa"/>
            <w:shd w:val="clear" w:color="auto" w:fill="FABF8F"/>
            <w:vAlign w:val="center"/>
          </w:tcPr>
          <w:p w14:paraId="5F55E892" w14:textId="77777777" w:rsidR="00917DBC" w:rsidRPr="00917DBC" w:rsidRDefault="00917DBC" w:rsidP="00917DBC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7DBC"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</w:tr>
      <w:tr w:rsidR="00917DBC" w:rsidRPr="00917DBC" w14:paraId="77BE0D9A" w14:textId="77777777" w:rsidTr="003E40EE">
        <w:trPr>
          <w:trHeight w:val="467"/>
          <w:jc w:val="center"/>
        </w:trPr>
        <w:tc>
          <w:tcPr>
            <w:tcW w:w="567" w:type="dxa"/>
            <w:shd w:val="clear" w:color="auto" w:fill="auto"/>
          </w:tcPr>
          <w:p w14:paraId="7EF7CE54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3B358CB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 xml:space="preserve">Liczba mieszkań komunalnych w zasobie gminy </w:t>
            </w:r>
            <w:proofErr w:type="gramStart"/>
            <w:r w:rsidRPr="00917DBC">
              <w:rPr>
                <w:rFonts w:ascii="Arial" w:hAnsi="Arial" w:cs="Arial"/>
                <w:sz w:val="18"/>
                <w:szCs w:val="18"/>
              </w:rPr>
              <w:t>( w</w:t>
            </w:r>
            <w:proofErr w:type="gramEnd"/>
            <w:r w:rsidRPr="00917DBC">
              <w:rPr>
                <w:rFonts w:ascii="Arial" w:hAnsi="Arial" w:cs="Arial"/>
                <w:sz w:val="18"/>
                <w:szCs w:val="18"/>
              </w:rPr>
              <w:t xml:space="preserve"> tym: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126202FF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19 949</w:t>
            </w:r>
          </w:p>
        </w:tc>
        <w:tc>
          <w:tcPr>
            <w:tcW w:w="1416" w:type="dxa"/>
            <w:vAlign w:val="center"/>
          </w:tcPr>
          <w:p w14:paraId="55199A4C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20 008</w:t>
            </w:r>
          </w:p>
        </w:tc>
        <w:tc>
          <w:tcPr>
            <w:tcW w:w="1416" w:type="dxa"/>
            <w:vAlign w:val="center"/>
          </w:tcPr>
          <w:p w14:paraId="52412F26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19 609</w:t>
            </w:r>
          </w:p>
        </w:tc>
        <w:tc>
          <w:tcPr>
            <w:tcW w:w="1416" w:type="dxa"/>
            <w:vAlign w:val="center"/>
          </w:tcPr>
          <w:p w14:paraId="29BAA0F8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19 168</w:t>
            </w:r>
          </w:p>
        </w:tc>
      </w:tr>
      <w:tr w:rsidR="00917DBC" w:rsidRPr="00917DBC" w14:paraId="3DE485FB" w14:textId="77777777" w:rsidTr="003E40EE">
        <w:trPr>
          <w:jc w:val="center"/>
        </w:trPr>
        <w:tc>
          <w:tcPr>
            <w:tcW w:w="567" w:type="dxa"/>
            <w:shd w:val="clear" w:color="auto" w:fill="auto"/>
          </w:tcPr>
          <w:p w14:paraId="511CC009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auto"/>
            <w:vAlign w:val="center"/>
          </w:tcPr>
          <w:p w14:paraId="56FFF31C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Liczba mieszkań socjalnych (lokali)</w:t>
            </w:r>
          </w:p>
          <w:p w14:paraId="341E4AD8" w14:textId="77777777" w:rsidR="00917DBC" w:rsidRPr="00917DBC" w:rsidRDefault="00917DBC" w:rsidP="00917DBC">
            <w:pPr>
              <w:spacing w:after="0" w:line="240" w:lineRule="auto"/>
              <w:ind w:left="-5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092A19DD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2 856</w:t>
            </w:r>
          </w:p>
        </w:tc>
        <w:tc>
          <w:tcPr>
            <w:tcW w:w="1416" w:type="dxa"/>
            <w:vAlign w:val="center"/>
          </w:tcPr>
          <w:p w14:paraId="2F2EDB26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2 841</w:t>
            </w:r>
          </w:p>
        </w:tc>
        <w:tc>
          <w:tcPr>
            <w:tcW w:w="1416" w:type="dxa"/>
            <w:vAlign w:val="center"/>
          </w:tcPr>
          <w:p w14:paraId="339A0C8F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2 810</w:t>
            </w:r>
          </w:p>
        </w:tc>
        <w:tc>
          <w:tcPr>
            <w:tcW w:w="1416" w:type="dxa"/>
            <w:vAlign w:val="center"/>
          </w:tcPr>
          <w:p w14:paraId="37E095ED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2 792</w:t>
            </w:r>
          </w:p>
        </w:tc>
      </w:tr>
      <w:tr w:rsidR="00917DBC" w:rsidRPr="00917DBC" w14:paraId="533F6437" w14:textId="77777777" w:rsidTr="003E40EE">
        <w:trPr>
          <w:jc w:val="center"/>
        </w:trPr>
        <w:tc>
          <w:tcPr>
            <w:tcW w:w="567" w:type="dxa"/>
            <w:shd w:val="clear" w:color="auto" w:fill="auto"/>
          </w:tcPr>
          <w:p w14:paraId="02F4C2B5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2DE490A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Liczba klubów i innych miejsc spotkań dla seniorów</w:t>
            </w:r>
          </w:p>
          <w:p w14:paraId="24A4A95A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5C01AC51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1416" w:type="dxa"/>
            <w:vAlign w:val="center"/>
          </w:tcPr>
          <w:p w14:paraId="473C94B0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391</w:t>
            </w:r>
          </w:p>
        </w:tc>
        <w:tc>
          <w:tcPr>
            <w:tcW w:w="1416" w:type="dxa"/>
            <w:vAlign w:val="center"/>
          </w:tcPr>
          <w:p w14:paraId="7A21080A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425</w:t>
            </w:r>
          </w:p>
        </w:tc>
        <w:tc>
          <w:tcPr>
            <w:tcW w:w="1416" w:type="dxa"/>
            <w:vAlign w:val="center"/>
          </w:tcPr>
          <w:p w14:paraId="603E5B3F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458</w:t>
            </w:r>
          </w:p>
        </w:tc>
      </w:tr>
      <w:tr w:rsidR="00917DBC" w:rsidRPr="00917DBC" w14:paraId="4A5B1E60" w14:textId="77777777" w:rsidTr="003E40EE">
        <w:trPr>
          <w:jc w:val="center"/>
        </w:trPr>
        <w:tc>
          <w:tcPr>
            <w:tcW w:w="567" w:type="dxa"/>
            <w:shd w:val="clear" w:color="auto" w:fill="auto"/>
          </w:tcPr>
          <w:p w14:paraId="41F47423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5A183A9B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Liczba hospicjów</w:t>
            </w:r>
          </w:p>
          <w:p w14:paraId="6E8D289E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85C2D36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6" w:type="dxa"/>
            <w:vAlign w:val="center"/>
          </w:tcPr>
          <w:p w14:paraId="433F352D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6" w:type="dxa"/>
            <w:vAlign w:val="center"/>
          </w:tcPr>
          <w:p w14:paraId="6AE7E0E7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6" w:type="dxa"/>
            <w:vAlign w:val="center"/>
          </w:tcPr>
          <w:p w14:paraId="5CABEACA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917DBC" w:rsidRPr="00917DBC" w14:paraId="6B6C84D3" w14:textId="77777777" w:rsidTr="003E40EE">
        <w:trPr>
          <w:jc w:val="center"/>
        </w:trPr>
        <w:tc>
          <w:tcPr>
            <w:tcW w:w="567" w:type="dxa"/>
            <w:shd w:val="clear" w:color="auto" w:fill="auto"/>
          </w:tcPr>
          <w:p w14:paraId="24A91E4C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6FBFFC9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Liczba ośrodków dla cudzoziemców</w:t>
            </w:r>
          </w:p>
          <w:p w14:paraId="0C908203" w14:textId="77777777" w:rsidR="00917DBC" w:rsidRPr="00917DBC" w:rsidRDefault="00917DBC" w:rsidP="00917D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1ED86537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6" w:type="dxa"/>
            <w:vAlign w:val="center"/>
          </w:tcPr>
          <w:p w14:paraId="6EAFA454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6" w:type="dxa"/>
            <w:vAlign w:val="center"/>
          </w:tcPr>
          <w:p w14:paraId="634010F1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6" w:type="dxa"/>
            <w:vAlign w:val="center"/>
          </w:tcPr>
          <w:p w14:paraId="2BD6D315" w14:textId="77777777" w:rsidR="00917DBC" w:rsidRPr="00917DBC" w:rsidRDefault="00917DBC" w:rsidP="00917DB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7D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075E193C" w14:textId="77A0A860" w:rsidR="00BC7F2B" w:rsidRPr="00BC7F2B" w:rsidRDefault="00BC7F2B" w:rsidP="00213EE6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BC7F2B">
        <w:rPr>
          <w:rFonts w:ascii="Arial" w:hAnsi="Arial" w:cs="Arial"/>
          <w:sz w:val="18"/>
          <w:szCs w:val="18"/>
        </w:rPr>
        <w:t xml:space="preserve">Źródło: Opracowanie własne na podstawie OZPS za </w:t>
      </w:r>
      <w:r w:rsidR="00314526" w:rsidRPr="00BC7F2B">
        <w:rPr>
          <w:rFonts w:ascii="Arial" w:hAnsi="Arial" w:cs="Arial"/>
          <w:sz w:val="18"/>
          <w:szCs w:val="18"/>
        </w:rPr>
        <w:t>2022 r.</w:t>
      </w:r>
    </w:p>
    <w:p w14:paraId="10B81293" w14:textId="12ACB0F5" w:rsidR="00BC7F2B" w:rsidRPr="00BC7F2B" w:rsidRDefault="00BC7F2B" w:rsidP="00BC7F2B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 2022 r. liczba lokali w zasobie mieszkaniowym gmin w województwie lubelskim wyniosła 19</w:t>
      </w:r>
      <w:r w:rsidR="003E40EE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>168, a</w:t>
      </w:r>
      <w:r w:rsidR="003E40EE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>tym samym zmniejszyła się o 441 w stosunku do 2021 r. Najwięcej tego typu mieszkań występowało w mieście Lublin – 8</w:t>
      </w:r>
      <w:r w:rsidR="003E40EE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>401</w:t>
      </w:r>
      <w:r w:rsidR="003E40EE">
        <w:rPr>
          <w:rFonts w:ascii="Arial" w:hAnsi="Arial" w:cs="Arial"/>
        </w:rPr>
        <w:t xml:space="preserve"> (</w:t>
      </w:r>
      <w:r w:rsidRPr="00BC7F2B">
        <w:rPr>
          <w:rFonts w:ascii="Arial" w:hAnsi="Arial" w:cs="Arial"/>
        </w:rPr>
        <w:t>43,8% ogółu wszystkich mieszkań tego typu na Lubelszczyźnie</w:t>
      </w:r>
      <w:r w:rsidR="003E40EE">
        <w:rPr>
          <w:rFonts w:ascii="Arial" w:hAnsi="Arial" w:cs="Arial"/>
        </w:rPr>
        <w:t>)</w:t>
      </w:r>
      <w:r w:rsidRPr="00BC7F2B">
        <w:rPr>
          <w:rFonts w:ascii="Arial" w:hAnsi="Arial" w:cs="Arial"/>
        </w:rPr>
        <w:t>. Drugim co do największej liczby lokali w zasobie mieszkaniowym gminy jest miasto Zamość z 1 800 lokalami (9,3% ogółu mieszkań) oraz miasto Chełm – 1</w:t>
      </w:r>
      <w:r w:rsidR="003E40EE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>364 mieszkań, czyli 7,1%. Prognozuje się, że w 2023 r.  liczba mieszkań komunalnych zmniejszy się o 145 w stosunku do stanu na koniec grudnia 2022 r.</w:t>
      </w:r>
    </w:p>
    <w:p w14:paraId="00AD3DFD" w14:textId="77777777" w:rsidR="00BC7F2B" w:rsidRPr="00BC7F2B" w:rsidRDefault="00BC7F2B" w:rsidP="003E40EE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Liczba mieszkań socjalnych w województwie lubelskim wynosi ogółem 2 792 lokale </w:t>
      </w:r>
      <w:r w:rsidRPr="00BC7F2B">
        <w:rPr>
          <w:rFonts w:ascii="Arial" w:hAnsi="Arial" w:cs="Arial"/>
        </w:rPr>
        <w:br/>
        <w:t>(o 18 mniej niż w roku poprzedzającym), z czego najwięcej jest ich w M. Lublin – 1 193. Kolejne miasta, w których występuje największa liczba mieszkań socjalnych to: Hrubieszów (143), Międzyrzec Podlaski (139), Tomaszów Lubelski (115), Chełm (113).</w:t>
      </w:r>
    </w:p>
    <w:p w14:paraId="112FC950" w14:textId="7C78BAEE" w:rsidR="00BC7F2B" w:rsidRPr="00BC7F2B" w:rsidRDefault="00BC7F2B" w:rsidP="003E40EE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</w:t>
      </w:r>
      <w:r w:rsidR="006D5CDB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 xml:space="preserve">roku oceny złożono 2 214 wniosków o przydział lokalu z zasobów mieszkaniowych gminy (o 304 więcej niż w 2021 r.). Z kolei na mieszkanie socjalne w 2022 r. oczekiwały 1 044 osoby. W 2022 r. wykonano 113 wyroków eksmisyjnych bez wskazania lokalu socjalnego. </w:t>
      </w:r>
    </w:p>
    <w:p w14:paraId="1B5D692F" w14:textId="62788811" w:rsidR="00BC7F2B" w:rsidRPr="00BC7F2B" w:rsidRDefault="00BC7F2B" w:rsidP="006D5C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Istotnym elementem infrastruktury społecznej są kluby oraz inne miejsca spotkań dla seniorów. Na terenie Lubelszczyzny łącznie wykazanych zostało 459 klubów i innych miejsc spotkań dla seniorów. Placówek tego typu systematycznie przybywa. Prognoza na rok kolejny przewiduje dalszy wzrost ich liczby do 475. </w:t>
      </w:r>
    </w:p>
    <w:p w14:paraId="6998E259" w14:textId="0EE6E308" w:rsidR="00BC7F2B" w:rsidRPr="00BC7F2B" w:rsidRDefault="00BC7F2B" w:rsidP="006D5C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Z danych z oceny wynika, że w 2022 r. funkcjonowało 12 hospicjów stacjonarnych, w tym 11 dla osób dorosłych oraz 1 hospicjum dla dzieci. Hospicja znajdują się w miastach: Biała Podlaska, Biłgoraj, Chełm, Lubartów, Lublin (2), Puławy, Włodawa, Dęblin, Krasnystaw oraz w gminie Łabunie w powiecie zamojskim i gminie Wisznice w powiecie bialskim.</w:t>
      </w:r>
    </w:p>
    <w:p w14:paraId="29306BF7" w14:textId="4AA062ED" w:rsidR="00BC7F2B" w:rsidRPr="00BC7F2B" w:rsidRDefault="00BC7F2B" w:rsidP="00BC7F2B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lastRenderedPageBreak/>
        <w:t xml:space="preserve">W województwie lubelskim w roku oceny znajdowały się 4 ośrodki dla cudzoziemców. Zlokalizowane były w powiatach: radzyńskim (Bezwola), bialskim (Kolonia Horbów) oraz w </w:t>
      </w:r>
      <w:proofErr w:type="gramStart"/>
      <w:r w:rsidRPr="00BC7F2B">
        <w:rPr>
          <w:rFonts w:ascii="Arial" w:hAnsi="Arial" w:cs="Arial"/>
        </w:rPr>
        <w:t>Łukowie  i</w:t>
      </w:r>
      <w:proofErr w:type="gramEnd"/>
      <w:r w:rsidRPr="00BC7F2B">
        <w:rPr>
          <w:rFonts w:ascii="Arial" w:hAnsi="Arial" w:cs="Arial"/>
        </w:rPr>
        <w:t> mieście Biała Podlaska.</w:t>
      </w:r>
    </w:p>
    <w:p w14:paraId="4C61D21C" w14:textId="4508E46B" w:rsidR="00BC7F2B" w:rsidRPr="00BC7F2B" w:rsidRDefault="00BC7F2B" w:rsidP="006D5C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 xml:space="preserve">Ustawa o opiece nad dziećmi w wieku do lat 3 stwarza warunki dla organizowania i funkcjonowania zróżnicowanych form opieki nad dziećmi. Opieka może być organizowana w formie żłobka, klubu dziecięcego oraz sprawowana przez dziennego opiekuna lub nianię. </w:t>
      </w:r>
    </w:p>
    <w:p w14:paraId="5FC659E8" w14:textId="31E7AA19" w:rsidR="00BC7F2B" w:rsidRPr="00BC7F2B" w:rsidRDefault="00BC7F2B" w:rsidP="006D5CDB">
      <w:pPr>
        <w:spacing w:line="360" w:lineRule="auto"/>
        <w:ind w:firstLine="567"/>
        <w:jc w:val="both"/>
        <w:rPr>
          <w:rFonts w:ascii="Arial" w:hAnsi="Arial" w:cs="Arial"/>
        </w:rPr>
      </w:pPr>
      <w:r w:rsidRPr="00BC7F2B">
        <w:rPr>
          <w:rFonts w:ascii="Arial" w:hAnsi="Arial" w:cs="Arial"/>
        </w:rPr>
        <w:t>W końcu grudnia 2022 r. w województwie lubelskim działało 219 placówek sprawujących opiekę nad dziećmi w wieku do lat 3, z tego 198 żłobków i 21 klubów dziecięcych. Żłobki dysponowały 8 159 miejscami, kluby dziecięce posiadały 442 miejsca. Zdecydowana większość z nich była zlokalizowana w miastach (82,4% placówek). Wśród placówek największy odsetek stanowiły żłobki (90,4%).</w:t>
      </w:r>
      <w:r w:rsidR="006D5CDB">
        <w:rPr>
          <w:rFonts w:ascii="Arial" w:hAnsi="Arial" w:cs="Arial"/>
        </w:rPr>
        <w:t xml:space="preserve"> Liczbę placówek przedstawia poniższy wykres.</w:t>
      </w:r>
    </w:p>
    <w:p w14:paraId="1798CE8C" w14:textId="76897E8E" w:rsidR="00BC7F2B" w:rsidRPr="006D5CDB" w:rsidRDefault="006D5CDB" w:rsidP="006D5CDB">
      <w:pPr>
        <w:pStyle w:val="Legenda"/>
        <w:rPr>
          <w:rFonts w:ascii="Arial" w:hAnsi="Arial" w:cs="Arial"/>
          <w:color w:val="auto"/>
        </w:rPr>
      </w:pPr>
      <w:bookmarkStart w:id="49" w:name="_Toc137680580"/>
      <w:r w:rsidRPr="006D5CDB">
        <w:rPr>
          <w:rFonts w:ascii="Arial" w:hAnsi="Arial" w:cs="Arial"/>
          <w:color w:val="auto"/>
        </w:rPr>
        <w:t xml:space="preserve">Wykres </w:t>
      </w:r>
      <w:r w:rsidRPr="006D5CDB">
        <w:rPr>
          <w:rFonts w:ascii="Arial" w:hAnsi="Arial" w:cs="Arial"/>
          <w:color w:val="auto"/>
        </w:rPr>
        <w:fldChar w:fldCharType="begin"/>
      </w:r>
      <w:r w:rsidRPr="006D5CDB">
        <w:rPr>
          <w:rFonts w:ascii="Arial" w:hAnsi="Arial" w:cs="Arial"/>
          <w:color w:val="auto"/>
        </w:rPr>
        <w:instrText xml:space="preserve"> SEQ Wykres \* ARABIC </w:instrText>
      </w:r>
      <w:r w:rsidRPr="006D5CDB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5</w:t>
      </w:r>
      <w:r w:rsidRPr="006D5CDB">
        <w:rPr>
          <w:rFonts w:ascii="Arial" w:hAnsi="Arial" w:cs="Arial"/>
          <w:color w:val="auto"/>
        </w:rPr>
        <w:fldChar w:fldCharType="end"/>
      </w:r>
      <w:r w:rsidRPr="006D5CDB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  <w:r w:rsidRPr="006D5CDB">
        <w:rPr>
          <w:rFonts w:ascii="Arial" w:hAnsi="Arial" w:cs="Arial"/>
          <w:color w:val="auto"/>
        </w:rPr>
        <w:t>Liczba placówek dla dzieci do lat 3</w:t>
      </w:r>
      <w:bookmarkEnd w:id="49"/>
    </w:p>
    <w:p w14:paraId="5C388C34" w14:textId="62E4D93E" w:rsidR="00BC7F2B" w:rsidRPr="00BC7F2B" w:rsidRDefault="00BC7F2B" w:rsidP="00917DBC">
      <w:pPr>
        <w:spacing w:before="240" w:after="0" w:line="360" w:lineRule="auto"/>
        <w:jc w:val="center"/>
        <w:rPr>
          <w:rFonts w:ascii="Arial" w:hAnsi="Arial" w:cs="Arial"/>
          <w:sz w:val="18"/>
          <w:szCs w:val="18"/>
        </w:rPr>
      </w:pPr>
      <w:r w:rsidRPr="00BC7F2B">
        <w:rPr>
          <w:rFonts w:ascii="Arial" w:hAnsi="Arial" w:cs="Arial"/>
          <w:noProof/>
        </w:rPr>
        <w:drawing>
          <wp:inline distT="0" distB="0" distL="0" distR="0" wp14:anchorId="6D974FA6" wp14:editId="06459E3A">
            <wp:extent cx="4786188" cy="2377440"/>
            <wp:effectExtent l="0" t="0" r="0" b="3810"/>
            <wp:docPr id="441207296" name="Wykres 441207296" descr="Wykres przedstawia liczbę placówek dla dzieci do lat 3 w rozbiciu na żłobki i kluby dzieciece.">
              <a:extLst xmlns:a="http://schemas.openxmlformats.org/drawingml/2006/main">
                <a:ext uri="{FF2B5EF4-FFF2-40B4-BE49-F238E27FC236}">
                  <a16:creationId xmlns:a16="http://schemas.microsoft.com/office/drawing/2014/main" id="{019EFAEE-EB02-8351-32B8-BF995B9103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BC7F2B">
        <w:rPr>
          <w:rFonts w:ascii="Arial" w:hAnsi="Arial" w:cs="Arial"/>
          <w:sz w:val="18"/>
          <w:szCs w:val="18"/>
        </w:rPr>
        <w:fldChar w:fldCharType="begin"/>
      </w:r>
      <w:r w:rsidRPr="00BC7F2B">
        <w:rPr>
          <w:rFonts w:ascii="Arial" w:hAnsi="Arial" w:cs="Arial"/>
          <w:sz w:val="18"/>
          <w:szCs w:val="18"/>
        </w:rPr>
        <w:instrText xml:space="preserve"> LINK Excel.Sheet.12 "Zeszyt1" "Arkusz1!W3K6" \a \f 4 \h </w:instrText>
      </w:r>
      <w:r w:rsidR="00213EE6">
        <w:rPr>
          <w:rFonts w:ascii="Arial" w:hAnsi="Arial" w:cs="Arial"/>
          <w:sz w:val="18"/>
          <w:szCs w:val="18"/>
        </w:rPr>
        <w:instrText xml:space="preserve"> \* MERGEFORMAT </w:instrText>
      </w:r>
      <w:r w:rsidRPr="00BC7F2B">
        <w:rPr>
          <w:rFonts w:ascii="Arial" w:hAnsi="Arial" w:cs="Arial"/>
          <w:sz w:val="18"/>
          <w:szCs w:val="18"/>
        </w:rPr>
        <w:fldChar w:fldCharType="separate"/>
      </w:r>
    </w:p>
    <w:p w14:paraId="1CF360EB" w14:textId="77777777" w:rsidR="00BC7F2B" w:rsidRPr="00BC7F2B" w:rsidRDefault="00BC7F2B" w:rsidP="00213EE6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BC7F2B">
        <w:rPr>
          <w:rFonts w:ascii="Arial" w:hAnsi="Arial" w:cs="Arial"/>
          <w:sz w:val="18"/>
          <w:szCs w:val="18"/>
        </w:rPr>
        <w:fldChar w:fldCharType="end"/>
      </w:r>
      <w:r w:rsidRPr="00BC7F2B">
        <w:rPr>
          <w:rFonts w:ascii="Arial" w:hAnsi="Arial" w:cs="Arial"/>
          <w:sz w:val="18"/>
          <w:szCs w:val="18"/>
        </w:rPr>
        <w:t>Źródło: opracowanie na podstawie GUS Bank Danych Lokalnych</w:t>
      </w:r>
    </w:p>
    <w:p w14:paraId="3891BF9D" w14:textId="140B36B0" w:rsidR="006D5CDB" w:rsidRDefault="00BC7F2B" w:rsidP="006D5CDB">
      <w:pPr>
        <w:spacing w:before="240" w:after="0" w:line="360" w:lineRule="auto"/>
        <w:ind w:firstLine="567"/>
        <w:jc w:val="both"/>
        <w:rPr>
          <w:rFonts w:ascii="Arial" w:hAnsi="Arial" w:cs="Arial"/>
        </w:rPr>
        <w:sectPr w:rsidR="006D5CDB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50" w:name="_Hlk72739807"/>
      <w:r w:rsidRPr="00BC7F2B">
        <w:rPr>
          <w:rFonts w:ascii="Arial" w:hAnsi="Arial" w:cs="Arial"/>
        </w:rPr>
        <w:t xml:space="preserve">W 2022 roku uległa poprawie sytuacja w zakresie instytucjonalnej opieki nad dziećmi do lat 3. W stosunku do poprzedniego roku wzrosła zarówno liczba placówek (o 27), jak i liczba dzieci z nich korzystających. W żłobkach i klubach dziecięcych w końcu roku przebywało </w:t>
      </w:r>
      <w:r w:rsidR="006D5CDB">
        <w:rPr>
          <w:rFonts w:ascii="Arial" w:hAnsi="Arial" w:cs="Arial"/>
        </w:rPr>
        <w:br/>
      </w:r>
      <w:r w:rsidRPr="00BC7F2B">
        <w:rPr>
          <w:rFonts w:ascii="Arial" w:hAnsi="Arial" w:cs="Arial"/>
        </w:rPr>
        <w:t>7</w:t>
      </w:r>
      <w:r w:rsidR="006D5CDB">
        <w:rPr>
          <w:rFonts w:ascii="Arial" w:hAnsi="Arial" w:cs="Arial"/>
        </w:rPr>
        <w:t xml:space="preserve"> </w:t>
      </w:r>
      <w:r w:rsidRPr="00BC7F2B">
        <w:rPr>
          <w:rFonts w:ascii="Arial" w:hAnsi="Arial" w:cs="Arial"/>
        </w:rPr>
        <w:t>350 dzieci tj. o 465 więcej dzieci niż w 2021 roku.</w:t>
      </w:r>
      <w:bookmarkEnd w:id="50"/>
    </w:p>
    <w:p w14:paraId="732729D8" w14:textId="5FE1D1B4" w:rsidR="002359DB" w:rsidRPr="00C47F76" w:rsidRDefault="002359DB" w:rsidP="00C47F76">
      <w:pPr>
        <w:pStyle w:val="Nagwek2"/>
        <w:spacing w:after="240"/>
        <w:rPr>
          <w:sz w:val="24"/>
          <w:szCs w:val="24"/>
        </w:rPr>
      </w:pPr>
      <w:bookmarkStart w:id="51" w:name="_Toc52788021"/>
      <w:bookmarkStart w:id="52" w:name="_Toc137665406"/>
      <w:bookmarkStart w:id="53" w:name="_Toc137680943"/>
      <w:r w:rsidRPr="00C47F76">
        <w:rPr>
          <w:sz w:val="24"/>
          <w:szCs w:val="24"/>
        </w:rPr>
        <w:lastRenderedPageBreak/>
        <w:t>2. Dane o osobach korzystających z pomocy i wsparcia</w:t>
      </w:r>
      <w:bookmarkEnd w:id="51"/>
      <w:bookmarkEnd w:id="52"/>
      <w:bookmarkEnd w:id="53"/>
    </w:p>
    <w:p w14:paraId="1EC8442F" w14:textId="77BADDF1" w:rsidR="002359DB" w:rsidRPr="00131D5E" w:rsidRDefault="002359DB" w:rsidP="00131D5E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Zgodnie z ustawą o pomocy społecznej gmina oraz powiat realizują działania mające na celu umożliwienie osobom i rodzinom przezwyciężanie trudnych sytuacji życiowych, których nie są one w stanie pokonać, wykorzystując własne uprawnienia, zasoby i możliwości. Podejmują one działania zmierzające do życiowego usamodzielnienia osób i rodzin oraz ich integracji ze środowiskiem. Zadania realizowane przez ośrodek pomocy społecznej oraz powiatowe centrum pomocy rodzinie wspierają osoby i rodziny w wysiłkach zmierzających do zaspokojenia niezbędnych potrzeb i umożliwienia im życia w warunkach odpowiadających godności człowieka. </w:t>
      </w:r>
    </w:p>
    <w:p w14:paraId="03EC8882" w14:textId="50A88C56" w:rsidR="002359DB" w:rsidRPr="00153675" w:rsidRDefault="002359DB" w:rsidP="002359DB">
      <w:p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  <w:b/>
        </w:rPr>
        <w:t>Osoby i rodziny, którym udzielono pomocy i wsparcia</w:t>
      </w:r>
      <w:r w:rsidRPr="00153675">
        <w:rPr>
          <w:rFonts w:ascii="Arial" w:hAnsi="Arial" w:cs="Arial"/>
        </w:rPr>
        <w:t xml:space="preserve"> – w tej grupie ujęte zostały osoby </w:t>
      </w:r>
      <w:r w:rsidRPr="00153675">
        <w:rPr>
          <w:rFonts w:ascii="Arial" w:hAnsi="Arial" w:cs="Arial"/>
        </w:rPr>
        <w:br/>
        <w:t xml:space="preserve">i rodziny, które w danym okresie sprawozdawczym uzyskały pomoc i wsparcie bez względu na rodzaj, formę, liczbę świadczeń i źródło finansowania – z uwzględnieniem zarówno pomocy, która udzielana była w formie decyzji administracyjnej, bez decyzji oraz pomocy bez konieczności przeprowadzania wywiadu środowiskowego. W grupie tej uwzględnione są także osoby i rodziny objęte wyłącznie pracą socjalną, wsparciem jednostki organizacyjnej pomocy społecznej w postaci skierowań do zajęć w centrach i klubach integracji społecznej, skierowań do prac społecznie użytecznych itp. Ponadto są to osoby umieszczone w domach pomocy społecznej, w </w:t>
      </w:r>
      <w:r w:rsidR="00314526" w:rsidRPr="00153675">
        <w:rPr>
          <w:rFonts w:ascii="Arial" w:hAnsi="Arial" w:cs="Arial"/>
        </w:rPr>
        <w:t>przypadku,</w:t>
      </w:r>
      <w:r w:rsidR="00124319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gdy starosta jest organem wydającym decyzję, osoby niepełnosprawne korzystające ze świadczeń, dzieci przebywające w pieczy zastępczej, usamodzielniani wychowankowie, osoby korzystające ze wsparcia ośrodka interwencji kryzysowej.</w:t>
      </w:r>
    </w:p>
    <w:p w14:paraId="243D9701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Zgodnie z danymi przekazanymi przez ośrodki pomocy społecznej oraz powiatowe centra pomocy rodzinie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jednostki udzieliły pomocy i wsparcia ogółem </w:t>
      </w:r>
      <w:r>
        <w:rPr>
          <w:rFonts w:ascii="Arial" w:hAnsi="Arial" w:cs="Arial"/>
        </w:rPr>
        <w:t>126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619</w:t>
      </w:r>
      <w:r w:rsidRPr="00153675">
        <w:rPr>
          <w:rFonts w:ascii="Arial" w:hAnsi="Arial" w:cs="Arial"/>
        </w:rPr>
        <w:t xml:space="preserve"> osobom tj.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 xml:space="preserve">o ponad </w:t>
      </w:r>
      <w:r>
        <w:rPr>
          <w:rFonts w:ascii="Arial" w:hAnsi="Arial" w:cs="Arial"/>
        </w:rPr>
        <w:t>4</w:t>
      </w:r>
      <w:r w:rsidRPr="00153675">
        <w:rPr>
          <w:rFonts w:ascii="Arial" w:hAnsi="Arial" w:cs="Arial"/>
        </w:rPr>
        <w:t xml:space="preserve"> tysiącom </w:t>
      </w:r>
      <w:r>
        <w:rPr>
          <w:rFonts w:ascii="Arial" w:hAnsi="Arial" w:cs="Arial"/>
        </w:rPr>
        <w:t>więcej</w:t>
      </w:r>
      <w:r w:rsidRPr="00153675">
        <w:rPr>
          <w:rFonts w:ascii="Arial" w:hAnsi="Arial" w:cs="Arial"/>
        </w:rPr>
        <w:t xml:space="preserve"> niż w roku poprzednim. Prognoza na rok następny </w:t>
      </w:r>
      <w:r>
        <w:rPr>
          <w:rFonts w:ascii="Arial" w:hAnsi="Arial" w:cs="Arial"/>
        </w:rPr>
        <w:t xml:space="preserve">przewiduje </w:t>
      </w:r>
      <w:r w:rsidRPr="00153675">
        <w:rPr>
          <w:rFonts w:ascii="Arial" w:hAnsi="Arial" w:cs="Arial"/>
        </w:rPr>
        <w:t>wzrost liczby korzystających z pomocy (</w:t>
      </w:r>
      <w:r>
        <w:rPr>
          <w:rFonts w:ascii="Arial" w:hAnsi="Arial" w:cs="Arial"/>
        </w:rPr>
        <w:t>o ponad 1 300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>).</w:t>
      </w:r>
    </w:p>
    <w:p w14:paraId="69D6C88B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Pomoc w formie świadczeń przyznana została w roku oceny </w:t>
      </w:r>
      <w:r>
        <w:rPr>
          <w:rFonts w:ascii="Arial" w:hAnsi="Arial" w:cs="Arial"/>
        </w:rPr>
        <w:t>49 893</w:t>
      </w:r>
      <w:r w:rsidRPr="00153675">
        <w:rPr>
          <w:rFonts w:ascii="Arial" w:hAnsi="Arial" w:cs="Arial"/>
        </w:rPr>
        <w:t xml:space="preserve"> osobom z </w:t>
      </w:r>
      <w:r>
        <w:rPr>
          <w:rFonts w:ascii="Arial" w:hAnsi="Arial" w:cs="Arial"/>
        </w:rPr>
        <w:t>36 687</w:t>
      </w:r>
      <w:r w:rsidRPr="00153675">
        <w:rPr>
          <w:rFonts w:ascii="Arial" w:hAnsi="Arial" w:cs="Arial"/>
        </w:rPr>
        <w:t xml:space="preserve"> rodzin (łącznie </w:t>
      </w:r>
      <w:r>
        <w:rPr>
          <w:rFonts w:ascii="Arial" w:hAnsi="Arial" w:cs="Arial"/>
        </w:rPr>
        <w:t xml:space="preserve">pomoc </w:t>
      </w:r>
      <w:r w:rsidRPr="00153675">
        <w:rPr>
          <w:rFonts w:ascii="Arial" w:hAnsi="Arial" w:cs="Arial"/>
        </w:rPr>
        <w:t>gmin i powiat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>W grupie tej</w:t>
      </w:r>
      <w:r w:rsidRPr="00153675">
        <w:rPr>
          <w:rFonts w:ascii="Arial" w:hAnsi="Arial" w:cs="Arial"/>
        </w:rPr>
        <w:t xml:space="preserve"> uwzględnia </w:t>
      </w:r>
      <w:r>
        <w:rPr>
          <w:rFonts w:ascii="Arial" w:hAnsi="Arial" w:cs="Arial"/>
        </w:rPr>
        <w:t xml:space="preserve">się </w:t>
      </w:r>
      <w:r w:rsidRPr="00153675">
        <w:rPr>
          <w:rFonts w:ascii="Arial" w:hAnsi="Arial" w:cs="Arial"/>
        </w:rPr>
        <w:t>osoby, którym decyzją administracyjną przyznano świadczenie wyłącznie na podstawie ustawy o pomocy społecznej. W skład tych rodzin wchodził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81 212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, co stanowi </w:t>
      </w:r>
      <w:r>
        <w:rPr>
          <w:rFonts w:ascii="Arial" w:hAnsi="Arial" w:cs="Arial"/>
          <w:shd w:val="clear" w:color="auto" w:fill="FFFFFF" w:themeFill="background1"/>
        </w:rPr>
        <w:t>4%</w:t>
      </w:r>
      <w:r w:rsidRPr="00CA3C82">
        <w:rPr>
          <w:rFonts w:ascii="Arial" w:hAnsi="Arial" w:cs="Arial"/>
          <w:shd w:val="clear" w:color="auto" w:fill="FFFFFF" w:themeFill="background1"/>
        </w:rPr>
        <w:t xml:space="preserve"> mieszkańców województwa lubelskiego (w roku poprzedzającym rok oceny wskaźnik ten wynosił </w:t>
      </w:r>
      <w:r>
        <w:rPr>
          <w:rFonts w:ascii="Arial" w:hAnsi="Arial" w:cs="Arial"/>
          <w:shd w:val="clear" w:color="auto" w:fill="FFFFFF" w:themeFill="background1"/>
        </w:rPr>
        <w:t>4,2</w:t>
      </w:r>
      <w:r w:rsidRPr="00CA3C82">
        <w:rPr>
          <w:rFonts w:ascii="Arial" w:hAnsi="Arial" w:cs="Arial"/>
          <w:shd w:val="clear" w:color="auto" w:fill="FFFFFF" w:themeFill="background1"/>
        </w:rPr>
        <w:t xml:space="preserve">%). </w:t>
      </w:r>
      <w:r w:rsidRPr="00153675">
        <w:rPr>
          <w:rFonts w:ascii="Arial" w:hAnsi="Arial" w:cs="Arial"/>
        </w:rPr>
        <w:t>5</w:t>
      </w:r>
      <w:r>
        <w:rPr>
          <w:rFonts w:ascii="Arial" w:hAnsi="Arial" w:cs="Arial"/>
        </w:rPr>
        <w:t>6</w:t>
      </w:r>
      <w:r w:rsidRPr="00153675">
        <w:rPr>
          <w:rFonts w:ascii="Arial" w:hAnsi="Arial" w:cs="Arial"/>
        </w:rPr>
        <w:t>,</w:t>
      </w:r>
      <w:r>
        <w:rPr>
          <w:rFonts w:ascii="Arial" w:hAnsi="Arial" w:cs="Arial"/>
        </w:rPr>
        <w:t>58</w:t>
      </w:r>
      <w:r w:rsidRPr="00153675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osób</w:t>
      </w:r>
      <w:r w:rsidRPr="00153675">
        <w:rPr>
          <w:rFonts w:ascii="Arial" w:hAnsi="Arial" w:cs="Arial"/>
        </w:rPr>
        <w:t>, którym przyznano świadczenie, stanowiły osoby długotrwale korzystające z pomocy (</w:t>
      </w:r>
      <w:r>
        <w:rPr>
          <w:rFonts w:ascii="Arial" w:hAnsi="Arial" w:cs="Arial"/>
        </w:rPr>
        <w:t>28 233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osoby</w:t>
      </w:r>
      <w:r w:rsidRPr="00153675">
        <w:rPr>
          <w:rFonts w:ascii="Arial" w:hAnsi="Arial" w:cs="Arial"/>
        </w:rPr>
        <w:t>).</w:t>
      </w:r>
    </w:p>
    <w:p w14:paraId="6FD86BC3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</w:p>
    <w:p w14:paraId="5CAB0DED" w14:textId="77777777" w:rsidR="002359DB" w:rsidRPr="00C47F76" w:rsidRDefault="002359DB" w:rsidP="00C47F76">
      <w:pPr>
        <w:pStyle w:val="Nagwek2"/>
        <w:rPr>
          <w:sz w:val="24"/>
          <w:szCs w:val="24"/>
        </w:rPr>
      </w:pPr>
      <w:bookmarkStart w:id="54" w:name="_Toc52788022"/>
      <w:bookmarkStart w:id="55" w:name="_Toc137665407"/>
      <w:bookmarkStart w:id="56" w:name="_Toc137680944"/>
      <w:r w:rsidRPr="00C47F76">
        <w:rPr>
          <w:sz w:val="24"/>
          <w:szCs w:val="24"/>
        </w:rPr>
        <w:lastRenderedPageBreak/>
        <w:t>2.1. Ocena zasobów pomocy społecznej w gminie</w:t>
      </w:r>
      <w:bookmarkEnd w:id="54"/>
      <w:bookmarkEnd w:id="55"/>
      <w:bookmarkEnd w:id="56"/>
    </w:p>
    <w:p w14:paraId="68FDB545" w14:textId="692ACE6D" w:rsidR="002359DB" w:rsidRPr="00153675" w:rsidRDefault="002359DB" w:rsidP="00C47F76">
      <w:pPr>
        <w:pStyle w:val="Nagwek3"/>
        <w:spacing w:after="240"/>
      </w:pPr>
      <w:bookmarkStart w:id="57" w:name="_Toc52788023"/>
      <w:bookmarkStart w:id="58" w:name="_Toc137665408"/>
      <w:bookmarkStart w:id="59" w:name="_Toc137680945"/>
      <w:r w:rsidRPr="00153675">
        <w:t>2.1.1. Osoby i rodziny, którym udzielono pomocy i wsparcia</w:t>
      </w:r>
      <w:bookmarkEnd w:id="57"/>
      <w:bookmarkEnd w:id="58"/>
      <w:bookmarkEnd w:id="59"/>
      <w:r w:rsidRPr="00153675">
        <w:t xml:space="preserve"> </w:t>
      </w:r>
    </w:p>
    <w:p w14:paraId="2EBDC9DE" w14:textId="2E89AB93" w:rsidR="002359DB" w:rsidRPr="00153675" w:rsidRDefault="002359DB" w:rsidP="00131D5E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Wsparciem ośrodków pomocy społecznej oraz 4 miejskich ośrodków pomocy rodzinie </w:t>
      </w:r>
      <w:r w:rsidRPr="00153675">
        <w:rPr>
          <w:rFonts w:ascii="Arial" w:hAnsi="Arial" w:cs="Arial"/>
        </w:rPr>
        <w:br/>
        <w:t>w województwie lubelskim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roku objęto </w:t>
      </w:r>
      <w:r>
        <w:rPr>
          <w:rFonts w:ascii="Arial" w:hAnsi="Arial" w:cs="Arial"/>
        </w:rPr>
        <w:t>95 427 osób</w:t>
      </w:r>
      <w:r w:rsidRPr="00153675">
        <w:rPr>
          <w:rFonts w:ascii="Arial" w:hAnsi="Arial" w:cs="Arial"/>
        </w:rPr>
        <w:t>. W odniesieniu do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</w:t>
      </w:r>
      <w:r w:rsidRPr="00153675">
        <w:rPr>
          <w:rFonts w:ascii="Arial" w:hAnsi="Arial" w:cs="Arial"/>
        </w:rPr>
        <w:t xml:space="preserve">liczba osób korzystających z pomocy i wsparcia </w:t>
      </w:r>
      <w:r>
        <w:rPr>
          <w:rFonts w:ascii="Arial" w:hAnsi="Arial" w:cs="Arial"/>
        </w:rPr>
        <w:t>wzrosła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ponad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200</w:t>
      </w:r>
      <w:r w:rsidRPr="00153675">
        <w:rPr>
          <w:rFonts w:ascii="Arial" w:hAnsi="Arial" w:cs="Arial"/>
        </w:rPr>
        <w:t xml:space="preserve"> osób. Prognozy na rok 202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wskazują, że w porównaniu do roku oceny liczba osób objętych wsparciem wzrośnie</w:t>
      </w:r>
      <w:r>
        <w:rPr>
          <w:rFonts w:ascii="Arial" w:hAnsi="Arial" w:cs="Arial"/>
        </w:rPr>
        <w:t xml:space="preserve"> o ponad 600 osób</w:t>
      </w:r>
      <w:r w:rsidRPr="00153675">
        <w:rPr>
          <w:rFonts w:ascii="Arial" w:hAnsi="Arial" w:cs="Arial"/>
        </w:rPr>
        <w:t>. Wykazane osoby uzyskały pomoc i wsparcie w ramach zdań własnych i</w:t>
      </w:r>
      <w:r>
        <w:rPr>
          <w:rFonts w:ascii="Arial" w:hAnsi="Arial" w:cs="Arial"/>
        </w:rPr>
        <w:t> </w:t>
      </w:r>
      <w:r w:rsidRPr="00153675">
        <w:rPr>
          <w:rFonts w:ascii="Arial" w:hAnsi="Arial" w:cs="Arial"/>
        </w:rPr>
        <w:t xml:space="preserve">zleconych (pomoc udzielana w formie decyzji administracyjnej, bez decyzji oraz pomoc, która jest udzielana bez konieczności przeprowadzania wywiadu środowiskowego). </w:t>
      </w:r>
    </w:p>
    <w:p w14:paraId="41F602D2" w14:textId="62356745" w:rsidR="002359DB" w:rsidRPr="00131D5E" w:rsidRDefault="002359DB" w:rsidP="002359DB">
      <w:pPr>
        <w:pStyle w:val="Legenda"/>
        <w:keepNext/>
        <w:rPr>
          <w:rFonts w:ascii="Arial" w:hAnsi="Arial" w:cs="Arial"/>
          <w:color w:val="auto"/>
        </w:rPr>
      </w:pPr>
      <w:bookmarkStart w:id="60" w:name="_Toc41776494"/>
      <w:bookmarkStart w:id="61" w:name="_Toc137680581"/>
      <w:r w:rsidRPr="00131D5E">
        <w:rPr>
          <w:rFonts w:ascii="Arial" w:hAnsi="Arial" w:cs="Arial"/>
          <w:color w:val="auto"/>
        </w:rPr>
        <w:t xml:space="preserve">Wykres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Wykres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6</w:t>
      </w:r>
      <w:r w:rsidRPr="00131D5E">
        <w:rPr>
          <w:rFonts w:ascii="Arial" w:hAnsi="Arial" w:cs="Arial"/>
          <w:noProof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Osoby, którym udzielono pomocy i wsparcia /zadania gminy/</w:t>
      </w:r>
      <w:bookmarkEnd w:id="60"/>
      <w:bookmarkEnd w:id="61"/>
    </w:p>
    <w:p w14:paraId="15D6FC79" w14:textId="77777777" w:rsidR="002359DB" w:rsidRDefault="002359DB" w:rsidP="002359DB">
      <w:pPr>
        <w:jc w:val="center"/>
      </w:pPr>
      <w:r>
        <w:rPr>
          <w:noProof/>
        </w:rPr>
        <w:drawing>
          <wp:inline distT="0" distB="0" distL="0" distR="0" wp14:anchorId="5812352F" wp14:editId="37D3B8B7">
            <wp:extent cx="4032250" cy="2400300"/>
            <wp:effectExtent l="0" t="0" r="6350" b="0"/>
            <wp:docPr id="413108574" name="Wykres 1" descr="wykres prezentuje liczbę osób, które korzystały w województwie lubelskim z pomocy i wsparcia gmin w latach 2021-2022 oraz perspektywę na 2023 rok">
              <a:extLst xmlns:a="http://schemas.openxmlformats.org/drawingml/2006/main">
                <a:ext uri="{FF2B5EF4-FFF2-40B4-BE49-F238E27FC236}">
                  <a16:creationId xmlns:a16="http://schemas.microsoft.com/office/drawing/2014/main" id="{5E6E03E6-7CDE-46AA-ACFB-03CBDC7108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9C3FCA2" w14:textId="5B68D2DF" w:rsidR="002359DB" w:rsidRPr="00131D5E" w:rsidRDefault="002359DB" w:rsidP="00131D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3E16A885" w14:textId="4B152B6E" w:rsidR="002359DB" w:rsidRPr="00131D5E" w:rsidRDefault="002359DB" w:rsidP="00131D5E">
      <w:pPr>
        <w:spacing w:line="360" w:lineRule="auto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  <w:b/>
        </w:rPr>
        <w:t>Osoby i rodziny, którym przyznano świadczenie</w:t>
      </w:r>
    </w:p>
    <w:p w14:paraId="064BCC1D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pomoc w formie świadczeń bez względu na rodzaj, formę, liczbę świadczeń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i źródło finansowania otrzymał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49 393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Pr="00153675">
        <w:rPr>
          <w:rFonts w:ascii="Arial" w:hAnsi="Arial" w:cs="Arial"/>
        </w:rPr>
        <w:t xml:space="preserve"> z </w:t>
      </w:r>
      <w:r>
        <w:rPr>
          <w:rFonts w:ascii="Arial" w:hAnsi="Arial" w:cs="Arial"/>
        </w:rPr>
        <w:t xml:space="preserve">36 548 </w:t>
      </w:r>
      <w:r w:rsidRPr="00153675">
        <w:rPr>
          <w:rFonts w:ascii="Arial" w:hAnsi="Arial" w:cs="Arial"/>
        </w:rPr>
        <w:t xml:space="preserve">rodzin (liczących łącznie </w:t>
      </w:r>
      <w:r>
        <w:rPr>
          <w:rFonts w:ascii="Arial" w:hAnsi="Arial" w:cs="Arial"/>
        </w:rPr>
        <w:t>80 855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). </w:t>
      </w:r>
      <w:r w:rsidRPr="00585111">
        <w:rPr>
          <w:rFonts w:ascii="Arial" w:hAnsi="Arial" w:cs="Arial"/>
        </w:rPr>
        <w:t>Ponad połowę</w:t>
      </w:r>
      <w:r w:rsidRPr="00153675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 xml:space="preserve"> (52,2%)</w:t>
      </w:r>
      <w:r w:rsidRPr="00153675">
        <w:rPr>
          <w:rFonts w:ascii="Arial" w:hAnsi="Arial" w:cs="Arial"/>
        </w:rPr>
        <w:t>, którym przyznano świadczenie, stanowiły kobiety</w:t>
      </w:r>
      <w:r w:rsidRPr="00585111">
        <w:rPr>
          <w:rFonts w:ascii="Arial" w:hAnsi="Arial" w:cs="Arial"/>
        </w:rPr>
        <w:t xml:space="preserve">. </w:t>
      </w:r>
      <w:r w:rsidRPr="00D611F8">
        <w:rPr>
          <w:rFonts w:ascii="Arial" w:hAnsi="Arial" w:cs="Arial"/>
        </w:rPr>
        <w:t>56,4%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osób</w:t>
      </w:r>
      <w:r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którym przyznano świadczenie, </w:t>
      </w:r>
      <w:r>
        <w:rPr>
          <w:rFonts w:ascii="Arial" w:hAnsi="Arial" w:cs="Arial"/>
        </w:rPr>
        <w:t>to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osoby </w:t>
      </w:r>
      <w:r w:rsidRPr="00153675">
        <w:rPr>
          <w:rFonts w:ascii="Arial" w:hAnsi="Arial" w:cs="Arial"/>
        </w:rPr>
        <w:t>długotrwale korzystające z pomocy (</w:t>
      </w:r>
      <w:r>
        <w:rPr>
          <w:rFonts w:ascii="Arial" w:hAnsi="Arial" w:cs="Arial"/>
        </w:rPr>
        <w:t>27 856</w:t>
      </w:r>
      <w:r w:rsidRPr="00153675">
        <w:rPr>
          <w:rFonts w:ascii="Arial" w:hAnsi="Arial" w:cs="Arial"/>
        </w:rPr>
        <w:t>). W</w:t>
      </w:r>
      <w:r>
        <w:rPr>
          <w:rFonts w:ascii="Arial" w:hAnsi="Arial" w:cs="Arial"/>
        </w:rPr>
        <w:t> </w:t>
      </w:r>
      <w:r w:rsidRPr="00153675">
        <w:rPr>
          <w:rFonts w:ascii="Arial" w:hAnsi="Arial" w:cs="Arial"/>
        </w:rPr>
        <w:t>porównaniu z rokiem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liczba osób, którym przyznano świadczenie, zmalała o </w:t>
      </w:r>
      <w:r>
        <w:rPr>
          <w:rFonts w:ascii="Arial" w:hAnsi="Arial" w:cs="Arial"/>
        </w:rPr>
        <w:t>ponad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3 400</w:t>
      </w:r>
      <w:r w:rsidRPr="001536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 roku prognozowany jest nieznaczny spadek tej liczby</w:t>
      </w:r>
      <w:r w:rsidRPr="00153675">
        <w:rPr>
          <w:rFonts w:ascii="Arial" w:hAnsi="Arial" w:cs="Arial"/>
        </w:rPr>
        <w:t xml:space="preserve">. </w:t>
      </w:r>
    </w:p>
    <w:p w14:paraId="17BCEE76" w14:textId="1818CD86" w:rsidR="00131D5E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  <w:sectPr w:rsidR="00131D5E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36522C">
        <w:rPr>
          <w:rFonts w:ascii="Arial" w:hAnsi="Arial" w:cs="Arial"/>
        </w:rPr>
        <w:t xml:space="preserve">Analiza przedziałów wiekowych osób korzystających ze świadczeń w latach 2021 – 2022 pokazuje </w:t>
      </w:r>
      <w:r>
        <w:rPr>
          <w:rFonts w:ascii="Arial" w:hAnsi="Arial" w:cs="Arial"/>
        </w:rPr>
        <w:t>spadek</w:t>
      </w:r>
      <w:r w:rsidRPr="0036522C">
        <w:rPr>
          <w:rFonts w:ascii="Arial" w:hAnsi="Arial" w:cs="Arial"/>
        </w:rPr>
        <w:t xml:space="preserve"> liczby osób w wieku produkcyjnym oraz wzrost liczby osób z przedziału </w:t>
      </w:r>
      <w:r w:rsidRPr="0036522C">
        <w:rPr>
          <w:rFonts w:ascii="Arial" w:hAnsi="Arial" w:cs="Arial"/>
        </w:rPr>
        <w:br/>
        <w:t>0 – 17 lat; prognoza pozostaje na poziomie zbliżonym do roku oceny:</w:t>
      </w:r>
    </w:p>
    <w:p w14:paraId="13062E30" w14:textId="299FD8E0" w:rsidR="002359DB" w:rsidRPr="00131D5E" w:rsidRDefault="00131D5E" w:rsidP="00131D5E">
      <w:pPr>
        <w:pStyle w:val="Legenda"/>
        <w:rPr>
          <w:rFonts w:ascii="Arial" w:hAnsi="Arial" w:cs="Arial"/>
          <w:color w:val="auto"/>
        </w:rPr>
      </w:pPr>
      <w:bookmarkStart w:id="62" w:name="_Toc137680582"/>
      <w:r w:rsidRPr="00131D5E">
        <w:rPr>
          <w:rFonts w:ascii="Arial" w:hAnsi="Arial" w:cs="Arial"/>
          <w:color w:val="auto"/>
        </w:rPr>
        <w:lastRenderedPageBreak/>
        <w:t xml:space="preserve">Wykres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Wykres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7</w:t>
      </w:r>
      <w:r w:rsidRPr="00131D5E">
        <w:rPr>
          <w:rFonts w:ascii="Arial" w:hAnsi="Arial" w:cs="Arial"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Liczba osób korzystających ze świadczeń w poszczególnych przedziałach wiekowych</w:t>
      </w:r>
      <w:bookmarkEnd w:id="62"/>
    </w:p>
    <w:p w14:paraId="380BE96E" w14:textId="482106D6" w:rsidR="002359DB" w:rsidRPr="00131D5E" w:rsidRDefault="002359DB" w:rsidP="00131D5E">
      <w:pPr>
        <w:jc w:val="center"/>
      </w:pPr>
      <w:r>
        <w:rPr>
          <w:noProof/>
        </w:rPr>
        <w:drawing>
          <wp:inline distT="0" distB="0" distL="0" distR="0" wp14:anchorId="083B2D59" wp14:editId="50620D4F">
            <wp:extent cx="4572000" cy="2743200"/>
            <wp:effectExtent l="0" t="0" r="0" b="0"/>
            <wp:docPr id="2110477992" name="Wykres 1" descr="Wykres jest analizą przedziałów wiekowych osób korzystających ze świadczeń w latach 2021 – 2022  ">
              <a:extLst xmlns:a="http://schemas.openxmlformats.org/drawingml/2006/main">
                <a:ext uri="{FF2B5EF4-FFF2-40B4-BE49-F238E27FC236}">
                  <a16:creationId xmlns:a16="http://schemas.microsoft.com/office/drawing/2014/main" id="{F07468C2-2E11-92E5-D2B5-AE60FA1A9C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85C88BB" w14:textId="4A5A3F12" w:rsidR="002359DB" w:rsidRPr="00131D5E" w:rsidRDefault="002359DB" w:rsidP="00131D5E">
      <w:pPr>
        <w:spacing w:line="240" w:lineRule="auto"/>
        <w:rPr>
          <w:rFonts w:ascii="Arial" w:hAnsi="Arial" w:cs="Arial"/>
          <w:sz w:val="16"/>
          <w:szCs w:val="16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70F644C6" w14:textId="77777777" w:rsidR="002359DB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6393D">
        <w:rPr>
          <w:rFonts w:ascii="Arial" w:hAnsi="Arial" w:cs="Arial"/>
        </w:rPr>
        <w:t>W 2022 r. ze wsparcia gmin skorzystało 4,7% mieszkańców Lubelszczyzny</w:t>
      </w:r>
      <w:r>
        <w:rPr>
          <w:rFonts w:ascii="Arial" w:hAnsi="Arial" w:cs="Arial"/>
        </w:rPr>
        <w:t xml:space="preserve">, </w:t>
      </w:r>
      <w:r w:rsidRPr="00E6393D">
        <w:rPr>
          <w:rFonts w:ascii="Arial" w:hAnsi="Arial" w:cs="Arial"/>
        </w:rPr>
        <w:t xml:space="preserve">w roku poprzedzającym rok oceny </w:t>
      </w:r>
      <w:r>
        <w:rPr>
          <w:rFonts w:ascii="Arial" w:hAnsi="Arial" w:cs="Arial"/>
        </w:rPr>
        <w:t>było to</w:t>
      </w:r>
      <w:r w:rsidRPr="00E6393D">
        <w:rPr>
          <w:rFonts w:ascii="Arial" w:hAnsi="Arial" w:cs="Arial"/>
        </w:rPr>
        <w:t xml:space="preserve"> 4,4% </w:t>
      </w:r>
      <w:r>
        <w:rPr>
          <w:rFonts w:ascii="Arial" w:hAnsi="Arial" w:cs="Arial"/>
        </w:rPr>
        <w:t xml:space="preserve">(wzrost ww. wskaźnika spowodowany jest tym, że </w:t>
      </w:r>
      <w:r w:rsidRPr="00004B45">
        <w:rPr>
          <w:rFonts w:ascii="Arial" w:hAnsi="Arial" w:cs="Arial"/>
        </w:rPr>
        <w:t xml:space="preserve">wiele gmin do grupy </w:t>
      </w:r>
      <w:r>
        <w:rPr>
          <w:rFonts w:ascii="Arial" w:hAnsi="Arial" w:cs="Arial"/>
        </w:rPr>
        <w:t xml:space="preserve">objętych wsparciem </w:t>
      </w:r>
      <w:r w:rsidRPr="00004B45">
        <w:rPr>
          <w:rFonts w:ascii="Arial" w:hAnsi="Arial" w:cs="Arial"/>
        </w:rPr>
        <w:t xml:space="preserve">zaliczyło osoby pobierające dodatek węglowy wypłacany na podstawie </w:t>
      </w:r>
      <w:r>
        <w:rPr>
          <w:rFonts w:ascii="Arial" w:hAnsi="Arial" w:cs="Arial"/>
        </w:rPr>
        <w:t>U</w:t>
      </w:r>
      <w:r w:rsidRPr="00004B45">
        <w:rPr>
          <w:rFonts w:ascii="Arial" w:hAnsi="Arial" w:cs="Arial"/>
        </w:rPr>
        <w:t>stawy z dnia 5 sierpnia 2022 r. o dodatku węglowym</w:t>
      </w:r>
      <w:r>
        <w:rPr>
          <w:rFonts w:ascii="Arial" w:hAnsi="Arial" w:cs="Arial"/>
        </w:rPr>
        <w:t>)</w:t>
      </w:r>
      <w:r w:rsidRPr="00004B45">
        <w:rPr>
          <w:rFonts w:ascii="Arial" w:hAnsi="Arial" w:cs="Arial"/>
        </w:rPr>
        <w:t xml:space="preserve">.  </w:t>
      </w:r>
    </w:p>
    <w:p w14:paraId="24222A40" w14:textId="77777777" w:rsidR="00131D5E" w:rsidRDefault="002359DB" w:rsidP="00131D5E">
      <w:pPr>
        <w:spacing w:after="0" w:line="360" w:lineRule="auto"/>
        <w:ind w:firstLine="567"/>
        <w:jc w:val="both"/>
        <w:rPr>
          <w:rFonts w:ascii="Arial" w:hAnsi="Arial" w:cs="Arial"/>
        </w:rPr>
        <w:sectPr w:rsidR="00131D5E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E6393D">
        <w:rPr>
          <w:rFonts w:ascii="Arial" w:hAnsi="Arial" w:cs="Arial"/>
        </w:rPr>
        <w:t xml:space="preserve">W ujęciu powiatowym w roku oceny wskaźnik ten najwyższy był w mieście Chełm, mieście Biała Podlaska oraz w powiecie włodawskim i ryckim. Najmniejszy odsetek mieszkańców objętych wsparciem odnotowano w mieście Zamość oraz w powiecie opolskim </w:t>
      </w:r>
      <w:r>
        <w:rPr>
          <w:rFonts w:ascii="Arial" w:hAnsi="Arial" w:cs="Arial"/>
        </w:rPr>
        <w:br/>
      </w:r>
      <w:r w:rsidRPr="00E6393D">
        <w:rPr>
          <w:rFonts w:ascii="Arial" w:hAnsi="Arial" w:cs="Arial"/>
        </w:rPr>
        <w:t xml:space="preserve">i świdnickim. Korzystanie z pomocy i wsparcia w gminach w 2022 r. w ujęciu powiatowym </w:t>
      </w:r>
      <w:r w:rsidRPr="00E6393D">
        <w:rPr>
          <w:rFonts w:ascii="Arial" w:hAnsi="Arial" w:cs="Arial"/>
          <w14:props3d w14:extrusionH="0" w14:contourW="12700" w14:prstMaterial="softEdge">
            <w14:contourClr>
              <w14:srgbClr w14:val="70AD47">
                <w14:lumMod w14:val="50000"/>
              </w14:srgbClr>
            </w14:contourClr>
          </w14:props3d>
        </w:rPr>
        <w:t>obrazuje</w:t>
      </w:r>
      <w:r w:rsidRPr="00E6393D">
        <w:rPr>
          <w:rFonts w:ascii="Arial" w:hAnsi="Arial" w:cs="Arial"/>
        </w:rPr>
        <w:t xml:space="preserve"> poniższy wykres:</w:t>
      </w:r>
    </w:p>
    <w:p w14:paraId="4380CFA2" w14:textId="1CB4020F" w:rsidR="00131D5E" w:rsidRPr="00131D5E" w:rsidRDefault="00131D5E" w:rsidP="00131D5E">
      <w:pPr>
        <w:pStyle w:val="Legenda"/>
        <w:rPr>
          <w:rFonts w:ascii="Arial" w:hAnsi="Arial" w:cs="Arial"/>
          <w:color w:val="auto"/>
        </w:rPr>
      </w:pPr>
      <w:bookmarkStart w:id="63" w:name="_Toc137680583"/>
      <w:r w:rsidRPr="00131D5E">
        <w:rPr>
          <w:rFonts w:ascii="Arial" w:hAnsi="Arial" w:cs="Arial"/>
          <w:color w:val="auto"/>
        </w:rPr>
        <w:lastRenderedPageBreak/>
        <w:t xml:space="preserve">Wykres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Wykres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8</w:t>
      </w:r>
      <w:r w:rsidRPr="00131D5E">
        <w:rPr>
          <w:rFonts w:ascii="Arial" w:hAnsi="Arial" w:cs="Arial"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Wskaźnik korzystania z pomocy i wsparcia w gminach w 2022 r. (w ujęciu powiatowym)</w:t>
      </w:r>
      <w:r>
        <w:rPr>
          <w:rFonts w:ascii="Arial" w:hAnsi="Arial" w:cs="Arial"/>
          <w:color w:val="auto"/>
        </w:rPr>
        <w:t>.</w:t>
      </w:r>
      <w:bookmarkEnd w:id="63"/>
    </w:p>
    <w:p w14:paraId="1343FB76" w14:textId="77777777" w:rsidR="002359DB" w:rsidRPr="0020259A" w:rsidRDefault="002359DB" w:rsidP="002359DB">
      <w:pPr>
        <w:jc w:val="center"/>
      </w:pPr>
      <w:r>
        <w:rPr>
          <w:noProof/>
        </w:rPr>
        <w:drawing>
          <wp:inline distT="0" distB="0" distL="0" distR="0" wp14:anchorId="0911231C" wp14:editId="53FF0013">
            <wp:extent cx="4864100" cy="4813401"/>
            <wp:effectExtent l="0" t="0" r="0" b="6350"/>
            <wp:docPr id="766981997" name="Wykres 1" descr="Wykres obrazuje wskaźnik korzystania z pomocy i wsparcia gmin województwa lubelskiego w ujęciu powiatowym">
              <a:extLst xmlns:a="http://schemas.openxmlformats.org/drawingml/2006/main">
                <a:ext uri="{FF2B5EF4-FFF2-40B4-BE49-F238E27FC236}">
                  <a16:creationId xmlns:a16="http://schemas.microsoft.com/office/drawing/2014/main" id="{44358B13-374A-4D48-A176-FCA75334D5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DA3AB8A" w14:textId="78525728" w:rsidR="002359DB" w:rsidRPr="00153675" w:rsidRDefault="002359DB" w:rsidP="00131D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opracowanie własne na podstawie OZPS </w:t>
      </w:r>
    </w:p>
    <w:p w14:paraId="5AF89058" w14:textId="621D01E2" w:rsidR="002359DB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7039D4">
        <w:rPr>
          <w:rFonts w:ascii="Arial" w:hAnsi="Arial" w:cs="Arial"/>
        </w:rPr>
        <w:t>Najwyższy odsetek osób korzystających z pomocy i wsparcia odnotowano w gmi</w:t>
      </w:r>
      <w:r>
        <w:rPr>
          <w:rFonts w:ascii="Arial" w:hAnsi="Arial" w:cs="Arial"/>
        </w:rPr>
        <w:t>nach</w:t>
      </w:r>
      <w:r w:rsidRPr="007039D4">
        <w:rPr>
          <w:rFonts w:ascii="Arial" w:hAnsi="Arial" w:cs="Arial"/>
        </w:rPr>
        <w:t xml:space="preserve"> Stężyca (50,6%), Sawin (28,9%) oraz Stary Brus (23,2%),</w:t>
      </w:r>
      <w:r>
        <w:rPr>
          <w:rFonts w:ascii="Arial" w:hAnsi="Arial" w:cs="Arial"/>
        </w:rPr>
        <w:t xml:space="preserve"> a</w:t>
      </w:r>
      <w:r w:rsidRPr="007039D4">
        <w:rPr>
          <w:rFonts w:ascii="Arial" w:hAnsi="Arial" w:cs="Arial"/>
        </w:rPr>
        <w:t xml:space="preserve"> najniższy w gminach Wola Mysłowska (10,1%), Dębowa Kłoda (10, 1%) oraz Wło</w:t>
      </w:r>
      <w:r>
        <w:rPr>
          <w:rFonts w:ascii="Arial" w:hAnsi="Arial" w:cs="Arial"/>
        </w:rPr>
        <w:t>d</w:t>
      </w:r>
      <w:r w:rsidRPr="007039D4">
        <w:rPr>
          <w:rFonts w:ascii="Arial" w:hAnsi="Arial" w:cs="Arial"/>
        </w:rPr>
        <w:t xml:space="preserve">awa (10,2%). </w:t>
      </w:r>
      <w:r>
        <w:rPr>
          <w:rFonts w:ascii="Arial" w:hAnsi="Arial" w:cs="Arial"/>
        </w:rPr>
        <w:t xml:space="preserve">Jak wspomniano wyżej wiele gmin do grupy </w:t>
      </w:r>
      <w:r w:rsidRPr="002A294C">
        <w:rPr>
          <w:rFonts w:ascii="Arial" w:hAnsi="Arial" w:cs="Arial"/>
        </w:rPr>
        <w:t xml:space="preserve">osób korzystających z pomocy i wsparcia </w:t>
      </w:r>
      <w:r>
        <w:rPr>
          <w:rFonts w:ascii="Arial" w:hAnsi="Arial" w:cs="Arial"/>
        </w:rPr>
        <w:t>zaliczyło osoby pobierające dodatek węglowy wypłacany na podstawie u</w:t>
      </w:r>
      <w:r w:rsidRPr="00A6185A">
        <w:rPr>
          <w:rFonts w:ascii="Arial" w:hAnsi="Arial" w:cs="Arial"/>
        </w:rPr>
        <w:t>staw</w:t>
      </w:r>
      <w:r>
        <w:rPr>
          <w:rFonts w:ascii="Arial" w:hAnsi="Arial" w:cs="Arial"/>
        </w:rPr>
        <w:t>y</w:t>
      </w:r>
      <w:r w:rsidRPr="00A6185A">
        <w:rPr>
          <w:rFonts w:ascii="Arial" w:hAnsi="Arial" w:cs="Arial"/>
        </w:rPr>
        <w:t xml:space="preserve"> z dnia 5 sierpnia 2022 r. o dodatku</w:t>
      </w:r>
      <w:r>
        <w:rPr>
          <w:rFonts w:ascii="Arial" w:hAnsi="Arial" w:cs="Arial"/>
        </w:rPr>
        <w:t xml:space="preserve"> </w:t>
      </w:r>
      <w:r w:rsidRPr="00A6185A">
        <w:rPr>
          <w:rFonts w:ascii="Arial" w:hAnsi="Arial" w:cs="Arial"/>
        </w:rPr>
        <w:t>węglowym</w:t>
      </w:r>
      <w:r>
        <w:rPr>
          <w:rFonts w:ascii="Arial" w:hAnsi="Arial" w:cs="Arial"/>
        </w:rPr>
        <w:t>.</w:t>
      </w:r>
    </w:p>
    <w:p w14:paraId="5AD8F07A" w14:textId="77777777" w:rsidR="00131D5E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  <w:sectPr w:rsidR="00131D5E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Prezentowany niżej wykres przedstawia g</w:t>
      </w:r>
      <w:r w:rsidRPr="006D5674">
        <w:rPr>
          <w:rFonts w:ascii="Arial" w:hAnsi="Arial" w:cs="Arial"/>
        </w:rPr>
        <w:t xml:space="preserve">miny o najwyższym i najniższym wskaźniku osób </w:t>
      </w:r>
      <w:r w:rsidRPr="00927323">
        <w:rPr>
          <w:rFonts w:ascii="Arial" w:hAnsi="Arial" w:cs="Arial"/>
        </w:rPr>
        <w:t>korzystających ze świadczeń pomocy społecznej</w:t>
      </w:r>
      <w:r>
        <w:rPr>
          <w:rFonts w:ascii="Arial" w:hAnsi="Arial" w:cs="Arial"/>
        </w:rPr>
        <w:t xml:space="preserve"> </w:t>
      </w:r>
      <w:r w:rsidRPr="006D5674">
        <w:rPr>
          <w:rFonts w:ascii="Arial" w:hAnsi="Arial" w:cs="Arial"/>
        </w:rPr>
        <w:t>w 2022 r</w:t>
      </w:r>
      <w:r>
        <w:rPr>
          <w:rFonts w:ascii="Arial" w:hAnsi="Arial" w:cs="Arial"/>
        </w:rPr>
        <w:t>.:</w:t>
      </w:r>
    </w:p>
    <w:p w14:paraId="300B9066" w14:textId="1C087295" w:rsidR="002359DB" w:rsidRPr="00131D5E" w:rsidRDefault="00131D5E" w:rsidP="00131D5E">
      <w:pPr>
        <w:pStyle w:val="Legenda"/>
        <w:rPr>
          <w:rFonts w:ascii="Arial" w:hAnsi="Arial" w:cs="Arial"/>
          <w:color w:val="auto"/>
        </w:rPr>
      </w:pPr>
      <w:bookmarkStart w:id="64" w:name="_Toc137680584"/>
      <w:r w:rsidRPr="00131D5E">
        <w:rPr>
          <w:rFonts w:ascii="Arial" w:hAnsi="Arial" w:cs="Arial"/>
          <w:color w:val="auto"/>
        </w:rPr>
        <w:lastRenderedPageBreak/>
        <w:t xml:space="preserve">Wykres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Wykres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9</w:t>
      </w:r>
      <w:r w:rsidRPr="00131D5E">
        <w:rPr>
          <w:rFonts w:ascii="Arial" w:hAnsi="Arial" w:cs="Arial"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Gminy o najwyższym i najniższym wskaźniku osób korzystających ze świadczeń w 2022 r.</w:t>
      </w:r>
      <w:bookmarkEnd w:id="64"/>
    </w:p>
    <w:p w14:paraId="46AF693A" w14:textId="77777777" w:rsidR="002359DB" w:rsidRDefault="002359DB" w:rsidP="002359DB">
      <w:pPr>
        <w:jc w:val="center"/>
      </w:pPr>
      <w:r>
        <w:rPr>
          <w:noProof/>
        </w:rPr>
        <w:drawing>
          <wp:inline distT="0" distB="0" distL="0" distR="0" wp14:anchorId="5558B50D" wp14:editId="78B2C52C">
            <wp:extent cx="4907636" cy="4739640"/>
            <wp:effectExtent l="0" t="0" r="7620" b="3810"/>
            <wp:docPr id="2012723773" name="Wykres 1" descr="Wykres przedstawia gminy województwa lubelskiego o najwyższym i najniższym wskaźniku osób korzystających ze świadczeń w roku oceny">
              <a:extLst xmlns:a="http://schemas.openxmlformats.org/drawingml/2006/main">
                <a:ext uri="{FF2B5EF4-FFF2-40B4-BE49-F238E27FC236}">
                  <a16:creationId xmlns:a16="http://schemas.microsoft.com/office/drawing/2014/main" id="{DF16AAEE-FE28-420C-B6A4-0F18CB307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DC877C7" w14:textId="2CF59678" w:rsidR="002359DB" w:rsidRPr="00153675" w:rsidRDefault="002359DB" w:rsidP="00131D5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5CDEB821" w14:textId="0C16B7D5" w:rsidR="002359DB" w:rsidRPr="00C47F76" w:rsidRDefault="002359DB" w:rsidP="00C47F76">
      <w:pPr>
        <w:pStyle w:val="Nagwek4"/>
        <w:rPr>
          <w:sz w:val="24"/>
          <w:szCs w:val="24"/>
        </w:rPr>
      </w:pPr>
      <w:bookmarkStart w:id="65" w:name="_Toc52788024"/>
      <w:bookmarkStart w:id="66" w:name="_Toc137665409"/>
      <w:bookmarkStart w:id="67" w:name="_Toc137680946"/>
      <w:r w:rsidRPr="00C47F76">
        <w:rPr>
          <w:sz w:val="24"/>
          <w:szCs w:val="24"/>
        </w:rPr>
        <w:t>2.1.2. Powody udzielania pomocy i wsparcia</w:t>
      </w:r>
      <w:bookmarkEnd w:id="65"/>
      <w:bookmarkEnd w:id="66"/>
      <w:bookmarkEnd w:id="67"/>
    </w:p>
    <w:p w14:paraId="674AA7F2" w14:textId="77777777" w:rsidR="002359DB" w:rsidRPr="00153675" w:rsidRDefault="002359DB" w:rsidP="002359DB">
      <w:pPr>
        <w:tabs>
          <w:tab w:val="left" w:pos="1080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roku 20</w:t>
      </w:r>
      <w:r>
        <w:rPr>
          <w:rFonts w:ascii="Arial" w:hAnsi="Arial" w:cs="Arial"/>
        </w:rPr>
        <w:t xml:space="preserve">22 </w:t>
      </w:r>
      <w:r w:rsidRPr="00153675">
        <w:rPr>
          <w:rFonts w:ascii="Arial" w:hAnsi="Arial" w:cs="Arial"/>
        </w:rPr>
        <w:t>głównymi powodami przyznania pomocy i wsparcia rodzinom były</w:t>
      </w:r>
      <w:r>
        <w:rPr>
          <w:rFonts w:ascii="Arial" w:hAnsi="Arial" w:cs="Arial"/>
        </w:rPr>
        <w:t>:</w:t>
      </w:r>
    </w:p>
    <w:p w14:paraId="3619E693" w14:textId="77777777" w:rsidR="002359DB" w:rsidRPr="00153675" w:rsidRDefault="002359DB" w:rsidP="002359DB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ubóstwo – </w:t>
      </w:r>
      <w:r w:rsidRPr="00023ADF">
        <w:rPr>
          <w:rFonts w:ascii="Arial" w:hAnsi="Arial" w:cs="Arial"/>
        </w:rPr>
        <w:t>20</w:t>
      </w:r>
      <w:r>
        <w:rPr>
          <w:rFonts w:ascii="Arial" w:hAnsi="Arial" w:cs="Arial"/>
        </w:rPr>
        <w:t> </w:t>
      </w:r>
      <w:r w:rsidRPr="00023ADF">
        <w:rPr>
          <w:rFonts w:ascii="Arial" w:hAnsi="Arial" w:cs="Arial"/>
        </w:rPr>
        <w:t>535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rodzin,</w:t>
      </w:r>
    </w:p>
    <w:p w14:paraId="1AAF7251" w14:textId="77777777" w:rsidR="002359DB" w:rsidRPr="00153675" w:rsidRDefault="002359DB" w:rsidP="002359DB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długotrwała lub ciężka choroba – </w:t>
      </w:r>
      <w:r w:rsidRPr="00023ADF">
        <w:rPr>
          <w:rFonts w:ascii="Arial" w:hAnsi="Arial" w:cs="Arial"/>
        </w:rPr>
        <w:t>17</w:t>
      </w:r>
      <w:r>
        <w:rPr>
          <w:rFonts w:ascii="Arial" w:hAnsi="Arial" w:cs="Arial"/>
        </w:rPr>
        <w:t> </w:t>
      </w:r>
      <w:r w:rsidRPr="00023ADF">
        <w:rPr>
          <w:rFonts w:ascii="Arial" w:hAnsi="Arial" w:cs="Arial"/>
        </w:rPr>
        <w:t>054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>,</w:t>
      </w:r>
    </w:p>
    <w:p w14:paraId="57C149E4" w14:textId="2985F1F5" w:rsidR="002359DB" w:rsidRPr="00153675" w:rsidRDefault="002359DB" w:rsidP="002359DB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niepełnosprawność</w:t>
      </w:r>
      <w:r w:rsidRPr="00153675">
        <w:rPr>
          <w:rFonts w:ascii="Arial" w:hAnsi="Arial" w:cs="Arial"/>
        </w:rPr>
        <w:t xml:space="preserve"> – </w:t>
      </w:r>
      <w:r w:rsidRPr="00023ADF">
        <w:rPr>
          <w:rFonts w:ascii="Arial" w:hAnsi="Arial" w:cs="Arial"/>
        </w:rPr>
        <w:t>14</w:t>
      </w:r>
      <w:r>
        <w:rPr>
          <w:rFonts w:ascii="Arial" w:hAnsi="Arial" w:cs="Arial"/>
        </w:rPr>
        <w:t> </w:t>
      </w:r>
      <w:r w:rsidRPr="00023ADF">
        <w:rPr>
          <w:rFonts w:ascii="Arial" w:hAnsi="Arial" w:cs="Arial"/>
        </w:rPr>
        <w:t>950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rodzin.</w:t>
      </w:r>
    </w:p>
    <w:p w14:paraId="20897CF7" w14:textId="77777777" w:rsidR="00131D5E" w:rsidRDefault="002359DB" w:rsidP="00131D5E">
      <w:pPr>
        <w:spacing w:after="0" w:line="360" w:lineRule="auto"/>
        <w:ind w:firstLine="567"/>
        <w:jc w:val="both"/>
        <w:rPr>
          <w:rFonts w:ascii="Arial" w:hAnsi="Arial" w:cs="Arial"/>
        </w:rPr>
        <w:sectPr w:rsidR="00131D5E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153675">
        <w:rPr>
          <w:rFonts w:ascii="Arial" w:hAnsi="Arial" w:cs="Arial"/>
        </w:rPr>
        <w:t>W porównaniu z rokiem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roku oceny </w:t>
      </w:r>
      <w:r w:rsidRPr="00153675">
        <w:rPr>
          <w:rFonts w:ascii="Arial" w:hAnsi="Arial" w:cs="Arial"/>
        </w:rPr>
        <w:t xml:space="preserve">odnotowano spadek liczby rodzin dotkniętych powyższymi problemami – liczba rodzin dotkniętych ubóstwem zmalała o ponad </w:t>
      </w:r>
      <w:r>
        <w:rPr>
          <w:rFonts w:ascii="Arial" w:hAnsi="Arial" w:cs="Arial"/>
        </w:rPr>
        <w:t>1 600</w:t>
      </w:r>
      <w:r w:rsidRPr="00153675">
        <w:rPr>
          <w:rFonts w:ascii="Arial" w:hAnsi="Arial" w:cs="Arial"/>
        </w:rPr>
        <w:t>, długotrwałą lub ciężką chorobą o ponad</w:t>
      </w:r>
      <w:r>
        <w:rPr>
          <w:rFonts w:ascii="Arial" w:hAnsi="Arial" w:cs="Arial"/>
        </w:rPr>
        <w:t xml:space="preserve"> 1 </w:t>
      </w:r>
      <w:r w:rsidRPr="00153675">
        <w:rPr>
          <w:rFonts w:ascii="Arial" w:hAnsi="Arial" w:cs="Arial"/>
        </w:rPr>
        <w:t xml:space="preserve">tys., a </w:t>
      </w:r>
      <w:r>
        <w:rPr>
          <w:rFonts w:ascii="Arial" w:hAnsi="Arial" w:cs="Arial"/>
        </w:rPr>
        <w:t>niepełnosprawnością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prawie</w:t>
      </w:r>
      <w:r w:rsidRPr="00153675">
        <w:rPr>
          <w:rFonts w:ascii="Arial" w:hAnsi="Arial" w:cs="Arial"/>
        </w:rPr>
        <w:t xml:space="preserve"> 1 tys. Kolejność przyczyn korzystania przez rodziny z pomocy i wsparcia w roku oceny przedstawia się następująco:</w:t>
      </w:r>
    </w:p>
    <w:p w14:paraId="65D29071" w14:textId="2F41EFEF" w:rsidR="002359DB" w:rsidRPr="00131D5E" w:rsidRDefault="00131D5E" w:rsidP="00131D5E">
      <w:pPr>
        <w:pStyle w:val="Legenda"/>
        <w:rPr>
          <w:rFonts w:ascii="Arial" w:hAnsi="Arial" w:cs="Arial"/>
          <w:color w:val="auto"/>
        </w:rPr>
      </w:pPr>
      <w:r w:rsidRPr="00131D5E">
        <w:rPr>
          <w:rFonts w:ascii="Arial" w:hAnsi="Arial" w:cs="Arial"/>
          <w:color w:val="auto"/>
        </w:rPr>
        <w:lastRenderedPageBreak/>
        <w:t xml:space="preserve">Tabela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Tabela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6</w:t>
      </w:r>
      <w:r w:rsidRPr="00131D5E">
        <w:rPr>
          <w:rFonts w:ascii="Arial" w:hAnsi="Arial" w:cs="Arial"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Powody udzielania pomocy rodzinom w 2022 r.</w:t>
      </w:r>
    </w:p>
    <w:tbl>
      <w:tblPr>
        <w:tblStyle w:val="TableGrid4"/>
        <w:tblW w:w="9047" w:type="dxa"/>
        <w:tblInd w:w="20" w:type="dxa"/>
        <w:tblCellMar>
          <w:top w:w="35" w:type="dxa"/>
          <w:left w:w="65" w:type="dxa"/>
          <w:right w:w="65" w:type="dxa"/>
        </w:tblCellMar>
        <w:tblLook w:val="04A0" w:firstRow="1" w:lastRow="0" w:firstColumn="1" w:lastColumn="0" w:noHBand="0" w:noVBand="1"/>
        <w:tblDescription w:val="Tabela przedstawia ranking powodów udzielania pomocy rodzinom w 2022 roku"/>
      </w:tblPr>
      <w:tblGrid>
        <w:gridCol w:w="7205"/>
        <w:gridCol w:w="1842"/>
      </w:tblGrid>
      <w:tr w:rsidR="002359DB" w:rsidRPr="00023ADF" w14:paraId="402B2157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59FC3091" w14:textId="77777777" w:rsidR="002359DB" w:rsidRPr="00023ADF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023AD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POWODY UDZIELENIA POMOCY I WSPARCIA - RANKING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3AE00BA2" w14:textId="77777777" w:rsidR="002359DB" w:rsidRPr="00023ADF" w:rsidRDefault="002359DB" w:rsidP="00025500">
            <w:pPr>
              <w:spacing w:after="160" w:line="259" w:lineRule="auto"/>
              <w:ind w:left="30"/>
              <w:jc w:val="center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023AD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LICZBA RODZIN OGÓŁEM</w:t>
            </w:r>
          </w:p>
        </w:tc>
      </w:tr>
      <w:tr w:rsidR="002359DB" w:rsidRPr="00023ADF" w14:paraId="7B390684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1AAD820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UBÓSTWO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2323571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20 535</w:t>
            </w:r>
          </w:p>
        </w:tc>
      </w:tr>
      <w:tr w:rsidR="002359DB" w:rsidRPr="00023ADF" w14:paraId="108953CD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5BBE752" w14:textId="77777777" w:rsidR="002359DB" w:rsidRPr="00023ADF" w:rsidRDefault="002359DB" w:rsidP="00025500">
            <w:pPr>
              <w:tabs>
                <w:tab w:val="left" w:pos="3804"/>
              </w:tabs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DŁUGOTRWAŁA LUB CIĘŻKA CHOROBA</w:t>
            </w: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4A607E3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17 054</w:t>
            </w:r>
          </w:p>
        </w:tc>
      </w:tr>
      <w:tr w:rsidR="002359DB" w:rsidRPr="00023ADF" w14:paraId="43DD5014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F60AC1F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NIEPEŁNOSPRAWNOŚĆ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3AB81A7F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14 950</w:t>
            </w:r>
          </w:p>
        </w:tc>
      </w:tr>
      <w:tr w:rsidR="002359DB" w:rsidRPr="00023ADF" w14:paraId="56A8E4F0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C55F638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BEZROBOCIE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8D38BDA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14 458</w:t>
            </w:r>
          </w:p>
        </w:tc>
      </w:tr>
      <w:tr w:rsidR="002359DB" w:rsidRPr="00023ADF" w14:paraId="795653A0" w14:textId="77777777" w:rsidTr="00025500">
        <w:trPr>
          <w:trHeight w:val="499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863B49D" w14:textId="12E5AD9F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BEZRADNOŚĆ W SPRAWACH </w:t>
            </w:r>
            <w:r w:rsidR="00F05515"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OPIEK</w:t>
            </w:r>
            <w:r w:rsidR="00F05515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. - </w:t>
            </w: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WYCHOWAWCZYCH I PROWADZENIA GOSPODARSTWA DOMOWEGO </w:t>
            </w:r>
            <w:r w:rsidR="00131D5E">
              <w:rPr>
                <w:rFonts w:ascii="Arial" w:eastAsia="Calibri" w:hAnsi="Arial" w:cs="Arial"/>
                <w:color w:val="000000"/>
                <w:sz w:val="16"/>
                <w:szCs w:val="16"/>
              </w:rPr>
              <w:t>–</w:t>
            </w: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1414B451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5 325</w:t>
            </w:r>
          </w:p>
        </w:tc>
      </w:tr>
      <w:tr w:rsidR="002359DB" w:rsidRPr="00023ADF" w14:paraId="33A53D1A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FD316E9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POTRZEBA OCHRONY MACIERZYŃSTWA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6022D72A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3 800</w:t>
            </w:r>
          </w:p>
        </w:tc>
      </w:tr>
      <w:tr w:rsidR="002359DB" w:rsidRPr="00023ADF" w14:paraId="6F297BFA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525D5ED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ALKOHOLIZM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778CC9E0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3 143</w:t>
            </w:r>
          </w:p>
        </w:tc>
      </w:tr>
      <w:tr w:rsidR="002359DB" w:rsidRPr="00023ADF" w14:paraId="78CC7460" w14:textId="77777777" w:rsidTr="00025500">
        <w:trPr>
          <w:trHeight w:val="499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5860B5A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POTRZEBA OCHRONY MACIERZYŃSTWA - W TYM: POTRZEBA OCHRONY WIELODZIETNOŚCI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26E33F8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2 835</w:t>
            </w:r>
          </w:p>
        </w:tc>
      </w:tr>
      <w:tr w:rsidR="002359DB" w:rsidRPr="00023ADF" w14:paraId="6BC114A4" w14:textId="77777777" w:rsidTr="00025500">
        <w:trPr>
          <w:trHeight w:val="562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6998B6C" w14:textId="42CB8B54" w:rsidR="002359DB" w:rsidRPr="00023ADF" w:rsidRDefault="002359DB" w:rsidP="00025500">
            <w:pPr>
              <w:spacing w:after="3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BEZRADNOŚĆ W SPRAWACH </w:t>
            </w:r>
            <w:r w:rsidR="00F05515"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OPIEK. -</w:t>
            </w: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WYCHOWAWCZYCH I </w:t>
            </w:r>
          </w:p>
          <w:p w14:paraId="5B869483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PROWADZENIA GOSPODARSTWA DOMOWEGO - OGÓŁEM - W TYM: RODZINY NIEPEŁNE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54FC3D1B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2 399</w:t>
            </w:r>
          </w:p>
        </w:tc>
      </w:tr>
      <w:tr w:rsidR="002359DB" w:rsidRPr="00023ADF" w14:paraId="6C662F85" w14:textId="77777777" w:rsidTr="00025500">
        <w:trPr>
          <w:trHeight w:val="713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941BDA1" w14:textId="09EDADF1" w:rsidR="002359DB" w:rsidRPr="00023ADF" w:rsidRDefault="002359DB" w:rsidP="00025500">
            <w:pPr>
              <w:spacing w:after="3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BEZRADNOŚĆ W SPRAWACH </w:t>
            </w:r>
            <w:r w:rsidR="00F05515"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OPIEK. -</w:t>
            </w: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WYCHOWAWCZYCH I </w:t>
            </w:r>
          </w:p>
          <w:p w14:paraId="1A14B29E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PROWADZENIA GOSPODARSTWA DOMOWEGO - OGÓŁEM - W TYM: RODZINY WIELODZIETNE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71504CF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1 166</w:t>
            </w:r>
          </w:p>
        </w:tc>
      </w:tr>
      <w:tr w:rsidR="002359DB" w:rsidRPr="00023ADF" w14:paraId="32FE2AAF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739F59B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BEZDOMNOŚĆ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7590118C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1 086</w:t>
            </w:r>
          </w:p>
        </w:tc>
      </w:tr>
      <w:tr w:rsidR="002359DB" w:rsidRPr="00023ADF" w14:paraId="799C4ECA" w14:textId="77777777" w:rsidTr="00025500">
        <w:trPr>
          <w:trHeight w:val="305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BB85B1B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TRUDNOŚCI W PRZYSTOSOWANIU DO ŻYCIA PO ZWOLNIENIU Z ZAKŁADU KARNEGO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4A8C0B5A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677</w:t>
            </w:r>
          </w:p>
        </w:tc>
      </w:tr>
      <w:tr w:rsidR="002359DB" w:rsidRPr="00023ADF" w14:paraId="1C24BD1B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C878614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PRZEMOC W RODZINIE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762FA047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560</w:t>
            </w:r>
          </w:p>
        </w:tc>
      </w:tr>
      <w:tr w:rsidR="002359DB" w:rsidRPr="00023ADF" w14:paraId="5A0ADED1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48776B48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SYTUACJA KRYZYSOWA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85B8505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312</w:t>
            </w:r>
          </w:p>
        </w:tc>
      </w:tr>
      <w:tr w:rsidR="002359DB" w:rsidRPr="00023ADF" w14:paraId="5F1590EB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E12D522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ZDARZENIE LOSOWE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6387780E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192</w:t>
            </w:r>
          </w:p>
        </w:tc>
      </w:tr>
      <w:tr w:rsidR="002359DB" w:rsidRPr="00023ADF" w14:paraId="2B522A74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9656D6C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NARKOMANIA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323B136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134</w:t>
            </w:r>
          </w:p>
        </w:tc>
      </w:tr>
      <w:tr w:rsidR="002359DB" w:rsidRPr="00023ADF" w14:paraId="2CF9BFC6" w14:textId="77777777" w:rsidTr="00025500">
        <w:trPr>
          <w:trHeight w:val="713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A3362B6" w14:textId="77777777" w:rsidR="002359DB" w:rsidRPr="00023ADF" w:rsidRDefault="002359DB" w:rsidP="00025500">
            <w:pPr>
              <w:spacing w:after="3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TRUDNOŚCI W INTEGRACJI OSÓB, KTÓRE OTRZYMAŁY </w:t>
            </w:r>
          </w:p>
          <w:p w14:paraId="705E86ED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STATUS UCHODŹCY, OCHRONĘ UZUPEŁNIAJĄCĄ LUB ZEZWOLENIE NA POBYT CZASOWY (art. 7 pkt 11)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756B35BE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73</w:t>
            </w:r>
          </w:p>
        </w:tc>
      </w:tr>
      <w:tr w:rsidR="002359DB" w:rsidRPr="00023ADF" w14:paraId="68AEC7A0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43ECB40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SIEROCTWO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78081231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2359DB" w:rsidRPr="00023ADF" w14:paraId="3A539023" w14:textId="77777777" w:rsidTr="00025500">
        <w:trPr>
          <w:trHeight w:val="311"/>
        </w:trPr>
        <w:tc>
          <w:tcPr>
            <w:tcW w:w="720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42D3FA3" w14:textId="77777777" w:rsidR="002359DB" w:rsidRPr="00023ADF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KLĘSKA ŻYWIOŁOWA LUB EKOLOGICZNA</w:t>
            </w:r>
          </w:p>
        </w:tc>
        <w:tc>
          <w:tcPr>
            <w:tcW w:w="184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/>
          </w:tcPr>
          <w:p w14:paraId="26EF0305" w14:textId="77777777" w:rsidR="002359DB" w:rsidRPr="00023ADF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023ADF">
              <w:rPr>
                <w:rFonts w:ascii="Arial" w:eastAsia="Calibri" w:hAnsi="Arial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3EEAF6E2" w14:textId="572C9178" w:rsidR="002359DB" w:rsidRPr="00131D5E" w:rsidRDefault="002359DB" w:rsidP="00131D5E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22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4F647324" w14:textId="2C196E81" w:rsidR="002359DB" w:rsidRPr="00C47F76" w:rsidRDefault="002359DB" w:rsidP="00C47F76">
      <w:pPr>
        <w:pStyle w:val="Nagwek4"/>
        <w:rPr>
          <w:sz w:val="24"/>
          <w:szCs w:val="24"/>
        </w:rPr>
      </w:pPr>
      <w:bookmarkStart w:id="68" w:name="_Toc52788025"/>
      <w:bookmarkStart w:id="69" w:name="_Toc137665410"/>
      <w:bookmarkStart w:id="70" w:name="_Toc137680947"/>
      <w:r w:rsidRPr="00C47F76">
        <w:rPr>
          <w:sz w:val="24"/>
          <w:szCs w:val="24"/>
        </w:rPr>
        <w:t>2.1.3. Usługi pomocy społecznej</w:t>
      </w:r>
      <w:bookmarkEnd w:id="68"/>
      <w:bookmarkEnd w:id="69"/>
      <w:bookmarkEnd w:id="70"/>
    </w:p>
    <w:p w14:paraId="5BA2059E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</w:rPr>
        <w:t xml:space="preserve">Z uwagi na występujące problemy społeczne istnieje zapotrzebowanie na usługi pomocy społecznej m.in. usługi opiekuńcze, poradnictwo specjalistyczne, interwencję kryzysową, pracę socjalną oraz kontrakt socjalny. </w:t>
      </w:r>
    </w:p>
    <w:p w14:paraId="71BE5A8F" w14:textId="266FE758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Osobie samotnej, która z powodu wieku, choroby lub innych przyczyn wymaga pomocy innych osób, przysługuje pomoc w formie usług opiekuńczych lub specjalistycznych usług opiekuńczych. Pomoc ta jest przyznawana, gdy osoba jest pozbawiona pomocy innych </w:t>
      </w:r>
      <w:r w:rsidR="00F05515" w:rsidRPr="00153675"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 lub rodzina nie może tej pomocy zapewnić. Usługi opiekuńcze obejmują pomoc</w:t>
      </w:r>
      <w:r w:rsidRPr="00153675">
        <w:rPr>
          <w:rFonts w:ascii="Arial" w:hAnsi="Arial" w:cs="Arial"/>
        </w:rPr>
        <w:br/>
      </w:r>
      <w:r w:rsidRPr="00153675">
        <w:rPr>
          <w:rFonts w:ascii="Arial" w:hAnsi="Arial" w:cs="Arial"/>
        </w:rPr>
        <w:lastRenderedPageBreak/>
        <w:t xml:space="preserve">w zaspokajaniu codziennych potrzeb życiowych, natomiast specjalistyczne usługi opiekuńcze są dostosowane do szczególnych potrzeb wynikających z rodzaju schorzenia lub niepełnosprawności. </w:t>
      </w:r>
    </w:p>
    <w:p w14:paraId="2EA509D3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z pomocy w formie usług opiekuńczych w ramach zadań własnych gminy skorzystał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ogółem 5 </w:t>
      </w:r>
      <w:r>
        <w:rPr>
          <w:rFonts w:ascii="Arial" w:hAnsi="Arial" w:cs="Arial"/>
        </w:rPr>
        <w:t>163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oby, z usług </w:t>
      </w:r>
      <w:r w:rsidRPr="00153675">
        <w:rPr>
          <w:rFonts w:ascii="Arial" w:hAnsi="Arial" w:cs="Arial"/>
        </w:rPr>
        <w:t>specjalistycznych 2</w:t>
      </w:r>
      <w:r>
        <w:rPr>
          <w:rFonts w:ascii="Arial" w:hAnsi="Arial" w:cs="Arial"/>
        </w:rPr>
        <w:t>39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. W porównaniu z rokiem poprzednim liczba osób objętych pomocą w formie usług opiekuńczych </w:t>
      </w:r>
      <w:r>
        <w:rPr>
          <w:rFonts w:ascii="Arial" w:hAnsi="Arial" w:cs="Arial"/>
        </w:rPr>
        <w:t>spadła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269.</w:t>
      </w:r>
      <w:r w:rsidRPr="00153675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br/>
        <w:t xml:space="preserve">W przypadku usług specjalistycznych liczba osób nimi objętych </w:t>
      </w:r>
      <w:r>
        <w:rPr>
          <w:rFonts w:ascii="Arial" w:hAnsi="Arial" w:cs="Arial"/>
        </w:rPr>
        <w:t>spadła o 34</w:t>
      </w:r>
      <w:r w:rsidRPr="00153675">
        <w:rPr>
          <w:rFonts w:ascii="Arial" w:hAnsi="Arial" w:cs="Arial"/>
        </w:rPr>
        <w:t xml:space="preserve">.  </w:t>
      </w:r>
    </w:p>
    <w:p w14:paraId="0C76B075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</w:rPr>
        <w:t>Do zadań zleconych z zakresu administracji rządowej realizowanych przez gminę należy organizowanie i świadczenie specjalistycznych usług opiekuńczych dla osób z zaburzeniami psychicznymi w miejscu ich zamieszkania.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z tej formy pomocy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678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 – o </w:t>
      </w:r>
      <w:r>
        <w:rPr>
          <w:rFonts w:ascii="Arial" w:hAnsi="Arial" w:cs="Arial"/>
        </w:rPr>
        <w:t>85</w:t>
      </w:r>
      <w:r w:rsidRPr="00153675">
        <w:rPr>
          <w:rFonts w:ascii="Arial" w:hAnsi="Arial" w:cs="Arial"/>
        </w:rPr>
        <w:t xml:space="preserve"> osób mniej niż w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r.</w:t>
      </w:r>
    </w:p>
    <w:p w14:paraId="405C32F3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Pomoc w formie specjalistycznego poradnictwa, w szczególności prawnego, psychologicznego i rodzinnego, udzielana jest osobom i rodzinom, które mają trudności lub wykazują potrzebę wsparcia w rozwiązywaniu problemów życiowych, bez względu na posiadany dochód. W ramach poradnictwa prawnego udziela się informacji dotyczących obowiązujących przepisów z zakresu prawa rodzinnego i opiekuńczego, zabezpieczenia społecznego, ochrony praw lokatorów. Poradnictwo psychologiczne jest realizowane </w:t>
      </w:r>
      <w:r w:rsidRPr="00153675">
        <w:rPr>
          <w:rFonts w:ascii="Arial" w:hAnsi="Arial" w:cs="Arial"/>
        </w:rPr>
        <w:br/>
        <w:t>w formie diagnozowania, profilaktyki i terapii. Poradnictwo rodzinne obejmuje natomiast problemy funkcjonowania rodziny, w tym problemy opieki nad osobą niepełnosprawną,</w:t>
      </w:r>
      <w:r w:rsidRPr="00153675">
        <w:rPr>
          <w:rFonts w:ascii="Arial" w:hAnsi="Arial" w:cs="Arial"/>
        </w:rPr>
        <w:br/>
        <w:t xml:space="preserve">a także terapię rodzinną. W roku oceny poradnictwem specjalistycznym ośrodki pomocy społecznej objęły </w:t>
      </w:r>
      <w:r>
        <w:rPr>
          <w:rFonts w:ascii="Arial" w:hAnsi="Arial" w:cs="Arial"/>
        </w:rPr>
        <w:t>2 927</w:t>
      </w:r>
      <w:r w:rsidRPr="00153675">
        <w:rPr>
          <w:rFonts w:ascii="Arial" w:hAnsi="Arial" w:cs="Arial"/>
        </w:rPr>
        <w:t xml:space="preserve"> rodzin, tj. o </w:t>
      </w:r>
      <w:r>
        <w:rPr>
          <w:rFonts w:ascii="Arial" w:hAnsi="Arial" w:cs="Arial"/>
        </w:rPr>
        <w:t>1 007</w:t>
      </w:r>
      <w:r w:rsidRPr="00153675">
        <w:rPr>
          <w:rFonts w:ascii="Arial" w:hAnsi="Arial" w:cs="Arial"/>
        </w:rPr>
        <w:t xml:space="preserve"> rodzin </w:t>
      </w:r>
      <w:r>
        <w:rPr>
          <w:rFonts w:ascii="Arial" w:hAnsi="Arial" w:cs="Arial"/>
        </w:rPr>
        <w:t>mniej</w:t>
      </w:r>
      <w:r w:rsidRPr="00153675">
        <w:rPr>
          <w:rFonts w:ascii="Arial" w:hAnsi="Arial" w:cs="Arial"/>
        </w:rPr>
        <w:t xml:space="preserve"> niż w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r. </w:t>
      </w:r>
    </w:p>
    <w:p w14:paraId="2C1B61D4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Interwencja kryzysowa stanowi zespół interdyscyplinarnych działań podejmowanych na rzecz osób i rodzin będących w stanie kryzysu. Celem prowadzonej interwencji jest przywrócenie równowagi psychicznej i umiejętności samodzielnego radzenia sobie, a dzięki temu zapobieganie przejściu reakcji kryzysowej w stan chronicznej niewydolności psychospołecznej. W ramach interwencji kryzysowej udziela się natychmiastowej specjalistycznej pomocy psychologicznej, a w zależności od potrzeb poradnictwa socjalnego lub prawnego. W razie konieczności rodzinie udziela się również schronienia na okres do </w:t>
      </w:r>
      <w:r w:rsidRPr="00153675">
        <w:rPr>
          <w:rFonts w:ascii="Arial" w:hAnsi="Arial" w:cs="Arial"/>
        </w:rPr>
        <w:br/>
        <w:t xml:space="preserve">3 miesięcy. W roku oceny interwencją objęto </w:t>
      </w:r>
      <w:r>
        <w:rPr>
          <w:rFonts w:ascii="Arial" w:hAnsi="Arial" w:cs="Arial"/>
        </w:rPr>
        <w:t>129</w:t>
      </w:r>
      <w:r w:rsidRPr="00153675">
        <w:rPr>
          <w:rFonts w:ascii="Arial" w:hAnsi="Arial" w:cs="Arial"/>
        </w:rPr>
        <w:t xml:space="preserve"> rodzin. W porównaniu z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</w:t>
      </w:r>
      <w:r w:rsidRPr="00153675">
        <w:rPr>
          <w:rFonts w:ascii="Arial" w:hAnsi="Arial" w:cs="Arial"/>
        </w:rPr>
        <w:t xml:space="preserve">liczba rodzin </w:t>
      </w:r>
      <w:r>
        <w:rPr>
          <w:rFonts w:ascii="Arial" w:hAnsi="Arial" w:cs="Arial"/>
        </w:rPr>
        <w:t>objętych tą formą wsparcia znacznie spadła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Pr="00153675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179</w:t>
      </w:r>
      <w:r w:rsidRPr="00153675">
        <w:rPr>
          <w:rFonts w:ascii="Arial" w:hAnsi="Arial" w:cs="Arial"/>
        </w:rPr>
        <w:t xml:space="preserve">. </w:t>
      </w:r>
    </w:p>
    <w:p w14:paraId="3184DBC8" w14:textId="66B10FF2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Prowadzenie pracy socjalnej należy do zadań własnych gminy o charakterze obowiązkowym. Praca socjalna jest prowadzona przez pracowników socjalnych. Działania podejmowane w jej ramach mają na celu poprawę funkcjonowania osób i rodzin w ich środowisku społecznym. Pracę socjalną prowadzi się:</w:t>
      </w:r>
    </w:p>
    <w:p w14:paraId="50F0525C" w14:textId="77777777" w:rsidR="002359DB" w:rsidRPr="00153675" w:rsidRDefault="002359DB" w:rsidP="002359DB">
      <w:pPr>
        <w:numPr>
          <w:ilvl w:val="0"/>
          <w:numId w:val="3"/>
        </w:numPr>
        <w:spacing w:after="0" w:line="360" w:lineRule="auto"/>
        <w:ind w:left="709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 osobami i rodzinami w celu rozwinięcia lub wzmocnienia ich aktywności </w:t>
      </w:r>
      <w:r w:rsidRPr="00153675">
        <w:rPr>
          <w:rFonts w:ascii="Arial" w:hAnsi="Arial" w:cs="Arial"/>
        </w:rPr>
        <w:br/>
        <w:t>i samodzielności życiowej;</w:t>
      </w:r>
    </w:p>
    <w:p w14:paraId="2E9470EF" w14:textId="77777777" w:rsidR="002359DB" w:rsidRPr="00153675" w:rsidRDefault="002359DB" w:rsidP="002359DB">
      <w:pPr>
        <w:numPr>
          <w:ilvl w:val="0"/>
          <w:numId w:val="3"/>
        </w:numPr>
        <w:spacing w:after="0" w:line="360" w:lineRule="auto"/>
        <w:ind w:left="709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 xml:space="preserve"> ze społecznością lokalną w celu zapewnienia współpracy i koordynacji działań instytucji i organizacji istotnych dla zaspokojenia potrzeb członków społeczności.</w:t>
      </w:r>
    </w:p>
    <w:p w14:paraId="6C80121F" w14:textId="31BDA2E3" w:rsidR="002359DB" w:rsidRPr="00131D5E" w:rsidRDefault="002359DB" w:rsidP="00131D5E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Praca socjalna jest świadczona osobom i rodzinom bez względu na posiadany dochód. W roku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z pomocy w formie pracy socjalnej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48 677</w:t>
      </w:r>
      <w:r w:rsidRPr="00153675">
        <w:rPr>
          <w:rFonts w:ascii="Arial" w:hAnsi="Arial" w:cs="Arial"/>
        </w:rPr>
        <w:t xml:space="preserve"> rodzin. Należy podkreślić, że udzielanie pracy socjalnej należy do jednych z najważniejszych zadań realizowanych przez pracowników socjalnych. Skuteczna praca socjalna powinna doprowadzić do aktywizacji </w:t>
      </w:r>
      <w:r w:rsidRPr="00153675">
        <w:rPr>
          <w:rFonts w:ascii="Arial" w:hAnsi="Arial" w:cs="Arial"/>
        </w:rPr>
        <w:br/>
        <w:t xml:space="preserve">i samodzielności klientów pomocy społecznej, a w konsekwencji </w:t>
      </w:r>
      <w:r>
        <w:rPr>
          <w:rFonts w:ascii="Arial" w:hAnsi="Arial" w:cs="Arial"/>
        </w:rPr>
        <w:t xml:space="preserve">do </w:t>
      </w:r>
      <w:r w:rsidRPr="00153675">
        <w:rPr>
          <w:rFonts w:ascii="Arial" w:hAnsi="Arial" w:cs="Arial"/>
        </w:rPr>
        <w:t>wyjści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z sytemu pomocy.</w:t>
      </w:r>
    </w:p>
    <w:p w14:paraId="08440FD9" w14:textId="39CD0C08" w:rsidR="002359DB" w:rsidRPr="00131D5E" w:rsidRDefault="00131D5E" w:rsidP="00131D5E">
      <w:pPr>
        <w:pStyle w:val="Legenda"/>
        <w:rPr>
          <w:rFonts w:ascii="Arial" w:hAnsi="Arial" w:cs="Arial"/>
          <w:color w:val="auto"/>
        </w:rPr>
      </w:pPr>
      <w:r w:rsidRPr="00131D5E">
        <w:rPr>
          <w:rFonts w:ascii="Arial" w:hAnsi="Arial" w:cs="Arial"/>
          <w:color w:val="auto"/>
        </w:rPr>
        <w:t xml:space="preserve">Tabela </w:t>
      </w:r>
      <w:r w:rsidRPr="00131D5E">
        <w:rPr>
          <w:rFonts w:ascii="Arial" w:hAnsi="Arial" w:cs="Arial"/>
          <w:color w:val="auto"/>
        </w:rPr>
        <w:fldChar w:fldCharType="begin"/>
      </w:r>
      <w:r w:rsidRPr="00131D5E">
        <w:rPr>
          <w:rFonts w:ascii="Arial" w:hAnsi="Arial" w:cs="Arial"/>
          <w:color w:val="auto"/>
        </w:rPr>
        <w:instrText xml:space="preserve"> SEQ Tabela \* ARABIC </w:instrText>
      </w:r>
      <w:r w:rsidRPr="00131D5E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7</w:t>
      </w:r>
      <w:r w:rsidRPr="00131D5E">
        <w:rPr>
          <w:rFonts w:ascii="Arial" w:hAnsi="Arial" w:cs="Arial"/>
          <w:color w:val="auto"/>
        </w:rPr>
        <w:fldChar w:fldCharType="end"/>
      </w:r>
      <w:r w:rsidRPr="00131D5E">
        <w:rPr>
          <w:rFonts w:ascii="Arial" w:hAnsi="Arial" w:cs="Arial"/>
          <w:color w:val="auto"/>
        </w:rPr>
        <w:t>. Wskaźnik pracy socjalnej w latach 2019 – 2022</w:t>
      </w: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65" w:type="dxa"/>
          <w:right w:w="60" w:type="dxa"/>
        </w:tblCellMar>
        <w:tblLook w:val="04A0" w:firstRow="1" w:lastRow="0" w:firstColumn="1" w:lastColumn="0" w:noHBand="0" w:noVBand="1"/>
        <w:tblDescription w:val="Tabela przedstawia wielkość wskaźnika pracy socjalnej w latach 2019-2022 oraz liczbę rodzin, którym przyznano świadczenie i liczbę rodzin dla których świadczono pracę socjalną"/>
      </w:tblPr>
      <w:tblGrid>
        <w:gridCol w:w="2830"/>
        <w:gridCol w:w="1134"/>
        <w:gridCol w:w="1134"/>
        <w:gridCol w:w="1134"/>
        <w:gridCol w:w="1134"/>
      </w:tblGrid>
      <w:tr w:rsidR="002359DB" w:rsidRPr="00977A06" w14:paraId="42169C55" w14:textId="77777777" w:rsidTr="00025500">
        <w:trPr>
          <w:trHeight w:val="441"/>
        </w:trPr>
        <w:tc>
          <w:tcPr>
            <w:tcW w:w="2830" w:type="dxa"/>
          </w:tcPr>
          <w:p w14:paraId="3620B08E" w14:textId="77777777" w:rsidR="002359DB" w:rsidRPr="00977A06" w:rsidRDefault="002359DB" w:rsidP="00025500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9CCFF"/>
          </w:tcPr>
          <w:p w14:paraId="1F21FE52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1134" w:type="dxa"/>
            <w:shd w:val="clear" w:color="auto" w:fill="99CCFF"/>
          </w:tcPr>
          <w:p w14:paraId="7626553F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134" w:type="dxa"/>
            <w:shd w:val="clear" w:color="auto" w:fill="99CCFF"/>
          </w:tcPr>
          <w:p w14:paraId="37A13A56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99CCFF"/>
          </w:tcPr>
          <w:p w14:paraId="3F47D72D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</w:tr>
      <w:tr w:rsidR="002359DB" w:rsidRPr="00977A06" w14:paraId="45D898D3" w14:textId="77777777" w:rsidTr="00025500">
        <w:trPr>
          <w:trHeight w:val="311"/>
        </w:trPr>
        <w:tc>
          <w:tcPr>
            <w:tcW w:w="2830" w:type="dxa"/>
            <w:shd w:val="clear" w:color="auto" w:fill="F9F9F9"/>
          </w:tcPr>
          <w:p w14:paraId="7878518D" w14:textId="77777777" w:rsidR="002359DB" w:rsidRPr="00977A06" w:rsidRDefault="002359DB" w:rsidP="0002550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Wskaźnik pracy socjalnej</w:t>
            </w:r>
          </w:p>
        </w:tc>
        <w:tc>
          <w:tcPr>
            <w:tcW w:w="1134" w:type="dxa"/>
            <w:shd w:val="clear" w:color="auto" w:fill="FFFFFF"/>
          </w:tcPr>
          <w:p w14:paraId="3ADD84E9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105,29%</w:t>
            </w:r>
          </w:p>
        </w:tc>
        <w:tc>
          <w:tcPr>
            <w:tcW w:w="1134" w:type="dxa"/>
            <w:shd w:val="clear" w:color="auto" w:fill="FFFFFF"/>
          </w:tcPr>
          <w:p w14:paraId="5F40ADB1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107,83%</w:t>
            </w:r>
          </w:p>
        </w:tc>
        <w:tc>
          <w:tcPr>
            <w:tcW w:w="1134" w:type="dxa"/>
            <w:shd w:val="clear" w:color="auto" w:fill="FFFFFF"/>
          </w:tcPr>
          <w:p w14:paraId="4F545157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124,37%</w:t>
            </w:r>
          </w:p>
        </w:tc>
        <w:tc>
          <w:tcPr>
            <w:tcW w:w="1134" w:type="dxa"/>
            <w:shd w:val="clear" w:color="auto" w:fill="FFFFFF"/>
          </w:tcPr>
          <w:p w14:paraId="70C161FA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133,57%</w:t>
            </w:r>
          </w:p>
        </w:tc>
      </w:tr>
      <w:tr w:rsidR="002359DB" w:rsidRPr="00977A06" w14:paraId="58F304C3" w14:textId="77777777" w:rsidTr="00025500">
        <w:trPr>
          <w:trHeight w:val="436"/>
        </w:trPr>
        <w:tc>
          <w:tcPr>
            <w:tcW w:w="2830" w:type="dxa"/>
            <w:shd w:val="clear" w:color="auto" w:fill="F9F9F9"/>
          </w:tcPr>
          <w:p w14:paraId="216BAACD" w14:textId="77777777" w:rsidR="002359DB" w:rsidRPr="00977A06" w:rsidRDefault="002359DB" w:rsidP="0002550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Liczba rodzin, którym przyznano świadczenia</w:t>
            </w:r>
          </w:p>
        </w:tc>
        <w:tc>
          <w:tcPr>
            <w:tcW w:w="1134" w:type="dxa"/>
            <w:vAlign w:val="center"/>
          </w:tcPr>
          <w:p w14:paraId="3A842D46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47 889</w:t>
            </w:r>
          </w:p>
        </w:tc>
        <w:tc>
          <w:tcPr>
            <w:tcW w:w="1134" w:type="dxa"/>
            <w:vAlign w:val="center"/>
          </w:tcPr>
          <w:p w14:paraId="7BC9B61C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43 649</w:t>
            </w:r>
          </w:p>
        </w:tc>
        <w:tc>
          <w:tcPr>
            <w:tcW w:w="1134" w:type="dxa"/>
            <w:vAlign w:val="center"/>
          </w:tcPr>
          <w:p w14:paraId="045C4EA8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39 601</w:t>
            </w:r>
          </w:p>
        </w:tc>
        <w:tc>
          <w:tcPr>
            <w:tcW w:w="1134" w:type="dxa"/>
            <w:vAlign w:val="center"/>
          </w:tcPr>
          <w:p w14:paraId="64422785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36 443</w:t>
            </w:r>
          </w:p>
        </w:tc>
      </w:tr>
      <w:tr w:rsidR="002359DB" w:rsidRPr="00977A06" w14:paraId="5F381557" w14:textId="77777777" w:rsidTr="00025500">
        <w:trPr>
          <w:trHeight w:val="311"/>
        </w:trPr>
        <w:tc>
          <w:tcPr>
            <w:tcW w:w="2830" w:type="dxa"/>
            <w:shd w:val="clear" w:color="auto" w:fill="F9F9F9"/>
          </w:tcPr>
          <w:p w14:paraId="7E0A98CF" w14:textId="77777777" w:rsidR="002359DB" w:rsidRPr="00977A06" w:rsidRDefault="002359DB" w:rsidP="0002550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Praca socjalna ogółem</w:t>
            </w:r>
          </w:p>
        </w:tc>
        <w:tc>
          <w:tcPr>
            <w:tcW w:w="1134" w:type="dxa"/>
          </w:tcPr>
          <w:p w14:paraId="77953395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50 424</w:t>
            </w:r>
          </w:p>
        </w:tc>
        <w:tc>
          <w:tcPr>
            <w:tcW w:w="1134" w:type="dxa"/>
          </w:tcPr>
          <w:p w14:paraId="31E8DB08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47 066</w:t>
            </w:r>
          </w:p>
        </w:tc>
        <w:tc>
          <w:tcPr>
            <w:tcW w:w="1134" w:type="dxa"/>
          </w:tcPr>
          <w:p w14:paraId="4D279E24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49 252</w:t>
            </w:r>
          </w:p>
        </w:tc>
        <w:tc>
          <w:tcPr>
            <w:tcW w:w="1134" w:type="dxa"/>
          </w:tcPr>
          <w:p w14:paraId="03EABBED" w14:textId="77777777" w:rsidR="002359DB" w:rsidRPr="00977A06" w:rsidRDefault="002359DB" w:rsidP="00025500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48 677</w:t>
            </w:r>
          </w:p>
        </w:tc>
      </w:tr>
    </w:tbl>
    <w:p w14:paraId="4901C5D6" w14:textId="38777241" w:rsidR="002359DB" w:rsidRPr="00D24442" w:rsidRDefault="002359DB" w:rsidP="00D24442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7B6EAEB7" w14:textId="0C400F74" w:rsidR="002359DB" w:rsidRPr="00153675" w:rsidRDefault="002359DB" w:rsidP="00D24442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Wskaźnik rodzin objętych pracą socjalną systematycznie rośnie w ostatnich latach. Zmiany w tym zakresie obrazuje poniższy wykres:</w:t>
      </w:r>
    </w:p>
    <w:p w14:paraId="7D358B5D" w14:textId="372DB32A" w:rsidR="002359DB" w:rsidRPr="00D24442" w:rsidRDefault="002359DB" w:rsidP="002359DB">
      <w:pPr>
        <w:pStyle w:val="Legenda"/>
        <w:keepNext/>
        <w:rPr>
          <w:rFonts w:ascii="Arial" w:hAnsi="Arial" w:cs="Arial"/>
          <w:color w:val="auto"/>
        </w:rPr>
      </w:pPr>
      <w:bookmarkStart w:id="71" w:name="_Toc41776499"/>
      <w:bookmarkStart w:id="72" w:name="_Toc137680585"/>
      <w:r w:rsidRPr="00D24442">
        <w:rPr>
          <w:rFonts w:ascii="Arial" w:hAnsi="Arial" w:cs="Arial"/>
          <w:color w:val="auto"/>
        </w:rPr>
        <w:t xml:space="preserve">Wykres </w:t>
      </w:r>
      <w:r w:rsidRPr="00D24442">
        <w:rPr>
          <w:rFonts w:ascii="Arial" w:hAnsi="Arial" w:cs="Arial"/>
          <w:color w:val="auto"/>
        </w:rPr>
        <w:fldChar w:fldCharType="begin"/>
      </w:r>
      <w:r w:rsidRPr="00D24442">
        <w:rPr>
          <w:rFonts w:ascii="Arial" w:hAnsi="Arial" w:cs="Arial"/>
          <w:color w:val="auto"/>
        </w:rPr>
        <w:instrText xml:space="preserve"> SEQ Wykres \* ARABIC </w:instrText>
      </w:r>
      <w:r w:rsidRPr="00D24442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10</w:t>
      </w:r>
      <w:r w:rsidRPr="00D24442">
        <w:rPr>
          <w:rFonts w:ascii="Arial" w:hAnsi="Arial" w:cs="Arial"/>
          <w:noProof/>
          <w:color w:val="auto"/>
        </w:rPr>
        <w:fldChar w:fldCharType="end"/>
      </w:r>
      <w:r w:rsidRPr="00D24442">
        <w:rPr>
          <w:rFonts w:ascii="Arial" w:hAnsi="Arial" w:cs="Arial"/>
          <w:color w:val="auto"/>
        </w:rPr>
        <w:t>. Wskaźnik pracy socjalnej</w:t>
      </w:r>
      <w:bookmarkEnd w:id="71"/>
      <w:r w:rsidRPr="00D24442">
        <w:rPr>
          <w:rFonts w:ascii="Arial" w:hAnsi="Arial" w:cs="Arial"/>
          <w:color w:val="auto"/>
        </w:rPr>
        <w:t xml:space="preserve"> w latach 2017 – 2022</w:t>
      </w:r>
      <w:bookmarkEnd w:id="72"/>
      <w:r w:rsidRPr="00D24442">
        <w:rPr>
          <w:rFonts w:ascii="Arial" w:hAnsi="Arial" w:cs="Arial"/>
          <w:color w:val="auto"/>
        </w:rPr>
        <w:t xml:space="preserve"> </w:t>
      </w:r>
    </w:p>
    <w:p w14:paraId="0A3073F0" w14:textId="77777777" w:rsidR="002359DB" w:rsidRPr="00947CED" w:rsidRDefault="002359DB" w:rsidP="002359DB">
      <w:pPr>
        <w:jc w:val="center"/>
      </w:pPr>
      <w:r>
        <w:rPr>
          <w:noProof/>
        </w:rPr>
        <w:drawing>
          <wp:inline distT="0" distB="0" distL="0" distR="0" wp14:anchorId="306478B5" wp14:editId="1AD083A4">
            <wp:extent cx="4348846" cy="2600076"/>
            <wp:effectExtent l="0" t="0" r="0" b="0"/>
            <wp:docPr id="313816" name="Picture 313816" descr="Wykres przedstawia zmiany wartości wskaźnika pracy socjalnej w latach 2017-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16" name="Picture 313816" descr="Wykres przedstawia zmiany wartości wskaźnika pracy socjalnej w latach 2017-20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1807" cy="26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691E" w14:textId="77777777" w:rsidR="002359DB" w:rsidRDefault="002359DB" w:rsidP="002359DB">
      <w:pPr>
        <w:spacing w:after="0"/>
        <w:ind w:left="1880" w:righ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733B6F" wp14:editId="5DBBD67B">
                <wp:simplePos x="0" y="0"/>
                <wp:positionH relativeFrom="column">
                  <wp:posOffset>1193800</wp:posOffset>
                </wp:positionH>
                <wp:positionV relativeFrom="paragraph">
                  <wp:posOffset>26264</wp:posOffset>
                </wp:positionV>
                <wp:extent cx="95250" cy="285750"/>
                <wp:effectExtent l="0" t="0" r="0" b="0"/>
                <wp:wrapSquare wrapText="bothSides"/>
                <wp:docPr id="223371" name="Group 223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85750"/>
                          <a:chOff x="0" y="0"/>
                          <a:chExt cx="95250" cy="285750"/>
                        </a:xfrm>
                      </wpg:grpSpPr>
                      <pic:pic xmlns:pic="http://schemas.openxmlformats.org/drawingml/2006/picture">
                        <pic:nvPicPr>
                          <pic:cNvPr id="313818" name="Picture 3138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89" name="Shape 335089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19" name="Picture 3138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42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0" name="Shape 335090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0" name="Picture 3138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821" name="Picture 3138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1" name="Shape 335091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2" name="Picture 3138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1666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2" name="Shape 335092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3" name="Picture 3138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9" name="Shape 4359"/>
                        <wps:cNvSpPr/>
                        <wps:spPr>
                          <a:xfrm>
                            <a:off x="0" y="28575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A0A7A" id="Group 223371" o:spid="_x0000_s1026" alt="&quot;&quot;" style="position:absolute;margin-left:94pt;margin-top:2.05pt;width:7.5pt;height:22.5pt;z-index:251659264" coordsize="95250,2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818" o:spid="_x0000_s1027" type="#_x0000_t75" style="position:absolute;left:-5079;top:-4241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">
                  <v:imagedata r:id="rId42" o:title=""/>
                </v:shape>
                <v:shape id="Shape 335089" o:spid="_x0000_s1028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313819" o:spid="_x0000_s1029" type="#_x0000_t75" style="position:absolute;left:24384;top:-4241;width:39624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">
                  <v:imagedata r:id="rId43" o:title=""/>
                </v:shape>
                <v:shape id="Shape 335090" o:spid="_x0000_s1030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313820" o:spid="_x0000_s1031" type="#_x0000_t75" style="position:absolute;left:75184;top:-4241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">
                  <v:imagedata r:id="rId44" o:title=""/>
                </v:shape>
                <v:shape id="Picture 313821" o:spid="_x0000_s1032" type="#_x0000_t75" style="position:absolute;left:-5079;top:116662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">
                  <v:imagedata r:id="rId45" o:title=""/>
                </v:shape>
                <v:shape id="Shape 335091" o:spid="_x0000_s1033" style="position:absolute;top:123825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313822" o:spid="_x0000_s1034" type="#_x0000_t75" style="position:absolute;left:24384;top:116662;width:39624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">
                  <v:imagedata r:id="rId46" o:title=""/>
                </v:shape>
                <v:shape id="Shape 335092" o:spid="_x0000_s1035" style="position:absolute;top:123825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313823" o:spid="_x0000_s1036" type="#_x0000_t75" style="position:absolute;left:75184;top:116662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">
                  <v:imagedata r:id="rId47" o:title=""/>
                </v:shape>
                <v:shape id="Shape 4359" o:spid="_x0000_s1037" style="position:absolute;top:285750;width:95250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" path="m,l95250,e" filled="f" strokecolor="#669" strokeweight="3.75pt">
                  <v:path arrowok="t" textboxrect="0,0,95250,0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Liczba rodzin, którym przyznano świadczenia</w:t>
      </w:r>
    </w:p>
    <w:p w14:paraId="45B9A72C" w14:textId="77777777" w:rsidR="002359DB" w:rsidRDefault="002359DB" w:rsidP="002359DB">
      <w:pPr>
        <w:spacing w:after="3"/>
        <w:ind w:left="1890" w:hanging="10"/>
      </w:pPr>
      <w:r>
        <w:rPr>
          <w:color w:val="404259"/>
          <w:sz w:val="17"/>
        </w:rPr>
        <w:t>Praca socjalna ogółem</w:t>
      </w:r>
    </w:p>
    <w:p w14:paraId="7E4F25D0" w14:textId="77777777" w:rsidR="002359DB" w:rsidRDefault="002359DB" w:rsidP="002359DB">
      <w:pPr>
        <w:spacing w:after="3"/>
        <w:ind w:left="1890" w:hanging="10"/>
      </w:pPr>
      <w:r>
        <w:rPr>
          <w:color w:val="404259"/>
          <w:sz w:val="17"/>
        </w:rPr>
        <w:t>Wartość wskaźnika pracy socjalnej</w:t>
      </w:r>
    </w:p>
    <w:p w14:paraId="3BA89892" w14:textId="6E0964FC" w:rsidR="002359DB" w:rsidRPr="00153675" w:rsidRDefault="002359DB" w:rsidP="00D24442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22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57558405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Jednym z podstawowych narzędzi pracy socjalnej jest kontrakt socjalny – czyli pisemna umowa zawarta z osobą ubiegającą się o pomoc. Kontrakt socjalny określa uprawnienia </w:t>
      </w:r>
      <w:r w:rsidRPr="00153675">
        <w:rPr>
          <w:rFonts w:ascii="Arial" w:hAnsi="Arial" w:cs="Arial"/>
        </w:rPr>
        <w:br/>
        <w:t xml:space="preserve">i zobowiązania stron, to jest pracownika socjalnego i klienta, w ramach wspólnie </w:t>
      </w:r>
      <w:r w:rsidRPr="00153675">
        <w:rPr>
          <w:rFonts w:ascii="Arial" w:hAnsi="Arial" w:cs="Arial"/>
        </w:rPr>
        <w:lastRenderedPageBreak/>
        <w:t xml:space="preserve">podejmowanych działań zmierzających do przezwyciężenia trudnej sytuacji życiowej. </w:t>
      </w:r>
      <w:r w:rsidRPr="00153675">
        <w:rPr>
          <w:rFonts w:ascii="Arial" w:hAnsi="Arial" w:cs="Arial"/>
        </w:rPr>
        <w:br/>
        <w:t>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roku zawarto </w:t>
      </w:r>
      <w:r w:rsidRPr="007021F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029 </w:t>
      </w:r>
      <w:r w:rsidRPr="00153675">
        <w:rPr>
          <w:rFonts w:ascii="Arial" w:hAnsi="Arial" w:cs="Arial"/>
        </w:rPr>
        <w:t>kontrakt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socjalnych (o </w:t>
      </w:r>
      <w:r>
        <w:rPr>
          <w:rFonts w:ascii="Arial" w:hAnsi="Arial" w:cs="Arial"/>
        </w:rPr>
        <w:t>496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mniej</w:t>
      </w:r>
      <w:r w:rsidRPr="00153675">
        <w:rPr>
          <w:rFonts w:ascii="Arial" w:hAnsi="Arial" w:cs="Arial"/>
        </w:rPr>
        <w:t xml:space="preserve"> niż w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roku), </w:t>
      </w:r>
      <w:r w:rsidRPr="00F9637E">
        <w:rPr>
          <w:rFonts w:ascii="Arial" w:hAnsi="Arial" w:cs="Arial"/>
        </w:rPr>
        <w:t>liczba osób objętych kontraktem wyniosła 2 184. W roku poprzedzającym rok oceny kontraktów nie zawarły 83 OPS-y z terenu województwa lubelskiego (38,9%), natomiast w roku oceny 105</w:t>
      </w:r>
      <w:r w:rsidRPr="00153675">
        <w:rPr>
          <w:rFonts w:ascii="Arial" w:hAnsi="Arial" w:cs="Arial"/>
        </w:rPr>
        <w:t xml:space="preserve"> OPS-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(49,3%) –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widoczny jest zatem istotny spadek w tym zakresie.</w:t>
      </w:r>
    </w:p>
    <w:p w14:paraId="4DEE1F5A" w14:textId="5F457FCF" w:rsidR="005765D5" w:rsidRPr="00153675" w:rsidRDefault="002359DB" w:rsidP="00D24442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W roku oceny OPS-y realizowały </w:t>
      </w:r>
      <w:r>
        <w:rPr>
          <w:rFonts w:ascii="Arial" w:hAnsi="Arial" w:cs="Arial"/>
        </w:rPr>
        <w:t>64</w:t>
      </w:r>
      <w:r w:rsidRPr="00153675">
        <w:rPr>
          <w:rFonts w:ascii="Arial" w:hAnsi="Arial" w:cs="Arial"/>
        </w:rPr>
        <w:t xml:space="preserve"> projekt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socjaln</w:t>
      </w:r>
      <w:r>
        <w:rPr>
          <w:rFonts w:ascii="Arial" w:hAnsi="Arial" w:cs="Arial"/>
        </w:rPr>
        <w:t>e (w 2021 r. – 20),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153675">
        <w:rPr>
          <w:rFonts w:ascii="Arial" w:hAnsi="Arial" w:cs="Arial"/>
        </w:rPr>
        <w:t xml:space="preserve">iczba objętych nimi osób wyniosła </w:t>
      </w:r>
      <w:r>
        <w:rPr>
          <w:rFonts w:ascii="Arial" w:hAnsi="Arial" w:cs="Arial"/>
        </w:rPr>
        <w:t>1 613</w:t>
      </w:r>
      <w:r w:rsidRPr="0015367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</w:t>
      </w:r>
      <w:r w:rsidRPr="00B33067">
        <w:rPr>
          <w:rFonts w:ascii="Arial" w:hAnsi="Arial" w:cs="Arial"/>
        </w:rPr>
        <w:t xml:space="preserve">rojekt socjalny </w:t>
      </w:r>
      <w:r>
        <w:rPr>
          <w:rFonts w:ascii="Arial" w:hAnsi="Arial" w:cs="Arial"/>
        </w:rPr>
        <w:t>w ustawie o pomocy społecznej definiowany jest jako</w:t>
      </w:r>
      <w:r w:rsidRPr="00B33067">
        <w:rPr>
          <w:rFonts w:ascii="Arial" w:hAnsi="Arial" w:cs="Arial"/>
        </w:rPr>
        <w:t xml:space="preserve"> zespół działań mających na celu poprawę sytuacji życiowej osób, rodzin, grup zagrożonych ubóstwem, marginalizacją i wykluczeniem społecznym</w:t>
      </w:r>
      <w:r>
        <w:rPr>
          <w:rFonts w:ascii="Arial" w:hAnsi="Arial" w:cs="Arial"/>
        </w:rPr>
        <w:t>.</w:t>
      </w:r>
    </w:p>
    <w:p w14:paraId="14F83C4D" w14:textId="756F810D" w:rsidR="002359DB" w:rsidRPr="00C47F76" w:rsidRDefault="002359DB" w:rsidP="00C47F76">
      <w:pPr>
        <w:pStyle w:val="Nagwek4"/>
        <w:rPr>
          <w:sz w:val="24"/>
          <w:szCs w:val="24"/>
        </w:rPr>
      </w:pPr>
      <w:bookmarkStart w:id="73" w:name="_Toc52788026"/>
      <w:bookmarkStart w:id="74" w:name="_Toc137665411"/>
      <w:bookmarkStart w:id="75" w:name="_Toc137680948"/>
      <w:r w:rsidRPr="00C47F76">
        <w:rPr>
          <w:sz w:val="24"/>
          <w:szCs w:val="24"/>
        </w:rPr>
        <w:t>2.1.4. Świadczenia pieniężne i niepieniężne z pomocy społecznej</w:t>
      </w:r>
      <w:bookmarkEnd w:id="73"/>
      <w:bookmarkEnd w:id="74"/>
      <w:bookmarkEnd w:id="75"/>
    </w:p>
    <w:p w14:paraId="122E252D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Rodzinom wymagającym wsparcia OPS-y udzielają pomocy w ramach zadań własnych </w:t>
      </w:r>
      <w:r w:rsidRPr="00153675">
        <w:rPr>
          <w:rFonts w:ascii="Arial" w:hAnsi="Arial" w:cs="Arial"/>
        </w:rPr>
        <w:br/>
        <w:t>i zleconych gminie, w formie świadczeń pieniężnych i niepieniężnych. Zgodnie za art. 36 ustawy o pomocy społecznej do świadczeń pieniężnych zaliczamy:</w:t>
      </w:r>
    </w:p>
    <w:p w14:paraId="0F54E29A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stały,</w:t>
      </w:r>
    </w:p>
    <w:p w14:paraId="4685EAB6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okresowy,</w:t>
      </w:r>
    </w:p>
    <w:p w14:paraId="1A8A2DDF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celowy i specjalny zasiłek celowy,</w:t>
      </w:r>
    </w:p>
    <w:p w14:paraId="420E911D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zasiłek i pożyczkę na ekonomiczne usamodzielnienie, </w:t>
      </w:r>
    </w:p>
    <w:p w14:paraId="43E1DBDA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pomoc na usamodzielnienie oraz na kontynuowanie nauki,</w:t>
      </w:r>
    </w:p>
    <w:p w14:paraId="4ABC1DA0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świadczenie pieniężne na utrzymanie i pokrycie wydatków związanych z nauką języka polskiego dla cudzoziemców, którzy uzyskali status uchodźcy, ochronę uzupełniającą lub zezwolenie na pobyt czasowy, </w:t>
      </w:r>
    </w:p>
    <w:p w14:paraId="2DC95E64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wynagrodzenie należne opiekunowi z tytułu sprawowania opieki przyznane przez sąd.</w:t>
      </w:r>
    </w:p>
    <w:p w14:paraId="2136DEF3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 kolei do świadczeń niepieniężnych zaliczamy między innymi następujące formy pomocy:</w:t>
      </w:r>
    </w:p>
    <w:p w14:paraId="5113C1BB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praca socjalna,</w:t>
      </w:r>
    </w:p>
    <w:p w14:paraId="7DFBF846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zasiłki celowe w formie biletu kredytowanego,</w:t>
      </w:r>
    </w:p>
    <w:p w14:paraId="4670915C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pomoc rzeczowa, w tym na ekonomiczne usamodzielnienie,</w:t>
      </w:r>
    </w:p>
    <w:p w14:paraId="6785610B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sprawienie pogrzebu,</w:t>
      </w:r>
    </w:p>
    <w:p w14:paraId="02E8CF0C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poradnictwo specjalistyczne,</w:t>
      </w:r>
    </w:p>
    <w:p w14:paraId="385BAFFD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interwencja kryzysowa,</w:t>
      </w:r>
    </w:p>
    <w:p w14:paraId="307B5255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schronienie,</w:t>
      </w:r>
    </w:p>
    <w:p w14:paraId="0612540F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posiłek,</w:t>
      </w:r>
    </w:p>
    <w:p w14:paraId="082F7A60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ubranie,</w:t>
      </w:r>
    </w:p>
    <w:p w14:paraId="20766DD3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usługi opiekuńcze,</w:t>
      </w:r>
    </w:p>
    <w:p w14:paraId="7A5FECEC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specjalistyczne usługi opiekuńcze,</w:t>
      </w:r>
    </w:p>
    <w:p w14:paraId="4D111F8E" w14:textId="77777777" w:rsidR="002359DB" w:rsidRPr="00153675" w:rsidRDefault="002359DB" w:rsidP="002359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>pomoc w uzyskaniu odpowiednich warunków mieszkaniowych (w tym w mieszkaniu chronionym).</w:t>
      </w:r>
    </w:p>
    <w:p w14:paraId="287E9047" w14:textId="537CC925" w:rsidR="002359DB" w:rsidRPr="00153675" w:rsidRDefault="002359DB" w:rsidP="00D24442">
      <w:pPr>
        <w:spacing w:before="240" w:line="240" w:lineRule="auto"/>
        <w:jc w:val="both"/>
        <w:rPr>
          <w:rFonts w:ascii="Arial" w:hAnsi="Arial" w:cs="Arial"/>
          <w:b/>
        </w:rPr>
      </w:pPr>
      <w:r w:rsidRPr="00F9637E">
        <w:rPr>
          <w:rFonts w:ascii="Arial" w:hAnsi="Arial" w:cs="Arial"/>
          <w:b/>
        </w:rPr>
        <w:t>Świadczenia pieniężne</w:t>
      </w:r>
      <w:r w:rsidRPr="00153675">
        <w:rPr>
          <w:rFonts w:ascii="Arial" w:hAnsi="Arial" w:cs="Arial"/>
          <w:b/>
        </w:rPr>
        <w:t xml:space="preserve"> z pomocy społecznej realizowane przez ośrodki pomocy społecznej.</w:t>
      </w:r>
    </w:p>
    <w:p w14:paraId="1A71C4B8" w14:textId="77777777" w:rsidR="002359DB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E13EC">
        <w:rPr>
          <w:rFonts w:ascii="Arial" w:hAnsi="Arial" w:cs="Arial"/>
        </w:rPr>
        <w:t>Łączna liczba osób, którym wypłacono świadczenia pieniężne w 2022 roku wyniosła 39 710 (rzeczywista liczba świadczeniobiorców wyniosła 27 375 – część osób pobierało</w:t>
      </w:r>
      <w:r>
        <w:rPr>
          <w:rFonts w:ascii="Arial" w:hAnsi="Arial" w:cs="Arial"/>
        </w:rPr>
        <w:t xml:space="preserve"> jednocześnie kilka rodzajów świadczeń)</w:t>
      </w:r>
      <w:r w:rsidRPr="00153675">
        <w:rPr>
          <w:rFonts w:ascii="Arial" w:hAnsi="Arial" w:cs="Arial"/>
        </w:rPr>
        <w:t xml:space="preserve">. </w:t>
      </w:r>
      <w:r w:rsidRPr="00FC356C">
        <w:rPr>
          <w:rFonts w:ascii="Arial" w:hAnsi="Arial" w:cs="Arial"/>
        </w:rPr>
        <w:t xml:space="preserve">Najwięcej osób skorzystało z zasiłku celowego – </w:t>
      </w:r>
      <w:r>
        <w:rPr>
          <w:rFonts w:ascii="Arial" w:hAnsi="Arial" w:cs="Arial"/>
        </w:rPr>
        <w:br/>
      </w:r>
      <w:r>
        <w:rPr>
          <w:rFonts w:ascii="Arial" w:hAnsi="Arial" w:cs="Arial"/>
          <w:bCs/>
        </w:rPr>
        <w:t>18 573</w:t>
      </w:r>
      <w:r w:rsidRPr="00FC356C">
        <w:rPr>
          <w:rFonts w:ascii="Arial" w:hAnsi="Arial" w:cs="Arial"/>
          <w:bCs/>
        </w:rPr>
        <w:t xml:space="preserve"> </w:t>
      </w:r>
      <w:r w:rsidRPr="00FC356C">
        <w:rPr>
          <w:rFonts w:ascii="Arial" w:hAnsi="Arial" w:cs="Arial"/>
        </w:rPr>
        <w:t xml:space="preserve">(o </w:t>
      </w:r>
      <w:r>
        <w:rPr>
          <w:rFonts w:ascii="Arial" w:hAnsi="Arial" w:cs="Arial"/>
        </w:rPr>
        <w:t>3 738</w:t>
      </w:r>
      <w:r w:rsidRPr="00FC356C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21</w:t>
      </w:r>
      <w:r w:rsidRPr="00FC356C">
        <w:rPr>
          <w:rFonts w:ascii="Arial" w:hAnsi="Arial" w:cs="Arial"/>
        </w:rPr>
        <w:t xml:space="preserve"> r.), w tym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13 656</w:t>
      </w:r>
      <w:r w:rsidRPr="00153675">
        <w:rPr>
          <w:rFonts w:ascii="Arial" w:hAnsi="Arial" w:cs="Arial"/>
        </w:rPr>
        <w:t xml:space="preserve"> osobom przyznano zasiłek w ramach Programu Wieloletniego „Posiłek w szkole i w domu”.</w:t>
      </w:r>
    </w:p>
    <w:p w14:paraId="199480EA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okresowy otrzymał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12 525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(o </w:t>
      </w:r>
      <w:r>
        <w:rPr>
          <w:rFonts w:ascii="Arial" w:hAnsi="Arial" w:cs="Arial"/>
        </w:rPr>
        <w:t>1 637</w:t>
      </w:r>
      <w:r w:rsidRPr="00153675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roku), </w:t>
      </w:r>
      <w:r>
        <w:rPr>
          <w:rFonts w:ascii="Arial" w:hAnsi="Arial" w:cs="Arial"/>
        </w:rPr>
        <w:t xml:space="preserve">a </w:t>
      </w:r>
      <w:r w:rsidRPr="00153675">
        <w:rPr>
          <w:rFonts w:ascii="Arial" w:hAnsi="Arial" w:cs="Arial"/>
        </w:rPr>
        <w:t xml:space="preserve">zasiłek stały wypłacono </w:t>
      </w:r>
      <w:r>
        <w:rPr>
          <w:rFonts w:ascii="Arial" w:hAnsi="Arial" w:cs="Arial"/>
        </w:rPr>
        <w:t>8 612</w:t>
      </w:r>
      <w:r w:rsidRPr="00153675">
        <w:rPr>
          <w:rFonts w:ascii="Arial" w:hAnsi="Arial" w:cs="Arial"/>
        </w:rPr>
        <w:t xml:space="preserve"> osobom (o </w:t>
      </w:r>
      <w:r>
        <w:rPr>
          <w:rFonts w:ascii="Arial" w:hAnsi="Arial" w:cs="Arial"/>
        </w:rPr>
        <w:t>263</w:t>
      </w:r>
      <w:r w:rsidRPr="00153675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r.)</w:t>
      </w:r>
      <w:r>
        <w:rPr>
          <w:rFonts w:ascii="Arial" w:hAnsi="Arial" w:cs="Arial"/>
        </w:rPr>
        <w:t xml:space="preserve"> –</w:t>
      </w:r>
      <w:r w:rsidRPr="00153675">
        <w:rPr>
          <w:rFonts w:ascii="Arial" w:hAnsi="Arial" w:cs="Arial"/>
        </w:rPr>
        <w:t xml:space="preserve"> w tym </w:t>
      </w:r>
      <w:r>
        <w:rPr>
          <w:rFonts w:ascii="Arial" w:hAnsi="Arial" w:cs="Arial"/>
        </w:rPr>
        <w:t>7 610</w:t>
      </w:r>
      <w:r w:rsidRPr="00153675">
        <w:rPr>
          <w:rFonts w:ascii="Arial" w:hAnsi="Arial" w:cs="Arial"/>
        </w:rPr>
        <w:t xml:space="preserve"> osobom samotnie gospodarującym. </w:t>
      </w:r>
    </w:p>
    <w:p w14:paraId="4F1987A2" w14:textId="71A8C1F0" w:rsidR="002359DB" w:rsidRPr="00D24442" w:rsidRDefault="002359DB" w:rsidP="00D2444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Uwzględniając</w:t>
      </w:r>
      <w:r w:rsidRPr="00153675">
        <w:rPr>
          <w:rFonts w:ascii="Arial" w:hAnsi="Arial" w:cs="Arial"/>
        </w:rPr>
        <w:t xml:space="preserve"> wysokość środków przeznaczonych przez gminy na poszczególne rodzaje świadczeń pieniężnych najwięcej środków wydatkowanych zostało na zasiłki stałe </w:t>
      </w:r>
      <w:r>
        <w:rPr>
          <w:rFonts w:ascii="Arial" w:hAnsi="Arial" w:cs="Arial"/>
        </w:rPr>
        <w:t>–</w:t>
      </w:r>
      <w:r w:rsidRPr="00153675">
        <w:rPr>
          <w:rFonts w:ascii="Arial" w:hAnsi="Arial" w:cs="Arial"/>
        </w:rPr>
        <w:t xml:space="preserve"> </w:t>
      </w:r>
      <w:r w:rsidRPr="00042FEF">
        <w:rPr>
          <w:rFonts w:ascii="Arial" w:hAnsi="Arial" w:cs="Arial"/>
        </w:rPr>
        <w:t>50%.</w:t>
      </w:r>
    </w:p>
    <w:p w14:paraId="2175411F" w14:textId="3CB74055" w:rsidR="002359DB" w:rsidRPr="00D24442" w:rsidRDefault="002359DB" w:rsidP="002359DB">
      <w:pPr>
        <w:pStyle w:val="Legenda"/>
        <w:keepNext/>
        <w:rPr>
          <w:rFonts w:ascii="Arial" w:hAnsi="Arial" w:cs="Arial"/>
          <w:color w:val="auto"/>
        </w:rPr>
      </w:pPr>
      <w:bookmarkStart w:id="76" w:name="_Toc41776119"/>
      <w:r w:rsidRPr="00D24442">
        <w:rPr>
          <w:rFonts w:ascii="Arial" w:hAnsi="Arial" w:cs="Arial"/>
          <w:color w:val="auto"/>
        </w:rPr>
        <w:t xml:space="preserve">Tabela </w:t>
      </w:r>
      <w:r w:rsidRPr="00D24442">
        <w:rPr>
          <w:rFonts w:ascii="Arial" w:hAnsi="Arial" w:cs="Arial"/>
          <w:color w:val="auto"/>
        </w:rPr>
        <w:fldChar w:fldCharType="begin"/>
      </w:r>
      <w:r w:rsidRPr="00D24442">
        <w:rPr>
          <w:rFonts w:ascii="Arial" w:hAnsi="Arial" w:cs="Arial"/>
          <w:color w:val="auto"/>
        </w:rPr>
        <w:instrText xml:space="preserve"> SEQ Tabela \* ARABIC </w:instrText>
      </w:r>
      <w:r w:rsidRPr="00D24442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8</w:t>
      </w:r>
      <w:r w:rsidRPr="00D24442">
        <w:rPr>
          <w:rFonts w:ascii="Arial" w:hAnsi="Arial" w:cs="Arial"/>
          <w:noProof/>
          <w:color w:val="auto"/>
        </w:rPr>
        <w:fldChar w:fldCharType="end"/>
      </w:r>
      <w:r w:rsidRPr="00D24442">
        <w:rPr>
          <w:rFonts w:ascii="Arial" w:hAnsi="Arial" w:cs="Arial"/>
          <w:color w:val="auto"/>
        </w:rPr>
        <w:t xml:space="preserve">. Środki finansowe przeznaczone przez gminy na świadczenia pieniężne z pomocy społecznej </w:t>
      </w:r>
      <w:r w:rsidRPr="00D24442">
        <w:rPr>
          <w:rFonts w:ascii="Arial" w:hAnsi="Arial" w:cs="Arial"/>
          <w:color w:val="auto"/>
        </w:rPr>
        <w:br/>
        <w:t>w roku oceny</w:t>
      </w:r>
      <w:bookmarkEnd w:id="76"/>
    </w:p>
    <w:tbl>
      <w:tblPr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ela przedstawia wielkość środków finansowych przeznaczonych przez gminy na świadczenia pieniężne w roku oceny - na zasiłek stały, zasiłek okresowy i zasiłek celowy"/>
      </w:tblPr>
      <w:tblGrid>
        <w:gridCol w:w="3124"/>
        <w:gridCol w:w="1964"/>
        <w:gridCol w:w="1843"/>
        <w:gridCol w:w="1701"/>
      </w:tblGrid>
      <w:tr w:rsidR="002359DB" w:rsidRPr="00293D31" w14:paraId="6878231C" w14:textId="77777777" w:rsidTr="00025500">
        <w:trPr>
          <w:trHeight w:val="315"/>
        </w:trPr>
        <w:tc>
          <w:tcPr>
            <w:tcW w:w="31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/>
            <w:vAlign w:val="center"/>
            <w:hideMark/>
          </w:tcPr>
          <w:p w14:paraId="2A5011FD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Rodzaj świadczenia</w:t>
            </w:r>
          </w:p>
        </w:tc>
        <w:tc>
          <w:tcPr>
            <w:tcW w:w="1964" w:type="dxa"/>
            <w:tcBorders>
              <w:top w:val="double" w:sz="4" w:space="0" w:color="auto"/>
              <w:bottom w:val="double" w:sz="4" w:space="0" w:color="auto"/>
            </w:tcBorders>
            <w:shd w:val="clear" w:color="auto" w:fill="D6E3BC"/>
            <w:vAlign w:val="center"/>
          </w:tcPr>
          <w:p w14:paraId="5CCED493" w14:textId="77777777" w:rsidR="002359DB" w:rsidRPr="00293D31" w:rsidRDefault="002359DB" w:rsidP="0002550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Liczba osób korzystających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14:paraId="05BDF80D" w14:textId="77777777" w:rsidR="002359DB" w:rsidRPr="00293D31" w:rsidRDefault="002359DB" w:rsidP="0002550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Kwota świadczenia</w:t>
            </w: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 zł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/>
            <w:vAlign w:val="center"/>
          </w:tcPr>
          <w:p w14:paraId="63E1CCBC" w14:textId="77777777" w:rsidR="002359DB" w:rsidRPr="00293D31" w:rsidRDefault="002359DB" w:rsidP="0002550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% udział*</w:t>
            </w:r>
          </w:p>
        </w:tc>
      </w:tr>
      <w:tr w:rsidR="002359DB" w:rsidRPr="00293D31" w14:paraId="11A0A932" w14:textId="77777777" w:rsidTr="00025500">
        <w:trPr>
          <w:trHeight w:val="315"/>
        </w:trPr>
        <w:tc>
          <w:tcPr>
            <w:tcW w:w="3124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3E7C8B4" w14:textId="77777777" w:rsidR="002359DB" w:rsidRPr="00293D31" w:rsidRDefault="002359DB" w:rsidP="00025500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stały</w:t>
            </w:r>
          </w:p>
        </w:tc>
        <w:tc>
          <w:tcPr>
            <w:tcW w:w="1964" w:type="dxa"/>
            <w:tcBorders>
              <w:top w:val="double" w:sz="4" w:space="0" w:color="auto"/>
            </w:tcBorders>
            <w:vAlign w:val="center"/>
          </w:tcPr>
          <w:p w14:paraId="4E0B91EF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D5AD8">
              <w:rPr>
                <w:rFonts w:ascii="Arial" w:hAnsi="Arial" w:cs="Arial"/>
                <w:bCs/>
                <w:sz w:val="18"/>
                <w:szCs w:val="18"/>
              </w:rPr>
              <w:t xml:space="preserve">8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612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EA50EC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83030">
              <w:rPr>
                <w:rFonts w:ascii="Arial" w:hAnsi="Arial" w:cs="Arial"/>
                <w:bCs/>
                <w:sz w:val="18"/>
                <w:szCs w:val="18"/>
              </w:rPr>
              <w:t>52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793 446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42F3212" w14:textId="77777777" w:rsidR="002359DB" w:rsidRPr="003153D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042FEF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2359DB" w:rsidRPr="00293D31" w14:paraId="05B40947" w14:textId="77777777" w:rsidTr="00025500">
        <w:trPr>
          <w:trHeight w:val="315"/>
        </w:trPr>
        <w:tc>
          <w:tcPr>
            <w:tcW w:w="3124" w:type="dxa"/>
            <w:shd w:val="clear" w:color="auto" w:fill="auto"/>
            <w:vAlign w:val="center"/>
            <w:hideMark/>
          </w:tcPr>
          <w:p w14:paraId="5B878FAC" w14:textId="77777777" w:rsidR="002359DB" w:rsidRPr="00293D31" w:rsidRDefault="002359DB" w:rsidP="00025500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okresowy</w:t>
            </w:r>
          </w:p>
        </w:tc>
        <w:tc>
          <w:tcPr>
            <w:tcW w:w="1964" w:type="dxa"/>
            <w:vAlign w:val="center"/>
          </w:tcPr>
          <w:p w14:paraId="7A9F8F46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92C81">
              <w:rPr>
                <w:rFonts w:ascii="Arial" w:hAnsi="Arial" w:cs="Arial"/>
                <w:bCs/>
                <w:sz w:val="18"/>
                <w:szCs w:val="18"/>
              </w:rPr>
              <w:t xml:space="preserve">12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525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486FCF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1271E"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522 372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F629F2" w14:textId="77777777" w:rsidR="002359DB" w:rsidRPr="003153D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29</w:t>
            </w:r>
            <w:r w:rsidRPr="00042FEF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2359DB" w:rsidRPr="00293D31" w14:paraId="51F71189" w14:textId="77777777" w:rsidTr="00025500">
        <w:trPr>
          <w:trHeight w:val="285"/>
        </w:trPr>
        <w:tc>
          <w:tcPr>
            <w:tcW w:w="3124" w:type="dxa"/>
            <w:shd w:val="clear" w:color="auto" w:fill="auto"/>
            <w:vAlign w:val="center"/>
            <w:hideMark/>
          </w:tcPr>
          <w:p w14:paraId="66D48C88" w14:textId="77777777" w:rsidR="002359DB" w:rsidRPr="00293D31" w:rsidRDefault="002359DB" w:rsidP="00025500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celowy</w:t>
            </w:r>
          </w:p>
        </w:tc>
        <w:tc>
          <w:tcPr>
            <w:tcW w:w="1964" w:type="dxa"/>
            <w:vAlign w:val="center"/>
          </w:tcPr>
          <w:p w14:paraId="03202FE7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92C81">
              <w:rPr>
                <w:rFonts w:ascii="Arial" w:hAnsi="Arial" w:cs="Arial"/>
                <w:bCs/>
                <w:sz w:val="18"/>
                <w:szCs w:val="18"/>
              </w:rPr>
              <w:t xml:space="preserve">18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573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4DA5304" w14:textId="77777777" w:rsidR="002359DB" w:rsidRPr="00293D3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1271E">
              <w:rPr>
                <w:rFonts w:ascii="Arial" w:hAnsi="Arial" w:cs="Arial"/>
                <w:bCs/>
                <w:sz w:val="18"/>
                <w:szCs w:val="18"/>
              </w:rPr>
              <w:t>22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11271E">
              <w:rPr>
                <w:rFonts w:ascii="Arial" w:hAnsi="Arial" w:cs="Arial"/>
                <w:bCs/>
                <w:sz w:val="18"/>
                <w:szCs w:val="18"/>
              </w:rPr>
              <w:t>368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890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AF665E" w14:textId="77777777" w:rsidR="002359DB" w:rsidRPr="003153D1" w:rsidRDefault="002359DB" w:rsidP="0002550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21</w:t>
            </w:r>
            <w:r w:rsidRPr="00042FEF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</w:tbl>
    <w:p w14:paraId="0E6886D2" w14:textId="77777777" w:rsidR="002359DB" w:rsidRPr="00153675" w:rsidRDefault="002359DB" w:rsidP="002359DB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153675">
        <w:rPr>
          <w:rFonts w:ascii="Arial" w:hAnsi="Arial" w:cs="Arial"/>
          <w:sz w:val="16"/>
          <w:szCs w:val="16"/>
        </w:rPr>
        <w:t>*wartości w przybliżeniu</w:t>
      </w:r>
    </w:p>
    <w:p w14:paraId="7CFEACBA" w14:textId="62985432" w:rsidR="002359DB" w:rsidRPr="00153675" w:rsidRDefault="002359DB" w:rsidP="00D24442">
      <w:pPr>
        <w:spacing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053A01B0" w14:textId="210EAF00" w:rsidR="002359DB" w:rsidRPr="00F9637E" w:rsidRDefault="002359DB" w:rsidP="00D24442">
      <w:pPr>
        <w:spacing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Dominującym powodem przyznania zasiłku okresowego w roku oceny było bezrobocie – </w:t>
      </w:r>
      <w:r>
        <w:rPr>
          <w:rFonts w:ascii="Arial" w:hAnsi="Arial" w:cs="Arial"/>
        </w:rPr>
        <w:t>9 472</w:t>
      </w:r>
      <w:r w:rsidRPr="00153675">
        <w:rPr>
          <w:rFonts w:ascii="Arial" w:hAnsi="Arial" w:cs="Arial"/>
        </w:rPr>
        <w:t> 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75,6%</w:t>
      </w:r>
      <w:r w:rsidRPr="00153675">
        <w:rPr>
          <w:rFonts w:ascii="Arial" w:hAnsi="Arial" w:cs="Arial"/>
        </w:rPr>
        <w:t xml:space="preserve"> wszystkich świadczeniobiorców zasiłku okresowego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stanowiły </w:t>
      </w:r>
      <w:r w:rsidRPr="00F9637E">
        <w:rPr>
          <w:rFonts w:ascii="Arial" w:hAnsi="Arial" w:cs="Arial"/>
        </w:rPr>
        <w:t xml:space="preserve">osoby bezrobotne). </w:t>
      </w:r>
    </w:p>
    <w:p w14:paraId="1827C434" w14:textId="5465F149" w:rsidR="002359DB" w:rsidRPr="00F9637E" w:rsidRDefault="002359DB" w:rsidP="00D24442">
      <w:pPr>
        <w:spacing w:line="240" w:lineRule="auto"/>
        <w:jc w:val="both"/>
        <w:rPr>
          <w:rFonts w:ascii="Arial" w:hAnsi="Arial" w:cs="Arial"/>
          <w:b/>
        </w:rPr>
      </w:pPr>
      <w:r w:rsidRPr="00F9637E">
        <w:rPr>
          <w:rFonts w:ascii="Arial" w:hAnsi="Arial" w:cs="Arial"/>
          <w:b/>
        </w:rPr>
        <w:t>Świadczenia niepieniężne z pomocy społecznej realizowane przez ośrodki pomocy społecznej.</w:t>
      </w:r>
    </w:p>
    <w:p w14:paraId="489EB98F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Jedną z ważniejszych form wsparcia w ramach świadczeń niepieniężnych jest pomoc  </w:t>
      </w:r>
      <w:r w:rsidRPr="00153675">
        <w:rPr>
          <w:rFonts w:ascii="Arial" w:hAnsi="Arial" w:cs="Arial"/>
        </w:rPr>
        <w:br/>
        <w:t>w formie posiłku.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z posiłku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ogółem </w:t>
      </w:r>
      <w:r>
        <w:rPr>
          <w:rFonts w:ascii="Arial" w:hAnsi="Arial" w:cs="Arial"/>
        </w:rPr>
        <w:t>17 801 osób</w:t>
      </w:r>
      <w:r w:rsidRPr="00153675">
        <w:rPr>
          <w:rFonts w:ascii="Arial" w:hAnsi="Arial" w:cs="Arial"/>
        </w:rPr>
        <w:t xml:space="preserve">. W porównaniu </w:t>
      </w:r>
      <w:r w:rsidRPr="00153675">
        <w:rPr>
          <w:rFonts w:ascii="Arial" w:hAnsi="Arial" w:cs="Arial"/>
        </w:rPr>
        <w:br/>
        <w:t>z 20</w:t>
      </w:r>
      <w:r>
        <w:rPr>
          <w:rFonts w:ascii="Arial" w:hAnsi="Arial" w:cs="Arial"/>
        </w:rPr>
        <w:t>21 r.</w:t>
      </w:r>
      <w:r w:rsidRPr="00153675">
        <w:rPr>
          <w:rFonts w:ascii="Arial" w:hAnsi="Arial" w:cs="Arial"/>
        </w:rPr>
        <w:t xml:space="preserve"> liczba osób objętych tego typu wsparciem </w:t>
      </w:r>
      <w:r>
        <w:rPr>
          <w:rFonts w:ascii="Arial" w:hAnsi="Arial" w:cs="Arial"/>
        </w:rPr>
        <w:t>wzrosła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ponad 339</w:t>
      </w:r>
      <w:r w:rsidRPr="00153675">
        <w:rPr>
          <w:rFonts w:ascii="Arial" w:hAnsi="Arial" w:cs="Arial"/>
        </w:rPr>
        <w:t xml:space="preserve"> osób. Ośrodki pomocy społecznej prognozują, że w 202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z posiłku skorzysta</w:t>
      </w:r>
      <w:r>
        <w:rPr>
          <w:rFonts w:ascii="Arial" w:hAnsi="Arial" w:cs="Arial"/>
        </w:rPr>
        <w:t>ją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18 664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osoby</w:t>
      </w:r>
      <w:r w:rsidRPr="00153675">
        <w:rPr>
          <w:rFonts w:ascii="Arial" w:hAnsi="Arial" w:cs="Arial"/>
        </w:rPr>
        <w:t>, czyli w</w:t>
      </w:r>
      <w:r>
        <w:rPr>
          <w:rFonts w:ascii="Arial" w:hAnsi="Arial" w:cs="Arial"/>
        </w:rPr>
        <w:t> </w:t>
      </w:r>
      <w:r w:rsidRPr="00153675">
        <w:rPr>
          <w:rFonts w:ascii="Arial" w:hAnsi="Arial" w:cs="Arial"/>
        </w:rPr>
        <w:t>odniesieniu do roku oceny liczba ta wzrośnie. 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na pomoc w formie posiłków wydatkowano ogółem </w:t>
      </w:r>
      <w:r>
        <w:rPr>
          <w:rFonts w:ascii="Arial" w:hAnsi="Arial" w:cs="Arial"/>
        </w:rPr>
        <w:t>12 696 406</w:t>
      </w:r>
      <w:r w:rsidRPr="00153675">
        <w:rPr>
          <w:rFonts w:ascii="Arial" w:hAnsi="Arial" w:cs="Arial"/>
        </w:rPr>
        <w:t xml:space="preserve"> zł. </w:t>
      </w:r>
    </w:p>
    <w:p w14:paraId="0C418569" w14:textId="3AE8EB46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 xml:space="preserve">Wśród osób korzystających z posiłku dominującą grupę stanowią dzieci – w roku oceny z tej formy pomocy skorzystało </w:t>
      </w:r>
      <w:r>
        <w:rPr>
          <w:rFonts w:ascii="Arial" w:hAnsi="Arial" w:cs="Arial"/>
        </w:rPr>
        <w:t>16 288</w:t>
      </w:r>
      <w:r w:rsidRPr="00153675">
        <w:rPr>
          <w:rFonts w:ascii="Arial" w:hAnsi="Arial" w:cs="Arial"/>
        </w:rPr>
        <w:t xml:space="preserve"> </w:t>
      </w:r>
      <w:r w:rsidR="004D0BC9" w:rsidRPr="00153675">
        <w:rPr>
          <w:rFonts w:ascii="Arial" w:hAnsi="Arial" w:cs="Arial"/>
        </w:rPr>
        <w:t>dzieci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153675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480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więcej</w:t>
      </w:r>
      <w:r w:rsidRPr="00153675">
        <w:rPr>
          <w:rFonts w:ascii="Arial" w:hAnsi="Arial" w:cs="Arial"/>
        </w:rPr>
        <w:t xml:space="preserve"> niż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21 r</w:t>
      </w:r>
      <w:r w:rsidRPr="00153675">
        <w:rPr>
          <w:rFonts w:ascii="Arial" w:hAnsi="Arial" w:cs="Arial"/>
        </w:rPr>
        <w:t>.</w:t>
      </w:r>
      <w:r>
        <w:rPr>
          <w:rFonts w:ascii="Arial" w:hAnsi="Arial" w:cs="Arial"/>
        </w:rPr>
        <w:t>).</w:t>
      </w:r>
      <w:r w:rsidRPr="00153675">
        <w:rPr>
          <w:rFonts w:ascii="Arial" w:hAnsi="Arial" w:cs="Arial"/>
        </w:rPr>
        <w:t xml:space="preserve"> Z prognoz na 202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rok wynika, że liczba dzieci korzystających z posiłku </w:t>
      </w:r>
      <w:r>
        <w:rPr>
          <w:rFonts w:ascii="Arial" w:hAnsi="Arial" w:cs="Arial"/>
        </w:rPr>
        <w:t>wzrośnie o 403</w:t>
      </w:r>
      <w:r w:rsidRPr="00153675">
        <w:rPr>
          <w:rFonts w:ascii="Arial" w:hAnsi="Arial" w:cs="Arial"/>
        </w:rPr>
        <w:t>. Koszt posiłków dla dzieci 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wyniósł </w:t>
      </w:r>
      <w:r>
        <w:rPr>
          <w:rFonts w:ascii="Arial" w:hAnsi="Arial" w:cs="Arial"/>
        </w:rPr>
        <w:t>10 074 889</w:t>
      </w:r>
      <w:r w:rsidRPr="00153675">
        <w:rPr>
          <w:rFonts w:ascii="Arial" w:hAnsi="Arial" w:cs="Arial"/>
        </w:rPr>
        <w:t xml:space="preserve"> zł.</w:t>
      </w:r>
    </w:p>
    <w:p w14:paraId="48A7B42F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16 192</w:t>
      </w:r>
      <w:r w:rsidRPr="00153675">
        <w:rPr>
          <w:rFonts w:ascii="Arial" w:hAnsi="Arial" w:cs="Arial"/>
        </w:rPr>
        <w:t xml:space="preserve"> dzieci skorzystało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 z posiłku w ramach programu wieloletniego „Posiłek w szkole i w domu”</w:t>
      </w:r>
      <w:r>
        <w:rPr>
          <w:rFonts w:ascii="Arial" w:hAnsi="Arial" w:cs="Arial"/>
        </w:rPr>
        <w:t xml:space="preserve"> (w roku poprzedzającym rok oceny z pomocy w ramach programu skorzystało 15 518 dzieci)</w:t>
      </w:r>
      <w:r w:rsidRPr="00153675">
        <w:rPr>
          <w:rFonts w:ascii="Arial" w:hAnsi="Arial" w:cs="Arial"/>
        </w:rPr>
        <w:t>.</w:t>
      </w:r>
    </w:p>
    <w:p w14:paraId="64B83AE6" w14:textId="7220C629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Kolejnymi formami wsparcia w ramach świadczeń niepieniężnych jest udzielenie schronienia i pomoc w formie przyznania niezbędnego ubrania, </w:t>
      </w:r>
      <w:r w:rsidR="004D0BC9" w:rsidRPr="00153675">
        <w:rPr>
          <w:rFonts w:ascii="Arial" w:hAnsi="Arial" w:cs="Arial"/>
        </w:rPr>
        <w:t>jeżeli osoby</w:t>
      </w:r>
      <w:r w:rsidRPr="00153675">
        <w:rPr>
          <w:rFonts w:ascii="Arial" w:hAnsi="Arial" w:cs="Arial"/>
        </w:rPr>
        <w:t xml:space="preserve"> lub rodziny są tego pozbawione. Udzielnie schronienia polega na przyznaniu tymczasowego miejsca noclegowego w noclegowniach, schroniskach, domach dla bezdomnych i innych miejscach do tego przeznaczonych. Z kolei przyznanie niezbędnego ubrania polega na dostarczeniu osobie potrzebującej bielizny, odzieży i obuwia odpowiednich do jej indywidualnych właściwości oraz pory roku. </w:t>
      </w:r>
    </w:p>
    <w:p w14:paraId="0AB882DE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schronienia udzielono </w:t>
      </w:r>
      <w:r>
        <w:rPr>
          <w:rFonts w:ascii="Arial" w:hAnsi="Arial" w:cs="Arial"/>
        </w:rPr>
        <w:t>824</w:t>
      </w:r>
      <w:r w:rsidRPr="00153675">
        <w:rPr>
          <w:rFonts w:ascii="Arial" w:hAnsi="Arial" w:cs="Arial"/>
        </w:rPr>
        <w:t xml:space="preserve"> osobom, koszt pomocy wyniósł </w:t>
      </w:r>
      <w:r>
        <w:rPr>
          <w:rFonts w:ascii="Arial" w:hAnsi="Arial" w:cs="Arial"/>
        </w:rPr>
        <w:t>3 498 186</w:t>
      </w:r>
      <w:r w:rsidRPr="00153675">
        <w:rPr>
          <w:rFonts w:ascii="Arial" w:hAnsi="Arial" w:cs="Arial"/>
        </w:rPr>
        <w:t xml:space="preserve"> zł. </w:t>
      </w:r>
      <w:r w:rsidRPr="00153675">
        <w:rPr>
          <w:rFonts w:ascii="Arial" w:hAnsi="Arial" w:cs="Arial"/>
        </w:rPr>
        <w:br/>
        <w:t>W porównaniu z rokiem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spadła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zarówno </w:t>
      </w:r>
      <w:r w:rsidRPr="00153675">
        <w:rPr>
          <w:rFonts w:ascii="Arial" w:hAnsi="Arial" w:cs="Arial"/>
        </w:rPr>
        <w:t xml:space="preserve">liczba osób, którym udzielono tego typu pomocy, </w:t>
      </w:r>
      <w:r w:rsidRPr="00153675">
        <w:rPr>
          <w:rFonts w:ascii="Arial" w:hAnsi="Arial" w:cs="Arial"/>
        </w:rPr>
        <w:br/>
      </w:r>
      <w:r>
        <w:rPr>
          <w:rFonts w:ascii="Arial" w:hAnsi="Arial" w:cs="Arial"/>
        </w:rPr>
        <w:t>jak i</w:t>
      </w:r>
      <w:r w:rsidRPr="00153675">
        <w:rPr>
          <w:rFonts w:ascii="Arial" w:hAnsi="Arial" w:cs="Arial"/>
        </w:rPr>
        <w:t xml:space="preserve"> koszt udzielonej pomocy. Prognozy na 202</w:t>
      </w:r>
      <w:r>
        <w:rPr>
          <w:rFonts w:ascii="Arial" w:hAnsi="Arial" w:cs="Arial"/>
        </w:rPr>
        <w:t>3 rok</w:t>
      </w:r>
      <w:r w:rsidRPr="00153675">
        <w:rPr>
          <w:rFonts w:ascii="Arial" w:hAnsi="Arial" w:cs="Arial"/>
        </w:rPr>
        <w:t xml:space="preserve"> wskazują na </w:t>
      </w:r>
      <w:r>
        <w:rPr>
          <w:rFonts w:ascii="Arial" w:hAnsi="Arial" w:cs="Arial"/>
        </w:rPr>
        <w:t xml:space="preserve">niewielki </w:t>
      </w:r>
      <w:r w:rsidRPr="00153675">
        <w:rPr>
          <w:rFonts w:ascii="Arial" w:hAnsi="Arial" w:cs="Arial"/>
        </w:rPr>
        <w:t xml:space="preserve">wzrost liczby osób wymagających udzielenia schronienia (o </w:t>
      </w:r>
      <w:r>
        <w:rPr>
          <w:rFonts w:ascii="Arial" w:hAnsi="Arial" w:cs="Arial"/>
        </w:rPr>
        <w:t>12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). </w:t>
      </w:r>
    </w:p>
    <w:p w14:paraId="6381350B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ośrodki </w:t>
      </w:r>
      <w:r w:rsidRPr="00DB5B2E">
        <w:rPr>
          <w:rFonts w:ascii="Arial" w:hAnsi="Arial" w:cs="Arial"/>
        </w:rPr>
        <w:t xml:space="preserve">pomocy społecznej </w:t>
      </w:r>
      <w:r>
        <w:rPr>
          <w:rFonts w:ascii="Arial" w:hAnsi="Arial" w:cs="Arial"/>
        </w:rPr>
        <w:t>nie wykazały</w:t>
      </w:r>
      <w:r w:rsidRPr="00DB5B2E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pomocy w formie przyznania niezbędnego ubrania</w:t>
      </w:r>
      <w:r>
        <w:rPr>
          <w:rFonts w:ascii="Arial" w:hAnsi="Arial" w:cs="Arial"/>
        </w:rPr>
        <w:t>.</w:t>
      </w:r>
    </w:p>
    <w:p w14:paraId="6EDCE240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Inną formą pomocy w ramach świadczeń niepieniężnych jest sprawienie pogrzebu – </w:t>
      </w:r>
      <w:r w:rsidRPr="00153675">
        <w:rPr>
          <w:rFonts w:ascii="Arial" w:hAnsi="Arial" w:cs="Arial"/>
        </w:rPr>
        <w:br/>
        <w:t xml:space="preserve">w roku oceny w gminach sprawiono pogrzeb dla </w:t>
      </w:r>
      <w:r>
        <w:rPr>
          <w:rFonts w:ascii="Arial" w:hAnsi="Arial" w:cs="Arial"/>
        </w:rPr>
        <w:t>221</w:t>
      </w:r>
      <w:r w:rsidRPr="00153675">
        <w:rPr>
          <w:rFonts w:ascii="Arial" w:hAnsi="Arial" w:cs="Arial"/>
        </w:rPr>
        <w:t xml:space="preserve"> osób, koszt tych świadczeń wyniósł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699 832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roku poprzedzającym rok oceny</w:t>
      </w:r>
      <w:r w:rsidRPr="00153675">
        <w:rPr>
          <w:rFonts w:ascii="Arial" w:hAnsi="Arial" w:cs="Arial"/>
        </w:rPr>
        <w:t xml:space="preserve"> liczba osób, którym sprawiono pogrzeb</w:t>
      </w:r>
      <w:r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wyniosła </w:t>
      </w:r>
      <w:r>
        <w:rPr>
          <w:rFonts w:ascii="Arial" w:hAnsi="Arial" w:cs="Arial"/>
        </w:rPr>
        <w:t>224, a koszt 638 260. Z porównania powyższych nakładów finansowych wynika, że w sposób istotny zwiększył się jednostkowy koszt tej formy świadczenia.</w:t>
      </w:r>
    </w:p>
    <w:p w14:paraId="07DC6E23" w14:textId="54226E96" w:rsidR="002359DB" w:rsidRPr="00153675" w:rsidRDefault="002359DB" w:rsidP="00D24442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Do świadczeń niepieniężnych należy również kierowanie do domu pomocy społecznej </w:t>
      </w:r>
      <w:r w:rsidRPr="00153675">
        <w:rPr>
          <w:rFonts w:ascii="Arial" w:hAnsi="Arial" w:cs="Arial"/>
        </w:rPr>
        <w:br/>
        <w:t>i ponoszenie odpłatności za pobyt mieszkańca gminy w tym domu. Jest to zadanie własne gminy o charakterze obowiązkowym.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gminy opłaciły pobyt w domach pomocy społecznej </w:t>
      </w:r>
      <w:r>
        <w:rPr>
          <w:rFonts w:ascii="Arial" w:hAnsi="Arial" w:cs="Arial"/>
        </w:rPr>
        <w:t xml:space="preserve">3 225 </w:t>
      </w:r>
      <w:r w:rsidRPr="00153675">
        <w:rPr>
          <w:rFonts w:ascii="Arial" w:hAnsi="Arial" w:cs="Arial"/>
        </w:rPr>
        <w:t xml:space="preserve">osobom, koszt pobytu wyniósł łącznie </w:t>
      </w:r>
      <w:r>
        <w:rPr>
          <w:rFonts w:ascii="Arial" w:hAnsi="Arial" w:cs="Arial"/>
        </w:rPr>
        <w:t>100 020 872 zł</w:t>
      </w:r>
      <w:r w:rsidRPr="00153675">
        <w:rPr>
          <w:rFonts w:ascii="Arial" w:hAnsi="Arial" w:cs="Arial"/>
        </w:rPr>
        <w:t>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</w:t>
      </w:r>
      <w:r w:rsidRPr="00153675">
        <w:rPr>
          <w:rFonts w:ascii="Arial" w:hAnsi="Arial" w:cs="Arial"/>
        </w:rPr>
        <w:t xml:space="preserve">gminy dofinansowały pobyt 3 </w:t>
      </w:r>
      <w:r>
        <w:rPr>
          <w:rFonts w:ascii="Arial" w:hAnsi="Arial" w:cs="Arial"/>
        </w:rPr>
        <w:t>204</w:t>
      </w:r>
      <w:r w:rsidRPr="00153675">
        <w:rPr>
          <w:rFonts w:ascii="Arial" w:hAnsi="Arial" w:cs="Arial"/>
        </w:rPr>
        <w:t xml:space="preserve"> osób, ponosząc koszty w wysokości</w:t>
      </w:r>
      <w:r>
        <w:rPr>
          <w:rFonts w:ascii="Arial" w:hAnsi="Arial" w:cs="Arial"/>
        </w:rPr>
        <w:t xml:space="preserve"> 88 451 573</w:t>
      </w:r>
      <w:r w:rsidRPr="00153675">
        <w:rPr>
          <w:rFonts w:ascii="Arial" w:hAnsi="Arial" w:cs="Arial"/>
        </w:rPr>
        <w:t>. Prognozuje się, że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202</w:t>
      </w:r>
      <w:r>
        <w:rPr>
          <w:rFonts w:ascii="Arial" w:hAnsi="Arial" w:cs="Arial"/>
        </w:rPr>
        <w:t>3 r.</w:t>
      </w:r>
      <w:r w:rsidRPr="00153675">
        <w:rPr>
          <w:rFonts w:ascii="Arial" w:hAnsi="Arial" w:cs="Arial"/>
        </w:rPr>
        <w:t xml:space="preserve"> w domach pomocy społecznej będzie przebywać 3 </w:t>
      </w:r>
      <w:r>
        <w:rPr>
          <w:rFonts w:ascii="Arial" w:hAnsi="Arial" w:cs="Arial"/>
        </w:rPr>
        <w:t>253</w:t>
      </w:r>
      <w:r w:rsidRPr="00153675">
        <w:rPr>
          <w:rFonts w:ascii="Arial" w:hAnsi="Arial" w:cs="Arial"/>
        </w:rPr>
        <w:t xml:space="preserve"> mieszkańców, za pobyt których płacić będą gminy – planowany koszt odpłatności wyniesie </w:t>
      </w:r>
      <w:r>
        <w:rPr>
          <w:rFonts w:ascii="Arial" w:hAnsi="Arial" w:cs="Arial"/>
        </w:rPr>
        <w:t>103 352 522</w:t>
      </w:r>
      <w:r w:rsidRPr="00153675">
        <w:rPr>
          <w:rFonts w:ascii="Arial" w:hAnsi="Arial" w:cs="Arial"/>
        </w:rPr>
        <w:t xml:space="preserve"> zł. </w:t>
      </w:r>
    </w:p>
    <w:p w14:paraId="2E79EA37" w14:textId="46F61B75" w:rsidR="002359DB" w:rsidRPr="00D24442" w:rsidRDefault="002359DB" w:rsidP="002359DB">
      <w:pPr>
        <w:pStyle w:val="Legenda"/>
        <w:keepNext/>
        <w:rPr>
          <w:rFonts w:ascii="Arial" w:hAnsi="Arial" w:cs="Arial"/>
          <w:color w:val="auto"/>
        </w:rPr>
      </w:pPr>
      <w:bookmarkStart w:id="77" w:name="_Toc41776500"/>
      <w:bookmarkStart w:id="78" w:name="_Toc137680586"/>
      <w:r w:rsidRPr="00D24442">
        <w:rPr>
          <w:rFonts w:ascii="Arial" w:hAnsi="Arial" w:cs="Arial"/>
          <w:color w:val="auto"/>
        </w:rPr>
        <w:lastRenderedPageBreak/>
        <w:t xml:space="preserve">Wykres </w:t>
      </w:r>
      <w:r w:rsidRPr="00D24442">
        <w:rPr>
          <w:rFonts w:ascii="Arial" w:hAnsi="Arial" w:cs="Arial"/>
          <w:color w:val="auto"/>
        </w:rPr>
        <w:fldChar w:fldCharType="begin"/>
      </w:r>
      <w:r w:rsidRPr="00D24442">
        <w:rPr>
          <w:rFonts w:ascii="Arial" w:hAnsi="Arial" w:cs="Arial"/>
          <w:color w:val="auto"/>
        </w:rPr>
        <w:instrText xml:space="preserve"> SEQ Wykres \* ARABIC </w:instrText>
      </w:r>
      <w:r w:rsidRPr="00D24442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11</w:t>
      </w:r>
      <w:r w:rsidRPr="00D24442">
        <w:rPr>
          <w:rFonts w:ascii="Arial" w:hAnsi="Arial" w:cs="Arial"/>
          <w:noProof/>
          <w:color w:val="auto"/>
        </w:rPr>
        <w:fldChar w:fldCharType="end"/>
      </w:r>
      <w:r w:rsidRPr="00D24442">
        <w:rPr>
          <w:rFonts w:ascii="Arial" w:hAnsi="Arial" w:cs="Arial"/>
          <w:color w:val="auto"/>
        </w:rPr>
        <w:t>. Odpłatność gmin za pobyt w domu pomocy społecznej – liczba osób</w:t>
      </w:r>
      <w:bookmarkEnd w:id="77"/>
      <w:bookmarkEnd w:id="78"/>
    </w:p>
    <w:p w14:paraId="161B0DFC" w14:textId="77777777" w:rsidR="002359DB" w:rsidRPr="000B1E6A" w:rsidRDefault="002359DB" w:rsidP="002359DB">
      <w:pPr>
        <w:jc w:val="center"/>
      </w:pPr>
      <w:r w:rsidRPr="00CB39A2">
        <w:rPr>
          <w:rFonts w:ascii="Arial" w:hAnsi="Arial" w:cs="Arial"/>
          <w:noProof/>
          <w:sz w:val="18"/>
          <w:szCs w:val="18"/>
          <w:shd w:val="clear" w:color="auto" w:fill="ACB9CA" w:themeFill="text2" w:themeFillTint="66"/>
        </w:rPr>
        <w:drawing>
          <wp:inline distT="0" distB="0" distL="0" distR="0" wp14:anchorId="0A201FA1" wp14:editId="3473D313">
            <wp:extent cx="4610100" cy="2768600"/>
            <wp:effectExtent l="0" t="0" r="0" b="0"/>
            <wp:docPr id="1060296457" name="Wykres 1" descr="Wykres przedstawia zmiany wartości wskaźnika dotyczącego liczby osób, za które gminy ponoszą odpłatność w związku z ich pobytem w DPS na przestrzeni lat 2020-2022 z prognozą na 2023">
              <a:extLst xmlns:a="http://schemas.openxmlformats.org/drawingml/2006/main">
                <a:ext uri="{FF2B5EF4-FFF2-40B4-BE49-F238E27FC236}">
                  <a16:creationId xmlns:a16="http://schemas.microsoft.com/office/drawing/2014/main" id="{B0DED242-2C87-F4B7-4EEA-12857B7DD0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B6BCBFD" w14:textId="678D090C" w:rsidR="005765D5" w:rsidRPr="00D24442" w:rsidRDefault="002359DB" w:rsidP="00D24442">
      <w:pPr>
        <w:spacing w:line="360" w:lineRule="auto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07DD4CAB" w14:textId="177DA960" w:rsidR="002359DB" w:rsidRPr="00C47F76" w:rsidRDefault="002359DB" w:rsidP="00C47F76">
      <w:pPr>
        <w:pStyle w:val="Nagwek4"/>
        <w:rPr>
          <w:sz w:val="24"/>
          <w:szCs w:val="24"/>
        </w:rPr>
      </w:pPr>
      <w:bookmarkStart w:id="79" w:name="_Toc52788027"/>
      <w:bookmarkStart w:id="80" w:name="_Toc137665412"/>
      <w:bookmarkStart w:id="81" w:name="_Toc137680949"/>
      <w:r w:rsidRPr="00C47F76">
        <w:rPr>
          <w:sz w:val="24"/>
          <w:szCs w:val="24"/>
        </w:rPr>
        <w:t>2.1.5. Inne rodzaje pomocy i wsparcia</w:t>
      </w:r>
      <w:bookmarkEnd w:id="79"/>
      <w:bookmarkEnd w:id="80"/>
      <w:bookmarkEnd w:id="81"/>
    </w:p>
    <w:p w14:paraId="4FD2F4D8" w14:textId="77777777" w:rsidR="002359DB" w:rsidRPr="00711C02" w:rsidRDefault="002359DB" w:rsidP="002359DB">
      <w:pPr>
        <w:spacing w:after="0" w:line="360" w:lineRule="auto"/>
        <w:ind w:firstLine="633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153675">
        <w:rPr>
          <w:rFonts w:ascii="Arial" w:hAnsi="Arial" w:cs="Arial"/>
        </w:rPr>
        <w:t>godnie z przepisami ustawy o wspieraniu rodziny i systemie pieczy zastępczej</w:t>
      </w:r>
      <w:r>
        <w:rPr>
          <w:rFonts w:ascii="Arial" w:hAnsi="Arial" w:cs="Arial"/>
        </w:rPr>
        <w:t xml:space="preserve"> rodzinie wymagającej wsparcia może zostać przydzielony asystent rodziny.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Jest</w:t>
      </w:r>
      <w:r w:rsidRPr="00711C02">
        <w:rPr>
          <w:rFonts w:ascii="Arial" w:hAnsi="Arial" w:cs="Arial"/>
        </w:rPr>
        <w:t xml:space="preserve"> to osoba, która towarzyszy w poszukiwaniu rozwiązań w trudnej sytuacji życiowej</w:t>
      </w:r>
      <w:r>
        <w:rPr>
          <w:rFonts w:ascii="Arial" w:hAnsi="Arial" w:cs="Arial"/>
        </w:rPr>
        <w:t>, p</w:t>
      </w:r>
      <w:r w:rsidRPr="00711C02">
        <w:rPr>
          <w:rFonts w:ascii="Arial" w:hAnsi="Arial" w:cs="Arial"/>
        </w:rPr>
        <w:t xml:space="preserve">omaga wykorzystać posiadane zasoby rodziny w pokonywaniu trudności, </w:t>
      </w:r>
      <w:r>
        <w:rPr>
          <w:rFonts w:ascii="Arial" w:hAnsi="Arial" w:cs="Arial"/>
        </w:rPr>
        <w:t>m</w:t>
      </w:r>
      <w:r w:rsidRPr="00711C02">
        <w:rPr>
          <w:rFonts w:ascii="Arial" w:hAnsi="Arial" w:cs="Arial"/>
        </w:rPr>
        <w:t>otywuje do podejmowania działań</w:t>
      </w:r>
      <w:r>
        <w:rPr>
          <w:rFonts w:ascii="Arial" w:hAnsi="Arial" w:cs="Arial"/>
        </w:rPr>
        <w:t>, podejmuje działania interwencyjne i zaradcze itp</w:t>
      </w:r>
      <w:r w:rsidRPr="00711C02">
        <w:rPr>
          <w:rFonts w:ascii="Arial" w:hAnsi="Arial" w:cs="Arial"/>
        </w:rPr>
        <w:t>.</w:t>
      </w:r>
    </w:p>
    <w:p w14:paraId="6B07D4B3" w14:textId="77777777" w:rsidR="002359DB" w:rsidRPr="00153675" w:rsidRDefault="002359DB" w:rsidP="002359DB">
      <w:pPr>
        <w:spacing w:after="0" w:line="360" w:lineRule="auto"/>
        <w:ind w:firstLine="633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liczba rodzin objęt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 xml:space="preserve"> pracą asystenta rodziny wynosiła 2 </w:t>
      </w:r>
      <w:r>
        <w:rPr>
          <w:rFonts w:ascii="Arial" w:hAnsi="Arial" w:cs="Arial"/>
        </w:rPr>
        <w:t>324</w:t>
      </w:r>
      <w:r w:rsidRPr="00153675">
        <w:rPr>
          <w:rFonts w:ascii="Arial" w:hAnsi="Arial" w:cs="Arial"/>
        </w:rPr>
        <w:t xml:space="preserve"> i w stosunku do 20</w:t>
      </w:r>
      <w:r>
        <w:rPr>
          <w:rFonts w:ascii="Arial" w:hAnsi="Arial" w:cs="Arial"/>
        </w:rPr>
        <w:t>21 r.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spadła</w:t>
      </w:r>
      <w:r w:rsidRPr="00153675">
        <w:rPr>
          <w:rFonts w:ascii="Arial" w:hAnsi="Arial" w:cs="Arial"/>
        </w:rPr>
        <w:t xml:space="preserve"> </w:t>
      </w:r>
      <w:r w:rsidRPr="00CA1F2D">
        <w:rPr>
          <w:rFonts w:ascii="Arial" w:hAnsi="Arial" w:cs="Arial"/>
        </w:rPr>
        <w:t>o 45 rodzin</w:t>
      </w:r>
      <w:r w:rsidRPr="0015367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</w:t>
      </w:r>
      <w:r w:rsidRPr="00153675">
        <w:rPr>
          <w:rFonts w:ascii="Arial" w:hAnsi="Arial" w:cs="Arial"/>
        </w:rPr>
        <w:t xml:space="preserve">iczba asystentów rodziny </w:t>
      </w:r>
      <w:r>
        <w:rPr>
          <w:rFonts w:ascii="Arial" w:hAnsi="Arial" w:cs="Arial"/>
        </w:rPr>
        <w:t>utrzymuje się na zbliżonym poziomie i w</w:t>
      </w:r>
      <w:r w:rsidRPr="00153675">
        <w:rPr>
          <w:rFonts w:ascii="Arial" w:hAnsi="Arial" w:cs="Arial"/>
        </w:rPr>
        <w:t xml:space="preserve"> roku oceny </w:t>
      </w:r>
      <w:r>
        <w:rPr>
          <w:rFonts w:ascii="Arial" w:hAnsi="Arial" w:cs="Arial"/>
        </w:rPr>
        <w:t>wynosiła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235.</w:t>
      </w:r>
    </w:p>
    <w:p w14:paraId="2677D176" w14:textId="77777777" w:rsidR="002359DB" w:rsidRPr="00153675" w:rsidRDefault="002359DB" w:rsidP="002359DB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Rodziny przeżywające trudności w wypełnianiu funkcji opiekuńczo-wychowawczych mogą zostać objęte pomocą rodziny wspierającej. Rodzina wspierająca, przy współpracy asystenta rodziny, pomaga w: </w:t>
      </w:r>
    </w:p>
    <w:p w14:paraId="5DAB6E36" w14:textId="77777777" w:rsidR="002359DB" w:rsidRPr="00153675" w:rsidRDefault="002359DB" w:rsidP="002359DB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opiece i wychowaniu dziecka; </w:t>
      </w:r>
    </w:p>
    <w:p w14:paraId="14AFFF5C" w14:textId="77777777" w:rsidR="002359DB" w:rsidRPr="00153675" w:rsidRDefault="002359DB" w:rsidP="002359DB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prowadzeniu gospodarstwa domowego; </w:t>
      </w:r>
    </w:p>
    <w:p w14:paraId="3EE43BEC" w14:textId="77777777" w:rsidR="002359DB" w:rsidRPr="00153675" w:rsidRDefault="002359DB" w:rsidP="002359DB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kształtowaniu i wypełnianiu podstawowych ról społecznych. </w:t>
      </w:r>
    </w:p>
    <w:p w14:paraId="54DB9BDC" w14:textId="77777777" w:rsidR="002359DB" w:rsidRDefault="002359DB" w:rsidP="002359DB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Pełnienie funkcji rodziny wspierającej może być powierzone osobom </w:t>
      </w:r>
      <w:r w:rsidRPr="00153675">
        <w:rPr>
          <w:rFonts w:ascii="Arial" w:hAnsi="Arial" w:cs="Arial"/>
        </w:rPr>
        <w:br/>
        <w:t>z bezpośredniego otoczenia dziecka, które nie były skazane prawomocnym wyrokiem za umyślne przestępstwo</w:t>
      </w:r>
      <w:r>
        <w:rPr>
          <w:rFonts w:ascii="Arial" w:hAnsi="Arial" w:cs="Arial"/>
        </w:rPr>
        <w:t xml:space="preserve"> oraz nie figurują w bazie danych Rejestru Sprawców Przestępstw na Tle Seksualnym z dostępem ograniczonym</w:t>
      </w:r>
      <w:r w:rsidRPr="00153675">
        <w:rPr>
          <w:rFonts w:ascii="Arial" w:hAnsi="Arial" w:cs="Arial"/>
        </w:rPr>
        <w:t xml:space="preserve">. Rodzinę wspierającą ustanawia wójt właściwy ze względu na miejsce zamieszkania rodziny wspieranej po uzyskaniu pozytywnej opinii kierownika ośrodka pomocy społecznej wydanej na podstawie przeprowadzonego rodzinnego wywiadu środowiskowego. Z taką rodziną wójt – właściwy ze względu na miejsce </w:t>
      </w:r>
      <w:r w:rsidRPr="00153675">
        <w:rPr>
          <w:rFonts w:ascii="Arial" w:hAnsi="Arial" w:cs="Arial"/>
        </w:rPr>
        <w:lastRenderedPageBreak/>
        <w:t xml:space="preserve">zamieszkania rodziny wspieranej zawiera umowę, która określa zasady zwrotu kosztów związanych z udzielaniem pomocy. </w:t>
      </w:r>
    </w:p>
    <w:p w14:paraId="07F71992" w14:textId="77777777" w:rsidR="002359DB" w:rsidRPr="00153675" w:rsidRDefault="002359DB" w:rsidP="002359DB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Jest to </w:t>
      </w:r>
      <w:r>
        <w:rPr>
          <w:rFonts w:ascii="Arial" w:hAnsi="Arial" w:cs="Arial"/>
        </w:rPr>
        <w:t>w dalszym ciągu</w:t>
      </w:r>
      <w:r w:rsidRPr="00153675">
        <w:rPr>
          <w:rFonts w:ascii="Arial" w:hAnsi="Arial" w:cs="Arial"/>
        </w:rPr>
        <w:t xml:space="preserve"> mało powszechna forma pomocy. W roku oceny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województwie lubelskim funkcjonował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</w:t>
      </w:r>
      <w:r w:rsidRPr="00153675">
        <w:rPr>
          <w:rFonts w:ascii="Arial" w:hAnsi="Arial" w:cs="Arial"/>
        </w:rPr>
        <w:t xml:space="preserve"> rodzin wspierając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>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21 r.</w:t>
      </w:r>
      <w:r w:rsidRPr="00153675">
        <w:rPr>
          <w:rFonts w:ascii="Arial" w:hAnsi="Arial" w:cs="Arial"/>
        </w:rPr>
        <w:t xml:space="preserve"> funkcjonował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4</w:t>
      </w:r>
      <w:r w:rsidRPr="00153675">
        <w:rPr>
          <w:rFonts w:ascii="Arial" w:hAnsi="Arial" w:cs="Arial"/>
        </w:rPr>
        <w:t xml:space="preserve"> 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, OPS-y prognozują podpisanie umów z </w:t>
      </w:r>
      <w:r>
        <w:rPr>
          <w:rFonts w:ascii="Arial" w:hAnsi="Arial" w:cs="Arial"/>
        </w:rPr>
        <w:t>6</w:t>
      </w:r>
      <w:r w:rsidRPr="00153675">
        <w:rPr>
          <w:rFonts w:ascii="Arial" w:hAnsi="Arial" w:cs="Arial"/>
        </w:rPr>
        <w:t xml:space="preserve"> rodzinami wspierającymi w 202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roku.</w:t>
      </w:r>
    </w:p>
    <w:p w14:paraId="70228779" w14:textId="24FB2B04" w:rsidR="002359DB" w:rsidRPr="00153675" w:rsidRDefault="002359DB" w:rsidP="00D24442">
      <w:pPr>
        <w:spacing w:line="360" w:lineRule="auto"/>
        <w:ind w:firstLine="633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153675">
        <w:rPr>
          <w:rFonts w:ascii="Arial" w:hAnsi="Arial" w:cs="Arial"/>
        </w:rPr>
        <w:t xml:space="preserve">mina właściwa ze względu na miejsce zamieszkania dziecka </w:t>
      </w:r>
      <w:r>
        <w:rPr>
          <w:rFonts w:ascii="Arial" w:hAnsi="Arial" w:cs="Arial"/>
        </w:rPr>
        <w:t>ponosi odpłatność za pobyt dziecka w pieczy zastępczej.</w:t>
      </w:r>
      <w:r w:rsidRPr="00153675">
        <w:rPr>
          <w:rFonts w:ascii="Arial" w:hAnsi="Arial" w:cs="Arial"/>
        </w:rPr>
        <w:t xml:space="preserve"> 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gminy z powyższego tytułu poniosły koszty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 wysokości</w:t>
      </w:r>
      <w:r>
        <w:rPr>
          <w:rFonts w:ascii="Arial" w:hAnsi="Arial" w:cs="Arial"/>
        </w:rPr>
        <w:t> 19 077 356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>. Jest to pierwszy po latach tendencji wzrostowej spadek w tych kosztów (w roku poprzedzającym rok oceny było to 21 694 930 zł).</w:t>
      </w:r>
    </w:p>
    <w:p w14:paraId="77B423F1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Świadczeniami rodzinnymi zgodnie z art. 2 ustawy z dnia 28 listopada 2003 r. </w:t>
      </w:r>
      <w:r w:rsidRPr="00153675">
        <w:rPr>
          <w:rFonts w:ascii="Arial" w:hAnsi="Arial" w:cs="Arial"/>
        </w:rPr>
        <w:br/>
        <w:t>o świadczeniach rodzinnych są:</w:t>
      </w:r>
    </w:p>
    <w:p w14:paraId="54D3BF79" w14:textId="77777777" w:rsidR="002359DB" w:rsidRPr="00153675" w:rsidRDefault="002359DB" w:rsidP="002359DB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1) zasiłek rodzinny oraz dodatki do zasiłku rodzinnego;</w:t>
      </w:r>
    </w:p>
    <w:p w14:paraId="5A656696" w14:textId="77777777" w:rsidR="002359DB" w:rsidRPr="00153675" w:rsidRDefault="002359DB" w:rsidP="002359DB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2) świadczenia opiekuńcze: zasiłek pielęgnacyjny, specjalny zasiłek opiekuńczy oraz świadczenie pielęgnacyjne;</w:t>
      </w:r>
    </w:p>
    <w:p w14:paraId="7F1D7C54" w14:textId="77777777" w:rsidR="002359DB" w:rsidRPr="00153675" w:rsidRDefault="002359DB" w:rsidP="002359DB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3) zapomoga wypłacana przez gminy, na podstawie art. 22a;</w:t>
      </w:r>
    </w:p>
    <w:p w14:paraId="29379BAD" w14:textId="77777777" w:rsidR="002359DB" w:rsidRPr="00153675" w:rsidRDefault="002359DB" w:rsidP="002359DB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3a) świadczenia wypłacane przez gminy na podstawie art. 22b;</w:t>
      </w:r>
    </w:p>
    <w:p w14:paraId="555C0ABF" w14:textId="77777777" w:rsidR="002359DB" w:rsidRPr="00153675" w:rsidRDefault="002359DB" w:rsidP="002359DB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4) jednorazowa zapomoga z tytułu urodzenia się dziecka;</w:t>
      </w:r>
    </w:p>
    <w:p w14:paraId="114C2007" w14:textId="119B15F7" w:rsidR="002359DB" w:rsidRPr="00153675" w:rsidRDefault="002359DB" w:rsidP="00D24442">
      <w:pPr>
        <w:spacing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5) świadczenie rodzicielskie.</w:t>
      </w:r>
    </w:p>
    <w:p w14:paraId="30756A6F" w14:textId="77777777" w:rsidR="002359DB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z pomocy w formie zasiłków rodzinnych, dodatków do zasiłków rodzinnych oraz jednorazowej zapomogi z tytułu urodzenia dziecka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40 196</w:t>
      </w:r>
      <w:r w:rsidRPr="00153675">
        <w:rPr>
          <w:rFonts w:ascii="Arial" w:hAnsi="Arial" w:cs="Arial"/>
        </w:rPr>
        <w:t xml:space="preserve"> rodzin. Łączny koszt wypłaconych świadczeń wyniósł </w:t>
      </w:r>
      <w:r>
        <w:rPr>
          <w:rFonts w:ascii="Arial" w:hAnsi="Arial" w:cs="Arial"/>
        </w:rPr>
        <w:t>188 682 039,57</w:t>
      </w:r>
      <w:r w:rsidRPr="00153675">
        <w:rPr>
          <w:rFonts w:ascii="Arial" w:hAnsi="Arial" w:cs="Arial"/>
        </w:rPr>
        <w:t xml:space="preserve"> zł. W porównaniu z rokiem 20</w:t>
      </w:r>
      <w:r>
        <w:rPr>
          <w:rFonts w:ascii="Arial" w:hAnsi="Arial" w:cs="Arial"/>
        </w:rPr>
        <w:t>21</w:t>
      </w:r>
      <w:r w:rsidRPr="00153675">
        <w:rPr>
          <w:rFonts w:ascii="Arial" w:hAnsi="Arial" w:cs="Arial"/>
        </w:rPr>
        <w:t xml:space="preserve"> liczba rodzin pobierających zasiłki rodzinne zmniejszyła się o </w:t>
      </w:r>
      <w:r>
        <w:rPr>
          <w:rFonts w:ascii="Arial" w:hAnsi="Arial" w:cs="Arial"/>
        </w:rPr>
        <w:t>9 362</w:t>
      </w:r>
      <w:r w:rsidRPr="00153675">
        <w:rPr>
          <w:rFonts w:ascii="Arial" w:hAnsi="Arial" w:cs="Arial"/>
        </w:rPr>
        <w:t xml:space="preserve"> 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, natomiast koszt świadczeń – o </w:t>
      </w:r>
      <w:r>
        <w:rPr>
          <w:rFonts w:ascii="Arial" w:hAnsi="Arial" w:cs="Arial"/>
        </w:rPr>
        <w:t>34 891 099,73</w:t>
      </w:r>
      <w:r w:rsidRPr="00153675">
        <w:rPr>
          <w:rFonts w:ascii="Arial" w:hAnsi="Arial" w:cs="Arial"/>
        </w:rPr>
        <w:t xml:space="preserve"> zł.</w:t>
      </w:r>
      <w:r>
        <w:rPr>
          <w:rFonts w:ascii="Arial" w:hAnsi="Arial" w:cs="Arial"/>
        </w:rPr>
        <w:t xml:space="preserve"> </w:t>
      </w:r>
    </w:p>
    <w:p w14:paraId="426E45AA" w14:textId="77777777" w:rsidR="00D24442" w:rsidRDefault="002359DB" w:rsidP="00D24442">
      <w:pPr>
        <w:spacing w:after="0" w:line="360" w:lineRule="auto"/>
        <w:ind w:firstLine="567"/>
        <w:jc w:val="both"/>
        <w:rPr>
          <w:rFonts w:ascii="Arial" w:hAnsi="Arial" w:cs="Arial"/>
        </w:rPr>
        <w:sectPr w:rsidR="00D24442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Liczba pobierających powyższe świadczenia systematycznie spada. Wzrasta natomiast liczba </w:t>
      </w:r>
      <w:r w:rsidRPr="00E85F8C">
        <w:rPr>
          <w:rFonts w:ascii="Arial" w:hAnsi="Arial" w:cs="Arial"/>
        </w:rPr>
        <w:t>zasił</w:t>
      </w:r>
      <w:r>
        <w:rPr>
          <w:rFonts w:ascii="Arial" w:hAnsi="Arial" w:cs="Arial"/>
        </w:rPr>
        <w:t>ków</w:t>
      </w:r>
      <w:r w:rsidRPr="00E85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świadczeń </w:t>
      </w:r>
      <w:r w:rsidRPr="00E85F8C">
        <w:rPr>
          <w:rFonts w:ascii="Arial" w:hAnsi="Arial" w:cs="Arial"/>
        </w:rPr>
        <w:t>pielęgnacyjny</w:t>
      </w:r>
      <w:r>
        <w:rPr>
          <w:rFonts w:ascii="Arial" w:hAnsi="Arial" w:cs="Arial"/>
        </w:rPr>
        <w:t xml:space="preserve">ch wypłacanych w województwie lubelskim, </w:t>
      </w:r>
      <w:r>
        <w:rPr>
          <w:rFonts w:ascii="Arial" w:hAnsi="Arial" w:cs="Arial"/>
        </w:rPr>
        <w:br/>
        <w:t>co obrazuje poniższa tabela:</w:t>
      </w:r>
      <w:r w:rsidRPr="00153675">
        <w:rPr>
          <w:rFonts w:ascii="Arial" w:hAnsi="Arial" w:cs="Arial"/>
        </w:rPr>
        <w:t xml:space="preserve"> </w:t>
      </w:r>
    </w:p>
    <w:p w14:paraId="260A8FE2" w14:textId="3B9FF741" w:rsidR="002359DB" w:rsidRPr="00D24442" w:rsidRDefault="002359DB" w:rsidP="002359DB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82" w:name="_Toc41776121"/>
      <w:r w:rsidRPr="00D24442">
        <w:rPr>
          <w:rFonts w:ascii="Arial" w:hAnsi="Arial" w:cs="Arial"/>
          <w:color w:val="auto"/>
        </w:rPr>
        <w:lastRenderedPageBreak/>
        <w:t xml:space="preserve">Tabela </w:t>
      </w:r>
      <w:r w:rsidRPr="00D24442">
        <w:rPr>
          <w:rFonts w:ascii="Arial" w:hAnsi="Arial" w:cs="Arial"/>
          <w:color w:val="auto"/>
        </w:rPr>
        <w:fldChar w:fldCharType="begin"/>
      </w:r>
      <w:r w:rsidRPr="00D24442">
        <w:rPr>
          <w:rFonts w:ascii="Arial" w:hAnsi="Arial" w:cs="Arial"/>
          <w:color w:val="auto"/>
        </w:rPr>
        <w:instrText xml:space="preserve"> SEQ Tabela \* ARABIC </w:instrText>
      </w:r>
      <w:r w:rsidRPr="00D24442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9</w:t>
      </w:r>
      <w:r w:rsidRPr="00D24442">
        <w:rPr>
          <w:rFonts w:ascii="Arial" w:hAnsi="Arial" w:cs="Arial"/>
          <w:noProof/>
          <w:color w:val="auto"/>
        </w:rPr>
        <w:fldChar w:fldCharType="end"/>
      </w:r>
      <w:r w:rsidRPr="00D24442">
        <w:rPr>
          <w:rFonts w:ascii="Arial" w:hAnsi="Arial" w:cs="Arial"/>
          <w:color w:val="auto"/>
        </w:rPr>
        <w:t>. Liczba świadczeń w województwie lubelskim w latach 2018 – 2022 wypłacanych na podstawie ustawy z dnia 28 listopada 2003 r. o świadczeniach rodzinnych</w:t>
      </w:r>
      <w:bookmarkEnd w:id="82"/>
    </w:p>
    <w:tbl>
      <w:tblPr>
        <w:tblStyle w:val="TableGrid5"/>
        <w:tblW w:w="900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65" w:type="dxa"/>
          <w:right w:w="60" w:type="dxa"/>
        </w:tblCellMar>
        <w:tblLook w:val="04A0" w:firstRow="1" w:lastRow="0" w:firstColumn="1" w:lastColumn="0" w:noHBand="0" w:noVBand="1"/>
        <w:tblDescription w:val="Tabela przedstawia liczbę świadczeń w wojeództwie lubelskim w latach 2018-2022 wypłaconych na podstawie ustawy o świadczeniach rodzinnych, w tym zasiłek pielęgnacyjny, świadczenie pielęgnacyjne, specjalny zasiłek opiekuńczy"/>
      </w:tblPr>
      <w:tblGrid>
        <w:gridCol w:w="4500"/>
        <w:gridCol w:w="900"/>
        <w:gridCol w:w="900"/>
        <w:gridCol w:w="900"/>
        <w:gridCol w:w="900"/>
        <w:gridCol w:w="900"/>
      </w:tblGrid>
      <w:tr w:rsidR="002359DB" w:rsidRPr="007F24A3" w14:paraId="782ACE46" w14:textId="77777777" w:rsidTr="00C83B6A">
        <w:trPr>
          <w:trHeight w:val="311"/>
        </w:trPr>
        <w:tc>
          <w:tcPr>
            <w:tcW w:w="4500" w:type="dxa"/>
            <w:shd w:val="clear" w:color="auto" w:fill="FFFFFF" w:themeFill="background1"/>
          </w:tcPr>
          <w:p w14:paraId="7E3EA611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0" w:type="dxa"/>
            <w:gridSpan w:val="5"/>
            <w:shd w:val="clear" w:color="auto" w:fill="99CCFF"/>
          </w:tcPr>
          <w:p w14:paraId="4475D9A1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LICZBA ŚWIADCZEŃ</w:t>
            </w:r>
          </w:p>
        </w:tc>
      </w:tr>
      <w:tr w:rsidR="002359DB" w:rsidRPr="00A21DE5" w14:paraId="6E92A65F" w14:textId="77777777" w:rsidTr="00025500">
        <w:trPr>
          <w:trHeight w:val="311"/>
        </w:trPr>
        <w:tc>
          <w:tcPr>
            <w:tcW w:w="4500" w:type="dxa"/>
            <w:shd w:val="clear" w:color="auto" w:fill="99CCFF"/>
          </w:tcPr>
          <w:p w14:paraId="1D385D00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ŚWIADCZENIA OPIEKUŃCZE</w:t>
            </w:r>
          </w:p>
        </w:tc>
        <w:tc>
          <w:tcPr>
            <w:tcW w:w="900" w:type="dxa"/>
            <w:shd w:val="clear" w:color="auto" w:fill="99CCFF"/>
          </w:tcPr>
          <w:p w14:paraId="16548F5C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00" w:type="dxa"/>
            <w:shd w:val="clear" w:color="auto" w:fill="99CCFF"/>
          </w:tcPr>
          <w:p w14:paraId="450C8567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900" w:type="dxa"/>
            <w:shd w:val="clear" w:color="auto" w:fill="99CCFF"/>
          </w:tcPr>
          <w:p w14:paraId="0C66971D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900" w:type="dxa"/>
            <w:shd w:val="clear" w:color="auto" w:fill="99CCFF"/>
          </w:tcPr>
          <w:p w14:paraId="56BFED14" w14:textId="77777777" w:rsidR="002359DB" w:rsidRPr="00A21DE5" w:rsidRDefault="002359DB" w:rsidP="0002550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900" w:type="dxa"/>
            <w:shd w:val="clear" w:color="auto" w:fill="99CCFF"/>
          </w:tcPr>
          <w:p w14:paraId="1BF7054A" w14:textId="77777777" w:rsidR="002359DB" w:rsidRPr="00A21DE5" w:rsidRDefault="002359DB" w:rsidP="00025500">
            <w:pPr>
              <w:spacing w:after="160" w:line="259" w:lineRule="auto"/>
              <w:ind w:right="5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</w:tr>
      <w:tr w:rsidR="002359DB" w:rsidRPr="00A21DE5" w14:paraId="764EDEA1" w14:textId="77777777" w:rsidTr="00025500">
        <w:trPr>
          <w:trHeight w:val="311"/>
        </w:trPr>
        <w:tc>
          <w:tcPr>
            <w:tcW w:w="4500" w:type="dxa"/>
            <w:shd w:val="clear" w:color="auto" w:fill="FFFFFF"/>
          </w:tcPr>
          <w:p w14:paraId="0B057716" w14:textId="3A139B31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Zasiłek pielęgnacyjny </w:t>
            </w:r>
            <w:r w:rsidR="006D190C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–</w:t>
            </w: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900" w:type="dxa"/>
            <w:shd w:val="clear" w:color="auto" w:fill="FFFFFF"/>
          </w:tcPr>
          <w:p w14:paraId="6BB6421C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547 459</w:t>
            </w:r>
          </w:p>
        </w:tc>
        <w:tc>
          <w:tcPr>
            <w:tcW w:w="900" w:type="dxa"/>
            <w:shd w:val="clear" w:color="auto" w:fill="FFFFFF"/>
          </w:tcPr>
          <w:p w14:paraId="4A131213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553 027</w:t>
            </w:r>
          </w:p>
        </w:tc>
        <w:tc>
          <w:tcPr>
            <w:tcW w:w="900" w:type="dxa"/>
            <w:shd w:val="clear" w:color="auto" w:fill="FFFFFF"/>
          </w:tcPr>
          <w:p w14:paraId="58A93DF0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540 761</w:t>
            </w:r>
          </w:p>
        </w:tc>
        <w:tc>
          <w:tcPr>
            <w:tcW w:w="900" w:type="dxa"/>
            <w:shd w:val="clear" w:color="auto" w:fill="FFFFFF"/>
          </w:tcPr>
          <w:p w14:paraId="6FBA14A0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543 641</w:t>
            </w:r>
          </w:p>
        </w:tc>
        <w:tc>
          <w:tcPr>
            <w:tcW w:w="900" w:type="dxa"/>
            <w:shd w:val="clear" w:color="auto" w:fill="FFFFFF"/>
          </w:tcPr>
          <w:p w14:paraId="50B6224E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555 316</w:t>
            </w:r>
          </w:p>
        </w:tc>
      </w:tr>
      <w:tr w:rsidR="002359DB" w:rsidRPr="00A21DE5" w14:paraId="01829801" w14:textId="77777777" w:rsidTr="00025500">
        <w:trPr>
          <w:trHeight w:val="375"/>
        </w:trPr>
        <w:tc>
          <w:tcPr>
            <w:tcW w:w="4500" w:type="dxa"/>
          </w:tcPr>
          <w:p w14:paraId="4ABFAD97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Zasiłek pielęgnacyjny - dla niepełnosprawnego dziecka</w:t>
            </w:r>
          </w:p>
        </w:tc>
        <w:tc>
          <w:tcPr>
            <w:tcW w:w="900" w:type="dxa"/>
            <w:vAlign w:val="center"/>
          </w:tcPr>
          <w:p w14:paraId="3673514C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137 042</w:t>
            </w:r>
          </w:p>
        </w:tc>
        <w:tc>
          <w:tcPr>
            <w:tcW w:w="900" w:type="dxa"/>
            <w:vAlign w:val="center"/>
          </w:tcPr>
          <w:p w14:paraId="0102A97A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138 230</w:t>
            </w:r>
          </w:p>
        </w:tc>
        <w:tc>
          <w:tcPr>
            <w:tcW w:w="900" w:type="dxa"/>
            <w:vAlign w:val="center"/>
          </w:tcPr>
          <w:p w14:paraId="5E2C7121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139 528</w:t>
            </w:r>
          </w:p>
        </w:tc>
        <w:tc>
          <w:tcPr>
            <w:tcW w:w="900" w:type="dxa"/>
            <w:vAlign w:val="center"/>
          </w:tcPr>
          <w:p w14:paraId="69FCE796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145 167</w:t>
            </w:r>
          </w:p>
        </w:tc>
        <w:tc>
          <w:tcPr>
            <w:tcW w:w="900" w:type="dxa"/>
            <w:vAlign w:val="center"/>
          </w:tcPr>
          <w:p w14:paraId="264D60AD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151 980</w:t>
            </w:r>
          </w:p>
        </w:tc>
      </w:tr>
      <w:tr w:rsidR="002359DB" w:rsidRPr="00A21DE5" w14:paraId="12E2BFF5" w14:textId="77777777" w:rsidTr="00025500">
        <w:trPr>
          <w:trHeight w:val="793"/>
        </w:trPr>
        <w:tc>
          <w:tcPr>
            <w:tcW w:w="4500" w:type="dxa"/>
          </w:tcPr>
          <w:p w14:paraId="0A0E18F6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Zasiłek pielęgnacyjny - osobie niepełnosprawnej w wieku powyżej 16. roku życia o znacznym stopniu niepełnosprawności</w:t>
            </w:r>
          </w:p>
        </w:tc>
        <w:tc>
          <w:tcPr>
            <w:tcW w:w="900" w:type="dxa"/>
            <w:vAlign w:val="center"/>
          </w:tcPr>
          <w:p w14:paraId="59E04A7E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208 984</w:t>
            </w:r>
          </w:p>
        </w:tc>
        <w:tc>
          <w:tcPr>
            <w:tcW w:w="900" w:type="dxa"/>
            <w:vAlign w:val="center"/>
          </w:tcPr>
          <w:p w14:paraId="0C96A0CD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211 918</w:t>
            </w:r>
          </w:p>
        </w:tc>
        <w:tc>
          <w:tcPr>
            <w:tcW w:w="900" w:type="dxa"/>
            <w:vAlign w:val="center"/>
          </w:tcPr>
          <w:p w14:paraId="09A38C2D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199 192</w:t>
            </w:r>
          </w:p>
        </w:tc>
        <w:tc>
          <w:tcPr>
            <w:tcW w:w="900" w:type="dxa"/>
            <w:vAlign w:val="center"/>
          </w:tcPr>
          <w:p w14:paraId="62455A8F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196 531</w:t>
            </w:r>
          </w:p>
        </w:tc>
        <w:tc>
          <w:tcPr>
            <w:tcW w:w="900" w:type="dxa"/>
            <w:vAlign w:val="center"/>
          </w:tcPr>
          <w:p w14:paraId="19B01357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200 948</w:t>
            </w:r>
          </w:p>
        </w:tc>
      </w:tr>
      <w:tr w:rsidR="002359DB" w:rsidRPr="00A21DE5" w14:paraId="51716586" w14:textId="77777777" w:rsidTr="00025500">
        <w:trPr>
          <w:trHeight w:val="311"/>
        </w:trPr>
        <w:tc>
          <w:tcPr>
            <w:tcW w:w="4500" w:type="dxa"/>
          </w:tcPr>
          <w:p w14:paraId="1FEADB32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Zasiłek pielęgnacyjny - osobie, która ukończyła 75 lat</w:t>
            </w:r>
          </w:p>
        </w:tc>
        <w:tc>
          <w:tcPr>
            <w:tcW w:w="900" w:type="dxa"/>
          </w:tcPr>
          <w:p w14:paraId="0FE7C1B1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7 168</w:t>
            </w:r>
          </w:p>
        </w:tc>
        <w:tc>
          <w:tcPr>
            <w:tcW w:w="900" w:type="dxa"/>
          </w:tcPr>
          <w:p w14:paraId="48FE6370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6 706</w:t>
            </w:r>
          </w:p>
        </w:tc>
        <w:tc>
          <w:tcPr>
            <w:tcW w:w="900" w:type="dxa"/>
          </w:tcPr>
          <w:p w14:paraId="6239AC1B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6 263</w:t>
            </w:r>
          </w:p>
        </w:tc>
        <w:tc>
          <w:tcPr>
            <w:tcW w:w="900" w:type="dxa"/>
          </w:tcPr>
          <w:p w14:paraId="598C81A4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5 652</w:t>
            </w:r>
          </w:p>
        </w:tc>
        <w:tc>
          <w:tcPr>
            <w:tcW w:w="900" w:type="dxa"/>
          </w:tcPr>
          <w:p w14:paraId="7E5657C0" w14:textId="77777777" w:rsidR="002359DB" w:rsidRPr="00A21DE5" w:rsidRDefault="002359DB" w:rsidP="00025500">
            <w:pPr>
              <w:spacing w:after="160" w:line="259" w:lineRule="auto"/>
              <w:ind w:right="5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5 461</w:t>
            </w:r>
          </w:p>
        </w:tc>
      </w:tr>
      <w:tr w:rsidR="002359DB" w:rsidRPr="00A21DE5" w14:paraId="75E4A1BA" w14:textId="77777777" w:rsidTr="00025500">
        <w:trPr>
          <w:trHeight w:val="1276"/>
        </w:trPr>
        <w:tc>
          <w:tcPr>
            <w:tcW w:w="4500" w:type="dxa"/>
          </w:tcPr>
          <w:p w14:paraId="06509A6D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Zasiłek pielęgnacyjny - osobie niepełnosprawnej w wieku powyżej 16. roku życia legitymującej się orzeczeniem o umiarkowanym stopniu niepełnosprawności, jeżeli niepełnosprawność powstała w wieku do ukończenia 21 roku życia</w:t>
            </w:r>
          </w:p>
        </w:tc>
        <w:tc>
          <w:tcPr>
            <w:tcW w:w="900" w:type="dxa"/>
            <w:vAlign w:val="center"/>
          </w:tcPr>
          <w:p w14:paraId="5D410BC8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194 265</w:t>
            </w:r>
          </w:p>
        </w:tc>
        <w:tc>
          <w:tcPr>
            <w:tcW w:w="900" w:type="dxa"/>
            <w:vAlign w:val="center"/>
          </w:tcPr>
          <w:p w14:paraId="236DDCBD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196 173</w:t>
            </w:r>
          </w:p>
        </w:tc>
        <w:tc>
          <w:tcPr>
            <w:tcW w:w="900" w:type="dxa"/>
            <w:vAlign w:val="center"/>
          </w:tcPr>
          <w:p w14:paraId="48B9F369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195 778</w:t>
            </w:r>
          </w:p>
        </w:tc>
        <w:tc>
          <w:tcPr>
            <w:tcW w:w="900" w:type="dxa"/>
            <w:vAlign w:val="center"/>
          </w:tcPr>
          <w:p w14:paraId="20BBD831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196 291</w:t>
            </w:r>
          </w:p>
        </w:tc>
        <w:tc>
          <w:tcPr>
            <w:tcW w:w="900" w:type="dxa"/>
            <w:vAlign w:val="center"/>
          </w:tcPr>
          <w:p w14:paraId="6161897E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196 927</w:t>
            </w:r>
          </w:p>
        </w:tc>
      </w:tr>
      <w:tr w:rsidR="002359DB" w:rsidRPr="00A21DE5" w14:paraId="15EFBD4D" w14:textId="77777777" w:rsidTr="00025500">
        <w:trPr>
          <w:trHeight w:val="311"/>
        </w:trPr>
        <w:tc>
          <w:tcPr>
            <w:tcW w:w="4500" w:type="dxa"/>
          </w:tcPr>
          <w:p w14:paraId="5F1D5F8B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Świadczenie pielęgnacyjne</w:t>
            </w:r>
          </w:p>
        </w:tc>
        <w:tc>
          <w:tcPr>
            <w:tcW w:w="900" w:type="dxa"/>
          </w:tcPr>
          <w:p w14:paraId="04E744D2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86 365</w:t>
            </w:r>
          </w:p>
        </w:tc>
        <w:tc>
          <w:tcPr>
            <w:tcW w:w="900" w:type="dxa"/>
          </w:tcPr>
          <w:p w14:paraId="3747E04A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92 263</w:t>
            </w:r>
          </w:p>
        </w:tc>
        <w:tc>
          <w:tcPr>
            <w:tcW w:w="900" w:type="dxa"/>
          </w:tcPr>
          <w:p w14:paraId="5B7452F8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108 268</w:t>
            </w:r>
          </w:p>
        </w:tc>
        <w:tc>
          <w:tcPr>
            <w:tcW w:w="900" w:type="dxa"/>
          </w:tcPr>
          <w:p w14:paraId="189FD700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130 913</w:t>
            </w:r>
          </w:p>
        </w:tc>
        <w:tc>
          <w:tcPr>
            <w:tcW w:w="900" w:type="dxa"/>
          </w:tcPr>
          <w:p w14:paraId="4707EBD9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156 292</w:t>
            </w:r>
          </w:p>
        </w:tc>
      </w:tr>
      <w:tr w:rsidR="002359DB" w:rsidRPr="00A21DE5" w14:paraId="0CD46FE7" w14:textId="77777777" w:rsidTr="00025500">
        <w:trPr>
          <w:trHeight w:val="311"/>
        </w:trPr>
        <w:tc>
          <w:tcPr>
            <w:tcW w:w="4500" w:type="dxa"/>
          </w:tcPr>
          <w:p w14:paraId="293DE1CE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Specjalny zasiłek opiekuńczy</w:t>
            </w:r>
          </w:p>
        </w:tc>
        <w:tc>
          <w:tcPr>
            <w:tcW w:w="900" w:type="dxa"/>
          </w:tcPr>
          <w:p w14:paraId="460C6378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42 096</w:t>
            </w:r>
          </w:p>
        </w:tc>
        <w:tc>
          <w:tcPr>
            <w:tcW w:w="900" w:type="dxa"/>
          </w:tcPr>
          <w:p w14:paraId="6450BEF2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39 952</w:t>
            </w:r>
          </w:p>
        </w:tc>
        <w:tc>
          <w:tcPr>
            <w:tcW w:w="900" w:type="dxa"/>
          </w:tcPr>
          <w:p w14:paraId="08BA2747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35 455</w:t>
            </w:r>
          </w:p>
        </w:tc>
        <w:tc>
          <w:tcPr>
            <w:tcW w:w="900" w:type="dxa"/>
          </w:tcPr>
          <w:p w14:paraId="68818EB4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25 326</w:t>
            </w:r>
          </w:p>
        </w:tc>
        <w:tc>
          <w:tcPr>
            <w:tcW w:w="900" w:type="dxa"/>
          </w:tcPr>
          <w:p w14:paraId="4D4C8D45" w14:textId="77777777" w:rsidR="002359DB" w:rsidRPr="00A21DE5" w:rsidRDefault="002359DB" w:rsidP="00025500">
            <w:pPr>
              <w:spacing w:after="160" w:line="259" w:lineRule="auto"/>
              <w:ind w:right="5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color w:val="000000"/>
                <w:sz w:val="16"/>
                <w:szCs w:val="16"/>
              </w:rPr>
              <w:t>15 775</w:t>
            </w:r>
          </w:p>
        </w:tc>
      </w:tr>
      <w:tr w:rsidR="002359DB" w:rsidRPr="00A21DE5" w14:paraId="04F17F4A" w14:textId="77777777" w:rsidTr="00025500">
        <w:trPr>
          <w:trHeight w:val="571"/>
        </w:trPr>
        <w:tc>
          <w:tcPr>
            <w:tcW w:w="4500" w:type="dxa"/>
          </w:tcPr>
          <w:p w14:paraId="4CD5B09B" w14:textId="77777777" w:rsidR="002359DB" w:rsidRPr="00A21DE5" w:rsidRDefault="002359DB" w:rsidP="00025500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ŚWIADCZENIA OPIEKUŃCZE OGÓŁEM - </w:t>
            </w:r>
            <w:r w:rsidRPr="008523C3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Z</w:t>
            </w: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ASIŁEK PIELĘGNACYJNY, ŚWIADCZENIA </w:t>
            </w:r>
            <w:r w:rsidRPr="008523C3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PIELĘGNACYJNE</w:t>
            </w: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, SPECJALNY ZASIŁEK OPIEKUŃCZY</w:t>
            </w:r>
          </w:p>
        </w:tc>
        <w:tc>
          <w:tcPr>
            <w:tcW w:w="900" w:type="dxa"/>
            <w:vAlign w:val="center"/>
          </w:tcPr>
          <w:p w14:paraId="3CE51349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675 920</w:t>
            </w:r>
          </w:p>
        </w:tc>
        <w:tc>
          <w:tcPr>
            <w:tcW w:w="900" w:type="dxa"/>
            <w:vAlign w:val="center"/>
          </w:tcPr>
          <w:p w14:paraId="3B219D5A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685 242</w:t>
            </w:r>
          </w:p>
        </w:tc>
        <w:tc>
          <w:tcPr>
            <w:tcW w:w="900" w:type="dxa"/>
            <w:vAlign w:val="center"/>
          </w:tcPr>
          <w:p w14:paraId="139E6AA0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684 484</w:t>
            </w:r>
          </w:p>
        </w:tc>
        <w:tc>
          <w:tcPr>
            <w:tcW w:w="900" w:type="dxa"/>
            <w:vAlign w:val="center"/>
          </w:tcPr>
          <w:p w14:paraId="3F6D494D" w14:textId="77777777" w:rsidR="002359DB" w:rsidRPr="00A21DE5" w:rsidRDefault="002359DB" w:rsidP="00025500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699 880</w:t>
            </w:r>
          </w:p>
        </w:tc>
        <w:tc>
          <w:tcPr>
            <w:tcW w:w="900" w:type="dxa"/>
            <w:vAlign w:val="center"/>
          </w:tcPr>
          <w:p w14:paraId="5EA1EC42" w14:textId="77777777" w:rsidR="002359DB" w:rsidRPr="00A21DE5" w:rsidRDefault="002359DB" w:rsidP="00025500">
            <w:pPr>
              <w:spacing w:after="160" w:line="259" w:lineRule="auto"/>
              <w:ind w:left="119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A21DE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727 383</w:t>
            </w:r>
          </w:p>
        </w:tc>
      </w:tr>
    </w:tbl>
    <w:p w14:paraId="685FB0FD" w14:textId="77777777" w:rsidR="002359DB" w:rsidRPr="00153675" w:rsidRDefault="002359DB" w:rsidP="00D24442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22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48964BAA" w14:textId="5311D7B1" w:rsidR="002359DB" w:rsidRPr="00153675" w:rsidRDefault="002359DB" w:rsidP="00D24442">
      <w:pPr>
        <w:spacing w:before="240" w:line="360" w:lineRule="auto"/>
        <w:ind w:firstLine="70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Świadczenie z funduszu alimentacyjnego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przyznano </w:t>
      </w:r>
      <w:r>
        <w:rPr>
          <w:rFonts w:ascii="Arial" w:hAnsi="Arial" w:cs="Arial"/>
        </w:rPr>
        <w:t>11 020</w:t>
      </w:r>
      <w:r w:rsidRPr="00153675">
        <w:rPr>
          <w:rFonts w:ascii="Arial" w:hAnsi="Arial" w:cs="Arial"/>
        </w:rPr>
        <w:t xml:space="preserve"> osobom  </w:t>
      </w:r>
      <w:r w:rsidRPr="00153675">
        <w:rPr>
          <w:rFonts w:ascii="Arial" w:hAnsi="Arial" w:cs="Arial"/>
        </w:rPr>
        <w:br/>
        <w:t xml:space="preserve">na łączną kwotę </w:t>
      </w:r>
      <w:r>
        <w:rPr>
          <w:rFonts w:ascii="Arial" w:hAnsi="Arial" w:cs="Arial"/>
        </w:rPr>
        <w:t xml:space="preserve">58 923 312 </w:t>
      </w:r>
      <w:r w:rsidRPr="00153675">
        <w:rPr>
          <w:rFonts w:ascii="Arial" w:hAnsi="Arial" w:cs="Arial"/>
        </w:rPr>
        <w:t>zł. Poniższ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tabel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obrazuj</w:t>
      </w:r>
      <w:r>
        <w:rPr>
          <w:rFonts w:ascii="Arial" w:hAnsi="Arial" w:cs="Arial"/>
        </w:rPr>
        <w:t>e</w:t>
      </w:r>
      <w:r w:rsidRPr="00153675">
        <w:rPr>
          <w:rFonts w:ascii="Arial" w:hAnsi="Arial" w:cs="Arial"/>
        </w:rPr>
        <w:t xml:space="preserve"> spadek w zakresie liczby osób korzystających z tych świadczeń w latach 201</w:t>
      </w:r>
      <w:r>
        <w:rPr>
          <w:rFonts w:ascii="Arial" w:hAnsi="Arial" w:cs="Arial"/>
        </w:rPr>
        <w:t>8</w:t>
      </w:r>
      <w:r w:rsidRPr="00153675">
        <w:rPr>
          <w:rFonts w:ascii="Arial" w:hAnsi="Arial" w:cs="Arial"/>
        </w:rPr>
        <w:t xml:space="preserve"> –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oraz w zakresie wydatkowanych kwot.</w:t>
      </w:r>
    </w:p>
    <w:p w14:paraId="48E18901" w14:textId="35ECABD7" w:rsidR="002359DB" w:rsidRPr="00D24442" w:rsidRDefault="002359DB" w:rsidP="002359DB">
      <w:pPr>
        <w:pStyle w:val="Legenda"/>
        <w:keepNext/>
        <w:jc w:val="both"/>
        <w:rPr>
          <w:rFonts w:ascii="Arial" w:hAnsi="Arial" w:cs="Arial"/>
          <w:color w:val="auto"/>
        </w:rPr>
      </w:pPr>
      <w:bookmarkStart w:id="83" w:name="_Toc41776122"/>
      <w:r w:rsidRPr="00D24442">
        <w:rPr>
          <w:rFonts w:ascii="Arial" w:hAnsi="Arial" w:cs="Arial"/>
          <w:color w:val="auto"/>
        </w:rPr>
        <w:t xml:space="preserve">Tabela </w:t>
      </w:r>
      <w:r w:rsidRPr="00D24442">
        <w:rPr>
          <w:rFonts w:ascii="Arial" w:hAnsi="Arial" w:cs="Arial"/>
          <w:color w:val="auto"/>
        </w:rPr>
        <w:fldChar w:fldCharType="begin"/>
      </w:r>
      <w:r w:rsidRPr="00D24442">
        <w:rPr>
          <w:rFonts w:ascii="Arial" w:hAnsi="Arial" w:cs="Arial"/>
          <w:color w:val="auto"/>
        </w:rPr>
        <w:instrText xml:space="preserve"> SEQ Tabela \* ARABIC </w:instrText>
      </w:r>
      <w:r w:rsidRPr="00D24442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10</w:t>
      </w:r>
      <w:r w:rsidRPr="00D24442">
        <w:rPr>
          <w:rFonts w:ascii="Arial" w:hAnsi="Arial" w:cs="Arial"/>
          <w:noProof/>
          <w:color w:val="auto"/>
        </w:rPr>
        <w:fldChar w:fldCharType="end"/>
      </w:r>
      <w:r w:rsidRPr="00D24442">
        <w:rPr>
          <w:rFonts w:ascii="Arial" w:hAnsi="Arial" w:cs="Arial"/>
          <w:color w:val="auto"/>
        </w:rPr>
        <w:t>. Liczba osób korzystających ze świadczenia alimentacyjnego</w:t>
      </w:r>
      <w:bookmarkEnd w:id="83"/>
      <w:r w:rsidRPr="00D24442">
        <w:rPr>
          <w:rFonts w:ascii="Arial" w:hAnsi="Arial" w:cs="Arial"/>
          <w:color w:val="auto"/>
        </w:rPr>
        <w:t xml:space="preserve"> oraz kwota świadczeń z funduszu alimentacyjnego w latach 2018-2022</w:t>
      </w:r>
    </w:p>
    <w:tbl>
      <w:tblPr>
        <w:tblStyle w:val="TableGrid"/>
        <w:tblW w:w="9067" w:type="dxa"/>
        <w:tblInd w:w="-5" w:type="dxa"/>
        <w:tblCellMar>
          <w:top w:w="35" w:type="dxa"/>
          <w:left w:w="65" w:type="dxa"/>
          <w:right w:w="4" w:type="dxa"/>
        </w:tblCellMar>
        <w:tblLook w:val="04A0" w:firstRow="1" w:lastRow="0" w:firstColumn="1" w:lastColumn="0" w:noHBand="0" w:noVBand="1"/>
        <w:tblDescription w:val="Tabela przedstawia liczbę osób korzystających ze świadczenia alimentacyjnego oraz kwotę świadczeń z funduszu alimentacyjnego w latach 2018-2022"/>
      </w:tblPr>
      <w:tblGrid>
        <w:gridCol w:w="3260"/>
        <w:gridCol w:w="1174"/>
        <w:gridCol w:w="1174"/>
        <w:gridCol w:w="1173"/>
        <w:gridCol w:w="1174"/>
        <w:gridCol w:w="1112"/>
      </w:tblGrid>
      <w:tr w:rsidR="002359DB" w:rsidRPr="00B44D18" w14:paraId="3657F4CD" w14:textId="77777777" w:rsidTr="005F10AB">
        <w:trPr>
          <w:trHeight w:val="311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FFFFF" w:themeFill="background1"/>
          </w:tcPr>
          <w:p w14:paraId="0F51D9D0" w14:textId="77777777" w:rsidR="002359DB" w:rsidRPr="003E2A1F" w:rsidRDefault="002359DB" w:rsidP="000255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521DA9FF" w14:textId="77777777" w:rsidR="002359DB" w:rsidRPr="00B44D18" w:rsidRDefault="002359DB" w:rsidP="00025500">
            <w:pPr>
              <w:ind w:right="5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570F86A2" w14:textId="77777777" w:rsidR="002359DB" w:rsidRPr="00B44D18" w:rsidRDefault="002359DB" w:rsidP="00025500">
            <w:pPr>
              <w:ind w:right="5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09ACDD61" w14:textId="77777777" w:rsidR="002359DB" w:rsidRPr="00B44D18" w:rsidRDefault="002359DB" w:rsidP="00025500">
            <w:pPr>
              <w:ind w:right="5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47B594A0" w14:textId="77777777" w:rsidR="002359DB" w:rsidRPr="00B44D18" w:rsidRDefault="002359DB" w:rsidP="00025500">
            <w:pPr>
              <w:ind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1C13956B" w14:textId="77777777" w:rsidR="002359DB" w:rsidRPr="00B44D18" w:rsidRDefault="002359DB" w:rsidP="00025500">
            <w:pPr>
              <w:ind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</w:tr>
      <w:tr w:rsidR="002359DB" w:rsidRPr="00C91AE1" w14:paraId="201E39A4" w14:textId="77777777" w:rsidTr="00025500">
        <w:trPr>
          <w:trHeight w:val="505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14:paraId="67572886" w14:textId="77777777" w:rsidR="002359DB" w:rsidRPr="003E2A1F" w:rsidRDefault="002359DB" w:rsidP="00025500">
            <w:pPr>
              <w:rPr>
                <w:rFonts w:ascii="Arial" w:hAnsi="Arial" w:cs="Arial"/>
                <w:b/>
                <w:bCs/>
              </w:rPr>
            </w:pPr>
            <w:r w:rsidRPr="003E2A1F">
              <w:rPr>
                <w:rFonts w:ascii="Arial" w:hAnsi="Arial" w:cs="Arial"/>
                <w:b/>
                <w:bCs/>
                <w:sz w:val="18"/>
              </w:rPr>
              <w:t>Liczba osób korzystających ze świadczenia alimentacyjnego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15BA8489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15 678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2F7B25CE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13 950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226625DB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12 820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43C70A1D" w14:textId="77777777" w:rsidR="002359DB" w:rsidRPr="00B44D18" w:rsidRDefault="002359DB" w:rsidP="00025500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12 092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45DBE648" w14:textId="77777777" w:rsidR="002359DB" w:rsidRPr="00B44D18" w:rsidRDefault="002359DB" w:rsidP="00025500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11 020</w:t>
            </w:r>
          </w:p>
        </w:tc>
      </w:tr>
      <w:tr w:rsidR="002359DB" w:rsidRPr="003E2A1F" w14:paraId="0C96DE7C" w14:textId="77777777" w:rsidTr="00025500">
        <w:trPr>
          <w:trHeight w:val="642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14:paraId="4296081E" w14:textId="77777777" w:rsidR="002359DB" w:rsidRPr="003E2A1F" w:rsidRDefault="002359DB" w:rsidP="00025500">
            <w:pPr>
              <w:rPr>
                <w:rFonts w:ascii="Arial" w:hAnsi="Arial" w:cs="Arial"/>
                <w:b/>
                <w:bCs/>
                <w:sz w:val="18"/>
              </w:rPr>
            </w:pPr>
            <w:r w:rsidRPr="003E2A1F">
              <w:rPr>
                <w:rFonts w:ascii="Arial" w:hAnsi="Arial" w:cs="Arial"/>
                <w:b/>
                <w:bCs/>
                <w:sz w:val="18"/>
              </w:rPr>
              <w:t>Ogólna kwota świadczeń z funduszu alimentacyjnego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(w zł)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10C241F1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79 098 556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07686244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71 524 823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4A8E8885" w14:textId="77777777" w:rsidR="002359DB" w:rsidRPr="00B44D18" w:rsidRDefault="002359DB" w:rsidP="00025500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66 896 270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59182A89" w14:textId="77777777" w:rsidR="002359DB" w:rsidRPr="00B44D18" w:rsidRDefault="002359DB" w:rsidP="00025500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63 960 605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0F24A9E8" w14:textId="77777777" w:rsidR="002359DB" w:rsidRPr="00B44D18" w:rsidRDefault="002359DB" w:rsidP="00025500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58 923 312</w:t>
            </w:r>
          </w:p>
        </w:tc>
      </w:tr>
    </w:tbl>
    <w:p w14:paraId="4958500D" w14:textId="3798FA14" w:rsidR="002359DB" w:rsidRPr="00153675" w:rsidRDefault="002359DB" w:rsidP="00D24442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22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5C03F091" w14:textId="6E1793A1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Od 1 kwietnia 2016 r. w ramach ustawy z dnia 11 lutego 2016 r. o pomocy państwa </w:t>
      </w:r>
      <w:r w:rsidRPr="00153675">
        <w:rPr>
          <w:rFonts w:ascii="Arial" w:hAnsi="Arial" w:cs="Arial"/>
        </w:rPr>
        <w:br/>
        <w:t xml:space="preserve">w wychowywaniu dzieci rodzinom wypłacane jest świadczenie wychowawcze w kwocie 500 zł. Celem świadczenia wychowawczego jest częściowe pokrycie wydatków związanych </w:t>
      </w:r>
      <w:r w:rsidRPr="00153675">
        <w:rPr>
          <w:rFonts w:ascii="Arial" w:hAnsi="Arial" w:cs="Arial"/>
        </w:rPr>
        <w:br/>
        <w:t xml:space="preserve">z wychowywaniem dziecka, w tym z opieką nad nim i zaspokojeniem jego potrzeb życiowych. </w:t>
      </w:r>
      <w:r w:rsidRPr="00153675">
        <w:rPr>
          <w:rFonts w:ascii="Arial" w:hAnsi="Arial" w:cs="Arial"/>
        </w:rPr>
        <w:lastRenderedPageBreak/>
        <w:t xml:space="preserve">Świadczenie wychowawcze przysługuje matce, ojcu, opiekunowi faktycznemu dziecka albo opiekunowi prawnemu </w:t>
      </w:r>
      <w:r w:rsidR="004D0BC9" w:rsidRPr="00153675">
        <w:rPr>
          <w:rFonts w:ascii="Arial" w:hAnsi="Arial" w:cs="Arial"/>
        </w:rPr>
        <w:t xml:space="preserve">dziecka </w:t>
      </w:r>
      <w:r w:rsidR="00536D87" w:rsidRPr="00153675">
        <w:rPr>
          <w:rFonts w:ascii="Arial" w:hAnsi="Arial" w:cs="Arial"/>
        </w:rPr>
        <w:t>do dnia</w:t>
      </w:r>
      <w:r w:rsidRPr="00153675">
        <w:rPr>
          <w:rFonts w:ascii="Arial" w:hAnsi="Arial" w:cs="Arial"/>
        </w:rPr>
        <w:t xml:space="preserve"> ukończenia przez dziecko 18 roku życia.</w:t>
      </w:r>
    </w:p>
    <w:p w14:paraId="1E30DDD8" w14:textId="77777777" w:rsidR="002359DB" w:rsidRPr="00153675" w:rsidRDefault="002359DB" w:rsidP="002359DB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Zgodnie z informacją wygenerowaną z Centralnej Aplikacji Statystycznej łączna wysokość kwoty świadczeń wychowawczych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wypłaconych rodzinom w 2022 r. wyniosła 853 527 231,00 zł i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jest ona niższa od kwoty wypłat w 2021 r. o ponad 1,2 mld zł. Tak znaczący spadek jest wynikiem przejęcia wypłat świadczenia wychowawczego przez Zakład Ubezpieczeń Społecznych wraz z początkiem okresu zasiłkowego, tj. od 01.06.2022 r. </w:t>
      </w:r>
    </w:p>
    <w:p w14:paraId="56A81B8F" w14:textId="58F199A0" w:rsidR="002359DB" w:rsidRPr="00153675" w:rsidRDefault="002359DB" w:rsidP="00D24442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Dodatki mieszkaniowe wypłacone przez gminy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 przyznane zostały </w:t>
      </w:r>
      <w:r>
        <w:rPr>
          <w:rFonts w:ascii="Arial" w:hAnsi="Arial" w:cs="Arial"/>
        </w:rPr>
        <w:t>13 427</w:t>
      </w:r>
      <w:r w:rsidRPr="00153675">
        <w:rPr>
          <w:rFonts w:ascii="Arial" w:hAnsi="Arial" w:cs="Arial"/>
        </w:rPr>
        <w:t xml:space="preserve"> gospodarstwom domowym na łączną kwotę </w:t>
      </w:r>
      <w:r>
        <w:rPr>
          <w:rFonts w:ascii="Arial" w:hAnsi="Arial" w:cs="Arial"/>
        </w:rPr>
        <w:t>21 754 154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>;</w:t>
      </w:r>
      <w:r w:rsidRPr="00153675">
        <w:rPr>
          <w:rFonts w:ascii="Arial" w:hAnsi="Arial" w:cs="Arial"/>
        </w:rPr>
        <w:t xml:space="preserve"> w 202</w:t>
      </w:r>
      <w:r>
        <w:rPr>
          <w:rFonts w:ascii="Arial" w:hAnsi="Arial" w:cs="Arial"/>
        </w:rPr>
        <w:t>3 r.</w:t>
      </w:r>
      <w:r w:rsidRPr="00153675">
        <w:rPr>
          <w:rFonts w:ascii="Arial" w:hAnsi="Arial" w:cs="Arial"/>
        </w:rPr>
        <w:t xml:space="preserve"> prognozowany jest </w:t>
      </w:r>
      <w:r>
        <w:rPr>
          <w:rFonts w:ascii="Arial" w:hAnsi="Arial" w:cs="Arial"/>
        </w:rPr>
        <w:t>wzrost liczby</w:t>
      </w:r>
      <w:r w:rsidRPr="00153675">
        <w:rPr>
          <w:rFonts w:ascii="Arial" w:hAnsi="Arial" w:cs="Arial"/>
        </w:rPr>
        <w:t xml:space="preserve"> gospodarstw domowych pobierających dodatki mieszkaniowe (do </w:t>
      </w:r>
      <w:r>
        <w:rPr>
          <w:rFonts w:ascii="Arial" w:hAnsi="Arial" w:cs="Arial"/>
        </w:rPr>
        <w:t>34 824</w:t>
      </w:r>
      <w:r w:rsidRPr="00153675">
        <w:rPr>
          <w:rFonts w:ascii="Arial" w:hAnsi="Arial" w:cs="Arial"/>
        </w:rPr>
        <w:t>).</w:t>
      </w:r>
    </w:p>
    <w:p w14:paraId="4DF72A73" w14:textId="1DE6534E" w:rsidR="00D24442" w:rsidRDefault="002359DB" w:rsidP="00D24442">
      <w:pPr>
        <w:spacing w:after="0" w:line="360" w:lineRule="auto"/>
        <w:ind w:firstLine="567"/>
        <w:jc w:val="both"/>
        <w:rPr>
          <w:rFonts w:ascii="Arial" w:hAnsi="Arial" w:cs="Arial"/>
        </w:rPr>
        <w:sectPr w:rsidR="00D24442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153675">
        <w:rPr>
          <w:rFonts w:ascii="Arial" w:hAnsi="Arial" w:cs="Arial"/>
        </w:rPr>
        <w:t xml:space="preserve">Zgodnie z ustawą z dnia 10 kwietnia 1997 r. Prawo energetyczne od 1 stycznia 2014 r. tzw. odbiorcy wrażliwemu przysługuje prawo do dodatku energetycznego. Zgodnie z ustawą, odbiorcą wrażliwym energii elektrycznej jest osoba, której przyznano dodatek mieszkaniowy, która jest stroną umowy kompleksowej lub umowy sprzedaży energii elektrycznej zawartej </w:t>
      </w:r>
      <w:r w:rsidRPr="00153675">
        <w:rPr>
          <w:rFonts w:ascii="Arial" w:hAnsi="Arial" w:cs="Arial"/>
        </w:rPr>
        <w:br/>
        <w:t>z przedsiębiorstwem energetycznym i zamieszkuje w miejscu dostarczania energii elektrycznej.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świadczenie tego typu przyznano </w:t>
      </w:r>
      <w:r>
        <w:rPr>
          <w:rFonts w:ascii="Arial" w:hAnsi="Arial" w:cs="Arial"/>
        </w:rPr>
        <w:t>5 577</w:t>
      </w:r>
      <w:r w:rsidRPr="00153675">
        <w:rPr>
          <w:rFonts w:ascii="Arial" w:hAnsi="Arial" w:cs="Arial"/>
        </w:rPr>
        <w:t xml:space="preserve"> gospodarstwom domowym na kwotę </w:t>
      </w:r>
      <w:r>
        <w:rPr>
          <w:rFonts w:ascii="Arial" w:hAnsi="Arial" w:cs="Arial"/>
        </w:rPr>
        <w:t xml:space="preserve">165 </w:t>
      </w:r>
      <w:r w:rsidR="00636196">
        <w:rPr>
          <w:rFonts w:ascii="Arial" w:hAnsi="Arial" w:cs="Arial"/>
        </w:rPr>
        <w:t>862</w:t>
      </w:r>
      <w:r w:rsidR="00636196" w:rsidRPr="00153675">
        <w:rPr>
          <w:rFonts w:ascii="Arial" w:hAnsi="Arial" w:cs="Arial"/>
        </w:rPr>
        <w:t xml:space="preserve"> zł.</w:t>
      </w:r>
      <w:r w:rsidRPr="00153675">
        <w:rPr>
          <w:rFonts w:ascii="Arial" w:hAnsi="Arial" w:cs="Arial"/>
        </w:rPr>
        <w:t xml:space="preserve"> Gminy przewidują, że w 202</w:t>
      </w:r>
      <w:r>
        <w:rPr>
          <w:rFonts w:ascii="Arial" w:hAnsi="Arial" w:cs="Arial"/>
        </w:rPr>
        <w:t>3 r.</w:t>
      </w:r>
      <w:r w:rsidRPr="00153675">
        <w:rPr>
          <w:rFonts w:ascii="Arial" w:hAnsi="Arial" w:cs="Arial"/>
        </w:rPr>
        <w:t xml:space="preserve"> liczba gospodarstw korzystających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 xml:space="preserve">z tego wsparcia </w:t>
      </w:r>
      <w:r>
        <w:rPr>
          <w:rFonts w:ascii="Arial" w:hAnsi="Arial" w:cs="Arial"/>
        </w:rPr>
        <w:t>spadnie</w:t>
      </w:r>
      <w:r w:rsidRPr="00153675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498</w:t>
      </w:r>
      <w:r w:rsidR="00D24442">
        <w:rPr>
          <w:rFonts w:ascii="Arial" w:hAnsi="Arial" w:cs="Arial"/>
        </w:rPr>
        <w:t>.</w:t>
      </w:r>
    </w:p>
    <w:p w14:paraId="62A05398" w14:textId="4958E37F" w:rsidR="002D7D85" w:rsidRPr="00D24442" w:rsidRDefault="002D7D85" w:rsidP="000D1D03">
      <w:pPr>
        <w:pStyle w:val="Nagwek3"/>
        <w:spacing w:after="240"/>
        <w:rPr>
          <w:rFonts w:eastAsia="Calibri"/>
        </w:rPr>
      </w:pPr>
      <w:bookmarkStart w:id="84" w:name="_Toc52788028"/>
      <w:bookmarkStart w:id="85" w:name="_Toc137665413"/>
      <w:bookmarkStart w:id="86" w:name="_Toc137680950"/>
      <w:r w:rsidRPr="00D24442">
        <w:rPr>
          <w:rFonts w:eastAsia="Calibri"/>
        </w:rPr>
        <w:lastRenderedPageBreak/>
        <w:t>2.2. Ocena zasobów pomocy społecznej w powiecie</w:t>
      </w:r>
      <w:bookmarkEnd w:id="84"/>
      <w:bookmarkEnd w:id="85"/>
      <w:bookmarkEnd w:id="86"/>
    </w:p>
    <w:p w14:paraId="3BB3DC70" w14:textId="11794C1A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eastAsia="Calibri" w:hAnsi="Arial" w:cs="Arial"/>
        </w:rPr>
      </w:pPr>
      <w:r w:rsidRPr="002D7D85">
        <w:rPr>
          <w:rFonts w:ascii="Arial" w:eastAsia="Calibri" w:hAnsi="Arial" w:cs="Arial"/>
        </w:rPr>
        <w:t>Powiatowe centra pomocy rodzinie są jednostkami organizacyjnymi powiatów, realizującymi zadania z zakresu pomocy społecznej, pieczy zastępczej i wspierania rodziny, przeciwdziałania przemocy w rodzinie oraz rehabilitacji zawodowej i społecznej osób niepełnosprawnych.</w:t>
      </w:r>
    </w:p>
    <w:p w14:paraId="29B135EA" w14:textId="2BE28C8B" w:rsidR="002D7D85" w:rsidRPr="000D1D03" w:rsidRDefault="002D7D85" w:rsidP="000D1D03">
      <w:pPr>
        <w:pStyle w:val="Nagwek4"/>
        <w:rPr>
          <w:sz w:val="24"/>
          <w:szCs w:val="24"/>
        </w:rPr>
      </w:pPr>
      <w:bookmarkStart w:id="87" w:name="_Toc52788029"/>
      <w:bookmarkStart w:id="88" w:name="_Toc137665414"/>
      <w:bookmarkStart w:id="89" w:name="_Toc137680951"/>
      <w:r w:rsidRPr="000D1D03">
        <w:rPr>
          <w:sz w:val="24"/>
          <w:szCs w:val="24"/>
        </w:rPr>
        <w:t>2.2.1. Indywidualne programy pomocy</w:t>
      </w:r>
      <w:bookmarkEnd w:id="87"/>
      <w:bookmarkEnd w:id="88"/>
      <w:bookmarkEnd w:id="89"/>
    </w:p>
    <w:p w14:paraId="4DD6AF55" w14:textId="588FA0AB" w:rsidR="002D7D85" w:rsidRP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  <w:b/>
        </w:rPr>
        <w:t xml:space="preserve">Program oddziaływań korekcyjno – edukacyjnych dla osób stosujących przemoc </w:t>
      </w:r>
      <w:r w:rsidRPr="002D7D85">
        <w:rPr>
          <w:rFonts w:ascii="Arial" w:hAnsi="Arial" w:cs="Arial"/>
          <w:b/>
        </w:rPr>
        <w:br/>
        <w:t>w rodzinie</w:t>
      </w:r>
      <w:r w:rsidRPr="002D7D85">
        <w:rPr>
          <w:rFonts w:ascii="Arial" w:hAnsi="Arial" w:cs="Arial"/>
        </w:rPr>
        <w:t xml:space="preserve"> obejmuje działania psychologiczne, edukacyjne i socjalizacyjne ukierunkowane na taką zmianę zachowań i postaw osób stosujących przemoc, która zmniejszy ryzyko dalszego stosowania przez nie przemocy oraz zwiększy ich zdolność do samokontroli agresywnych zachowań i do konstruktywnego współżycia w rodzinie. W roku oceny programy realizowane były w 5 powiatowych centrach pomocy rodzinie (kraśnicki – 15, łęczyński – 9, hrubieszowski – 16, lubartowski – 8, puławski - 11) oraz 4 miastach na prawach powiatu (M. Biała Podlaska - 21, M. Chełm – 10, M. Lublin – 60, M. Zamość – 15). Łącznie programem objęto 165 osób stosujących przemoc w rodzinie.</w:t>
      </w:r>
      <w:r w:rsidR="00EF36C3">
        <w:rPr>
          <w:rFonts w:ascii="Arial" w:hAnsi="Arial" w:cs="Arial"/>
        </w:rPr>
        <w:t xml:space="preserve"> Dla porównania w</w:t>
      </w:r>
      <w:r w:rsidRPr="002D7D85">
        <w:rPr>
          <w:rFonts w:ascii="Arial" w:hAnsi="Arial" w:cs="Arial"/>
        </w:rPr>
        <w:t xml:space="preserve"> 2021 r. programy realizowane były </w:t>
      </w:r>
      <w:r w:rsidR="00EF36C3">
        <w:rPr>
          <w:rFonts w:ascii="Arial" w:hAnsi="Arial" w:cs="Arial"/>
        </w:rPr>
        <w:br/>
      </w:r>
      <w:r w:rsidRPr="002D7D85">
        <w:rPr>
          <w:rFonts w:ascii="Arial" w:hAnsi="Arial" w:cs="Arial"/>
        </w:rPr>
        <w:t xml:space="preserve">w 2 powiatowych centrach pomocy rodzinie (kraśnicki, łęczyński) </w:t>
      </w:r>
      <w:bookmarkStart w:id="90" w:name="_Hlk41042588"/>
      <w:r w:rsidR="00636196" w:rsidRPr="002D7D85">
        <w:rPr>
          <w:rFonts w:ascii="Arial" w:hAnsi="Arial" w:cs="Arial"/>
        </w:rPr>
        <w:t>oraz w</w:t>
      </w:r>
      <w:r w:rsidRPr="002D7D85">
        <w:rPr>
          <w:rFonts w:ascii="Arial" w:hAnsi="Arial" w:cs="Arial"/>
        </w:rPr>
        <w:t> 4 miastach na prawach powiatu (M. Chełm, M. Lublin, M. Zamość i M. Biała Podlaska)</w:t>
      </w:r>
      <w:bookmarkEnd w:id="90"/>
      <w:r w:rsidRPr="002D7D85">
        <w:rPr>
          <w:rFonts w:ascii="Arial" w:hAnsi="Arial" w:cs="Arial"/>
        </w:rPr>
        <w:t>, a objętych nimi zostało 102 osób stosujących przemoc w rodzinie.</w:t>
      </w:r>
    </w:p>
    <w:p w14:paraId="7034CA16" w14:textId="135EBB0A" w:rsidR="002D7D85" w:rsidRPr="00EF36C3" w:rsidRDefault="002D7D85" w:rsidP="00EF36C3">
      <w:pPr>
        <w:spacing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  <w:b/>
        </w:rPr>
        <w:t xml:space="preserve">Indywidualny program integracji cudzoziemców </w:t>
      </w:r>
      <w:r w:rsidRPr="002D7D85">
        <w:rPr>
          <w:rFonts w:ascii="Arial" w:hAnsi="Arial" w:cs="Arial"/>
          <w:bCs/>
        </w:rPr>
        <w:t>jest jedną z form pomocy skierowaną do cudzoziemców, którzy uzyskali w Rzeczypospolitej Polskiej status uchodźcy, ochronę uzupełniającą lub pozwolenie na pobyt. W</w:t>
      </w:r>
      <w:r w:rsidRPr="002D7D85">
        <w:rPr>
          <w:rFonts w:ascii="Arial" w:hAnsi="Arial" w:cs="Arial"/>
        </w:rPr>
        <w:t xml:space="preserve"> roku oceny realizowany był </w:t>
      </w:r>
      <w:r w:rsidRPr="002D7D85">
        <w:rPr>
          <w:rFonts w:ascii="Arial" w:hAnsi="Arial" w:cs="Arial"/>
        </w:rPr>
        <w:br/>
        <w:t>w M. Biała Podlaska (40 osób) oraz M. Lublin (25 osób) oraz powiatach: bialskim (5), lubelskim (2), parczewskim (1), radzyńskim (9), łukowskim (11), świdnickim (6). Łączna liczba osób korzystających z indywidualnego programu integracji cudzoziemców w województwie w roku oceny wyniosła 99. W 2021 r. programem zostało objętych 27 osób.</w:t>
      </w:r>
    </w:p>
    <w:p w14:paraId="3439A9C6" w14:textId="77777777" w:rsidR="002D7D85" w:rsidRPr="000D1D03" w:rsidRDefault="002D7D85" w:rsidP="000D1D03">
      <w:pPr>
        <w:pStyle w:val="Nagwek4"/>
        <w:rPr>
          <w:sz w:val="24"/>
          <w:szCs w:val="24"/>
        </w:rPr>
      </w:pPr>
      <w:bookmarkStart w:id="91" w:name="_Toc52788030"/>
      <w:bookmarkStart w:id="92" w:name="_Toc137665415"/>
      <w:bookmarkStart w:id="93" w:name="_Toc137680952"/>
      <w:r w:rsidRPr="000D1D03">
        <w:rPr>
          <w:sz w:val="24"/>
          <w:szCs w:val="24"/>
        </w:rPr>
        <w:t>2.2.1. Wspieranie rodziny i piecza zastępcza</w:t>
      </w:r>
      <w:bookmarkEnd w:id="91"/>
      <w:bookmarkEnd w:id="92"/>
      <w:bookmarkEnd w:id="93"/>
    </w:p>
    <w:p w14:paraId="73CCD494" w14:textId="77777777" w:rsidR="002D7D85" w:rsidRPr="002D7D85" w:rsidRDefault="002D7D85" w:rsidP="00EF36C3">
      <w:pPr>
        <w:spacing w:before="240" w:after="0" w:line="360" w:lineRule="auto"/>
        <w:ind w:firstLine="360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Do głównych zadań samorządu powiatu wynikających z ustawy o wspieraniu rodziny i systemu pieczy zastępczej należą w szczególności:</w:t>
      </w:r>
    </w:p>
    <w:p w14:paraId="1404369E" w14:textId="23062A5D" w:rsidR="002D7D85" w:rsidRPr="002D7D85" w:rsidRDefault="002D7D85" w:rsidP="003E40E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organizowanie pieczy zastępczej poprzez tworzenie warunków do powstawania oraz</w:t>
      </w:r>
      <w:r w:rsidR="00EF36C3">
        <w:rPr>
          <w:rFonts w:ascii="Arial" w:hAnsi="Arial" w:cs="Arial"/>
        </w:rPr>
        <w:t xml:space="preserve"> </w:t>
      </w:r>
      <w:r w:rsidRPr="002D7D85">
        <w:rPr>
          <w:rFonts w:ascii="Arial" w:hAnsi="Arial" w:cs="Arial"/>
        </w:rPr>
        <w:t xml:space="preserve">działania rodzin zastępczych, rodzin pomocowych, rodzinnych domów dziecka, </w:t>
      </w:r>
    </w:p>
    <w:p w14:paraId="00B000D4" w14:textId="1F204E63" w:rsidR="002D7D85" w:rsidRPr="002D7D85" w:rsidRDefault="002D7D85" w:rsidP="003E40E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prowadzenie </w:t>
      </w:r>
      <w:r w:rsidR="00636196" w:rsidRPr="002D7D85">
        <w:rPr>
          <w:rFonts w:ascii="Arial" w:hAnsi="Arial" w:cs="Arial"/>
        </w:rPr>
        <w:t>placówek opiekuńczo</w:t>
      </w:r>
      <w:r w:rsidRPr="002D7D85">
        <w:rPr>
          <w:rFonts w:ascii="Arial" w:hAnsi="Arial" w:cs="Arial"/>
        </w:rPr>
        <w:t xml:space="preserve">-wychowawczych, </w:t>
      </w:r>
    </w:p>
    <w:p w14:paraId="7B1C65AE" w14:textId="77777777" w:rsidR="002D7D85" w:rsidRPr="002D7D85" w:rsidRDefault="002D7D85" w:rsidP="003E40EE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wsparcie dla usamodzielniających się osób, opuszczających rodziny zastępcze, rodzinne domy dziecka, placówki opiekuńczo-wychowawcze,</w:t>
      </w:r>
    </w:p>
    <w:p w14:paraId="0B75CBE9" w14:textId="77777777" w:rsidR="002D7D85" w:rsidRPr="002D7D85" w:rsidRDefault="002D7D85" w:rsidP="002D7D85">
      <w:pPr>
        <w:spacing w:after="0" w:line="360" w:lineRule="auto"/>
        <w:ind w:left="851" w:hanging="284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lastRenderedPageBreak/>
        <w:sym w:font="Symbol" w:char="F0B7"/>
      </w:r>
      <w:r w:rsidRPr="002D7D85">
        <w:rPr>
          <w:rFonts w:ascii="Arial" w:hAnsi="Arial" w:cs="Arial"/>
        </w:rPr>
        <w:t xml:space="preserve"> organizowanie szkoleń dla kandydatów na rodziny zastępcze zawodowe, niezawodowe oraz prowadzących rodzinne domy dziecka. </w:t>
      </w:r>
    </w:p>
    <w:p w14:paraId="411C66DC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Zadania powiatu w zakresie pieczy zastępczej starosta wykonuje za pośrednictwem powiatowego centrum pomocy rodzinie oraz organizatora(ów) rodzinnej pieczy zastępczej.</w:t>
      </w:r>
      <w:r w:rsidRPr="002D7D85">
        <w:rPr>
          <w:rFonts w:ascii="Arial" w:hAnsi="Arial" w:cs="Arial"/>
        </w:rPr>
        <w:br/>
        <w:t xml:space="preserve">Organizacja pieczy zastępczej jest zadaniem własnym powiatu. Piecza zastępcza ma zapewnić pracę z rodziną umożliwiającą powrót dziecka do rodziny </w:t>
      </w:r>
      <w:proofErr w:type="gramStart"/>
      <w:r w:rsidRPr="002D7D85">
        <w:rPr>
          <w:rFonts w:ascii="Arial" w:hAnsi="Arial" w:cs="Arial"/>
        </w:rPr>
        <w:t>lub,</w:t>
      </w:r>
      <w:proofErr w:type="gramEnd"/>
      <w:r w:rsidRPr="002D7D85">
        <w:rPr>
          <w:rFonts w:ascii="Arial" w:hAnsi="Arial" w:cs="Arial"/>
        </w:rPr>
        <w:t xml:space="preserve"> gdy jest to niemożliwe – dążenie do przysposobienia dziecka.  </w:t>
      </w:r>
    </w:p>
    <w:p w14:paraId="79A2EF1E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Formami rodzinnej pieczy zastępczej są: </w:t>
      </w:r>
    </w:p>
    <w:p w14:paraId="7ABC52FF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1) rodzina zastępcza: </w:t>
      </w:r>
    </w:p>
    <w:p w14:paraId="25C8FFA4" w14:textId="77777777" w:rsidR="002D7D85" w:rsidRPr="002D7D85" w:rsidRDefault="002D7D85" w:rsidP="002D7D85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a) spokrewniona, </w:t>
      </w:r>
    </w:p>
    <w:p w14:paraId="2B040BEC" w14:textId="77777777" w:rsidR="002D7D85" w:rsidRPr="002D7D85" w:rsidRDefault="002D7D85" w:rsidP="002D7D85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b) niezawodowa, </w:t>
      </w:r>
    </w:p>
    <w:p w14:paraId="554A324D" w14:textId="77777777" w:rsidR="002D7D85" w:rsidRPr="002D7D85" w:rsidRDefault="002D7D85" w:rsidP="002D7D85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c) zawodowa, w tym zawodowa pełniąca funkcję pogotowia rodzinnego i zawodowa specjalistyczna; </w:t>
      </w:r>
    </w:p>
    <w:p w14:paraId="20635987" w14:textId="3E94045B" w:rsidR="002D7D85" w:rsidRPr="002D7D85" w:rsidRDefault="002D7D85" w:rsidP="00EF36C3">
      <w:pPr>
        <w:spacing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2) rodzinny dom dziecka.</w:t>
      </w:r>
    </w:p>
    <w:p w14:paraId="1E6E48EA" w14:textId="2F77349B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Wg stanu na koniec grudnia 2022 roku w województwie lubelskim funkcjonował</w:t>
      </w:r>
      <w:r w:rsidR="005C68BB">
        <w:rPr>
          <w:rFonts w:ascii="Arial" w:hAnsi="Arial" w:cs="Arial"/>
        </w:rPr>
        <w:t>o</w:t>
      </w:r>
      <w:r w:rsidRPr="002D7D85">
        <w:rPr>
          <w:rFonts w:ascii="Arial" w:hAnsi="Arial" w:cs="Arial"/>
        </w:rPr>
        <w:t xml:space="preserve"> ogółem 1 </w:t>
      </w:r>
      <w:r w:rsidR="005C68BB">
        <w:rPr>
          <w:rFonts w:ascii="Arial" w:hAnsi="Arial" w:cs="Arial"/>
        </w:rPr>
        <w:t>678</w:t>
      </w:r>
      <w:r w:rsidRPr="002D7D85">
        <w:rPr>
          <w:rFonts w:ascii="Arial" w:hAnsi="Arial" w:cs="Arial"/>
        </w:rPr>
        <w:t xml:space="preserve"> rodzin zastępcz</w:t>
      </w:r>
      <w:r w:rsidR="005C68BB">
        <w:rPr>
          <w:rFonts w:ascii="Arial" w:hAnsi="Arial" w:cs="Arial"/>
        </w:rPr>
        <w:t>ych</w:t>
      </w:r>
      <w:r w:rsidRPr="002D7D85">
        <w:rPr>
          <w:rFonts w:ascii="Arial" w:hAnsi="Arial" w:cs="Arial"/>
        </w:rPr>
        <w:t xml:space="preserve"> różnego typu. Najwięcej było rodzin spokrewnionych z dzieckiem (1 119), które stanowiły 66% wszystkich rodzin zastępczych. W rodzinach umieszczonych było 2 453 dzieci ogółem, z tego 1 477 w rodzinach spokrewnionych. Ponadto w województwie lubelskim funkcjonuje 25 rodzinnych domów dziecka, w których w roku oceny przebywało 185 dzieci. </w:t>
      </w:r>
    </w:p>
    <w:p w14:paraId="616D4AD6" w14:textId="77777777" w:rsid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  <w:iCs/>
          <w:color w:val="000000"/>
        </w:rPr>
      </w:pPr>
      <w:r w:rsidRPr="002D7D85">
        <w:rPr>
          <w:rFonts w:ascii="Arial" w:hAnsi="Arial" w:cs="Arial"/>
          <w:iCs/>
          <w:color w:val="000000"/>
        </w:rPr>
        <w:t>Rodziny zastępcze spokrewnione oraz niezawodowe funkcjonują na terenie wszystkich powiatów województwa, natomiast funkcjonowanie rodzin zastępczych zawodowych wykazało 19 powiatów/miast na prawach powiatu.</w:t>
      </w:r>
      <w:r w:rsidRPr="002D7D85">
        <w:rPr>
          <w:rFonts w:ascii="Arial" w:hAnsi="Arial" w:cs="Arial"/>
          <w:iCs/>
          <w:color w:val="FF0000"/>
        </w:rPr>
        <w:t xml:space="preserve"> </w:t>
      </w:r>
      <w:r w:rsidRPr="002D7D85">
        <w:rPr>
          <w:rFonts w:ascii="Arial" w:hAnsi="Arial" w:cs="Arial"/>
          <w:iCs/>
          <w:color w:val="000000"/>
        </w:rPr>
        <w:t xml:space="preserve">Na terenie województwa lubelskiego funkcjonowało jedynie 6 rodzin zastępczych specjalistycznych: w powiecie chełmskim, kraśnickim </w:t>
      </w:r>
      <w:r w:rsidRPr="002D7D85">
        <w:rPr>
          <w:rFonts w:ascii="Arial" w:hAnsi="Arial" w:cs="Arial"/>
          <w:iCs/>
          <w:color w:val="000000"/>
        </w:rPr>
        <w:br/>
        <w:t>i puławskim oraz na terenie miasta Biała Podlaska. W 7 powiatach: bialskim, hrubieszowskim, kraśnickim, lubelskim, puławskim, świdnickim oraz w mieście Lublin w roku oceny funkcjonowało 12 rodzin pełniących funkcję pogotowia rodzinnego.</w:t>
      </w:r>
    </w:p>
    <w:p w14:paraId="0DA19272" w14:textId="77777777" w:rsid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  <w:sectPr w:rsidR="00EF36C3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2D7D85">
        <w:rPr>
          <w:rFonts w:ascii="Arial" w:hAnsi="Arial" w:cs="Arial"/>
        </w:rPr>
        <w:t xml:space="preserve">Liczbę poszczególnych typów rodzin oraz dzieci w nich umieszczonych w latach </w:t>
      </w:r>
      <w:r w:rsidRPr="002D7D85">
        <w:rPr>
          <w:rFonts w:ascii="Arial" w:hAnsi="Arial" w:cs="Arial"/>
        </w:rPr>
        <w:br/>
        <w:t>2017 – 2022 przedstawia tabela:</w:t>
      </w:r>
    </w:p>
    <w:p w14:paraId="5DE083D9" w14:textId="230D5711" w:rsidR="002D7D85" w:rsidRPr="00EF36C3" w:rsidRDefault="002D7D85" w:rsidP="002D7D85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94" w:name="_Toc41776125"/>
      <w:r w:rsidRPr="00EF36C3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Tabela </w: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EF36C3">
        <w:rPr>
          <w:rFonts w:ascii="Arial" w:eastAsia="Calibri" w:hAnsi="Arial" w:cs="Arial"/>
          <w:b/>
          <w:bCs/>
          <w:sz w:val="18"/>
          <w:szCs w:val="18"/>
        </w:rPr>
        <w:instrText xml:space="preserve"> SEQ Tabela \* ARABIC </w:instrTex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11</w:t>
      </w:r>
      <w:r w:rsidRPr="00EF36C3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EF36C3">
        <w:rPr>
          <w:rFonts w:ascii="Arial" w:eastAsia="Calibri" w:hAnsi="Arial" w:cs="Arial"/>
          <w:b/>
          <w:bCs/>
          <w:sz w:val="18"/>
          <w:szCs w:val="18"/>
        </w:rPr>
        <w:t>. Rodziny zastępcze na terenie województwa lubelskiego w latach 2017 – 20</w:t>
      </w:r>
      <w:bookmarkEnd w:id="94"/>
      <w:r w:rsidRPr="00EF36C3">
        <w:rPr>
          <w:rFonts w:ascii="Arial" w:eastAsia="Calibri" w:hAnsi="Arial" w:cs="Arial"/>
          <w:b/>
          <w:bCs/>
          <w:sz w:val="18"/>
          <w:szCs w:val="18"/>
        </w:rPr>
        <w:t>22</w:t>
      </w:r>
    </w:p>
    <w:tbl>
      <w:tblPr>
        <w:tblStyle w:val="Tabela-Siatka61"/>
        <w:tblW w:w="0" w:type="auto"/>
        <w:tblLook w:val="04A0" w:firstRow="1" w:lastRow="0" w:firstColumn="1" w:lastColumn="0" w:noHBand="0" w:noVBand="1"/>
        <w:tblCaption w:val="Rodziny zastępcze na terenie województwa lubelskiego w latach 2017-2020"/>
        <w:tblDescription w:val="Tabela obrazująca liczbe rodzin i dzieci w rodzinach w rozróżnieniu na poszczególne typy rodzin i poszczególne lata."/>
      </w:tblPr>
      <w:tblGrid>
        <w:gridCol w:w="2324"/>
        <w:gridCol w:w="1134"/>
        <w:gridCol w:w="1276"/>
        <w:gridCol w:w="1116"/>
        <w:gridCol w:w="1116"/>
        <w:gridCol w:w="1116"/>
        <w:gridCol w:w="979"/>
      </w:tblGrid>
      <w:tr w:rsidR="002D7D85" w:rsidRPr="002D7D85" w14:paraId="727D2308" w14:textId="77777777" w:rsidTr="002D7D85">
        <w:trPr>
          <w:trHeight w:val="349"/>
        </w:trPr>
        <w:tc>
          <w:tcPr>
            <w:tcW w:w="2325" w:type="dxa"/>
            <w:shd w:val="clear" w:color="auto" w:fill="90C5F6"/>
            <w:vAlign w:val="center"/>
          </w:tcPr>
          <w:p w14:paraId="6962BB5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0C5F6"/>
            <w:noWrap/>
            <w:vAlign w:val="center"/>
          </w:tcPr>
          <w:p w14:paraId="0BBA64C8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1276" w:type="dxa"/>
            <w:shd w:val="clear" w:color="auto" w:fill="90C5F6"/>
            <w:noWrap/>
            <w:vAlign w:val="center"/>
          </w:tcPr>
          <w:p w14:paraId="08B91484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1116" w:type="dxa"/>
            <w:shd w:val="clear" w:color="auto" w:fill="90C5F6"/>
            <w:vAlign w:val="center"/>
          </w:tcPr>
          <w:p w14:paraId="3F54C6D9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1116" w:type="dxa"/>
            <w:shd w:val="clear" w:color="auto" w:fill="90C5F6"/>
            <w:vAlign w:val="center"/>
          </w:tcPr>
          <w:p w14:paraId="325D43D5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1116" w:type="dxa"/>
            <w:shd w:val="clear" w:color="auto" w:fill="90C5F6"/>
            <w:vAlign w:val="center"/>
          </w:tcPr>
          <w:p w14:paraId="3F00036B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979" w:type="dxa"/>
            <w:shd w:val="clear" w:color="auto" w:fill="90C5F6"/>
            <w:vAlign w:val="center"/>
          </w:tcPr>
          <w:p w14:paraId="7E8FECD2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2D7D85" w:rsidRPr="002D7D85" w14:paraId="6BD52918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</w:tcPr>
          <w:p w14:paraId="45B5D5B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>RODZINY SPOKREWNIONE Z DZIECKIEM</w:t>
            </w:r>
          </w:p>
        </w:tc>
      </w:tr>
      <w:tr w:rsidR="002D7D85" w:rsidRPr="002D7D85" w14:paraId="5889AC0C" w14:textId="77777777" w:rsidTr="00025500">
        <w:trPr>
          <w:trHeight w:val="349"/>
        </w:trPr>
        <w:tc>
          <w:tcPr>
            <w:tcW w:w="2325" w:type="dxa"/>
            <w:vAlign w:val="center"/>
          </w:tcPr>
          <w:p w14:paraId="6B966677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</w:tcPr>
          <w:p w14:paraId="03E5E10A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1 157</w:t>
            </w:r>
          </w:p>
        </w:tc>
        <w:tc>
          <w:tcPr>
            <w:tcW w:w="1276" w:type="dxa"/>
            <w:noWrap/>
            <w:vAlign w:val="center"/>
          </w:tcPr>
          <w:p w14:paraId="24F6EF36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1 121</w:t>
            </w:r>
          </w:p>
        </w:tc>
        <w:tc>
          <w:tcPr>
            <w:tcW w:w="1116" w:type="dxa"/>
            <w:vAlign w:val="center"/>
          </w:tcPr>
          <w:p w14:paraId="3043B566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1 115</w:t>
            </w:r>
          </w:p>
        </w:tc>
        <w:tc>
          <w:tcPr>
            <w:tcW w:w="1116" w:type="dxa"/>
            <w:vAlign w:val="center"/>
          </w:tcPr>
          <w:p w14:paraId="3092C82C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1116" w:type="dxa"/>
            <w:vAlign w:val="center"/>
          </w:tcPr>
          <w:p w14:paraId="0A1609B8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1 131</w:t>
            </w:r>
          </w:p>
        </w:tc>
        <w:tc>
          <w:tcPr>
            <w:tcW w:w="979" w:type="dxa"/>
          </w:tcPr>
          <w:p w14:paraId="0A7F8122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1119</w:t>
            </w:r>
          </w:p>
        </w:tc>
      </w:tr>
      <w:tr w:rsidR="002D7D85" w:rsidRPr="002D7D85" w14:paraId="385F6B23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349A3921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1B8E68A1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1 516</w:t>
            </w:r>
          </w:p>
        </w:tc>
        <w:tc>
          <w:tcPr>
            <w:tcW w:w="1276" w:type="dxa"/>
            <w:noWrap/>
            <w:vAlign w:val="center"/>
          </w:tcPr>
          <w:p w14:paraId="4150A076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1 473</w:t>
            </w:r>
          </w:p>
        </w:tc>
        <w:tc>
          <w:tcPr>
            <w:tcW w:w="1116" w:type="dxa"/>
            <w:vAlign w:val="center"/>
          </w:tcPr>
          <w:p w14:paraId="4D289CA4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1484</w:t>
            </w:r>
          </w:p>
        </w:tc>
        <w:tc>
          <w:tcPr>
            <w:tcW w:w="1116" w:type="dxa"/>
            <w:vAlign w:val="center"/>
          </w:tcPr>
          <w:p w14:paraId="2A0E2E40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1481</w:t>
            </w:r>
          </w:p>
        </w:tc>
        <w:tc>
          <w:tcPr>
            <w:tcW w:w="1116" w:type="dxa"/>
            <w:vAlign w:val="center"/>
          </w:tcPr>
          <w:p w14:paraId="7D110B96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1 510</w:t>
            </w:r>
          </w:p>
        </w:tc>
        <w:tc>
          <w:tcPr>
            <w:tcW w:w="979" w:type="dxa"/>
            <w:vAlign w:val="center"/>
          </w:tcPr>
          <w:p w14:paraId="11F67E7E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1477</w:t>
            </w:r>
          </w:p>
        </w:tc>
      </w:tr>
      <w:tr w:rsidR="002D7D85" w:rsidRPr="002D7D85" w14:paraId="262122F2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  <w:hideMark/>
          </w:tcPr>
          <w:p w14:paraId="3F9DDC81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>RODZINY ZASTĘPCZE NIEZAWODOWE</w:t>
            </w:r>
          </w:p>
        </w:tc>
      </w:tr>
      <w:tr w:rsidR="002D7D85" w:rsidRPr="002D7D85" w14:paraId="63E60D55" w14:textId="77777777" w:rsidTr="00025500">
        <w:trPr>
          <w:trHeight w:val="362"/>
        </w:trPr>
        <w:tc>
          <w:tcPr>
            <w:tcW w:w="2325" w:type="dxa"/>
            <w:vAlign w:val="center"/>
            <w:hideMark/>
          </w:tcPr>
          <w:p w14:paraId="60466ED6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0916E82E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1276" w:type="dxa"/>
            <w:noWrap/>
            <w:vAlign w:val="center"/>
          </w:tcPr>
          <w:p w14:paraId="4ED5D76B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481</w:t>
            </w:r>
          </w:p>
        </w:tc>
        <w:tc>
          <w:tcPr>
            <w:tcW w:w="1116" w:type="dxa"/>
            <w:vAlign w:val="center"/>
          </w:tcPr>
          <w:p w14:paraId="7CB6123D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479</w:t>
            </w:r>
          </w:p>
        </w:tc>
        <w:tc>
          <w:tcPr>
            <w:tcW w:w="1116" w:type="dxa"/>
            <w:vAlign w:val="center"/>
          </w:tcPr>
          <w:p w14:paraId="6FE69D5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116" w:type="dxa"/>
            <w:vAlign w:val="center"/>
          </w:tcPr>
          <w:p w14:paraId="7D2F74D0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979" w:type="dxa"/>
          </w:tcPr>
          <w:p w14:paraId="20A137C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489</w:t>
            </w:r>
          </w:p>
        </w:tc>
      </w:tr>
      <w:tr w:rsidR="002D7D85" w:rsidRPr="002D7D85" w14:paraId="0E4AD4EB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0B9A64A0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3D13136F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669</w:t>
            </w:r>
          </w:p>
        </w:tc>
        <w:tc>
          <w:tcPr>
            <w:tcW w:w="1276" w:type="dxa"/>
            <w:noWrap/>
            <w:vAlign w:val="center"/>
          </w:tcPr>
          <w:p w14:paraId="1FDD63D7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655</w:t>
            </w:r>
          </w:p>
        </w:tc>
        <w:tc>
          <w:tcPr>
            <w:tcW w:w="1116" w:type="dxa"/>
            <w:vAlign w:val="center"/>
          </w:tcPr>
          <w:p w14:paraId="0B4BF2C5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1116" w:type="dxa"/>
            <w:vAlign w:val="center"/>
          </w:tcPr>
          <w:p w14:paraId="7BAD23DD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645</w:t>
            </w:r>
          </w:p>
        </w:tc>
        <w:tc>
          <w:tcPr>
            <w:tcW w:w="1116" w:type="dxa"/>
            <w:vAlign w:val="center"/>
          </w:tcPr>
          <w:p w14:paraId="3C45CD3F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676</w:t>
            </w:r>
          </w:p>
        </w:tc>
        <w:tc>
          <w:tcPr>
            <w:tcW w:w="979" w:type="dxa"/>
            <w:vAlign w:val="center"/>
          </w:tcPr>
          <w:p w14:paraId="5CDFBC62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673</w:t>
            </w:r>
          </w:p>
        </w:tc>
      </w:tr>
      <w:tr w:rsidR="002D7D85" w:rsidRPr="002D7D85" w14:paraId="3E8CAA5D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  <w:hideMark/>
          </w:tcPr>
          <w:p w14:paraId="67D702A0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>RODZINY ZASTĘPCZE ZAWODOWE</w:t>
            </w:r>
          </w:p>
        </w:tc>
      </w:tr>
      <w:tr w:rsidR="002D7D85" w:rsidRPr="002D7D85" w14:paraId="1FE61409" w14:textId="77777777" w:rsidTr="00025500">
        <w:trPr>
          <w:trHeight w:val="426"/>
        </w:trPr>
        <w:tc>
          <w:tcPr>
            <w:tcW w:w="2325" w:type="dxa"/>
            <w:vAlign w:val="center"/>
            <w:hideMark/>
          </w:tcPr>
          <w:p w14:paraId="35707D64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3787235F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276" w:type="dxa"/>
            <w:noWrap/>
            <w:vAlign w:val="center"/>
          </w:tcPr>
          <w:p w14:paraId="5664B646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116" w:type="dxa"/>
            <w:vAlign w:val="center"/>
          </w:tcPr>
          <w:p w14:paraId="70B16F32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16" w:type="dxa"/>
            <w:vAlign w:val="center"/>
          </w:tcPr>
          <w:p w14:paraId="6203D436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116" w:type="dxa"/>
            <w:vAlign w:val="center"/>
          </w:tcPr>
          <w:p w14:paraId="47F10FFB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79" w:type="dxa"/>
            <w:vAlign w:val="center"/>
          </w:tcPr>
          <w:p w14:paraId="05FEED66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70</w:t>
            </w:r>
          </w:p>
        </w:tc>
      </w:tr>
      <w:tr w:rsidR="002D7D85" w:rsidRPr="002D7D85" w14:paraId="097BEEC9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589B56AA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rodzinach:</w:t>
            </w:r>
          </w:p>
        </w:tc>
        <w:tc>
          <w:tcPr>
            <w:tcW w:w="1134" w:type="dxa"/>
            <w:noWrap/>
            <w:vAlign w:val="center"/>
            <w:hideMark/>
          </w:tcPr>
          <w:p w14:paraId="5A5896D7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1276" w:type="dxa"/>
            <w:noWrap/>
            <w:vAlign w:val="center"/>
          </w:tcPr>
          <w:p w14:paraId="139FA334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116" w:type="dxa"/>
            <w:vAlign w:val="center"/>
          </w:tcPr>
          <w:p w14:paraId="6E44C759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1116" w:type="dxa"/>
            <w:vAlign w:val="center"/>
          </w:tcPr>
          <w:p w14:paraId="5FA089C8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1116" w:type="dxa"/>
            <w:vAlign w:val="center"/>
          </w:tcPr>
          <w:p w14:paraId="2CD29F97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  <w:tc>
          <w:tcPr>
            <w:tcW w:w="979" w:type="dxa"/>
            <w:vAlign w:val="center"/>
          </w:tcPr>
          <w:p w14:paraId="274126D8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</w:tr>
      <w:tr w:rsidR="002D7D85" w:rsidRPr="002D7D85" w14:paraId="5670F23B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</w:tcPr>
          <w:p w14:paraId="72843EF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w tym:</w:t>
            </w:r>
          </w:p>
        </w:tc>
      </w:tr>
      <w:tr w:rsidR="002D7D85" w:rsidRPr="002D7D85" w14:paraId="7D39F432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  <w:hideMark/>
          </w:tcPr>
          <w:p w14:paraId="4609B38D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RODZINY ZASTĘPCZE SPECJALISTYCZNE</w:t>
            </w:r>
          </w:p>
        </w:tc>
      </w:tr>
      <w:tr w:rsidR="002D7D85" w:rsidRPr="002D7D85" w14:paraId="28C6400B" w14:textId="77777777" w:rsidTr="00025500">
        <w:trPr>
          <w:trHeight w:val="496"/>
        </w:trPr>
        <w:tc>
          <w:tcPr>
            <w:tcW w:w="2325" w:type="dxa"/>
            <w:vAlign w:val="center"/>
            <w:hideMark/>
          </w:tcPr>
          <w:p w14:paraId="335A2969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24F375BE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noWrap/>
            <w:vAlign w:val="center"/>
          </w:tcPr>
          <w:p w14:paraId="2AF8B046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16" w:type="dxa"/>
            <w:vAlign w:val="center"/>
          </w:tcPr>
          <w:p w14:paraId="218F3464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0DD99455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6F1C369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9" w:type="dxa"/>
            <w:vAlign w:val="center"/>
          </w:tcPr>
          <w:p w14:paraId="286794DA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2D7D85" w:rsidRPr="002D7D85" w14:paraId="6FF39358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5893BF76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3724E710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6" w:type="dxa"/>
            <w:noWrap/>
            <w:vAlign w:val="center"/>
          </w:tcPr>
          <w:p w14:paraId="1DC11872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16" w:type="dxa"/>
            <w:vAlign w:val="center"/>
          </w:tcPr>
          <w:p w14:paraId="13D399C5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center"/>
          </w:tcPr>
          <w:p w14:paraId="37BED191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center"/>
          </w:tcPr>
          <w:p w14:paraId="2E7A6797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9" w:type="dxa"/>
            <w:vAlign w:val="center"/>
          </w:tcPr>
          <w:p w14:paraId="28E4E360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2D7D85" w:rsidRPr="002D7D85" w14:paraId="399111F1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  <w:hideMark/>
          </w:tcPr>
          <w:p w14:paraId="6E687D05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RODZINY ZASTĘPCZE PEŁNIĄCE FUNKCJĘ POGOTOWIA RODZINNEGO</w:t>
            </w:r>
          </w:p>
        </w:tc>
      </w:tr>
      <w:tr w:rsidR="002D7D85" w:rsidRPr="002D7D85" w14:paraId="75F9FBC2" w14:textId="77777777" w:rsidTr="00025500">
        <w:trPr>
          <w:trHeight w:val="487"/>
        </w:trPr>
        <w:tc>
          <w:tcPr>
            <w:tcW w:w="2325" w:type="dxa"/>
            <w:vAlign w:val="center"/>
            <w:hideMark/>
          </w:tcPr>
          <w:p w14:paraId="0D6A1E66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3B1CEC59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noWrap/>
            <w:vAlign w:val="center"/>
          </w:tcPr>
          <w:p w14:paraId="5FA3DC23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16" w:type="dxa"/>
            <w:vAlign w:val="center"/>
          </w:tcPr>
          <w:p w14:paraId="2C410155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16" w:type="dxa"/>
            <w:vAlign w:val="center"/>
          </w:tcPr>
          <w:p w14:paraId="54DCF2D1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16" w:type="dxa"/>
            <w:vAlign w:val="center"/>
          </w:tcPr>
          <w:p w14:paraId="3B5C2D11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79" w:type="dxa"/>
            <w:vAlign w:val="center"/>
          </w:tcPr>
          <w:p w14:paraId="5A39C9A7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2D7D85" w:rsidRPr="002D7D85" w14:paraId="4433757F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123C377E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2B29938C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276" w:type="dxa"/>
            <w:noWrap/>
            <w:vAlign w:val="center"/>
          </w:tcPr>
          <w:p w14:paraId="750E333B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16" w:type="dxa"/>
            <w:vAlign w:val="center"/>
          </w:tcPr>
          <w:p w14:paraId="3CD04250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116" w:type="dxa"/>
            <w:vAlign w:val="center"/>
          </w:tcPr>
          <w:p w14:paraId="1C8CD5D9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116" w:type="dxa"/>
            <w:vAlign w:val="center"/>
          </w:tcPr>
          <w:p w14:paraId="61F4B70D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979" w:type="dxa"/>
            <w:vAlign w:val="center"/>
          </w:tcPr>
          <w:p w14:paraId="041F6A08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2D7D85" w:rsidRPr="002D7D85" w14:paraId="03823EB0" w14:textId="77777777" w:rsidTr="002D7D85">
        <w:trPr>
          <w:trHeight w:val="349"/>
        </w:trPr>
        <w:tc>
          <w:tcPr>
            <w:tcW w:w="9062" w:type="dxa"/>
            <w:gridSpan w:val="7"/>
            <w:shd w:val="clear" w:color="auto" w:fill="90C5F6"/>
            <w:vAlign w:val="center"/>
            <w:hideMark/>
          </w:tcPr>
          <w:p w14:paraId="052F52A5" w14:textId="3FFD2F59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>RODZINN</w:t>
            </w:r>
            <w:r w:rsidR="00304576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DOM</w:t>
            </w:r>
            <w:r w:rsidR="00304576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  <w:r w:rsidRPr="002D7D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DZIECKA</w:t>
            </w:r>
          </w:p>
        </w:tc>
      </w:tr>
      <w:tr w:rsidR="002D7D85" w:rsidRPr="002D7D85" w14:paraId="7CB8E78D" w14:textId="77777777" w:rsidTr="00025500">
        <w:trPr>
          <w:trHeight w:val="423"/>
        </w:trPr>
        <w:tc>
          <w:tcPr>
            <w:tcW w:w="2325" w:type="dxa"/>
            <w:vAlign w:val="center"/>
            <w:hideMark/>
          </w:tcPr>
          <w:p w14:paraId="36ABA900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rodzinnych domów dziecka</w:t>
            </w:r>
          </w:p>
        </w:tc>
        <w:tc>
          <w:tcPr>
            <w:tcW w:w="1134" w:type="dxa"/>
            <w:noWrap/>
            <w:vAlign w:val="center"/>
            <w:hideMark/>
          </w:tcPr>
          <w:p w14:paraId="727F2E47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276" w:type="dxa"/>
            <w:noWrap/>
            <w:vAlign w:val="center"/>
          </w:tcPr>
          <w:p w14:paraId="141F4C5D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16" w:type="dxa"/>
            <w:vAlign w:val="center"/>
          </w:tcPr>
          <w:p w14:paraId="0FC134ED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16" w:type="dxa"/>
            <w:vAlign w:val="center"/>
          </w:tcPr>
          <w:p w14:paraId="021810DD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16" w:type="dxa"/>
            <w:vAlign w:val="center"/>
          </w:tcPr>
          <w:p w14:paraId="704B9A91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979" w:type="dxa"/>
            <w:vAlign w:val="center"/>
          </w:tcPr>
          <w:p w14:paraId="1F7593EE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2D7D85" w:rsidRPr="002D7D85" w14:paraId="4382B5D4" w14:textId="77777777" w:rsidTr="00025500">
        <w:trPr>
          <w:trHeight w:val="702"/>
        </w:trPr>
        <w:tc>
          <w:tcPr>
            <w:tcW w:w="2325" w:type="dxa"/>
            <w:vAlign w:val="center"/>
            <w:hideMark/>
          </w:tcPr>
          <w:p w14:paraId="5C98011C" w14:textId="77777777" w:rsidR="002D7D85" w:rsidRPr="002D7D85" w:rsidRDefault="002D7D85" w:rsidP="002D7D8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Liczba dzieci umieszczonych w rodzinnych domach dziecka</w:t>
            </w:r>
          </w:p>
        </w:tc>
        <w:tc>
          <w:tcPr>
            <w:tcW w:w="1134" w:type="dxa"/>
            <w:noWrap/>
            <w:vAlign w:val="center"/>
            <w:hideMark/>
          </w:tcPr>
          <w:p w14:paraId="4E6F76CC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276" w:type="dxa"/>
            <w:noWrap/>
            <w:vAlign w:val="center"/>
          </w:tcPr>
          <w:p w14:paraId="252D51F8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116" w:type="dxa"/>
            <w:vAlign w:val="center"/>
          </w:tcPr>
          <w:p w14:paraId="56AE531C" w14:textId="77777777" w:rsidR="002D7D85" w:rsidRPr="002D7D85" w:rsidRDefault="002D7D85" w:rsidP="002D7D8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116" w:type="dxa"/>
            <w:vAlign w:val="center"/>
          </w:tcPr>
          <w:p w14:paraId="78B745F7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116" w:type="dxa"/>
            <w:vAlign w:val="center"/>
          </w:tcPr>
          <w:p w14:paraId="2A040B0B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979" w:type="dxa"/>
            <w:vAlign w:val="center"/>
          </w:tcPr>
          <w:p w14:paraId="782877A4" w14:textId="77777777" w:rsidR="002D7D85" w:rsidRPr="002D7D85" w:rsidRDefault="002D7D85" w:rsidP="002D7D8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7D85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</w:tr>
    </w:tbl>
    <w:p w14:paraId="27D8920F" w14:textId="3978C018" w:rsidR="002D7D85" w:rsidRPr="002D7D85" w:rsidRDefault="002D7D85" w:rsidP="00EF36C3">
      <w:pPr>
        <w:spacing w:before="120"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 xml:space="preserve">Źródło: </w:t>
      </w:r>
      <w:bookmarkStart w:id="95" w:name="_Hlk135910738"/>
      <w:r w:rsidRPr="002D7D85">
        <w:rPr>
          <w:rFonts w:ascii="Arial" w:hAnsi="Arial" w:cs="Arial"/>
          <w:sz w:val="18"/>
          <w:szCs w:val="18"/>
        </w:rPr>
        <w:t>opracowanie własne na podstawie Sprawozdania rzeczowo-finansowego z wykonania przez powiat zadań innych niż realizacja dodatku wychowawczego za okres od 2022-07-01 do 2022-12-31</w:t>
      </w:r>
      <w:bookmarkEnd w:id="95"/>
    </w:p>
    <w:p w14:paraId="43B21282" w14:textId="09145D0F" w:rsidR="002D7D85" w:rsidRP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Liczbę rodzin zastępczych i rodzinnych domów dziecka ogółem w poszczególnych powiatach województwa lubelskiego przedstawia poniższy wykres:</w:t>
      </w:r>
    </w:p>
    <w:p w14:paraId="217CEB0E" w14:textId="04DCBFA8" w:rsidR="002D7D85" w:rsidRPr="00EF36C3" w:rsidRDefault="002D7D85" w:rsidP="002D7D85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96" w:name="_Toc41776502"/>
      <w:bookmarkStart w:id="97" w:name="_Toc137680587"/>
      <w:r w:rsidRPr="00EF36C3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EF36C3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12</w:t>
      </w:r>
      <w:r w:rsidRPr="00EF36C3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EF36C3">
        <w:rPr>
          <w:rFonts w:ascii="Arial" w:eastAsia="Calibri" w:hAnsi="Arial" w:cs="Arial"/>
          <w:b/>
          <w:bCs/>
          <w:sz w:val="18"/>
          <w:szCs w:val="18"/>
        </w:rPr>
        <w:t>. Liczba rodzin zastępczych i rodzinnych domów dziecka w powiatach ogółem w 2022 r.</w:t>
      </w:r>
      <w:bookmarkEnd w:id="96"/>
      <w:bookmarkEnd w:id="97"/>
      <w:r w:rsidRPr="00EF36C3">
        <w:rPr>
          <w:rFonts w:ascii="Arial" w:eastAsia="Calibri" w:hAnsi="Arial" w:cs="Arial"/>
          <w:b/>
          <w:bCs/>
          <w:sz w:val="18"/>
          <w:szCs w:val="18"/>
        </w:rPr>
        <w:t xml:space="preserve"> </w:t>
      </w:r>
    </w:p>
    <w:p w14:paraId="50524C28" w14:textId="77777777" w:rsidR="002D7D85" w:rsidRPr="002D7D85" w:rsidRDefault="002D7D85" w:rsidP="002D7D85">
      <w:pPr>
        <w:jc w:val="center"/>
      </w:pPr>
      <w:r w:rsidRPr="002D7D85">
        <w:rPr>
          <w:noProof/>
        </w:rPr>
        <w:drawing>
          <wp:inline distT="0" distB="0" distL="0" distR="0" wp14:anchorId="64093A70" wp14:editId="633CFCFA">
            <wp:extent cx="4864100" cy="4469588"/>
            <wp:effectExtent l="0" t="0" r="0" b="7620"/>
            <wp:docPr id="3" name="Wykres 3" descr="Wykres obrazujący liczbę rodzin zastępczych w powiatach ogół&#10;em w 2020 r.">
              <a:extLst xmlns:a="http://schemas.openxmlformats.org/drawingml/2006/main">
                <a:ext uri="{FF2B5EF4-FFF2-40B4-BE49-F238E27FC236}">
                  <a16:creationId xmlns:a16="http://schemas.microsoft.com/office/drawing/2014/main" id="{E977AB28-FAB7-4AAB-8B97-54C7B0DDD8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297FF60" w14:textId="6F4AB60E" w:rsidR="002D7D85" w:rsidRPr="00EF36C3" w:rsidRDefault="002D7D85" w:rsidP="00EF36C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98" w:name="_Hlk137552442"/>
      <w:r w:rsidRPr="002D7D85">
        <w:rPr>
          <w:rFonts w:ascii="Arial" w:hAnsi="Arial" w:cs="Arial"/>
          <w:sz w:val="18"/>
          <w:szCs w:val="18"/>
        </w:rPr>
        <w:t xml:space="preserve">Źródło: </w:t>
      </w:r>
      <w:bookmarkStart w:id="99" w:name="_Hlk9929341"/>
      <w:r w:rsidRPr="002D7D85">
        <w:rPr>
          <w:rFonts w:ascii="Arial" w:hAnsi="Arial" w:cs="Arial"/>
          <w:sz w:val="18"/>
          <w:szCs w:val="18"/>
        </w:rPr>
        <w:t xml:space="preserve">opracowanie własne na podstawie </w:t>
      </w:r>
      <w:bookmarkStart w:id="100" w:name="_Hlk137472471"/>
      <w:r w:rsidRPr="002D7D85">
        <w:rPr>
          <w:rFonts w:ascii="Arial" w:hAnsi="Arial" w:cs="Arial"/>
          <w:sz w:val="18"/>
          <w:szCs w:val="18"/>
        </w:rPr>
        <w:t>Sprawozdania rzeczowo-finansowego z wykonania przez powiat zadań innych niż realizacja dodatku wychowawczego za okres od 2022-07-01 do 2022-12-31.</w:t>
      </w:r>
      <w:bookmarkEnd w:id="98"/>
      <w:bookmarkEnd w:id="99"/>
      <w:bookmarkEnd w:id="100"/>
    </w:p>
    <w:p w14:paraId="5C2CDD9E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Zgodnie z ustawą o wspieraniu rodziny i systemie pieczy zastępczej jednym z zadań organizatora rodzinnej pieczy zastępczej jest organizowanie szkoleń dla kandydatów do pełnienia funkcji rodziny zastępczej zawodowej lub do prowadzenia rodzinnego domu dziecka. W 2022 roku szkolenia zostały skierowane do 15 kandydatów na rodziny zastępcze spokrewnione, 85 kandydatów na rodziny zastępcze niezawodowe oraz 21 kandydatów na rodziny zastępcze zawodowe.</w:t>
      </w:r>
    </w:p>
    <w:p w14:paraId="403ED329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Rodzina zastępcza zawodowa oraz prowadzący rodzinny dom dziecka są obowiązani do systematycznego podnoszenia swoich kwalifikacji, w szczególności poprzez udział w szkoleniach. W 2022 r. przeszkolonych zostało 347 osób z rodzin zastępczych. </w:t>
      </w:r>
    </w:p>
    <w:p w14:paraId="4537A0CA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ramach poradnictwa specjalistycznego udzielono rodzinom zastępczym 8 838 porad.</w:t>
      </w:r>
    </w:p>
    <w:p w14:paraId="02203782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  <w:iCs/>
        </w:rPr>
      </w:pPr>
      <w:r w:rsidRPr="002D7D85">
        <w:rPr>
          <w:rFonts w:ascii="Arial" w:hAnsi="Arial" w:cs="Arial"/>
          <w:iCs/>
        </w:rPr>
        <w:t>Rodziny zastępcze i rodzinne domy dziecka obejmuje się, na ich wniosek, opieką koordynatora rodzinnej pieczy zastępczej. W stosunku do rodzin zastępczych i rodzinnych domów dziecka, nieobjętych opieką koordynatora rodzinnej pieczy zastępczej, zadania koordynatora rodzinnej pieczy zastępczej wykonuje organizator rodzinnej pieczy zastępczej.</w:t>
      </w:r>
    </w:p>
    <w:p w14:paraId="3A05AAE4" w14:textId="7453661E" w:rsidR="002D7D85" w:rsidRPr="002D7D85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lastRenderedPageBreak/>
        <w:t xml:space="preserve">Na koniec grudnia 2022 r. w województwie lubelskim zatrudnionych było 75 koordynatorów rodzinnej pieczy zastępczej </w:t>
      </w:r>
      <w:r w:rsidRPr="002D7D85">
        <w:rPr>
          <w:rFonts w:ascii="Arial" w:hAnsi="Arial" w:cs="Arial"/>
          <w:color w:val="000000"/>
        </w:rPr>
        <w:t>w 19 powiatach i 4 miastach na prawach powiatu. Brak zatrudnienia koordynatora wykazał powiat radzyński</w:t>
      </w:r>
      <w:r w:rsidRPr="002D7D85">
        <w:rPr>
          <w:rFonts w:ascii="Arial" w:hAnsi="Arial" w:cs="Arial"/>
          <w:color w:val="FF0000"/>
        </w:rPr>
        <w:t xml:space="preserve">. </w:t>
      </w:r>
      <w:r w:rsidRPr="002D7D85">
        <w:rPr>
          <w:rFonts w:ascii="Arial" w:hAnsi="Arial" w:cs="Arial"/>
        </w:rPr>
        <w:t>Koordynatorzy pracowali z 1 095 rodzinami zastępczymi / rodzinnymi domami dziecka.</w:t>
      </w:r>
    </w:p>
    <w:p w14:paraId="0679D1D6" w14:textId="186D0B62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Osobie opuszczającej, po osiągnięciu pełnoletności, rodzinę zastępczą, rodzinny dom dziecka, placówkę opiekuńczo-wychowawczą lub regionalną placówkę opiekuńczo-terapeutyczną, zwanej "osobą usamodzielnianą", w </w:t>
      </w:r>
      <w:r w:rsidR="00243E08" w:rsidRPr="002D7D85">
        <w:rPr>
          <w:rFonts w:ascii="Arial" w:hAnsi="Arial" w:cs="Arial"/>
        </w:rPr>
        <w:t>przypadku,</w:t>
      </w:r>
      <w:r w:rsidRPr="002D7D85">
        <w:rPr>
          <w:rFonts w:ascii="Arial" w:hAnsi="Arial" w:cs="Arial"/>
        </w:rPr>
        <w:t xml:space="preserve"> gdy umieszczenie w pieczy zastępczej nastąpiło na podstawie orzeczenia sądu przyznaje się pomoc na:</w:t>
      </w:r>
    </w:p>
    <w:p w14:paraId="0A73AC87" w14:textId="77777777" w:rsidR="002D7D85" w:rsidRPr="002D7D85" w:rsidRDefault="002D7D85" w:rsidP="002D7D8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kontynuowanie nauki,</w:t>
      </w:r>
    </w:p>
    <w:p w14:paraId="12AE69D9" w14:textId="77777777" w:rsidR="002D7D85" w:rsidRPr="002D7D85" w:rsidRDefault="002D7D85" w:rsidP="002D7D8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usamodzielnienie, </w:t>
      </w:r>
    </w:p>
    <w:p w14:paraId="481F6327" w14:textId="77777777" w:rsidR="002D7D85" w:rsidRPr="002D7D85" w:rsidRDefault="002D7D85" w:rsidP="002D7D85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zagospodarowanie.</w:t>
      </w:r>
    </w:p>
    <w:p w14:paraId="0F0339E1" w14:textId="3E818FF3" w:rsidR="00304576" w:rsidRDefault="002D7D85" w:rsidP="00EF36C3">
      <w:pPr>
        <w:spacing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Ponadto udziela się pomocy w uzyskaniu odpowiednich warunków mieszkaniowych </w:t>
      </w:r>
      <w:r w:rsidRPr="002D7D85">
        <w:rPr>
          <w:rFonts w:ascii="Arial" w:hAnsi="Arial" w:cs="Arial"/>
        </w:rPr>
        <w:br/>
        <w:t>i zatrudnienia.</w:t>
      </w:r>
    </w:p>
    <w:p w14:paraId="60BD665F" w14:textId="6F0E348F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2022 r. formy pieczy zastępczej opuściło 307 dzieci powyżej 18 roku życia:</w:t>
      </w:r>
    </w:p>
    <w:p w14:paraId="5D0D3608" w14:textId="77777777" w:rsidR="002D7D85" w:rsidRPr="002D7D85" w:rsidRDefault="002D7D85" w:rsidP="002D7D8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 instytucjonalnej pieczy zastępczej – 107 osób</w:t>
      </w:r>
    </w:p>
    <w:p w14:paraId="5EDEC3D8" w14:textId="6B1AAC49" w:rsidR="002D7D85" w:rsidRPr="002D7D85" w:rsidRDefault="002D7D85" w:rsidP="002D7D8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z rodzin zastępczych niezawodowych </w:t>
      </w:r>
      <w:r w:rsidR="00243E08" w:rsidRPr="002D7D85">
        <w:rPr>
          <w:rFonts w:ascii="Arial" w:hAnsi="Arial" w:cs="Arial"/>
        </w:rPr>
        <w:t>– 53</w:t>
      </w:r>
      <w:r w:rsidRPr="002D7D85">
        <w:rPr>
          <w:rFonts w:ascii="Arial" w:hAnsi="Arial" w:cs="Arial"/>
        </w:rPr>
        <w:t xml:space="preserve"> osoby </w:t>
      </w:r>
    </w:p>
    <w:p w14:paraId="230C27BD" w14:textId="1AB30633" w:rsidR="002D7D85" w:rsidRPr="002D7D85" w:rsidRDefault="002D7D85" w:rsidP="002D7D8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z rodzin zastępczych spokrewnionych </w:t>
      </w:r>
      <w:r w:rsidR="00243E08" w:rsidRPr="002D7D85">
        <w:rPr>
          <w:rFonts w:ascii="Arial" w:hAnsi="Arial" w:cs="Arial"/>
        </w:rPr>
        <w:t>– 134</w:t>
      </w:r>
      <w:r w:rsidRPr="002D7D85">
        <w:rPr>
          <w:rFonts w:ascii="Arial" w:hAnsi="Arial" w:cs="Arial"/>
        </w:rPr>
        <w:t xml:space="preserve"> osoby </w:t>
      </w:r>
    </w:p>
    <w:p w14:paraId="245D3136" w14:textId="77777777" w:rsidR="002D7D85" w:rsidRPr="002D7D85" w:rsidRDefault="002D7D85" w:rsidP="002D7D8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 rodzin zastępczych zawodowych – 6 osób</w:t>
      </w:r>
    </w:p>
    <w:p w14:paraId="3FCED5E7" w14:textId="33851A96" w:rsidR="00EF36C3" w:rsidRPr="00EF36C3" w:rsidRDefault="002D7D85" w:rsidP="00EF36C3">
      <w:pPr>
        <w:numPr>
          <w:ilvl w:val="0"/>
          <w:numId w:val="11"/>
        </w:numPr>
        <w:spacing w:before="24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 rodzinnych domów dziecka – 7 os</w:t>
      </w:r>
      <w:bookmarkStart w:id="101" w:name="_Toc41776503"/>
      <w:r w:rsidRPr="002D7D85">
        <w:rPr>
          <w:rFonts w:ascii="Arial" w:hAnsi="Arial" w:cs="Arial"/>
        </w:rPr>
        <w:t>ób</w:t>
      </w:r>
    </w:p>
    <w:p w14:paraId="0187D97E" w14:textId="268C1679" w:rsidR="002D7D85" w:rsidRPr="00EF36C3" w:rsidRDefault="002D7D85" w:rsidP="00EF36C3">
      <w:pPr>
        <w:keepNext/>
        <w:spacing w:before="240" w:line="240" w:lineRule="auto"/>
        <w:jc w:val="both"/>
        <w:rPr>
          <w:rFonts w:ascii="Arial" w:eastAsia="Calibri" w:hAnsi="Arial" w:cs="Arial"/>
          <w:b/>
          <w:bCs/>
          <w:sz w:val="18"/>
          <w:szCs w:val="18"/>
        </w:rPr>
      </w:pPr>
      <w:bookmarkStart w:id="102" w:name="_Toc137680588"/>
      <w:r w:rsidRPr="00EF36C3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EF36C3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13</w:t>
      </w:r>
      <w:r w:rsidRPr="00EF36C3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EF36C3">
        <w:rPr>
          <w:rFonts w:ascii="Arial" w:eastAsia="Calibri" w:hAnsi="Arial" w:cs="Arial"/>
          <w:b/>
          <w:bCs/>
          <w:sz w:val="18"/>
          <w:szCs w:val="18"/>
        </w:rPr>
        <w:t>. Struktura liczby osób usamodzielnionych w rozbiciu na pełnoletnie osoby opuszczające pieczę zastępczą</w:t>
      </w:r>
      <w:bookmarkEnd w:id="101"/>
      <w:bookmarkEnd w:id="102"/>
    </w:p>
    <w:p w14:paraId="53AF58B7" w14:textId="77777777" w:rsidR="002D7D85" w:rsidRPr="002D7D85" w:rsidRDefault="002D7D85" w:rsidP="002D7D85">
      <w:pPr>
        <w:jc w:val="center"/>
      </w:pPr>
      <w:r w:rsidRPr="002D7D85">
        <w:rPr>
          <w:noProof/>
        </w:rPr>
        <w:drawing>
          <wp:inline distT="0" distB="0" distL="0" distR="0" wp14:anchorId="7E689509" wp14:editId="6D710091">
            <wp:extent cx="5149850" cy="2596896"/>
            <wp:effectExtent l="0" t="0" r="0" b="0"/>
            <wp:docPr id="698319855" name="Wykres 698319855" descr="Wykres obrazujący liczbę osób usamodzielnionych w rozbiciu na pełnoletnie osoby opuszczające pieczę zastępczą.">
              <a:extLst xmlns:a="http://schemas.openxmlformats.org/drawingml/2006/main">
                <a:ext uri="{FF2B5EF4-FFF2-40B4-BE49-F238E27FC236}">
                  <a16:creationId xmlns:a16="http://schemas.microsoft.com/office/drawing/2014/main" id="{3EE7216E-6826-4BBC-BD8D-7968E089D1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8EB4930" w14:textId="77777777" w:rsidR="002D7D85" w:rsidRPr="002D7D85" w:rsidRDefault="002D7D85" w:rsidP="002D7D8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>Źródło: opracowanie własne na podstawie Sprawozdania rzeczowo-finansowego z wykonania przez powiat zadań innych niż realizacja dodatku wychowawczego (obydwa półrocza).</w:t>
      </w:r>
    </w:p>
    <w:p w14:paraId="1452CB9E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lastRenderedPageBreak/>
        <w:t>Na realizację świadczeń w ramach usamodzielnienia dla osób pełnoletnich opuszczających rodzinne domy dziecka, rodziny zastępcze niezawodowe, rodziny zastępcze spokrewnione oraz rodziny zastępcze zawodowe wydatkowano 2 714 232 zł, w tym:</w:t>
      </w:r>
    </w:p>
    <w:p w14:paraId="475A39E0" w14:textId="77777777" w:rsidR="002D7D85" w:rsidRPr="002D7D85" w:rsidRDefault="002D7D85" w:rsidP="002D7D85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na kontynuowanie nauki – 1 775 396 zł,</w:t>
      </w:r>
    </w:p>
    <w:p w14:paraId="6B6B192B" w14:textId="77777777" w:rsidR="002D7D85" w:rsidRPr="002D7D85" w:rsidRDefault="002D7D85" w:rsidP="002D7D85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na usamodzielnienie – 745 386 zł,</w:t>
      </w:r>
    </w:p>
    <w:p w14:paraId="61E79155" w14:textId="03841588" w:rsidR="002D7D85" w:rsidRPr="00EF36C3" w:rsidRDefault="002D7D85" w:rsidP="00EF36C3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na zagospodarowanie – 193 450 zł.</w:t>
      </w:r>
    </w:p>
    <w:p w14:paraId="0BBF619E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roku oceny środki finansowe skierowane do opuszczających placówki opiekuńczo-wychowawcze wyniosły 1 428 445 zł. Pomoc pieniężną przyznano na:</w:t>
      </w:r>
    </w:p>
    <w:p w14:paraId="4810A7EA" w14:textId="77777777" w:rsidR="002D7D85" w:rsidRPr="002D7D85" w:rsidRDefault="002D7D85" w:rsidP="002D7D85">
      <w:pPr>
        <w:numPr>
          <w:ilvl w:val="0"/>
          <w:numId w:val="9"/>
        </w:numPr>
        <w:spacing w:after="0" w:line="360" w:lineRule="auto"/>
        <w:ind w:left="567" w:hanging="141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kontynuowanie nauki – 792 402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>zł,</w:t>
      </w:r>
    </w:p>
    <w:p w14:paraId="42069AB8" w14:textId="77777777" w:rsidR="002D7D85" w:rsidRPr="002D7D85" w:rsidRDefault="002D7D85" w:rsidP="002D7D85">
      <w:pPr>
        <w:numPr>
          <w:ilvl w:val="0"/>
          <w:numId w:val="9"/>
        </w:numPr>
        <w:spacing w:after="0" w:line="360" w:lineRule="auto"/>
        <w:ind w:left="567" w:hanging="141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usamodzielnienie – 531 552 zł,</w:t>
      </w:r>
    </w:p>
    <w:p w14:paraId="13694C26" w14:textId="516B54B2" w:rsidR="002D7D85" w:rsidRPr="00EF36C3" w:rsidRDefault="002D7D85" w:rsidP="00EF36C3">
      <w:pPr>
        <w:numPr>
          <w:ilvl w:val="0"/>
          <w:numId w:val="9"/>
        </w:numPr>
        <w:spacing w:after="0" w:line="360" w:lineRule="auto"/>
        <w:ind w:left="567" w:hanging="141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zagospodarowanie – 104 491 zł.</w:t>
      </w:r>
    </w:p>
    <w:p w14:paraId="499B0E05" w14:textId="13E31600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Na podstawie ustawy z dnia 12 marca 2004 r. o pomocy społecznej (art. 88 ust. 1) powiat realizuje pomoc skierowaną do osób pełnoletnich opuszczających: domy pomocy społecznej dla dzieci i młodzieży niepełnosprawnych intelektualnie, dom dla matek z małoletnimi dziećmi i kobiet w ciąży oraz schronisko dla nieletnich, zakład poprawczy, specjalny ośrodek szkolno-wychowawczy, specjalny ośrodek wychowawczy, młodzieżowy ośrodek socjoterapii zapewniający całodobową opiekę i młodzieżowy ośrodek wychowawczy. Celem pomocy </w:t>
      </w:r>
      <w:r w:rsidR="00243E08" w:rsidRPr="002D7D85">
        <w:rPr>
          <w:rFonts w:ascii="Arial" w:hAnsi="Arial" w:cs="Arial"/>
        </w:rPr>
        <w:t>jest życiowe</w:t>
      </w:r>
      <w:r w:rsidRPr="002D7D85">
        <w:rPr>
          <w:rFonts w:ascii="Arial" w:hAnsi="Arial" w:cs="Arial"/>
        </w:rPr>
        <w:t xml:space="preserve"> usamodzielnienie tych osób i integracja ze środowiskiem poprzez pracę socjalną oraz pomoc finansową i rzeczową.</w:t>
      </w:r>
    </w:p>
    <w:p w14:paraId="5C75A2D7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2022 r. na terenie województwa lubelskiego takich osób było 36 (w roku poprzednim 38), z tego z pomocy pieniężnej na kontynuowanie nauki skorzystało 18 osób, z pomocy pieniężnej na usamodzielnienie 9 osób, z pomocy pieniężnej na zagospodarowanie 8 osób.</w:t>
      </w:r>
    </w:p>
    <w:p w14:paraId="27F507D2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Środki finansowe przeznaczone dla osób opuszczających dom pomocy społecznej dla dzieci i młodzieży niepełnosprawnych intelektualnie, dom dla matek z małoletnimi dziećmi i kobiet w ciąży, schronisko dla nieletnich, zakład poprawczy, specjalny ośrodek szkolno-wychowawczy, specjalny ośrodek wychowawczy, młodzieżowy ośrodek socjoterapii </w:t>
      </w:r>
      <w:r w:rsidRPr="002D7D85">
        <w:rPr>
          <w:rFonts w:ascii="Arial" w:hAnsi="Arial" w:cs="Arial"/>
        </w:rPr>
        <w:br/>
        <w:t xml:space="preserve">i młodzieżowy ośrodek wychowawczy w roku oceny wyniosły 145 307 zł.  W 2021 r. była to kwota 163 065 zł. </w:t>
      </w:r>
    </w:p>
    <w:p w14:paraId="7E39C479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2022 r. pomoc pieniężną przeznaczono na:</w:t>
      </w:r>
    </w:p>
    <w:p w14:paraId="09335736" w14:textId="77777777" w:rsidR="002D7D85" w:rsidRPr="002D7D85" w:rsidRDefault="002D7D85" w:rsidP="002D7D85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kontynuowanie nauki – 66 322 zł;</w:t>
      </w:r>
    </w:p>
    <w:p w14:paraId="11A572D5" w14:textId="77777777" w:rsidR="002D7D85" w:rsidRPr="002D7D85" w:rsidRDefault="002D7D85" w:rsidP="002D7D85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usamodzielnienie – 36 222 zł; </w:t>
      </w:r>
    </w:p>
    <w:p w14:paraId="1A5DD4B8" w14:textId="1CB655F0" w:rsidR="00EF36C3" w:rsidRDefault="002D7D85" w:rsidP="00EF36C3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hAnsi="Arial" w:cs="Arial"/>
        </w:rPr>
        <w:sectPr w:rsidR="00EF36C3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2D7D85">
        <w:rPr>
          <w:rFonts w:ascii="Arial" w:hAnsi="Arial" w:cs="Arial"/>
        </w:rPr>
        <w:t>zagospodarowanie – 32 185 zł</w:t>
      </w:r>
    </w:p>
    <w:p w14:paraId="5CA03C8A" w14:textId="0FB05FD7" w:rsidR="002D7D85" w:rsidRPr="00EF36C3" w:rsidRDefault="002D7D85" w:rsidP="00EF36C3">
      <w:pPr>
        <w:rPr>
          <w:rFonts w:ascii="Arial" w:hAnsi="Arial" w:cs="Arial"/>
          <w:b/>
          <w:bCs/>
        </w:rPr>
      </w:pPr>
      <w:bookmarkStart w:id="103" w:name="_Toc137665416"/>
      <w:bookmarkStart w:id="104" w:name="_Hlk103593564"/>
      <w:r w:rsidRPr="00EF36C3">
        <w:rPr>
          <w:rFonts w:ascii="Arial" w:hAnsi="Arial" w:cs="Arial"/>
          <w:b/>
          <w:bCs/>
        </w:rPr>
        <w:lastRenderedPageBreak/>
        <w:t>Instytucjonalna piecza zastępcza</w:t>
      </w:r>
      <w:bookmarkEnd w:id="103"/>
    </w:p>
    <w:p w14:paraId="0A3F5506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Dziecko pozbawione częściowo lub całkowicie opieki rodzicielskiej może zostać skierowane do instytucjonalnej pieczy zastępczej po wyczerpaniu możliwości udzielenia pomocy w rodzinie naturalnej lub braku możliwości skierowania dziecka do rodziny zastępczej.</w:t>
      </w:r>
    </w:p>
    <w:p w14:paraId="3AAD8752" w14:textId="77777777" w:rsidR="002D7D85" w:rsidRPr="002D7D85" w:rsidRDefault="002D7D85" w:rsidP="002D7D85">
      <w:pPr>
        <w:spacing w:line="360" w:lineRule="auto"/>
        <w:rPr>
          <w:rFonts w:ascii="Arial" w:hAnsi="Arial" w:cs="Arial"/>
        </w:rPr>
      </w:pPr>
      <w:r w:rsidRPr="002D7D85">
        <w:rPr>
          <w:rFonts w:ascii="Arial" w:hAnsi="Arial" w:cs="Arial"/>
        </w:rPr>
        <w:t>Instytucjonalna piecza zastępcza jest sprawowana w formie:</w:t>
      </w:r>
    </w:p>
    <w:p w14:paraId="2E2D1AD9" w14:textId="77777777" w:rsidR="002D7D85" w:rsidRPr="002D7D85" w:rsidRDefault="002D7D85" w:rsidP="003E40EE">
      <w:pPr>
        <w:numPr>
          <w:ilvl w:val="0"/>
          <w:numId w:val="29"/>
        </w:numPr>
        <w:spacing w:line="360" w:lineRule="auto"/>
        <w:contextualSpacing/>
        <w:rPr>
          <w:rFonts w:ascii="Arial" w:hAnsi="Arial" w:cs="Arial"/>
        </w:rPr>
      </w:pPr>
      <w:r w:rsidRPr="002D7D85">
        <w:rPr>
          <w:rFonts w:ascii="Arial" w:hAnsi="Arial" w:cs="Arial"/>
        </w:rPr>
        <w:t>placówki opiekuńczo-wychowawczej;</w:t>
      </w:r>
    </w:p>
    <w:p w14:paraId="136BCA4E" w14:textId="77777777" w:rsidR="002D7D85" w:rsidRPr="002D7D85" w:rsidRDefault="002D7D85" w:rsidP="003E40EE">
      <w:pPr>
        <w:numPr>
          <w:ilvl w:val="0"/>
          <w:numId w:val="29"/>
        </w:numPr>
        <w:spacing w:line="360" w:lineRule="auto"/>
        <w:contextualSpacing/>
        <w:rPr>
          <w:rFonts w:ascii="Arial" w:hAnsi="Arial" w:cs="Arial"/>
        </w:rPr>
      </w:pPr>
      <w:r w:rsidRPr="002D7D85">
        <w:rPr>
          <w:rFonts w:ascii="Arial" w:hAnsi="Arial" w:cs="Arial"/>
        </w:rPr>
        <w:t>regionalnej placówki opiekuńczo-terapeutycznej;</w:t>
      </w:r>
    </w:p>
    <w:p w14:paraId="5833CE2F" w14:textId="3F1ADC89" w:rsidR="00304576" w:rsidRPr="00EF36C3" w:rsidRDefault="002D7D85" w:rsidP="00EF36C3">
      <w:pPr>
        <w:numPr>
          <w:ilvl w:val="0"/>
          <w:numId w:val="29"/>
        </w:numPr>
        <w:spacing w:before="240" w:line="360" w:lineRule="auto"/>
        <w:contextualSpacing/>
        <w:rPr>
          <w:rFonts w:ascii="Arial" w:hAnsi="Arial" w:cs="Arial"/>
        </w:rPr>
      </w:pPr>
      <w:r w:rsidRPr="002D7D85">
        <w:rPr>
          <w:rFonts w:ascii="Arial" w:hAnsi="Arial" w:cs="Arial"/>
        </w:rPr>
        <w:t>interwencyjnego ośrodka preadopcyjnego.</w:t>
      </w:r>
    </w:p>
    <w:p w14:paraId="1D7D3737" w14:textId="0542368F" w:rsidR="002D7D85" w:rsidRPr="002D7D85" w:rsidRDefault="002D7D85" w:rsidP="00EF36C3">
      <w:pPr>
        <w:spacing w:before="240" w:after="0" w:line="360" w:lineRule="auto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Placówki opiekuńczo-wychowawcze dzielą się na:</w:t>
      </w:r>
    </w:p>
    <w:p w14:paraId="313C4655" w14:textId="77777777" w:rsidR="00EF36C3" w:rsidRDefault="002D7D85" w:rsidP="00EF36C3">
      <w:pPr>
        <w:spacing w:after="0" w:line="360" w:lineRule="auto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a</w:t>
      </w:r>
      <w:r w:rsidRPr="002D7D85">
        <w:rPr>
          <w:rFonts w:ascii="Arial" w:hAnsi="Arial" w:cs="Arial"/>
          <w:b/>
          <w:bCs/>
        </w:rPr>
        <w:t>)  typu socjalizacyjnego</w:t>
      </w:r>
      <w:r w:rsidRPr="002D7D85">
        <w:rPr>
          <w:rFonts w:ascii="Arial" w:hAnsi="Arial" w:cs="Arial"/>
        </w:rPr>
        <w:t xml:space="preserve"> – zapewniają dziecku całodobową opiekę i wychowanie, zaspokajają jego niezbędne potrzeby i podejmują działania w celu powrotu dziecka do rodziny,</w:t>
      </w:r>
    </w:p>
    <w:p w14:paraId="23F707F7" w14:textId="77777777" w:rsidR="00EF36C3" w:rsidRDefault="002D7D85" w:rsidP="00EF36C3">
      <w:pPr>
        <w:spacing w:after="0" w:line="360" w:lineRule="auto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b) </w:t>
      </w:r>
      <w:r w:rsidRPr="002D7D85">
        <w:rPr>
          <w:rFonts w:ascii="Arial" w:hAnsi="Arial" w:cs="Arial"/>
          <w:b/>
          <w:bCs/>
        </w:rPr>
        <w:t>typu interwencyjnego</w:t>
      </w:r>
      <w:r w:rsidRPr="002D7D85">
        <w:rPr>
          <w:rFonts w:ascii="Arial" w:hAnsi="Arial" w:cs="Arial"/>
        </w:rPr>
        <w:t xml:space="preserve"> – zapewniają dziecku doraźną opiekę w czasie trwania sytuacji kryzysowej lub w przypadkach wymagających zapewnienia mu natychmiastowej opieki. Pobyt w placówce interwencyjnej nie powinien być dłuższy niż 3 miesiące, w szczególnych przypadkach może on zostać przedłużony do zakończenia trwającego postępowania sądowego o powrót dziecka do rodziny, przysposobienie, umieszczenie w pieczy zastępczej,</w:t>
      </w:r>
    </w:p>
    <w:p w14:paraId="26DB7505" w14:textId="77777777" w:rsidR="00EF36C3" w:rsidRDefault="002D7D85" w:rsidP="00EF36C3">
      <w:pPr>
        <w:spacing w:after="0" w:line="360" w:lineRule="auto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c) </w:t>
      </w:r>
      <w:r w:rsidRPr="002D7D85">
        <w:rPr>
          <w:rFonts w:ascii="Arial" w:hAnsi="Arial" w:cs="Arial"/>
          <w:b/>
          <w:bCs/>
        </w:rPr>
        <w:t>typu specjalistyczno-terapeutycznego</w:t>
      </w:r>
      <w:r w:rsidRPr="002D7D85">
        <w:rPr>
          <w:rFonts w:ascii="Arial" w:hAnsi="Arial" w:cs="Arial"/>
        </w:rPr>
        <w:t xml:space="preserve"> – zapewniają opiekę dzieciom o indywidualnych potrzebach, wymagających stosowania specjalnych metod wychowawczych i specjalistycznej opieki (dzieci z orzeczeniem o niepełnosprawności i wymagające wyrównywania opóźnień rozwojowych i edukacyjnych),</w:t>
      </w:r>
    </w:p>
    <w:p w14:paraId="465E5BEA" w14:textId="03AF7AC4" w:rsidR="002D7D85" w:rsidRPr="002D7D85" w:rsidRDefault="002D7D85" w:rsidP="00EF36C3">
      <w:pPr>
        <w:spacing w:after="0" w:line="360" w:lineRule="auto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d) </w:t>
      </w:r>
      <w:r w:rsidRPr="002D7D85">
        <w:rPr>
          <w:rFonts w:ascii="Arial" w:hAnsi="Arial" w:cs="Arial"/>
          <w:b/>
          <w:bCs/>
        </w:rPr>
        <w:t>typu rodzinnego</w:t>
      </w:r>
      <w:r w:rsidRPr="002D7D85">
        <w:rPr>
          <w:rFonts w:ascii="Arial" w:hAnsi="Arial" w:cs="Arial"/>
        </w:rPr>
        <w:t xml:space="preserve"> – zapewniają całodobową opiekę i wychowanie dla maksymalnie 8 dzieci, (</w:t>
      </w:r>
      <w:r w:rsidR="00243E08" w:rsidRPr="002D7D85">
        <w:rPr>
          <w:rFonts w:ascii="Arial" w:hAnsi="Arial" w:cs="Arial"/>
        </w:rPr>
        <w:t>z wyjątkiem</w:t>
      </w:r>
      <w:r w:rsidRPr="002D7D85">
        <w:rPr>
          <w:rFonts w:ascii="Arial" w:hAnsi="Arial" w:cs="Arial"/>
        </w:rPr>
        <w:t xml:space="preserve"> potrzeby umieszczania rodzeństwa), zaspokajają niezbędne potrzeby dzieci </w:t>
      </w:r>
      <w:r w:rsidRPr="002D7D85">
        <w:rPr>
          <w:rFonts w:ascii="Arial" w:hAnsi="Arial" w:cs="Arial"/>
        </w:rPr>
        <w:br/>
        <w:t>i podejmują działania na rzecz powrotu dzieci do ich rodzin. Prowadzenie placówki można zlecić organizacji pozarządowej.</w:t>
      </w:r>
    </w:p>
    <w:p w14:paraId="15883F50" w14:textId="77777777" w:rsid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Wg stanu na koniec grudnia 2022 r. w województwie lubelskim funkcjonowały 94 placówki opiekuńczo-wychowawcze, w których przebywało 977 dzieci. W 2021 r. </w:t>
      </w:r>
      <w:r w:rsidRPr="002D7D85">
        <w:rPr>
          <w:rFonts w:ascii="Arial" w:hAnsi="Arial" w:cs="Arial"/>
        </w:rPr>
        <w:br/>
        <w:t>w instytucjonalnej pieczy zastępczej przebywało 935 dzieci.</w:t>
      </w:r>
    </w:p>
    <w:p w14:paraId="1AEE677C" w14:textId="77777777" w:rsidR="00EF36C3" w:rsidRDefault="002D7D85" w:rsidP="00EF36C3">
      <w:pPr>
        <w:spacing w:after="0" w:line="360" w:lineRule="auto"/>
        <w:ind w:firstLine="567"/>
        <w:jc w:val="both"/>
        <w:rPr>
          <w:rFonts w:ascii="Arial" w:hAnsi="Arial" w:cs="Arial"/>
        </w:rPr>
        <w:sectPr w:rsidR="00EF36C3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2D7D85">
        <w:rPr>
          <w:rFonts w:ascii="Arial" w:hAnsi="Arial" w:cs="Arial"/>
        </w:rPr>
        <w:t>Podział placówek z uwagi na ich funkcję oraz liczbę przebywających w nich dzieci przedstawiają poniższe wykresy:</w:t>
      </w:r>
    </w:p>
    <w:p w14:paraId="0A127441" w14:textId="6E95B17E" w:rsidR="002D7D85" w:rsidRPr="00EF36C3" w:rsidRDefault="002D7D85" w:rsidP="002D7D85">
      <w:pPr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05" w:name="_Toc137680589"/>
      <w:r w:rsidRPr="00EF36C3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EF36C3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EF36C3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14</w:t>
      </w:r>
      <w:r w:rsidRPr="00EF36C3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EF36C3">
        <w:rPr>
          <w:rFonts w:ascii="Arial" w:eastAsia="Calibri" w:hAnsi="Arial" w:cs="Arial"/>
          <w:b/>
          <w:bCs/>
          <w:sz w:val="18"/>
          <w:szCs w:val="18"/>
        </w:rPr>
        <w:t>.Liczba placówek opiekuńczo- wychowawczych</w:t>
      </w:r>
      <w:r w:rsidRPr="00EF36C3">
        <w:rPr>
          <w:rFonts w:ascii="Arial" w:eastAsia="Calibri" w:hAnsi="Arial" w:cs="Arial"/>
          <w:b/>
          <w:bCs/>
          <w:noProof/>
          <w:sz w:val="18"/>
          <w:szCs w:val="18"/>
        </w:rPr>
        <w:t xml:space="preserve"> z uwagi na ich funkcje w 2022 r.</w:t>
      </w:r>
      <w:bookmarkEnd w:id="105"/>
    </w:p>
    <w:p w14:paraId="010297DE" w14:textId="77777777" w:rsidR="002D7D85" w:rsidRPr="002D7D85" w:rsidRDefault="002D7D85" w:rsidP="002D7D85">
      <w:pPr>
        <w:jc w:val="center"/>
      </w:pPr>
      <w:r w:rsidRPr="002D7D85">
        <w:rPr>
          <w:rFonts w:ascii="Arial" w:hAnsi="Arial" w:cs="Arial"/>
          <w:noProof/>
        </w:rPr>
        <w:drawing>
          <wp:inline distT="0" distB="0" distL="0" distR="0" wp14:anchorId="31A945B4" wp14:editId="776F0EEF">
            <wp:extent cx="4389120" cy="2421255"/>
            <wp:effectExtent l="0" t="0" r="0" b="0"/>
            <wp:docPr id="105843873" name="Wykres 105843873" descr="Wykres przedstawia liczbę placówek opiekuńczo-wychowawczych w województwie lubelskim w podziale na ich funkcje: socjalizacyjną, interwencyjną, specjalistyczno-terapeutyczną i rodzinną.">
              <a:extLst xmlns:a="http://schemas.openxmlformats.org/drawingml/2006/main">
                <a:ext uri="{FF2B5EF4-FFF2-40B4-BE49-F238E27FC236}">
                  <a16:creationId xmlns:a16="http://schemas.microsoft.com/office/drawing/2014/main" id="{DF5C855F-F5C7-E56C-01CB-9E3224EFE5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B88C03E" w14:textId="77777777" w:rsidR="002D7D85" w:rsidRPr="002D7D85" w:rsidRDefault="002D7D85" w:rsidP="002D7D8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>Źródło: opracowanie własne na podstawie Sprawozdania rzeczowo-finansowego z wykonania przez powiat zadań innych niż realizacja dodatku wychowawczego za okres od 2022-07-01 do 2022-12-31. Liczba placówek wskazanych na wykresie nie sumuje się do ogólnej liczby placówek opiekuńczo-wychowawczych w województwie (94) ponieważ część z nich to placówki typu łączonego.</w:t>
      </w:r>
    </w:p>
    <w:p w14:paraId="2843E4E4" w14:textId="77777777" w:rsidR="002D7D85" w:rsidRPr="002D7D85" w:rsidRDefault="002D7D85" w:rsidP="002D7D8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4FB0C004" w14:textId="5D4D010E" w:rsidR="002D7D85" w:rsidRPr="00243E08" w:rsidRDefault="002D7D85" w:rsidP="002D7D85">
      <w:pPr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06" w:name="_Toc137680590"/>
      <w:r w:rsidRPr="00243E08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243E08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43E08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43E08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 w:rsidRPr="00243E08">
        <w:rPr>
          <w:rFonts w:ascii="Arial" w:eastAsia="Calibri" w:hAnsi="Arial" w:cs="Arial"/>
          <w:b/>
          <w:bCs/>
          <w:noProof/>
          <w:sz w:val="18"/>
          <w:szCs w:val="18"/>
        </w:rPr>
        <w:t>15</w:t>
      </w:r>
      <w:r w:rsidRPr="00243E08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43E08">
        <w:rPr>
          <w:rFonts w:ascii="Arial" w:eastAsia="Calibri" w:hAnsi="Arial" w:cs="Arial"/>
          <w:b/>
          <w:bCs/>
          <w:sz w:val="18"/>
          <w:szCs w:val="18"/>
        </w:rPr>
        <w:t>. Liczba dzieci w placówkach opiekuńczo-wychowawczych w 2022 r.</w:t>
      </w:r>
      <w:bookmarkEnd w:id="106"/>
    </w:p>
    <w:p w14:paraId="4AC33457" w14:textId="77777777" w:rsidR="002D7D85" w:rsidRPr="002D7D85" w:rsidRDefault="002D7D85" w:rsidP="002D7D85">
      <w:pPr>
        <w:jc w:val="center"/>
      </w:pPr>
      <w:r w:rsidRPr="002D7D85">
        <w:rPr>
          <w:noProof/>
        </w:rPr>
        <w:drawing>
          <wp:inline distT="0" distB="0" distL="0" distR="0" wp14:anchorId="53B191DA" wp14:editId="718B5B86">
            <wp:extent cx="4418381" cy="2267712"/>
            <wp:effectExtent l="0" t="0" r="1270" b="0"/>
            <wp:docPr id="4" name="Wykres 4" descr="Wykres przedstawia liczbę dzieci przebywających w poszczególnych typach placówek.">
              <a:extLst xmlns:a="http://schemas.openxmlformats.org/drawingml/2006/main">
                <a:ext uri="{FF2B5EF4-FFF2-40B4-BE49-F238E27FC236}">
                  <a16:creationId xmlns:a16="http://schemas.microsoft.com/office/drawing/2014/main" id="{4722AB30-D452-7DFA-716C-F34571F1CD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9C4FC3A" w14:textId="59BBA321" w:rsidR="002D7D85" w:rsidRPr="00207954" w:rsidRDefault="002D7D85" w:rsidP="0020795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>Źródło: opracowanie własne na podstawie Sprawozdania rzeczowo-finansowego z wykonania przez powiat zadań innych niż realizacja dodatku wychowawczego za okres od 2022-07-01 do 2022-12-31.</w:t>
      </w:r>
    </w:p>
    <w:p w14:paraId="27002319" w14:textId="2EAF643E" w:rsidR="002D7D85" w:rsidRPr="000D1D03" w:rsidRDefault="002D7D85" w:rsidP="000D1D03">
      <w:pPr>
        <w:pStyle w:val="Nagwek4"/>
        <w:rPr>
          <w:sz w:val="24"/>
          <w:szCs w:val="24"/>
        </w:rPr>
      </w:pPr>
      <w:bookmarkStart w:id="107" w:name="_Toc52788031"/>
      <w:bookmarkStart w:id="108" w:name="_Toc137665417"/>
      <w:bookmarkStart w:id="109" w:name="_Toc137680953"/>
      <w:bookmarkEnd w:id="104"/>
      <w:r w:rsidRPr="000D1D03">
        <w:rPr>
          <w:sz w:val="24"/>
          <w:szCs w:val="24"/>
        </w:rPr>
        <w:t>2.2.3. Rehabilitacja zawodowa i społeczna osób niepełnosprawnych</w:t>
      </w:r>
      <w:bookmarkEnd w:id="107"/>
      <w:bookmarkEnd w:id="108"/>
      <w:bookmarkEnd w:id="109"/>
    </w:p>
    <w:p w14:paraId="4B4F2E21" w14:textId="13B2A0E4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Powiatowe centra pomocy rodzinie realizując zadania z zakresu rehabilitacji </w:t>
      </w:r>
      <w:r w:rsidR="00243E08" w:rsidRPr="002D7D85">
        <w:rPr>
          <w:rFonts w:ascii="Arial" w:hAnsi="Arial" w:cs="Arial"/>
        </w:rPr>
        <w:t>społecznej zgodnie</w:t>
      </w:r>
      <w:r w:rsidRPr="002D7D85">
        <w:rPr>
          <w:rFonts w:ascii="Arial" w:hAnsi="Arial" w:cs="Arial"/>
        </w:rPr>
        <w:t xml:space="preserve"> z ustawą o rehabilitacji zawodowej i społecznej oraz zatrudnianiu osób niepełnosprawnych w 2022 r. udzieliły dofinansowania tych zadań na ogólną kwotę </w:t>
      </w:r>
      <w:r w:rsidRPr="002D7D85">
        <w:rPr>
          <w:rFonts w:ascii="Arial" w:hAnsi="Arial" w:cs="Arial"/>
        </w:rPr>
        <w:br/>
        <w:t xml:space="preserve">85 676 695 zł, tj. </w:t>
      </w:r>
      <w:r w:rsidR="00653A1A" w:rsidRPr="002D7D85">
        <w:rPr>
          <w:rFonts w:ascii="Arial" w:hAnsi="Arial" w:cs="Arial"/>
        </w:rPr>
        <w:t>o ponad</w:t>
      </w:r>
      <w:r w:rsidRPr="002D7D85">
        <w:rPr>
          <w:rFonts w:ascii="Arial" w:hAnsi="Arial" w:cs="Arial"/>
        </w:rPr>
        <w:t xml:space="preserve"> 6 mln zł większą niż w 2021 r. </w:t>
      </w:r>
    </w:p>
    <w:p w14:paraId="37A97CBC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Do zadań tych należy, m.in.:</w:t>
      </w:r>
    </w:p>
    <w:p w14:paraId="7C22FC7A" w14:textId="77777777" w:rsidR="002D7D85" w:rsidRPr="002D7D85" w:rsidRDefault="002D7D85" w:rsidP="002D7D8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Pomoc na likwidację barier architektonicznych, technicznych i w komunikowaniu się.</w:t>
      </w:r>
    </w:p>
    <w:p w14:paraId="653CDFC3" w14:textId="5D26DE0A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lastRenderedPageBreak/>
        <w:t xml:space="preserve">W ramach tego zadania w 2022 r. dofinansowanie uzyskało 1 537 osób na kwotę </w:t>
      </w:r>
      <w:r w:rsidRPr="002D7D85">
        <w:rPr>
          <w:rFonts w:ascii="Arial" w:hAnsi="Arial" w:cs="Arial"/>
        </w:rPr>
        <w:br/>
        <w:t xml:space="preserve">6 704 831 zł (w 2021 roku były to 1 979 osoby na kwotę 7 353 </w:t>
      </w:r>
      <w:r w:rsidR="00243E08" w:rsidRPr="002D7D85">
        <w:rPr>
          <w:rFonts w:ascii="Arial" w:hAnsi="Arial" w:cs="Arial"/>
        </w:rPr>
        <w:t>808</w:t>
      </w:r>
      <w:r w:rsidR="00243E08" w:rsidRPr="002D7D85">
        <w:rPr>
          <w:rFonts w:ascii="Arial" w:hAnsi="Arial" w:cs="Arial"/>
          <w:sz w:val="16"/>
          <w:szCs w:val="16"/>
        </w:rPr>
        <w:t xml:space="preserve"> </w:t>
      </w:r>
      <w:r w:rsidR="00243E08" w:rsidRPr="002D7D85">
        <w:rPr>
          <w:rFonts w:ascii="Arial" w:hAnsi="Arial" w:cs="Arial"/>
        </w:rPr>
        <w:t>zł</w:t>
      </w:r>
      <w:r w:rsidRPr="002D7D85">
        <w:rPr>
          <w:rFonts w:ascii="Arial" w:hAnsi="Arial" w:cs="Arial"/>
        </w:rPr>
        <w:t>). Prognozy na 2023 rok przewidują wzrost liczby osób objętych dofinansowaniem do 1 669 oraz wysokości środków do wartości 7 650 514 zł.</w:t>
      </w:r>
    </w:p>
    <w:p w14:paraId="6B611706" w14:textId="77777777" w:rsidR="002D7D85" w:rsidRPr="002D7D85" w:rsidRDefault="002D7D85" w:rsidP="002D7D8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Dofinansowanie uczestnictwa osób niepełnosprawnych i ich opiekunów w turnusach rehabilitacyjnych.</w:t>
      </w:r>
    </w:p>
    <w:p w14:paraId="06BD438F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 tego typu pomocy skorzystało 3 869 osób, a udzielone wsparcie wyniosło 5 851 216   zł. W 2021 r. było to odpowiednio 3 926 osób i</w:t>
      </w:r>
      <w:bookmarkStart w:id="110" w:name="_Hlk10014986"/>
      <w:r w:rsidRPr="002D7D85">
        <w:rPr>
          <w:rFonts w:ascii="Arial" w:hAnsi="Arial" w:cs="Arial"/>
        </w:rPr>
        <w:t xml:space="preserve"> 5 694 040 </w:t>
      </w:r>
      <w:bookmarkEnd w:id="110"/>
      <w:r w:rsidRPr="002D7D85">
        <w:rPr>
          <w:rFonts w:ascii="Arial" w:hAnsi="Arial" w:cs="Arial"/>
        </w:rPr>
        <w:t>zł. Na 2023 rok powiaty prognozują wzrost nakładów na ten cel do wysokości 7 223 076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>zł.</w:t>
      </w:r>
    </w:p>
    <w:p w14:paraId="25D57A86" w14:textId="77777777" w:rsidR="002D7D85" w:rsidRPr="002D7D85" w:rsidRDefault="002D7D85" w:rsidP="002D7D8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Zaopatrzenie w przedmioty ortopedyczne, środki pomocnicze i sprzęt rehabilitacyjny.</w:t>
      </w:r>
    </w:p>
    <w:p w14:paraId="09CA3BA7" w14:textId="51ED8D70" w:rsidR="002D7D85" w:rsidRPr="00243E08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ramach tego zadania pomoc uzyskało 13 940 osób na kwotę ogółem 19 406 750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 xml:space="preserve">zł. Prognozy na rok przyszły </w:t>
      </w:r>
      <w:r w:rsidR="00243E08" w:rsidRPr="002D7D85">
        <w:rPr>
          <w:rFonts w:ascii="Arial" w:hAnsi="Arial" w:cs="Arial"/>
        </w:rPr>
        <w:t>przewidują,</w:t>
      </w:r>
      <w:r w:rsidRPr="002D7D85">
        <w:rPr>
          <w:rFonts w:ascii="Arial" w:hAnsi="Arial" w:cs="Arial"/>
        </w:rPr>
        <w:t xml:space="preserve"> że tą formą pomocy zostanie objętych 15 </w:t>
      </w:r>
      <w:r w:rsidR="00243E08" w:rsidRPr="00243E08">
        <w:rPr>
          <w:rFonts w:ascii="Arial" w:hAnsi="Arial" w:cs="Arial"/>
        </w:rPr>
        <w:t>391 osób</w:t>
      </w:r>
      <w:r w:rsidRPr="00243E08">
        <w:rPr>
          <w:rFonts w:ascii="Arial" w:hAnsi="Arial" w:cs="Arial"/>
        </w:rPr>
        <w:t xml:space="preserve">. </w:t>
      </w:r>
    </w:p>
    <w:p w14:paraId="2E5F2865" w14:textId="77777777" w:rsidR="002D7D85" w:rsidRPr="002D7D85" w:rsidRDefault="002D7D85" w:rsidP="002D7D85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Dofinansowanie sportu, kultury, rekreacji i turystyki osób niepełnosprawnych.</w:t>
      </w:r>
    </w:p>
    <w:p w14:paraId="139D8369" w14:textId="77777777" w:rsidR="002D7D85" w:rsidRPr="002D7D85" w:rsidRDefault="002D7D85" w:rsidP="002D7D8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 2022 r. dofinansowaniem objęto 237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 xml:space="preserve">imprez, w których udział wzięło 7 654 niepełnosprawnych uczestników. Wartość dofinansowania wyniosła 853 859 zł. </w:t>
      </w:r>
    </w:p>
    <w:p w14:paraId="1AB1CF4C" w14:textId="57ECD5E9" w:rsidR="002D7D85" w:rsidRPr="002D7D85" w:rsidRDefault="002D7D85" w:rsidP="00207954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Od 2011 r. powiaty przy udziale środków z Państwowego Funduszu Rehabilitacji Osób Niepełnosprawnych realizują Program „Aktywny Samorząd”, którego celem jest wyeliminowanie lub zmniejszenie barier ograniczających uczestnictwo osób niepełnosprawnych w życiu społecznym, zawodowym i w dostępie do edukacji. W 2022 r. </w:t>
      </w:r>
      <w:r w:rsidRPr="002D7D85">
        <w:rPr>
          <w:rFonts w:ascii="Arial" w:hAnsi="Arial" w:cs="Arial"/>
        </w:rPr>
        <w:br/>
        <w:t xml:space="preserve">w ramach programu wypłacono </w:t>
      </w:r>
      <w:bookmarkStart w:id="111" w:name="_Hlk10015910"/>
      <w:r w:rsidRPr="002D7D85">
        <w:rPr>
          <w:rFonts w:ascii="Arial" w:hAnsi="Arial" w:cs="Arial"/>
        </w:rPr>
        <w:t>1 550</w:t>
      </w:r>
      <w:r w:rsidRPr="002D7D85">
        <w:rPr>
          <w:rFonts w:ascii="Arial" w:hAnsi="Arial" w:cs="Arial"/>
          <w:sz w:val="16"/>
          <w:szCs w:val="16"/>
        </w:rPr>
        <w:t xml:space="preserve"> </w:t>
      </w:r>
      <w:bookmarkEnd w:id="111"/>
      <w:r w:rsidRPr="002D7D85">
        <w:rPr>
          <w:rFonts w:ascii="Arial" w:hAnsi="Arial" w:cs="Arial"/>
        </w:rPr>
        <w:t>świadczeń na kwotę</w:t>
      </w:r>
      <w:bookmarkStart w:id="112" w:name="_Hlk10015942"/>
      <w:r w:rsidRPr="002D7D85">
        <w:rPr>
          <w:rFonts w:ascii="Arial" w:hAnsi="Arial" w:cs="Arial"/>
        </w:rPr>
        <w:t xml:space="preserve"> </w:t>
      </w:r>
      <w:bookmarkEnd w:id="112"/>
      <w:r w:rsidRPr="002D7D85">
        <w:rPr>
          <w:rFonts w:ascii="Arial" w:hAnsi="Arial" w:cs="Arial"/>
        </w:rPr>
        <w:t xml:space="preserve">7 496 320 zł. Prognozy na </w:t>
      </w:r>
      <w:r w:rsidRPr="002D7D85">
        <w:rPr>
          <w:rFonts w:ascii="Arial" w:hAnsi="Arial" w:cs="Arial"/>
        </w:rPr>
        <w:br/>
        <w:t>2023 r. przewidują wzrost liczby świadczeń wypłacanych w programie do 1 606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>oraz wydatkowanie na powyższy cel środków w kwocie 8 332 611</w:t>
      </w:r>
      <w:r w:rsidRPr="002D7D85">
        <w:rPr>
          <w:rFonts w:ascii="Arial" w:hAnsi="Arial" w:cs="Arial"/>
          <w:sz w:val="16"/>
          <w:szCs w:val="16"/>
        </w:rPr>
        <w:t xml:space="preserve"> </w:t>
      </w:r>
      <w:r w:rsidRPr="002D7D85">
        <w:rPr>
          <w:rFonts w:ascii="Arial" w:hAnsi="Arial" w:cs="Arial"/>
        </w:rPr>
        <w:t>zł.</w:t>
      </w:r>
    </w:p>
    <w:p w14:paraId="35D39B32" w14:textId="33D74002" w:rsidR="002D7D85" w:rsidRPr="002D7D85" w:rsidRDefault="002D7D85" w:rsidP="00207954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>Wartość środków finansowych na zadania z zakresu rehabilitacji społecznej w latach 2017 – 2022 przedstawia poniższy wykres:</w:t>
      </w:r>
    </w:p>
    <w:p w14:paraId="11F59B51" w14:textId="285A6011" w:rsidR="002D7D85" w:rsidRPr="00207954" w:rsidRDefault="002D7D85" w:rsidP="00304576">
      <w:pPr>
        <w:keepNext/>
        <w:spacing w:line="240" w:lineRule="auto"/>
        <w:jc w:val="both"/>
        <w:rPr>
          <w:rFonts w:ascii="Arial" w:eastAsia="Calibri" w:hAnsi="Arial" w:cs="Arial"/>
          <w:b/>
          <w:bCs/>
          <w:sz w:val="18"/>
          <w:szCs w:val="18"/>
        </w:rPr>
      </w:pPr>
      <w:bookmarkStart w:id="113" w:name="_Toc41776504"/>
      <w:bookmarkStart w:id="114" w:name="_Toc137680591"/>
      <w:r w:rsidRPr="00207954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16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. Wartość środków finansowych na wybrane zadania z zakresu rehabilitacji zawodowej </w:t>
      </w:r>
      <w:r w:rsidR="00304576" w:rsidRPr="00207954">
        <w:rPr>
          <w:rFonts w:ascii="Arial" w:eastAsia="Calibri" w:hAnsi="Arial" w:cs="Arial"/>
          <w:b/>
          <w:bCs/>
          <w:sz w:val="18"/>
          <w:szCs w:val="18"/>
        </w:rPr>
        <w:br/>
      </w:r>
      <w:r w:rsidRPr="00207954">
        <w:rPr>
          <w:rFonts w:ascii="Arial" w:eastAsia="Calibri" w:hAnsi="Arial" w:cs="Arial"/>
          <w:b/>
          <w:bCs/>
          <w:sz w:val="18"/>
          <w:szCs w:val="18"/>
        </w:rPr>
        <w:t>i społecznej osób niepełnosprawnych w latach 2017 – 2022 (w złotych)</w:t>
      </w:r>
      <w:bookmarkEnd w:id="113"/>
      <w:r w:rsidRPr="00207954">
        <w:rPr>
          <w:rFonts w:ascii="Arial" w:eastAsia="Calibri" w:hAnsi="Arial" w:cs="Arial"/>
          <w:b/>
          <w:bCs/>
          <w:sz w:val="18"/>
          <w:szCs w:val="18"/>
        </w:rPr>
        <w:t>.</w:t>
      </w:r>
      <w:bookmarkEnd w:id="114"/>
    </w:p>
    <w:p w14:paraId="37D6E2B7" w14:textId="77777777" w:rsidR="002D7D85" w:rsidRPr="002D7D85" w:rsidRDefault="002D7D85" w:rsidP="002D7D85">
      <w:r w:rsidRPr="002D7D85">
        <w:rPr>
          <w:noProof/>
        </w:rPr>
        <w:drawing>
          <wp:inline distT="0" distB="0" distL="0" distR="0" wp14:anchorId="3D7F0A65" wp14:editId="4BF57029">
            <wp:extent cx="5828306" cy="5449570"/>
            <wp:effectExtent l="0" t="0" r="1270" b="0"/>
            <wp:docPr id="1930838179" name="Wykres 1" descr="Wykres przedstawia zmiany wartości środków finansowych na poszczególne zadania z zakresu rehabilitacji społecznej na przestrzeni lat 2017 – 2022 ">
              <a:extLst xmlns:a="http://schemas.openxmlformats.org/drawingml/2006/main">
                <a:ext uri="{FF2B5EF4-FFF2-40B4-BE49-F238E27FC236}">
                  <a16:creationId xmlns:a16="http://schemas.microsoft.com/office/drawing/2014/main" id="{733408E4-8331-4DEB-B23B-64778BE7B9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EAFCFF4" w14:textId="3364BECD" w:rsidR="002D7D85" w:rsidRPr="002D7D85" w:rsidRDefault="002D7D85" w:rsidP="00207954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>Źródło: opracowanie własne na podstawie OZPS</w:t>
      </w:r>
    </w:p>
    <w:p w14:paraId="13610F40" w14:textId="150C7FE4" w:rsidR="002D7D85" w:rsidRPr="00207954" w:rsidRDefault="002D7D85" w:rsidP="00207954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Kolejnym zadaniem powiatowych centrów pomocy rodzinie w ramach rehabilitacji zawodowej i społecznej osób niepełnosprawnych jest dofinansowanie usług tłumacza języka migowego lub tłumacza – przewodnika. W 2022 r. powiaty nie wykazały realizacji tej formy </w:t>
      </w:r>
      <w:r w:rsidR="000D10B1" w:rsidRPr="002D7D85">
        <w:rPr>
          <w:rFonts w:ascii="Arial" w:hAnsi="Arial" w:cs="Arial"/>
        </w:rPr>
        <w:t>pomocy,</w:t>
      </w:r>
      <w:r w:rsidRPr="002D7D85">
        <w:rPr>
          <w:rFonts w:ascii="Arial" w:hAnsi="Arial" w:cs="Arial"/>
        </w:rPr>
        <w:t xml:space="preserve"> ale przewidują jej realizację w 2023 r. Wartość środków prognozowana na ten cel </w:t>
      </w:r>
      <w:r w:rsidRPr="002D7D85">
        <w:rPr>
          <w:rFonts w:ascii="Arial" w:hAnsi="Arial" w:cs="Arial"/>
        </w:rPr>
        <w:br/>
        <w:t>w 2023 r. wynosi 7 000 zł.</w:t>
      </w:r>
    </w:p>
    <w:p w14:paraId="542E9B97" w14:textId="5C628A74" w:rsidR="002D7D85" w:rsidRPr="00207954" w:rsidRDefault="002D7D85" w:rsidP="00207954">
      <w:pPr>
        <w:spacing w:line="360" w:lineRule="auto"/>
        <w:ind w:firstLine="567"/>
        <w:jc w:val="both"/>
        <w:rPr>
          <w:rFonts w:ascii="Arial" w:hAnsi="Arial" w:cs="Arial"/>
        </w:rPr>
      </w:pPr>
      <w:r w:rsidRPr="002D7D85">
        <w:rPr>
          <w:rFonts w:ascii="Arial" w:hAnsi="Arial" w:cs="Arial"/>
        </w:rPr>
        <w:t xml:space="preserve">Wysokość środków finansowych, którymi dysponowały poszczególne powiaty w 2022 roku na zadania z zakresu rehabilitacji społecznej, w tym: likwidację barier architektonicznych, technicznych i w komunikowaniu się, dofinansowanie uczestnictwa osób niepełnosprawnych </w:t>
      </w:r>
      <w:r w:rsidRPr="002D7D85">
        <w:rPr>
          <w:rFonts w:ascii="Arial" w:hAnsi="Arial" w:cs="Arial"/>
        </w:rPr>
        <w:br/>
        <w:t xml:space="preserve">i ich opiekunów w turnusach rehabilitacyjnych, zaopatrzenie w przedmioty ortopedyczne, środki pomocnicze i sprzęt rehabilitacyjny, realizację Programu „Aktywny samorząd”, </w:t>
      </w:r>
      <w:r w:rsidRPr="002D7D85">
        <w:rPr>
          <w:rFonts w:ascii="Arial" w:hAnsi="Arial" w:cs="Arial"/>
        </w:rPr>
        <w:lastRenderedPageBreak/>
        <w:t>dofinansowanie sportu, kultury, rekreacji i turystyki osób niepełnosprawnych przedstawia poniższy wykres:</w:t>
      </w:r>
    </w:p>
    <w:p w14:paraId="1B13DE01" w14:textId="7971D558" w:rsidR="002D7D85" w:rsidRPr="00207954" w:rsidRDefault="002D7D85" w:rsidP="002D7D85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15" w:name="_Toc41776506"/>
      <w:bookmarkStart w:id="116" w:name="_Toc137680592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17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Wysokość środków finansowych, którymi dysponowały poszczególne powiaty w 2022 roku na zadania z zakresu rehabilitacji społecznej (w złotych)</w:t>
      </w:r>
      <w:bookmarkEnd w:id="115"/>
      <w:bookmarkEnd w:id="116"/>
    </w:p>
    <w:p w14:paraId="64388049" w14:textId="77777777" w:rsidR="002D7D85" w:rsidRPr="002D7D85" w:rsidRDefault="002D7D85" w:rsidP="002D7D85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noProof/>
        </w:rPr>
        <w:drawing>
          <wp:inline distT="0" distB="0" distL="0" distR="0" wp14:anchorId="22CC507D" wp14:editId="299B5A4F">
            <wp:extent cx="5760720" cy="6830170"/>
            <wp:effectExtent l="0" t="0" r="0" b="8890"/>
            <wp:docPr id="1955934129" name="Wykres 1955934129" descr="Wykres przedstawia proporcję wysokości środków finansowych, którymi dysponowały powiaty w 2022 roku, na poszczególne zadania z zakresu rehabilitacji społecznej (w złotych).">
              <a:extLst xmlns:a="http://schemas.openxmlformats.org/drawingml/2006/main">
                <a:ext uri="{FF2B5EF4-FFF2-40B4-BE49-F238E27FC236}">
                  <a16:creationId xmlns:a16="http://schemas.microsoft.com/office/drawing/2014/main" id="{5A0272A8-FCEB-40CE-ABA2-6AE0B386B7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75269403" w14:textId="0A11A5A5" w:rsidR="002D7D85" w:rsidRPr="00207954" w:rsidRDefault="002D7D85" w:rsidP="00207954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D7D85">
        <w:rPr>
          <w:rFonts w:ascii="Arial" w:hAnsi="Arial" w:cs="Arial"/>
          <w:sz w:val="18"/>
          <w:szCs w:val="18"/>
        </w:rPr>
        <w:t>Źródło: opracowanie własne na podstawie OZPS</w:t>
      </w:r>
    </w:p>
    <w:p w14:paraId="3BBC50A4" w14:textId="77777777" w:rsidR="00BA406D" w:rsidRPr="000315C8" w:rsidRDefault="00BA406D" w:rsidP="000315C8">
      <w:pPr>
        <w:pStyle w:val="Nagwek2"/>
        <w:spacing w:after="240"/>
        <w:rPr>
          <w:sz w:val="24"/>
          <w:szCs w:val="24"/>
        </w:rPr>
      </w:pPr>
      <w:bookmarkStart w:id="117" w:name="_Toc137665418"/>
      <w:bookmarkStart w:id="118" w:name="_Toc137680954"/>
      <w:r w:rsidRPr="000315C8">
        <w:rPr>
          <w:sz w:val="24"/>
          <w:szCs w:val="24"/>
        </w:rPr>
        <w:lastRenderedPageBreak/>
        <w:t>3. Zasoby instytucjonalne pomocy i wsparcia</w:t>
      </w:r>
      <w:bookmarkEnd w:id="117"/>
      <w:bookmarkEnd w:id="118"/>
    </w:p>
    <w:p w14:paraId="426E7660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Infrastruktura socjalna organizowana jest przez gminy i powiaty w celu kompleksowego wsparcia mieszkańców województwa w przezwyciężaniu ich trudności życiowych. W katalogu zasobów instytucjonalnych pomocy i wsparcia obligatoryjnie działają ośrodki pomocy społecznej i powiatowe centra pomocy rodzinie. W województwie lubelskim 4 funkcjonujące ośrodki pomocy społecznej zostały przekształcone w </w:t>
      </w:r>
      <w:r w:rsidRPr="00BA406D">
        <w:rPr>
          <w:rFonts w:ascii="Arial" w:hAnsi="Arial" w:cs="Arial"/>
          <w:b/>
          <w:bCs/>
        </w:rPr>
        <w:t>centra usług społecznych</w:t>
      </w:r>
      <w:r w:rsidRPr="00BA406D">
        <w:rPr>
          <w:rFonts w:ascii="Arial" w:hAnsi="Arial" w:cs="Arial"/>
        </w:rPr>
        <w:t xml:space="preserve"> poszerzając tym samym katalog świadczonych usług społecznych zgodnie z zapisami </w:t>
      </w:r>
      <w:r w:rsidRPr="00BA406D">
        <w:rPr>
          <w:rFonts w:ascii="Arial" w:hAnsi="Arial" w:cs="Arial"/>
          <w:i/>
          <w:iCs/>
        </w:rPr>
        <w:t xml:space="preserve">ustawy z dnia </w:t>
      </w:r>
      <w:r w:rsidRPr="00BA406D">
        <w:rPr>
          <w:rFonts w:ascii="Arial" w:hAnsi="Arial" w:cs="Arial"/>
          <w:i/>
          <w:iCs/>
        </w:rPr>
        <w:br/>
        <w:t>19 lipca 2019 roku o realizowaniu usług społecznych przez centra usług społecznych</w:t>
      </w:r>
      <w:r w:rsidRPr="00BA406D">
        <w:rPr>
          <w:rFonts w:ascii="Arial" w:hAnsi="Arial" w:cs="Arial"/>
        </w:rPr>
        <w:t>. Centra funkcjonują w Bełżycach (powiat lubelski), w Wojcieszkowie (powiat łukowski), w Opolu Lubelskim oraz w Świdniku.</w:t>
      </w:r>
    </w:p>
    <w:p w14:paraId="22C00FB4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Mieszkańcy regionu wymagający wsparcia mają możliwość skorzystania z szerokiego katalogu pozostałych instytucji w zależności od trudności, z którymi zmagają się na co dzień. Poniżej zaprezentowano najważniejsze z form instytucjonalnych w ramach obowiązującego systemu.</w:t>
      </w:r>
    </w:p>
    <w:p w14:paraId="3D27232A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ustawą o pomocy społecznej </w:t>
      </w:r>
      <w:r w:rsidRPr="00BA406D">
        <w:rPr>
          <w:rFonts w:ascii="Arial" w:hAnsi="Arial" w:cs="Arial"/>
          <w:b/>
          <w:bCs/>
        </w:rPr>
        <w:t>ośrodek wsparcia</w:t>
      </w:r>
      <w:r w:rsidRPr="00BA406D">
        <w:rPr>
          <w:rFonts w:ascii="Arial" w:hAnsi="Arial" w:cs="Arial"/>
        </w:rPr>
        <w:t xml:space="preserve"> jest jednostką organizacyjną pomocy społecznej dziennego pobytu. W ośrodku wsparcia mogą być prowadzone miejsca całodobowe okresowego pobytu. Ośrodkiem takim może być ośrodek wsparcia dla osób </w:t>
      </w:r>
      <w:r w:rsidRPr="00BA406D">
        <w:rPr>
          <w:rFonts w:ascii="Arial" w:hAnsi="Arial" w:cs="Arial"/>
        </w:rPr>
        <w:br/>
        <w:t xml:space="preserve">z zaburzeniami psychicznymi, dzienny dom pomocy, dom dla matek z małoletnimi dziećmi </w:t>
      </w:r>
      <w:r w:rsidRPr="00BA406D">
        <w:rPr>
          <w:rFonts w:ascii="Arial" w:hAnsi="Arial" w:cs="Arial"/>
        </w:rPr>
        <w:br/>
        <w:t xml:space="preserve">i kobiet w ciąży, schronisko i dom dla bezdomnych oraz klub samopomocy. Ośrodkami wsparcia dla osób z zaburzeniami psychicznymi są: środowiskowe domy samopomocy lub kluby samopomocy. Osoby z zaburzeniami psychicznymi w wyniku upośledzenia niektórych funkcji organizmu lub zdolności adaptacyjnych wymagają pomocy w środowisku rodzinnym </w:t>
      </w:r>
      <w:r w:rsidRPr="00BA406D">
        <w:rPr>
          <w:rFonts w:ascii="Arial" w:hAnsi="Arial" w:cs="Arial"/>
        </w:rPr>
        <w:br/>
        <w:t xml:space="preserve">i społecznym, w szczególności w celu zwiększania zaradności i samodzielności życiowej, </w:t>
      </w:r>
      <w:r w:rsidRPr="00BA406D">
        <w:rPr>
          <w:rFonts w:ascii="Arial" w:hAnsi="Arial" w:cs="Arial"/>
        </w:rPr>
        <w:br/>
        <w:t>a także ich integracji społecznej. Środowiskowy dom samopomocy świadczy usługi w ramach indywidualnych lub zespołowych treningów samoobsługi i treningów umiejętności społecznych, polegających na nauce, rozwijaniu lub podtrzymywaniu umiejętności w zakresie czynności dnia codziennego i funkcjonowania w życiu społecznym.</w:t>
      </w:r>
    </w:p>
    <w:p w14:paraId="217CD3A2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 przedstawionych danych wynika, że w 2022 r., podobnie jak rok wcześniej, funkcjonowało </w:t>
      </w:r>
      <w:r w:rsidRPr="00BA406D">
        <w:rPr>
          <w:rFonts w:ascii="Arial" w:hAnsi="Arial" w:cs="Arial"/>
          <w:b/>
        </w:rPr>
        <w:t>161 ośrodków wsparcia o różnym charakterze</w:t>
      </w:r>
      <w:r w:rsidRPr="00BA406D">
        <w:rPr>
          <w:rFonts w:ascii="Arial" w:hAnsi="Arial" w:cs="Arial"/>
        </w:rPr>
        <w:t xml:space="preserve">. Spośród nich 131 było prowadzonych przez jednostki samorządu terytorialnego, a 30 przez organizacje pozarządowe. Z pomocy ośrodków skorzystały 7 543 osoby (o 922 osoby więcej niż w roku poprzedzającym). Kadrę tych jednostek stanowiły 1 304 osoby (o 43 pracowników więcej niż w 2021 r.). </w:t>
      </w:r>
    </w:p>
    <w:p w14:paraId="4CCFAB5E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W ramach ośrodków wsparcia w 2022 roku funkcjonowało </w:t>
      </w:r>
      <w:r w:rsidRPr="00BA406D">
        <w:rPr>
          <w:rFonts w:ascii="Arial" w:hAnsi="Arial" w:cs="Arial"/>
          <w:b/>
        </w:rPr>
        <w:t xml:space="preserve">57 środowiskowych domów samopomocy </w:t>
      </w:r>
      <w:r w:rsidRPr="00BA406D">
        <w:rPr>
          <w:rFonts w:ascii="Arial" w:hAnsi="Arial" w:cs="Arial"/>
          <w:bCs/>
        </w:rPr>
        <w:t>(o 1 więcej niż w roku poprzedzającym),</w:t>
      </w:r>
      <w:r w:rsidRPr="00BA406D">
        <w:rPr>
          <w:rFonts w:ascii="Arial" w:hAnsi="Arial" w:cs="Arial"/>
        </w:rPr>
        <w:t xml:space="preserve"> w tym 43 prowadzonych przez </w:t>
      </w:r>
      <w:r w:rsidRPr="00BA406D">
        <w:rPr>
          <w:rFonts w:ascii="Arial" w:hAnsi="Arial" w:cs="Arial"/>
        </w:rPr>
        <w:lastRenderedPageBreak/>
        <w:t>jednostki samorządu terytorialnego</w:t>
      </w:r>
      <w:r w:rsidRPr="00BA406D">
        <w:rPr>
          <w:rFonts w:ascii="Arial" w:hAnsi="Arial" w:cs="Arial"/>
          <w:vertAlign w:val="superscript"/>
        </w:rPr>
        <w:footnoteReference w:id="1"/>
      </w:r>
      <w:r w:rsidRPr="00BA406D">
        <w:rPr>
          <w:rFonts w:ascii="Arial" w:hAnsi="Arial" w:cs="Arial"/>
        </w:rPr>
        <w:t xml:space="preserve">. Z ich usług skorzystało 2 554 osób, tj. o 55 osób więcej </w:t>
      </w:r>
      <w:r w:rsidRPr="00BA406D">
        <w:rPr>
          <w:rFonts w:ascii="Arial" w:hAnsi="Arial" w:cs="Arial"/>
        </w:rPr>
        <w:br/>
        <w:t xml:space="preserve">w porównaniu z rokiem 2021. Liczba osób oczekujących wyniosła 106, a kadrę stanowiło 725 osób (o 7 mniej niż w 2021 r.). </w:t>
      </w:r>
    </w:p>
    <w:p w14:paraId="55EE13DB" w14:textId="18A1D55B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Ponadto w województwie lubelskim funkcjonowało </w:t>
      </w:r>
      <w:r w:rsidRPr="00BA406D">
        <w:rPr>
          <w:rFonts w:ascii="Arial" w:hAnsi="Arial" w:cs="Arial"/>
          <w:b/>
        </w:rPr>
        <w:t xml:space="preserve">49 Klubów Samopomocy </w:t>
      </w:r>
      <w:r>
        <w:rPr>
          <w:rFonts w:ascii="Arial" w:hAnsi="Arial" w:cs="Arial"/>
          <w:b/>
        </w:rPr>
        <w:br/>
      </w:r>
      <w:r w:rsidRPr="00BA406D">
        <w:rPr>
          <w:rFonts w:ascii="Arial" w:hAnsi="Arial" w:cs="Arial"/>
          <w:bCs/>
        </w:rPr>
        <w:t xml:space="preserve">(o 2 więcej niż w 2021 r.), w tym </w:t>
      </w:r>
      <w:r w:rsidRPr="00BA406D">
        <w:rPr>
          <w:rFonts w:ascii="Arial" w:hAnsi="Arial" w:cs="Arial"/>
        </w:rPr>
        <w:t>42 prowadzone przez jednostki samorządu. Dla osób z zaburzeniami psychicznymi prowadzonych było 5 klubów samopomocy</w:t>
      </w:r>
      <w:r w:rsidRPr="00BA406D">
        <w:rPr>
          <w:rFonts w:ascii="Arial" w:hAnsi="Arial" w:cs="Arial"/>
          <w:vertAlign w:val="superscript"/>
        </w:rPr>
        <w:footnoteReference w:id="2"/>
      </w:r>
      <w:r w:rsidRPr="00BA406D">
        <w:rPr>
          <w:rFonts w:ascii="Arial" w:hAnsi="Arial" w:cs="Arial"/>
        </w:rPr>
        <w:t xml:space="preserve">. W 2022 r. wsparciem w klubach zostało objętych ogółem 1827 osób (o 927, czyli dwukrotnie więcej niż rok wcześniej). </w:t>
      </w:r>
    </w:p>
    <w:p w14:paraId="297CA92D" w14:textId="1382D1B0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Wśród ośrodków wsparcia wymienia się także dzienne domy pomocy, które przeznaczone są dla osób samotnych lub osób w rodzinach. Placówki te oferują różne rodzaje wsparcia i zajęć, m.in.: codzienne wyżywienie, terapie zajęciowe - plastyczne, informatyczne, teatralne czy muzyczne. Odbywają się w nich różne imprezy kulturalne, uroczystości oraz spotkania okolicznościowe. Osoby starsze mogą skorzystać z usług pielęgniarek, lekarzy czy też rehabilitantów. W województwie lubelskim funkcjonują </w:t>
      </w:r>
      <w:r w:rsidRPr="00BA406D">
        <w:rPr>
          <w:rFonts w:ascii="Arial" w:hAnsi="Arial" w:cs="Arial"/>
          <w:b/>
          <w:bCs/>
        </w:rPr>
        <w:t xml:space="preserve">42 dzienne domów pomocy </w:t>
      </w:r>
      <w:r>
        <w:rPr>
          <w:rFonts w:ascii="Arial" w:hAnsi="Arial" w:cs="Arial"/>
          <w:b/>
          <w:bCs/>
        </w:rPr>
        <w:br/>
      </w:r>
      <w:r w:rsidRPr="00BA406D">
        <w:rPr>
          <w:rFonts w:ascii="Arial" w:hAnsi="Arial" w:cs="Arial"/>
        </w:rPr>
        <w:t>(o 2 więcej niż rok wcześniej), w tym 16 utworzonych z Programu Wieloletniego „Senior +” na lata realizowanego przez Ministerstwo Rodziny, Pracy i Polityki Społecznej</w:t>
      </w:r>
      <w:r w:rsidRPr="00BA406D">
        <w:rPr>
          <w:rFonts w:ascii="Arial" w:hAnsi="Arial" w:cs="Arial"/>
          <w:vertAlign w:val="superscript"/>
        </w:rPr>
        <w:footnoteReference w:id="3"/>
      </w:r>
      <w:r w:rsidRPr="00BA406D">
        <w:rPr>
          <w:rFonts w:ascii="Arial" w:hAnsi="Arial" w:cs="Arial"/>
        </w:rPr>
        <w:t>.</w:t>
      </w:r>
    </w:p>
    <w:p w14:paraId="2E72FD6A" w14:textId="1CB3074F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terenie województwa lubelskiego funkcjonowało </w:t>
      </w:r>
      <w:r w:rsidRPr="00BA406D">
        <w:rPr>
          <w:rFonts w:ascii="Arial" w:hAnsi="Arial" w:cs="Arial"/>
          <w:b/>
          <w:bCs/>
        </w:rPr>
        <w:t>18 placówek udzielających wsparcia osobom bezdomnym (noclegownie, schroniska i ogrzewalnie)</w:t>
      </w:r>
      <w:r w:rsidRPr="00BA406D">
        <w:rPr>
          <w:rFonts w:ascii="Arial" w:hAnsi="Arial" w:cs="Arial"/>
          <w:vertAlign w:val="superscript"/>
        </w:rPr>
        <w:footnoteReference w:id="4"/>
      </w:r>
      <w:r w:rsidRPr="00BA406D">
        <w:rPr>
          <w:rFonts w:ascii="Arial" w:hAnsi="Arial" w:cs="Arial"/>
          <w:b/>
          <w:bCs/>
        </w:rPr>
        <w:t>.</w:t>
      </w:r>
      <w:r w:rsidRPr="00BA406D">
        <w:rPr>
          <w:rFonts w:ascii="Arial" w:hAnsi="Arial" w:cs="Arial"/>
        </w:rPr>
        <w:t xml:space="preserve"> W 2022 r. zatrudniały 95 pracowników, a z ich usług skorzystało 1 038 osób (o 93 osoby więcej niż rok wcześniej). Wśród nich funkcjonowało 9 schronisk dla osób bezdomnych</w:t>
      </w:r>
      <w:r w:rsidRPr="00BA406D">
        <w:rPr>
          <w:rFonts w:ascii="Arial" w:hAnsi="Arial" w:cs="Arial"/>
          <w:vertAlign w:val="superscript"/>
        </w:rPr>
        <w:footnoteReference w:id="5"/>
      </w:r>
      <w:r w:rsidRPr="00BA406D">
        <w:rPr>
          <w:rFonts w:ascii="Arial" w:hAnsi="Arial" w:cs="Arial"/>
        </w:rPr>
        <w:t xml:space="preserve">. Z miejsc </w:t>
      </w:r>
      <w:r>
        <w:rPr>
          <w:rFonts w:ascii="Arial" w:hAnsi="Arial" w:cs="Arial"/>
        </w:rPr>
        <w:br/>
      </w:r>
      <w:r w:rsidRPr="00BA406D">
        <w:rPr>
          <w:rFonts w:ascii="Arial" w:hAnsi="Arial" w:cs="Arial"/>
        </w:rPr>
        <w:t>w schroniskach skorzystały 573 osoby (o 76 więcej niż w roku poprzedzającym). Z usług ogrzewalni skorzystało 260 osób (o 33 więcej niż rok wcześniej), a z usług 3 noclegowni skorzystało 205 osób (o 16 mniej niż w 2021 r.)</w:t>
      </w:r>
    </w:p>
    <w:p w14:paraId="0C708BBA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podstawie art. 19 ust. 10 Ustawy o pomocy społecznej do zadań powiatu należy prowadzenie domów pomocy społecznej. Zgodnie z danymi otrzymanymi ze sprawozdania OZPS wynika, że w 2022 roku w województwie lubelskim funkcjonowało (podobnie jak w 2021 r.) </w:t>
      </w:r>
      <w:r w:rsidRPr="00BA406D">
        <w:rPr>
          <w:rFonts w:ascii="Arial" w:hAnsi="Arial" w:cs="Arial"/>
          <w:b/>
        </w:rPr>
        <w:t>46 domów pomocy społecznej</w:t>
      </w:r>
      <w:r w:rsidRPr="00BA406D">
        <w:rPr>
          <w:rFonts w:ascii="Arial" w:hAnsi="Arial" w:cs="Arial"/>
          <w:bCs/>
        </w:rPr>
        <w:t xml:space="preserve">. </w:t>
      </w:r>
      <w:r w:rsidRPr="00BA406D">
        <w:rPr>
          <w:rFonts w:ascii="Arial" w:hAnsi="Arial" w:cs="Arial"/>
        </w:rPr>
        <w:t xml:space="preserve">Należy zaznaczyć, że 38 placówek prowadzonych było przez jednostki samorządu terytorialnego, natomiast 8 przez organizacje pozarządowe. </w:t>
      </w:r>
    </w:p>
    <w:p w14:paraId="54AD053B" w14:textId="77777777" w:rsidR="00BA406D" w:rsidRPr="00BA406D" w:rsidRDefault="00BA406D" w:rsidP="00BA406D">
      <w:pPr>
        <w:spacing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>W 2022 r. domy pomocy społecznej dysponowały 4 477 miejscami, a skorzystało z ich usług 4 636 osób (o 53 osoby mniej niż rok wcześniej). Na umieszczenie w DPS oczekiwało 187 osób (dla porównania: w 2021 r. było to 195 osób, a w 2020 r. - 330 osób). Ocena Zasobów Pomocy Społecznej wskazuje stopień nasycenia usługami w DPS-ach wyrażony jako stosunek liczby osób umieszczonych w DPS pomnożony przez 100 do sumy liczby osób umieszczonych w DPS i liczby oczekujących. Wskaźnik ten, wyrażony w procentach przedstawia poniższa tabela:</w:t>
      </w:r>
    </w:p>
    <w:p w14:paraId="0CAE9E26" w14:textId="38D1FFD1" w:rsidR="00BA406D" w:rsidRPr="00207954" w:rsidRDefault="00BA406D" w:rsidP="00BA406D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19" w:name="_Toc41776127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Tabela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Tabela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12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Wskaźnik nasycenia usługami w DPS-ach wyrażony w %</w:t>
      </w:r>
      <w:bookmarkEnd w:id="119"/>
    </w:p>
    <w:tbl>
      <w:tblPr>
        <w:tblStyle w:val="Tabela-Siatka9"/>
        <w:tblW w:w="0" w:type="auto"/>
        <w:tblLook w:val="04A0" w:firstRow="1" w:lastRow="0" w:firstColumn="1" w:lastColumn="0" w:noHBand="0" w:noVBand="1"/>
        <w:tblDescription w:val="Tabela przedstawia wskaźnik nasycenia usługami w domach pomocy społecznej z podziałem na poszczególne typy domów"/>
      </w:tblPr>
      <w:tblGrid>
        <w:gridCol w:w="4923"/>
        <w:gridCol w:w="1063"/>
        <w:gridCol w:w="1045"/>
        <w:gridCol w:w="964"/>
        <w:gridCol w:w="964"/>
      </w:tblGrid>
      <w:tr w:rsidR="00BA406D" w:rsidRPr="00BA406D" w14:paraId="033BDA8B" w14:textId="77777777" w:rsidTr="00BA406D">
        <w:tc>
          <w:tcPr>
            <w:tcW w:w="4923" w:type="dxa"/>
            <w:tcBorders>
              <w:bottom w:val="single" w:sz="4" w:space="0" w:color="auto"/>
            </w:tcBorders>
            <w:shd w:val="clear" w:color="auto" w:fill="DBEFF9"/>
          </w:tcPr>
          <w:p w14:paraId="21F5D8FF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4FCDFF"/>
          </w:tcPr>
          <w:p w14:paraId="6F926329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4FCDFF"/>
          </w:tcPr>
          <w:p w14:paraId="5DF3026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4FCDFF"/>
          </w:tcPr>
          <w:p w14:paraId="4EAFC91D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4FCDFF"/>
          </w:tcPr>
          <w:p w14:paraId="48C33101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BA406D" w:rsidRPr="00BA406D" w14:paraId="285A1C11" w14:textId="77777777" w:rsidTr="00BA406D">
        <w:tc>
          <w:tcPr>
            <w:tcW w:w="4923" w:type="dxa"/>
            <w:shd w:val="clear" w:color="auto" w:fill="C4EEFF"/>
          </w:tcPr>
          <w:p w14:paraId="2A3BBE8B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1063" w:type="dxa"/>
            <w:shd w:val="clear" w:color="auto" w:fill="C4EEFF"/>
          </w:tcPr>
          <w:p w14:paraId="5109AF3E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69,91</w:t>
            </w:r>
          </w:p>
        </w:tc>
        <w:tc>
          <w:tcPr>
            <w:tcW w:w="1045" w:type="dxa"/>
            <w:shd w:val="clear" w:color="auto" w:fill="C4EEFF"/>
          </w:tcPr>
          <w:p w14:paraId="7B94B8B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59,68</w:t>
            </w:r>
          </w:p>
        </w:tc>
        <w:tc>
          <w:tcPr>
            <w:tcW w:w="964" w:type="dxa"/>
            <w:shd w:val="clear" w:color="auto" w:fill="C4EEFF"/>
          </w:tcPr>
          <w:p w14:paraId="137EFA22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79,83</w:t>
            </w:r>
          </w:p>
        </w:tc>
        <w:tc>
          <w:tcPr>
            <w:tcW w:w="964" w:type="dxa"/>
            <w:shd w:val="clear" w:color="auto" w:fill="C4EEFF"/>
          </w:tcPr>
          <w:p w14:paraId="094E9FEE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79,25</w:t>
            </w:r>
          </w:p>
        </w:tc>
      </w:tr>
      <w:tr w:rsidR="00BA406D" w:rsidRPr="00BA406D" w14:paraId="73CE75A4" w14:textId="77777777" w:rsidTr="00025500">
        <w:tc>
          <w:tcPr>
            <w:tcW w:w="4923" w:type="dxa"/>
          </w:tcPr>
          <w:p w14:paraId="23F39144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w podeszłym wieku</w:t>
            </w:r>
          </w:p>
        </w:tc>
        <w:tc>
          <w:tcPr>
            <w:tcW w:w="1063" w:type="dxa"/>
          </w:tcPr>
          <w:p w14:paraId="5218B66B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80,13</w:t>
            </w:r>
          </w:p>
        </w:tc>
        <w:tc>
          <w:tcPr>
            <w:tcW w:w="1045" w:type="dxa"/>
          </w:tcPr>
          <w:p w14:paraId="191B031C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71,78</w:t>
            </w:r>
          </w:p>
        </w:tc>
        <w:tc>
          <w:tcPr>
            <w:tcW w:w="964" w:type="dxa"/>
          </w:tcPr>
          <w:p w14:paraId="3C5313A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88,57</w:t>
            </w:r>
          </w:p>
        </w:tc>
        <w:tc>
          <w:tcPr>
            <w:tcW w:w="964" w:type="dxa"/>
          </w:tcPr>
          <w:p w14:paraId="5A25B646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69,85</w:t>
            </w:r>
          </w:p>
        </w:tc>
      </w:tr>
      <w:tr w:rsidR="00BA406D" w:rsidRPr="00BA406D" w14:paraId="11262421" w14:textId="77777777" w:rsidTr="00025500">
        <w:tc>
          <w:tcPr>
            <w:tcW w:w="4923" w:type="dxa"/>
          </w:tcPr>
          <w:p w14:paraId="52840917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przewlekle somatycznie chore</w:t>
            </w:r>
          </w:p>
        </w:tc>
        <w:tc>
          <w:tcPr>
            <w:tcW w:w="1063" w:type="dxa"/>
          </w:tcPr>
          <w:p w14:paraId="2E5DA294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60,53</w:t>
            </w:r>
          </w:p>
        </w:tc>
        <w:tc>
          <w:tcPr>
            <w:tcW w:w="1045" w:type="dxa"/>
          </w:tcPr>
          <w:p w14:paraId="5932DED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45,13</w:t>
            </w:r>
          </w:p>
        </w:tc>
        <w:tc>
          <w:tcPr>
            <w:tcW w:w="964" w:type="dxa"/>
          </w:tcPr>
          <w:p w14:paraId="0F9B6DC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73,17</w:t>
            </w:r>
          </w:p>
        </w:tc>
        <w:tc>
          <w:tcPr>
            <w:tcW w:w="964" w:type="dxa"/>
          </w:tcPr>
          <w:p w14:paraId="58CED09E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69,85</w:t>
            </w:r>
          </w:p>
        </w:tc>
      </w:tr>
      <w:tr w:rsidR="00BA406D" w:rsidRPr="00BA406D" w14:paraId="2F5B47F9" w14:textId="77777777" w:rsidTr="00025500">
        <w:tc>
          <w:tcPr>
            <w:tcW w:w="4923" w:type="dxa"/>
          </w:tcPr>
          <w:p w14:paraId="7F44BA96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przewlekle psychicznie chore</w:t>
            </w:r>
          </w:p>
        </w:tc>
        <w:tc>
          <w:tcPr>
            <w:tcW w:w="1063" w:type="dxa"/>
          </w:tcPr>
          <w:p w14:paraId="0AB6F9F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73,28</w:t>
            </w:r>
          </w:p>
        </w:tc>
        <w:tc>
          <w:tcPr>
            <w:tcW w:w="1045" w:type="dxa"/>
          </w:tcPr>
          <w:p w14:paraId="28A03ABE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77,27</w:t>
            </w:r>
          </w:p>
        </w:tc>
        <w:tc>
          <w:tcPr>
            <w:tcW w:w="964" w:type="dxa"/>
          </w:tcPr>
          <w:p w14:paraId="25FA65D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85,22</w:t>
            </w:r>
          </w:p>
        </w:tc>
        <w:tc>
          <w:tcPr>
            <w:tcW w:w="964" w:type="dxa"/>
          </w:tcPr>
          <w:p w14:paraId="1221A24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92,55</w:t>
            </w:r>
          </w:p>
        </w:tc>
      </w:tr>
      <w:tr w:rsidR="00BA406D" w:rsidRPr="00BA406D" w14:paraId="1471C0AE" w14:textId="77777777" w:rsidTr="00025500">
        <w:tc>
          <w:tcPr>
            <w:tcW w:w="4923" w:type="dxa"/>
          </w:tcPr>
          <w:p w14:paraId="5BE4EE8D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dorosłe niepełnosprawne intelektualnie</w:t>
            </w:r>
          </w:p>
        </w:tc>
        <w:tc>
          <w:tcPr>
            <w:tcW w:w="1063" w:type="dxa"/>
          </w:tcPr>
          <w:p w14:paraId="78A081EB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76,74</w:t>
            </w:r>
          </w:p>
        </w:tc>
        <w:tc>
          <w:tcPr>
            <w:tcW w:w="1045" w:type="dxa"/>
          </w:tcPr>
          <w:p w14:paraId="40A50763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89,19</w:t>
            </w:r>
          </w:p>
        </w:tc>
        <w:tc>
          <w:tcPr>
            <w:tcW w:w="964" w:type="dxa"/>
          </w:tcPr>
          <w:p w14:paraId="161933EA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88,24</w:t>
            </w:r>
          </w:p>
        </w:tc>
        <w:tc>
          <w:tcPr>
            <w:tcW w:w="964" w:type="dxa"/>
          </w:tcPr>
          <w:p w14:paraId="5FE94E6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92,54</w:t>
            </w:r>
          </w:p>
        </w:tc>
      </w:tr>
      <w:tr w:rsidR="00BA406D" w:rsidRPr="00BA406D" w14:paraId="44C786F8" w14:textId="77777777" w:rsidTr="00025500">
        <w:tc>
          <w:tcPr>
            <w:tcW w:w="4923" w:type="dxa"/>
          </w:tcPr>
          <w:p w14:paraId="6AF97EF7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Dzieci i młodzież niepełnosprawna intelektualnie</w:t>
            </w:r>
          </w:p>
        </w:tc>
        <w:tc>
          <w:tcPr>
            <w:tcW w:w="1063" w:type="dxa"/>
          </w:tcPr>
          <w:p w14:paraId="0088CCEF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1045" w:type="dxa"/>
          </w:tcPr>
          <w:p w14:paraId="1B2AA267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88,24</w:t>
            </w:r>
          </w:p>
        </w:tc>
        <w:tc>
          <w:tcPr>
            <w:tcW w:w="964" w:type="dxa"/>
          </w:tcPr>
          <w:p w14:paraId="4DA4F806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964" w:type="dxa"/>
          </w:tcPr>
          <w:p w14:paraId="4CCBE2C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BA406D" w:rsidRPr="00BA406D" w14:paraId="6EA63F5B" w14:textId="77777777" w:rsidTr="00025500">
        <w:tc>
          <w:tcPr>
            <w:tcW w:w="4923" w:type="dxa"/>
          </w:tcPr>
          <w:p w14:paraId="3591A50C" w14:textId="77777777" w:rsidR="00BA406D" w:rsidRPr="00BA406D" w:rsidRDefault="00BA406D" w:rsidP="00BA406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niepełnosprawne fizycznie</w:t>
            </w:r>
          </w:p>
        </w:tc>
        <w:tc>
          <w:tcPr>
            <w:tcW w:w="1063" w:type="dxa"/>
          </w:tcPr>
          <w:p w14:paraId="2F7585BE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66,67</w:t>
            </w:r>
          </w:p>
        </w:tc>
        <w:tc>
          <w:tcPr>
            <w:tcW w:w="1045" w:type="dxa"/>
          </w:tcPr>
          <w:p w14:paraId="4A988F55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55,74</w:t>
            </w:r>
          </w:p>
        </w:tc>
        <w:tc>
          <w:tcPr>
            <w:tcW w:w="964" w:type="dxa"/>
          </w:tcPr>
          <w:p w14:paraId="59BF8A64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88,41</w:t>
            </w:r>
          </w:p>
        </w:tc>
        <w:tc>
          <w:tcPr>
            <w:tcW w:w="964" w:type="dxa"/>
          </w:tcPr>
          <w:p w14:paraId="242D085B" w14:textId="77777777" w:rsidR="00BA406D" w:rsidRPr="00BA406D" w:rsidRDefault="00BA406D" w:rsidP="00BA406D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86,27</w:t>
            </w:r>
          </w:p>
        </w:tc>
      </w:tr>
    </w:tbl>
    <w:p w14:paraId="7AD97E04" w14:textId="77777777" w:rsidR="00BA406D" w:rsidRPr="00BA406D" w:rsidRDefault="00BA406D" w:rsidP="00BA406D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sz w:val="18"/>
          <w:szCs w:val="18"/>
        </w:rPr>
        <w:t>Źródło: opracowanie własne na podstawie OZPS</w:t>
      </w:r>
    </w:p>
    <w:p w14:paraId="04C45851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Wartość wskaźnika nasycenia usługami w domach pomocy społecznej w województwie lubelskim utrzymała się na podobnym poziomie w stosunku do 2021 r. Największe zapotrzebowanie na miejsca odnotowano w przypadku domów pomocy społecznej dla osób </w:t>
      </w:r>
      <w:r w:rsidRPr="00BA406D">
        <w:rPr>
          <w:rFonts w:ascii="Arial" w:hAnsi="Arial" w:cs="Arial"/>
        </w:rPr>
        <w:br/>
        <w:t>w podeszłym wieku i przewlekle somatycznie chorych. Znacznie mniejsza liczba osób oczekuje na przyjęcie do pozostałych typów domów pomocy, w tym nie odnotowano osób oczekujących na przyjęcie do domów dla dzieci i młodzieży z niepełnosprawnością intelektualną.</w:t>
      </w:r>
    </w:p>
    <w:p w14:paraId="7B7CCE73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Liczba osób zatrudnionych w domach pomocy społecznej w 2022 r. wynosiła 3 109 osób i zmalała od roku poprzedniego o 37 osób. </w:t>
      </w:r>
    </w:p>
    <w:p w14:paraId="3B460FE7" w14:textId="297D093A" w:rsidR="00BA406D" w:rsidRPr="00207954" w:rsidRDefault="00BA406D" w:rsidP="00207954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Środki finansowe jednostek samorządu terytorialnego przeznaczone na funkcjonowanie DPS w 2022 r. to kwota 243 301 740 zł. – wyższa o 11 440 773 zł w stosunku do 2021 r. Zauważalny jest systematyczny wzrost wysokości kosztów przeznaczonych na prowadzenie domów pomocy społecznej w województwie lubelskim. Poniższy wykres prezentuje kwoty na ten cel od 2018 r. wraz z prognozą na 2023 r.</w:t>
      </w:r>
    </w:p>
    <w:p w14:paraId="09DCDCF9" w14:textId="23AF48AE" w:rsidR="00BA406D" w:rsidRPr="00207954" w:rsidRDefault="00BA406D" w:rsidP="00BA406D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20" w:name="_Toc41776508"/>
      <w:bookmarkStart w:id="121" w:name="_Toc137680593"/>
      <w:r w:rsidRPr="00207954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18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Roczny koszt prowadzenia i utrzymania domów pomocy społecznej</w:t>
      </w:r>
      <w:bookmarkEnd w:id="120"/>
      <w:bookmarkEnd w:id="121"/>
    </w:p>
    <w:p w14:paraId="7915FDF1" w14:textId="2E8F782E" w:rsidR="00BA406D" w:rsidRPr="00BA406D" w:rsidRDefault="00BA406D" w:rsidP="00207954">
      <w:pPr>
        <w:spacing w:before="240"/>
      </w:pPr>
      <w:r w:rsidRPr="00BA406D">
        <w:rPr>
          <w:noProof/>
        </w:rPr>
        <w:drawing>
          <wp:inline distT="0" distB="0" distL="0" distR="0" wp14:anchorId="154F8BEA" wp14:editId="3B554D84">
            <wp:extent cx="5756745" cy="3200400"/>
            <wp:effectExtent l="0" t="0" r="0" b="0"/>
            <wp:docPr id="595996467" name="Wykres 1" descr="Wykres przedstawia zmiany kwot przeznaczanych corocznie na prowadzenie DPS-ów na przestrzeni lat 2018-2022 z prognozą na 2023 rok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BA406D">
        <w:t>Ź</w:t>
      </w:r>
      <w:r w:rsidRPr="00BA406D">
        <w:rPr>
          <w:rFonts w:ascii="Arial" w:hAnsi="Arial" w:cs="Arial"/>
          <w:sz w:val="18"/>
          <w:szCs w:val="18"/>
        </w:rPr>
        <w:t>ródło: opracowanie własne na podstawie OZPS</w:t>
      </w:r>
      <w:r w:rsidR="00207954">
        <w:rPr>
          <w:rFonts w:ascii="Arial" w:hAnsi="Arial" w:cs="Arial"/>
          <w:sz w:val="18"/>
          <w:szCs w:val="18"/>
        </w:rPr>
        <w:t>.</w:t>
      </w:r>
    </w:p>
    <w:p w14:paraId="5BBBFD50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Osoby wymagające z powodu wieku lub niepełnosprawności pomocy innych osób mogą korzystać z usług opiekuńczych i bytowych świadczonych w formie rodzinnego domu pomocy. Pomoc tego typu świadczona jest całodobowo przez osobę fizyczną lub organizację pożytku publicznego dla nie mniej niż trzech i nie więcej niż ośmiu zamieszkujących wspólnie osób. Na terenie województwa lubelskiego funkcjonują </w:t>
      </w:r>
      <w:r w:rsidRPr="00BA406D">
        <w:rPr>
          <w:rFonts w:ascii="Arial" w:hAnsi="Arial" w:cs="Arial"/>
          <w:b/>
          <w:bCs/>
        </w:rPr>
        <w:t xml:space="preserve">3 rodzinne domy pomocy </w:t>
      </w:r>
      <w:r w:rsidRPr="00BA406D">
        <w:rPr>
          <w:rFonts w:ascii="Arial" w:hAnsi="Arial" w:cs="Arial"/>
        </w:rPr>
        <w:t>(wszystkie Józefowie, w powiecie biłgorajskim). Zapewniają łącznie 24 miejsca. W 2022 roku skorzystało z ich usług 27 osób</w:t>
      </w:r>
      <w:r w:rsidRPr="00BA406D">
        <w:rPr>
          <w:rFonts w:ascii="Arial" w:hAnsi="Arial" w:cs="Arial"/>
          <w:vertAlign w:val="superscript"/>
        </w:rPr>
        <w:footnoteReference w:id="6"/>
      </w:r>
      <w:r w:rsidRPr="00BA406D">
        <w:rPr>
          <w:rFonts w:ascii="Arial" w:hAnsi="Arial" w:cs="Arial"/>
        </w:rPr>
        <w:t>.</w:t>
      </w:r>
    </w:p>
    <w:p w14:paraId="55F1BC27" w14:textId="528BA4D5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  <w:sectPr w:rsidR="00BA406D" w:rsidRPr="00BA406D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BA406D">
        <w:rPr>
          <w:rFonts w:ascii="Arial" w:hAnsi="Arial" w:cs="Arial"/>
        </w:rPr>
        <w:t xml:space="preserve">W 2022 r. na terenie województwa funkcjonowało </w:t>
      </w:r>
      <w:r w:rsidRPr="00BA406D">
        <w:rPr>
          <w:rFonts w:ascii="Arial" w:hAnsi="Arial" w:cs="Arial"/>
          <w:b/>
        </w:rPr>
        <w:t>89 mieszkań chronionych</w:t>
      </w:r>
      <w:r w:rsidRPr="00BA406D">
        <w:rPr>
          <w:rFonts w:ascii="Arial" w:hAnsi="Arial" w:cs="Arial"/>
        </w:rPr>
        <w:t xml:space="preserve"> (o 7 więcej niż w 2021 r.) Skorzystało z nich 257 osób. Jedno z nich prowadzone było przez organizację pozarządową, pozostałe przez jednostki samorządu terytorialnego (64 mieszkania przez gminy, 24 przez powiaty). Na przestrzeni ostatnich lat liczba mieszkań chronionych </w:t>
      </w:r>
      <w:r w:rsidR="00367693">
        <w:rPr>
          <w:rFonts w:ascii="Arial" w:hAnsi="Arial" w:cs="Arial"/>
        </w:rPr>
        <w:br/>
      </w:r>
      <w:r w:rsidRPr="00BA406D">
        <w:rPr>
          <w:rFonts w:ascii="Arial" w:hAnsi="Arial" w:cs="Arial"/>
        </w:rPr>
        <w:t>w województwie lubelskim wzrasta – tendencję tę prezentuje poniższy wykres</w:t>
      </w:r>
      <w:r w:rsidR="005E1EB9">
        <w:rPr>
          <w:rFonts w:ascii="Arial" w:hAnsi="Arial" w:cs="Arial"/>
        </w:rPr>
        <w:t>:</w:t>
      </w:r>
    </w:p>
    <w:p w14:paraId="35CC190F" w14:textId="435437E9" w:rsidR="00BA406D" w:rsidRPr="00207954" w:rsidRDefault="00BA406D" w:rsidP="00BA406D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22" w:name="_Toc41776509"/>
      <w:bookmarkStart w:id="123" w:name="_Toc137680594"/>
      <w:r w:rsidRPr="00207954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19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. </w:t>
      </w:r>
      <w:bookmarkEnd w:id="122"/>
      <w:r w:rsidRPr="00207954">
        <w:rPr>
          <w:rFonts w:ascii="Arial" w:eastAsia="Calibri" w:hAnsi="Arial" w:cs="Arial"/>
          <w:b/>
          <w:bCs/>
          <w:sz w:val="18"/>
          <w:szCs w:val="18"/>
        </w:rPr>
        <w:t>Liczba mieszkań chronionych na przełomie lat 2016-2022</w:t>
      </w:r>
      <w:bookmarkEnd w:id="123"/>
    </w:p>
    <w:p w14:paraId="71EA15B6" w14:textId="77777777" w:rsidR="00BA406D" w:rsidRPr="00BA406D" w:rsidRDefault="00BA406D" w:rsidP="00BA406D">
      <w:pPr>
        <w:jc w:val="center"/>
      </w:pPr>
      <w:r w:rsidRPr="00BA406D">
        <w:rPr>
          <w:noProof/>
        </w:rPr>
        <w:drawing>
          <wp:inline distT="0" distB="0" distL="0" distR="0" wp14:anchorId="407EB15C" wp14:editId="41C02D6A">
            <wp:extent cx="3981450" cy="2028825"/>
            <wp:effectExtent l="0" t="0" r="0" b="0"/>
            <wp:docPr id="7" name="Wykres 7" descr="Wykres pokazuje tendencję wzrostową w zakresie liczby mieszkań chronionych na przestrzeni lat 2016-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C4FC8F9" w14:textId="77777777" w:rsidR="00BA406D" w:rsidRPr="00BA406D" w:rsidRDefault="00BA406D" w:rsidP="00BA406D">
      <w:pPr>
        <w:spacing w:before="240"/>
      </w:pPr>
      <w:r w:rsidRPr="00BA406D">
        <w:t>Ź</w:t>
      </w:r>
      <w:r w:rsidRPr="00BA406D">
        <w:rPr>
          <w:rFonts w:ascii="Arial" w:hAnsi="Arial" w:cs="Arial"/>
          <w:sz w:val="18"/>
          <w:szCs w:val="18"/>
        </w:rPr>
        <w:t>ródło: opracowanie własne na podstawie OZPS</w:t>
      </w:r>
    </w:p>
    <w:p w14:paraId="5BDDDAFD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Do zadań powiatu należy prowadzenie </w:t>
      </w:r>
      <w:r w:rsidRPr="00BA406D">
        <w:rPr>
          <w:rFonts w:ascii="Arial" w:hAnsi="Arial" w:cs="Arial"/>
          <w:b/>
        </w:rPr>
        <w:t>ośrodków interwencji kryzysowej</w:t>
      </w:r>
      <w:r w:rsidRPr="00BA406D">
        <w:rPr>
          <w:rFonts w:ascii="Arial" w:hAnsi="Arial" w:cs="Arial"/>
        </w:rPr>
        <w:t>. W 2022 r. na terenie Lubelszczyzny było 8 takich placówek. Z wykazu Wydziału Polityki Społecznej Urzędu Wojewódzkiego w Lublinie wynika, że na dzień 31 stycznia 2023 r. funkcjonowało 13 ośrodków interwencji kryzysowej w następujących powiatach: puławskim, kraśnickim, łukowskim, janowskim, tomaszowskim, świdnickim, zamojskim, biłgorajskim, parczewskim, lubelskim, m. Chełm, M. Lublin i m. Zamość. Wśród nich 2 placówki prowadzone były przez organizacje pozarządowe, natomiast pozostałe przez jednostki samorządu terytorialnego. Liczba miejsc całodobowych w OIK-ach wynosiła 72. Ze wsparcia ośrodków skorzystało 2 730 osób.</w:t>
      </w:r>
    </w:p>
    <w:p w14:paraId="6926F047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W ramach zadań powiatu prowadzone są </w:t>
      </w:r>
      <w:r w:rsidRPr="00BA406D">
        <w:rPr>
          <w:rFonts w:ascii="Arial" w:hAnsi="Arial" w:cs="Arial"/>
          <w:b/>
        </w:rPr>
        <w:t>jednostki specjalistycznego poradnictwa</w:t>
      </w:r>
      <w:r w:rsidRPr="00BA406D">
        <w:rPr>
          <w:rFonts w:ascii="Arial" w:hAnsi="Arial" w:cs="Arial"/>
        </w:rPr>
        <w:t xml:space="preserve">. Poradnictwo specjalistyczne, w szczególności prawne, psychologiczne i rodzinne, jest świadczone osobom i rodzinom, które mają trudności lub wykazują potrzebę wsparcia </w:t>
      </w:r>
      <w:r w:rsidRPr="00BA406D">
        <w:rPr>
          <w:rFonts w:ascii="Arial" w:hAnsi="Arial" w:cs="Arial"/>
        </w:rPr>
        <w:br/>
        <w:t xml:space="preserve">w rozwiązywaniu swoich problemów życiowych, bez względu na posiadany dochód. Poradnictwo prawne realizuje się przez udzielanie informacji o obowiązujących przepisach </w:t>
      </w:r>
      <w:r w:rsidRPr="00BA406D">
        <w:rPr>
          <w:rFonts w:ascii="Arial" w:hAnsi="Arial" w:cs="Arial"/>
        </w:rPr>
        <w:br/>
        <w:t xml:space="preserve">z zakresu prawa rodzinnego i opiekuńczego, zabezpieczenia społecznego, ochrony praw lokatorów. Poradnictwo psychologiczne realizuje się przez procesy diagnozowania, profilaktyki i terapii, natomiast poradnictwo rodzinne obejmuje problemy funkcjonowania rodziny, w tym problemy opieki nad osobą niepełnosprawną, a także terapię rodzinną. </w:t>
      </w:r>
    </w:p>
    <w:p w14:paraId="15DCC1DE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 danych zebranych za 2022 r. wynika, że z usług jednostek specjalistycznego poradnictwa skorzystały 3 941 osób. Warto tu jednak zaznaczyć, że funkcję jednostek specjalistycznego poradnictwa pełnią w powiatach powiatowe centra pomocy rodzinie posiadające wyspecjalizowaną kadrę do pomocy rodzinie. Tym samym liczba osób, które skorzystały z tej formy pomocy jest wyższa.</w:t>
      </w:r>
    </w:p>
    <w:p w14:paraId="51060E9B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Samorządy gminne i powiatowe w myśl ustawy o wspieraniu rodziny i systemie pieczy zastępczej mogą prowadzić dzienne placówki wsparcia, w których mogą przebywać dzieci </w:t>
      </w:r>
      <w:r w:rsidRPr="00BA406D">
        <w:rPr>
          <w:rFonts w:ascii="Arial" w:hAnsi="Arial" w:cs="Arial"/>
        </w:rPr>
        <w:br/>
      </w:r>
      <w:r w:rsidRPr="00BA406D">
        <w:rPr>
          <w:rFonts w:ascii="Arial" w:hAnsi="Arial" w:cs="Arial"/>
        </w:rPr>
        <w:lastRenderedPageBreak/>
        <w:t>z rodzin z trudnościami opiekuńczo - wychowawczymi. W placówkach dziecko zostaje objęte pomocą i wychowaniem. Placówka wsparcia dziennego może być prowadzona jako forma:</w:t>
      </w:r>
    </w:p>
    <w:p w14:paraId="706B298C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>opiekuńcza, w tym koła zainteresowań, świetlice, kluby i ogniska wychowawcze;</w:t>
      </w:r>
    </w:p>
    <w:p w14:paraId="5A25C683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>specjalistyczna;</w:t>
      </w:r>
    </w:p>
    <w:p w14:paraId="763D63BB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 xml:space="preserve">pracy podwórkowej realizowana przez wychowawcę. </w:t>
      </w:r>
    </w:p>
    <w:p w14:paraId="2C27FC77" w14:textId="360DD1D7" w:rsidR="00BA406D" w:rsidRPr="00BA406D" w:rsidRDefault="00BA406D" w:rsidP="00BA406D">
      <w:pPr>
        <w:spacing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terenie województwa lubelskiego funkcjonowało </w:t>
      </w:r>
      <w:r w:rsidRPr="00BA406D">
        <w:rPr>
          <w:rFonts w:ascii="Arial" w:hAnsi="Arial" w:cs="Arial"/>
          <w:b/>
          <w:bCs/>
        </w:rPr>
        <w:t>58 dziennych placówek wsparcia</w:t>
      </w:r>
      <w:r w:rsidRPr="00BA406D">
        <w:rPr>
          <w:rFonts w:ascii="Arial" w:hAnsi="Arial" w:cs="Arial"/>
        </w:rPr>
        <w:t xml:space="preserve"> (o 1 mniej niż w 2021 roku). Wśród nich 10 prowadziły jednostki samorządu terytorialnego, </w:t>
      </w:r>
      <w:r w:rsidR="00C86153">
        <w:rPr>
          <w:rFonts w:ascii="Arial" w:hAnsi="Arial" w:cs="Arial"/>
        </w:rPr>
        <w:br/>
      </w:r>
      <w:r w:rsidRPr="00BA406D">
        <w:rPr>
          <w:rFonts w:ascii="Arial" w:hAnsi="Arial" w:cs="Arial"/>
        </w:rPr>
        <w:t>a zdecydowana większość (48) była prowadzona przez inne podmioty</w:t>
      </w:r>
      <w:r w:rsidRPr="00BA406D">
        <w:rPr>
          <w:rFonts w:ascii="Arial" w:hAnsi="Arial" w:cs="Arial"/>
          <w:vertAlign w:val="superscript"/>
        </w:rPr>
        <w:footnoteReference w:id="7"/>
      </w:r>
      <w:r w:rsidRPr="00BA406D">
        <w:rPr>
          <w:rFonts w:ascii="Arial" w:hAnsi="Arial" w:cs="Arial"/>
        </w:rPr>
        <w:t xml:space="preserve">. Z danych zebranych do sprawozdania wynika, że liczba korzystających w 2022 r. wynosiła 1 670 osób (o 104 więcej niż rok wcześniej). </w:t>
      </w:r>
    </w:p>
    <w:p w14:paraId="150D1AB4" w14:textId="79F8F005" w:rsidR="00BA406D" w:rsidRPr="00207954" w:rsidRDefault="00BA406D" w:rsidP="00BA406D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24" w:name="_Toc41776510"/>
      <w:bookmarkStart w:id="125" w:name="_Toc137680595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20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Placówki wsparcia dziennego w latach 2017-20</w:t>
      </w:r>
      <w:bookmarkEnd w:id="124"/>
      <w:r w:rsidRPr="00207954">
        <w:rPr>
          <w:rFonts w:ascii="Arial" w:eastAsia="Calibri" w:hAnsi="Arial" w:cs="Arial"/>
          <w:b/>
          <w:bCs/>
          <w:sz w:val="18"/>
          <w:szCs w:val="18"/>
        </w:rPr>
        <w:t>22</w:t>
      </w:r>
      <w:bookmarkEnd w:id="125"/>
    </w:p>
    <w:p w14:paraId="32C62B15" w14:textId="77777777" w:rsidR="00BA406D" w:rsidRPr="00BA406D" w:rsidRDefault="00BA406D" w:rsidP="00BA406D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3EDE293" wp14:editId="6D71FEEE">
            <wp:extent cx="5732891" cy="3200400"/>
            <wp:effectExtent l="0" t="0" r="1270" b="0"/>
            <wp:docPr id="1559573425" name="Wykres 1559573425" descr="Placówki wsparcia dziennego ogółem: w 2017 - 83, w 2020 - 67&#10;Placówki wsparcia dziennego prowadzone przez jednostki samorządu terytorialnego: w 2017 - 14, w 2020 - 9&#10;Placówki wsparcia dziennego prowadzone przez inny podmiot: w 2017 - 69, w 2020 -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76F873D" w14:textId="77777777" w:rsidR="00BA406D" w:rsidRPr="00BA406D" w:rsidRDefault="00BA406D" w:rsidP="00BA406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sz w:val="18"/>
          <w:szCs w:val="18"/>
        </w:rPr>
        <w:t>Źródło: opracowanie własne na podstawie OZPS.</w:t>
      </w:r>
    </w:p>
    <w:p w14:paraId="0CA41B5C" w14:textId="77777777" w:rsidR="00BA406D" w:rsidRPr="00BA406D" w:rsidRDefault="00BA406D" w:rsidP="00BA406D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terenie województwa lubelskiego w 2022 r., podobnie jak rok wcześniej, funkcjonowało </w:t>
      </w:r>
      <w:r w:rsidRPr="00BA406D">
        <w:rPr>
          <w:rFonts w:ascii="Arial" w:hAnsi="Arial" w:cs="Arial"/>
          <w:b/>
        </w:rPr>
        <w:t>10 Centrów Integracji Społecznej</w:t>
      </w:r>
      <w:r w:rsidRPr="00BA406D">
        <w:rPr>
          <w:rFonts w:ascii="Arial" w:hAnsi="Arial" w:cs="Arial"/>
          <w:bCs/>
        </w:rPr>
        <w:t xml:space="preserve">. Wśród nich </w:t>
      </w:r>
      <w:r w:rsidRPr="00BA406D">
        <w:rPr>
          <w:rFonts w:ascii="Arial" w:hAnsi="Arial" w:cs="Arial"/>
        </w:rPr>
        <w:t xml:space="preserve">6 prowadzonych było przez jednostki samorządu terytorialnego. Centra funkcjonowały w Białej Podlaskiej, Chełmie, Zamościu, Mienianach (gm. Hrubieszów), Krasnymstawie, Lublinie, Świdniku, Jacni (gmina Adamów), Janówce Zachodniej (gmina Komarów-Osada), miejscowości Staw Noakowski </w:t>
      </w:r>
      <w:r w:rsidRPr="00BA406D">
        <w:rPr>
          <w:rFonts w:ascii="Arial" w:hAnsi="Arial" w:cs="Arial"/>
        </w:rPr>
        <w:lastRenderedPageBreak/>
        <w:t>(gmina Nielisz) oraz Zamościu</w:t>
      </w:r>
      <w:r w:rsidRPr="00BA406D">
        <w:rPr>
          <w:rFonts w:ascii="Arial" w:hAnsi="Arial" w:cs="Arial"/>
          <w:vertAlign w:val="superscript"/>
        </w:rPr>
        <w:footnoteReference w:id="8"/>
      </w:r>
      <w:r w:rsidRPr="00BA406D">
        <w:rPr>
          <w:rFonts w:ascii="Arial" w:hAnsi="Arial" w:cs="Arial"/>
        </w:rPr>
        <w:t xml:space="preserve">. Liczba uczestników zajęć wyniosła 471 osób – o 105 osób więcej niż w 2021 r. </w:t>
      </w:r>
    </w:p>
    <w:p w14:paraId="0EBA56FE" w14:textId="3D1245F9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W 2022 r. na terenie województwa lubelskiego funkcjonowały </w:t>
      </w:r>
      <w:r w:rsidRPr="00BA406D">
        <w:rPr>
          <w:rFonts w:ascii="Arial" w:hAnsi="Arial" w:cs="Arial"/>
          <w:b/>
        </w:rPr>
        <w:t xml:space="preserve">34 Kluby Integracji Społecznej </w:t>
      </w:r>
      <w:r w:rsidRPr="00BA406D">
        <w:rPr>
          <w:rFonts w:ascii="Arial" w:hAnsi="Arial" w:cs="Arial"/>
          <w:bCs/>
        </w:rPr>
        <w:t>(o 2 więcej niż rok wcześniej).</w:t>
      </w:r>
      <w:r w:rsidRPr="00BA406D">
        <w:rPr>
          <w:rFonts w:ascii="Arial" w:hAnsi="Arial" w:cs="Arial"/>
        </w:rPr>
        <w:t xml:space="preserve"> Kluby integracji społecznej funkcjonowały </w:t>
      </w:r>
      <w:r w:rsidR="00367693">
        <w:rPr>
          <w:rFonts w:ascii="Arial" w:hAnsi="Arial" w:cs="Arial"/>
        </w:rPr>
        <w:br/>
      </w:r>
      <w:r w:rsidRPr="00BA406D">
        <w:rPr>
          <w:rFonts w:ascii="Arial" w:hAnsi="Arial" w:cs="Arial"/>
        </w:rPr>
        <w:t>w M. Lublin, M. Chełm, M. Zamość oraz na terenie powiatów: bialskiego, janowskiego, tomaszowskiego, zamojskiego, chełmskiego, łukowskiego, krasnostawskiego, lubartowskiego, łęczyńskiego, opolskiego, puławskiego, kraśnickiego, lubelskiego, hrubieszowskiego, świdnickiego i biłgorajskiego</w:t>
      </w:r>
      <w:r w:rsidRPr="00BA406D">
        <w:rPr>
          <w:rFonts w:ascii="Arial" w:hAnsi="Arial" w:cs="Arial"/>
          <w:vertAlign w:val="superscript"/>
        </w:rPr>
        <w:footnoteReference w:id="9"/>
      </w:r>
      <w:r w:rsidRPr="00BA406D">
        <w:rPr>
          <w:rFonts w:ascii="Arial" w:hAnsi="Arial" w:cs="Arial"/>
        </w:rPr>
        <w:t>. Z zajęć w nich prowadzonych skorzystało 115 osób (o 68 osób mniej niż w 2021 r.).</w:t>
      </w:r>
    </w:p>
    <w:p w14:paraId="1DA7F517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ustawą o rehabilitacji zawodowej i społecznej oraz zatrudnieniu osób niepełnosprawnych prowadzone są działania aktywizujące mające na celu rehabilitację zawodową i społeczną osób niepełnosprawnych. Formami aktywności wspomagającej proces rehabilitacji zawodowej i społecznej osób niepełnosprawnych jest m.in. uczestnictwo tych osób w warsztatach terapii zajęciowej oraz zakładach aktywności zawodowej. </w:t>
      </w:r>
    </w:p>
    <w:p w14:paraId="4F722A47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Informacją dla Pełnomocnika Rządu ds. Osób Niepełnosprawnych </w:t>
      </w:r>
      <w:r w:rsidRPr="00BA406D">
        <w:rPr>
          <w:rFonts w:ascii="Arial" w:hAnsi="Arial" w:cs="Arial"/>
        </w:rPr>
        <w:br/>
        <w:t xml:space="preserve">o działalności Samorządu Województwa Lubelskiego w zakresie rehabilitacji zawodowej </w:t>
      </w:r>
      <w:r w:rsidRPr="00BA406D">
        <w:rPr>
          <w:rFonts w:ascii="Arial" w:hAnsi="Arial" w:cs="Arial"/>
        </w:rPr>
        <w:br/>
        <w:t xml:space="preserve">i społecznej osób niepełnosprawnych w 2022 r. na terenie województwa funkcjonowało </w:t>
      </w:r>
      <w:r w:rsidRPr="00BA406D">
        <w:rPr>
          <w:rFonts w:ascii="Arial" w:hAnsi="Arial" w:cs="Arial"/>
        </w:rPr>
        <w:br/>
      </w:r>
      <w:r w:rsidRPr="00BA406D">
        <w:rPr>
          <w:rFonts w:ascii="Arial" w:hAnsi="Arial" w:cs="Arial"/>
          <w:b/>
        </w:rPr>
        <w:t>59</w:t>
      </w:r>
      <w:r w:rsidRPr="00BA406D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  <w:b/>
        </w:rPr>
        <w:t>warsztatów terapii zajęciowej</w:t>
      </w:r>
      <w:r w:rsidRPr="00BA406D">
        <w:rPr>
          <w:rFonts w:ascii="Arial" w:hAnsi="Arial" w:cs="Arial"/>
        </w:rPr>
        <w:t xml:space="preserve">. Z ich usług skorzystało 2 198 uczestników (o 9 osób więcej niż w roku poprzednim). </w:t>
      </w:r>
    </w:p>
    <w:p w14:paraId="69CCC519" w14:textId="01133B00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koniec 2022 r. na terenie województwa lubelskiego działało </w:t>
      </w:r>
      <w:r w:rsidRPr="00BA406D">
        <w:rPr>
          <w:rFonts w:ascii="Arial" w:hAnsi="Arial" w:cs="Arial"/>
          <w:b/>
        </w:rPr>
        <w:t>9 zakładów aktywności zawodowej.</w:t>
      </w:r>
      <w:r w:rsidRPr="00BA406D">
        <w:rPr>
          <w:rFonts w:ascii="Arial" w:hAnsi="Arial" w:cs="Arial"/>
        </w:rPr>
        <w:t xml:space="preserve"> Zakłady te zatrudniały ogółem 458 osób (o 7 osób więcej niż rok wcześniej), </w:t>
      </w:r>
      <w:r w:rsidR="00367693">
        <w:rPr>
          <w:rFonts w:ascii="Arial" w:hAnsi="Arial" w:cs="Arial"/>
        </w:rPr>
        <w:br/>
      </w:r>
      <w:r w:rsidRPr="00BA406D">
        <w:rPr>
          <w:rFonts w:ascii="Arial" w:hAnsi="Arial" w:cs="Arial"/>
        </w:rPr>
        <w:t>w tym 329 osób z niepełnosprawnością</w:t>
      </w:r>
      <w:r w:rsidRPr="00BA406D">
        <w:rPr>
          <w:rFonts w:ascii="Arial" w:hAnsi="Arial" w:cs="Arial"/>
          <w:vertAlign w:val="superscript"/>
        </w:rPr>
        <w:footnoteReference w:id="10"/>
      </w:r>
      <w:r w:rsidRPr="00BA406D">
        <w:rPr>
          <w:rFonts w:ascii="Arial" w:hAnsi="Arial" w:cs="Arial"/>
        </w:rPr>
        <w:t xml:space="preserve">. </w:t>
      </w:r>
    </w:p>
    <w:p w14:paraId="6FB25214" w14:textId="77777777" w:rsidR="00BA406D" w:rsidRPr="00BA406D" w:rsidRDefault="00BA406D" w:rsidP="00BA406D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W roku oceny funkcjonowało 5 zakładów aktywności zawodowej prowadzonych przez jednostki samorządu terytorialnego:</w:t>
      </w:r>
    </w:p>
    <w:p w14:paraId="2703CF17" w14:textId="77777777" w:rsidR="00BA406D" w:rsidRPr="00BA406D" w:rsidRDefault="00BA406D" w:rsidP="00BA406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Zakład Aktywności Zawodowej w Stoczku Łukowskim,</w:t>
      </w:r>
    </w:p>
    <w:p w14:paraId="582C68B7" w14:textId="77777777" w:rsidR="00BA406D" w:rsidRPr="00BA406D" w:rsidRDefault="00BA406D" w:rsidP="00BA406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Łęcznej,</w:t>
      </w:r>
    </w:p>
    <w:p w14:paraId="3ABA19A2" w14:textId="77777777" w:rsidR="00BA406D" w:rsidRPr="00BA406D" w:rsidRDefault="00BA406D" w:rsidP="00BA406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Jaszczowie,</w:t>
      </w:r>
    </w:p>
    <w:p w14:paraId="10763DF0" w14:textId="77777777" w:rsidR="00BA406D" w:rsidRPr="00BA406D" w:rsidRDefault="00BA406D" w:rsidP="00BA406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Janowie Lubelskim,</w:t>
      </w:r>
    </w:p>
    <w:p w14:paraId="2332CAC0" w14:textId="77777777" w:rsidR="00BA406D" w:rsidRPr="00BA406D" w:rsidRDefault="00BA406D" w:rsidP="00BA406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Zakład Aktywności Zawodowej w Kocku</w:t>
      </w:r>
    </w:p>
    <w:p w14:paraId="6E98E1D1" w14:textId="1BAFD0F0" w:rsidR="00BA406D" w:rsidRPr="00BA406D" w:rsidRDefault="00BA406D" w:rsidP="00BA406D">
      <w:pPr>
        <w:spacing w:after="0" w:line="360" w:lineRule="auto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oraz 4 prowadzone przez </w:t>
      </w:r>
      <w:r w:rsidR="00574997" w:rsidRPr="00BA406D">
        <w:rPr>
          <w:rFonts w:ascii="Arial" w:hAnsi="Arial" w:cs="Arial"/>
        </w:rPr>
        <w:t>inne podmioty</w:t>
      </w:r>
      <w:r w:rsidRPr="00BA406D">
        <w:rPr>
          <w:rFonts w:ascii="Arial" w:hAnsi="Arial" w:cs="Arial"/>
        </w:rPr>
        <w:t>:</w:t>
      </w:r>
    </w:p>
    <w:p w14:paraId="7A1C065C" w14:textId="77777777" w:rsidR="00BA406D" w:rsidRPr="00BA406D" w:rsidRDefault="00BA406D" w:rsidP="00BA406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Polskie Stowarzyszenie na Rzecz Osób z Niepełnosprawnością Intelektualną Koło w Tomaszowie Lubelskim, Zakład Aktywności Zawodowej w Przeorsku,</w:t>
      </w:r>
    </w:p>
    <w:p w14:paraId="202CE5F2" w14:textId="77777777" w:rsidR="00BA406D" w:rsidRPr="00BA406D" w:rsidRDefault="00BA406D" w:rsidP="00BA406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 xml:space="preserve">Charytatywne Stowarzyszenie Niesienia Pomocy Chorym "Misericordia" </w:t>
      </w:r>
      <w:r w:rsidRPr="00BA406D">
        <w:rPr>
          <w:rFonts w:ascii="Arial" w:hAnsi="Arial" w:cs="Arial"/>
        </w:rPr>
        <w:br/>
        <w:t>w Lublinie Zakład Aktywności Zawodowej w Lublinie,</w:t>
      </w:r>
    </w:p>
    <w:p w14:paraId="757E2564" w14:textId="77777777" w:rsidR="00BA406D" w:rsidRPr="00BA406D" w:rsidRDefault="00BA406D" w:rsidP="00BA406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Puławskie Stowarzyszenie Ochrony Zdrowia Psychicznego w Puławach, Zakład Aktywności Zawodowej w Puławach,</w:t>
      </w:r>
    </w:p>
    <w:p w14:paraId="036D5B2D" w14:textId="77777777" w:rsidR="00BA406D" w:rsidRPr="00BA406D" w:rsidRDefault="00BA406D" w:rsidP="00BA406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Stowarzyszenie Centrum Przedsiębiorczości, Integracji i Edukacji w Łukowie, Zakład Aktywności Zawodowej w Łukowie.</w:t>
      </w:r>
    </w:p>
    <w:p w14:paraId="74BE1852" w14:textId="77777777" w:rsidR="00207954" w:rsidRDefault="00207954" w:rsidP="00684299">
      <w:pPr>
        <w:keepNext/>
        <w:keepLines/>
        <w:spacing w:before="480" w:after="160"/>
        <w:outlineLvl w:val="0"/>
        <w:rPr>
          <w:rFonts w:ascii="Arial" w:hAnsi="Arial" w:cs="Arial"/>
          <w:b/>
          <w:bCs/>
          <w:color w:val="365F91"/>
          <w:sz w:val="28"/>
          <w:szCs w:val="28"/>
          <w:lang w:eastAsia="x-none"/>
        </w:rPr>
        <w:sectPr w:rsidR="00207954" w:rsidSect="00506854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126" w:name="_Toc73532338"/>
      <w:bookmarkStart w:id="127" w:name="_Toc137665419"/>
    </w:p>
    <w:p w14:paraId="4A998E26" w14:textId="77777777" w:rsidR="00684299" w:rsidRPr="000315C8" w:rsidRDefault="00684299" w:rsidP="000315C8">
      <w:pPr>
        <w:pStyle w:val="Nagwek2"/>
        <w:spacing w:after="240"/>
        <w:rPr>
          <w:sz w:val="24"/>
          <w:szCs w:val="24"/>
        </w:rPr>
      </w:pPr>
      <w:bookmarkStart w:id="128" w:name="_Toc137680955"/>
      <w:r w:rsidRPr="000315C8">
        <w:rPr>
          <w:sz w:val="24"/>
          <w:szCs w:val="24"/>
        </w:rPr>
        <w:lastRenderedPageBreak/>
        <w:t>4. Kadra pomocy społecznej</w:t>
      </w:r>
      <w:bookmarkEnd w:id="126"/>
      <w:bookmarkEnd w:id="127"/>
      <w:bookmarkEnd w:id="128"/>
    </w:p>
    <w:p w14:paraId="7FEF37BE" w14:textId="77777777" w:rsidR="00684299" w:rsidRDefault="00684299" w:rsidP="00684299">
      <w:pPr>
        <w:spacing w:after="160" w:line="360" w:lineRule="auto"/>
        <w:ind w:firstLine="567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>W jednostkach organizacyjnych pomocy społecznej w ubiegłym roku zatrudnionych było 7 612 osób, z czego 523 na stanowiskach kierowniczych (6,9% ogółu zatrudnionych). Corocznie odnotowuje się niewielki wzrost liczby osób zatrudnionych w tych jednostkach. Wielkość zatrudnienia na przełomie lat 2017 – 2022 przedstawia poniższy wykres:</w:t>
      </w:r>
    </w:p>
    <w:p w14:paraId="173A8277" w14:textId="36445B43" w:rsidR="00684299" w:rsidRPr="00207954" w:rsidRDefault="00684299" w:rsidP="00684299">
      <w:pPr>
        <w:keepNext/>
        <w:spacing w:line="240" w:lineRule="auto"/>
        <w:jc w:val="both"/>
        <w:rPr>
          <w:rFonts w:ascii="Arial" w:eastAsia="Calibri" w:hAnsi="Arial" w:cs="Arial"/>
          <w:b/>
          <w:bCs/>
          <w:sz w:val="18"/>
          <w:szCs w:val="18"/>
        </w:rPr>
      </w:pPr>
      <w:bookmarkStart w:id="129" w:name="_Toc41776512"/>
      <w:bookmarkStart w:id="130" w:name="_Toc73360837"/>
      <w:bookmarkStart w:id="131" w:name="_Toc73532021"/>
      <w:bookmarkStart w:id="132" w:name="_Toc137680596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21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Kadra jednostek organizacyjnych pomocy społecznej – liczba osób zatrudnion</w:t>
      </w:r>
      <w:bookmarkEnd w:id="129"/>
      <w:bookmarkEnd w:id="130"/>
      <w:r w:rsidRPr="00207954">
        <w:rPr>
          <w:rFonts w:ascii="Arial" w:eastAsia="Calibri" w:hAnsi="Arial" w:cs="Arial"/>
          <w:b/>
          <w:bCs/>
          <w:sz w:val="18"/>
          <w:szCs w:val="18"/>
        </w:rPr>
        <w:t>ych</w:t>
      </w:r>
      <w:bookmarkEnd w:id="131"/>
      <w:bookmarkEnd w:id="132"/>
    </w:p>
    <w:p w14:paraId="3AABCE3F" w14:textId="77777777" w:rsidR="00684299" w:rsidRPr="00684299" w:rsidRDefault="00684299" w:rsidP="00DC09D1">
      <w:pPr>
        <w:spacing w:after="0" w:line="360" w:lineRule="auto"/>
        <w:jc w:val="center"/>
        <w:rPr>
          <w:rFonts w:ascii="Arial" w:hAnsi="Arial" w:cs="Arial"/>
        </w:rPr>
      </w:pPr>
      <w:r w:rsidRPr="00684299">
        <w:rPr>
          <w:rFonts w:ascii="Arial" w:hAnsi="Arial" w:cs="Arial"/>
          <w:noProof/>
        </w:rPr>
        <w:drawing>
          <wp:inline distT="0" distB="0" distL="0" distR="0" wp14:anchorId="6376AB17" wp14:editId="701F543B">
            <wp:extent cx="4921857" cy="2639833"/>
            <wp:effectExtent l="0" t="0" r="0" b="8255"/>
            <wp:docPr id="13" name="Wykres 13" descr="Liczba pracowników ogółem: w 2017 - 7094, w 2018 - 7258, w 2019 - 7421, w 2020 - 7428, w 2021 - 7530, w 2022 - 7612. Liczba pracowników na stanowisku kierowniczym: w 2017 - 284, w 2018 - 281, w 2019 - 289, w 2020 - 415, w 2021 - 517, w 2022 - 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C141782" w14:textId="77777777" w:rsidR="00684299" w:rsidRPr="00684299" w:rsidRDefault="00684299" w:rsidP="005D7D27">
      <w:pPr>
        <w:spacing w:after="160" w:line="360" w:lineRule="auto"/>
        <w:jc w:val="both"/>
        <w:rPr>
          <w:rFonts w:ascii="Arial" w:hAnsi="Arial" w:cs="Arial"/>
          <w:sz w:val="18"/>
          <w:szCs w:val="18"/>
        </w:rPr>
      </w:pPr>
      <w:r w:rsidRPr="00684299">
        <w:rPr>
          <w:rFonts w:ascii="Arial" w:hAnsi="Arial" w:cs="Arial"/>
          <w:sz w:val="18"/>
          <w:szCs w:val="18"/>
        </w:rPr>
        <w:t>Źródło: opracowanie własne na podstawie OZPS.</w:t>
      </w:r>
    </w:p>
    <w:p w14:paraId="59D6C126" w14:textId="37BF55BB" w:rsidR="00684299" w:rsidRPr="00684299" w:rsidRDefault="00684299" w:rsidP="0020795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 xml:space="preserve">Formularz Oceny nie zawiera danych dotyczących liczby pracowników socjalnych zatrudnionych we wszystkich jednostkach organizacyjnych pomocy społecznej. Prezentuje natomiast liczbę pracowników socjalnych zatrudnionych we wszystkich ośrodkach pomocy społecznej/centrach usług społecznych – 1138 osób. </w:t>
      </w:r>
    </w:p>
    <w:p w14:paraId="1EBCB070" w14:textId="1701BC96" w:rsidR="00684299" w:rsidRPr="00684299" w:rsidRDefault="00684299" w:rsidP="00684299">
      <w:pPr>
        <w:spacing w:after="0" w:line="360" w:lineRule="auto"/>
        <w:ind w:firstLine="708"/>
        <w:jc w:val="both"/>
        <w:rPr>
          <w:rFonts w:ascii="Arial" w:hAnsi="Arial" w:cs="Arial"/>
        </w:rPr>
        <w:sectPr w:rsidR="00684299" w:rsidRPr="00684299" w:rsidSect="00506854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684299">
        <w:rPr>
          <w:rFonts w:ascii="Arial" w:hAnsi="Arial" w:cs="Arial"/>
        </w:rPr>
        <w:t xml:space="preserve">Ocena podaje również informację dotyczącą odsetka pracowników socjalnych posiadających specjalizację I lub II stopnia w zawodzie w stosunku do ogółu zatrudnionych </w:t>
      </w:r>
      <w:r w:rsidRPr="00684299">
        <w:rPr>
          <w:rFonts w:ascii="Arial" w:hAnsi="Arial" w:cs="Arial"/>
        </w:rPr>
        <w:br/>
        <w:t xml:space="preserve">w województwie pracowników socjalnych. Od kilku lat wartość tego wskaźnika pozostaje na podobnym poziomie – około 40%. Poniższa tabela obrazuje precyzyjną wartość wskaźnika </w:t>
      </w:r>
      <w:r w:rsidRPr="00684299">
        <w:rPr>
          <w:rFonts w:ascii="Arial" w:hAnsi="Arial" w:cs="Arial"/>
        </w:rPr>
        <w:br/>
        <w:t>w latach 2014</w:t>
      </w:r>
      <w:r w:rsidR="00900E12">
        <w:rPr>
          <w:rFonts w:ascii="Arial" w:hAnsi="Arial" w:cs="Arial"/>
        </w:rPr>
        <w:t xml:space="preserve"> – </w:t>
      </w:r>
      <w:r w:rsidRPr="00684299">
        <w:rPr>
          <w:rFonts w:ascii="Arial" w:hAnsi="Arial" w:cs="Arial"/>
        </w:rPr>
        <w:t>202</w:t>
      </w:r>
      <w:r w:rsidR="00900E12">
        <w:rPr>
          <w:rFonts w:ascii="Arial" w:hAnsi="Arial" w:cs="Arial"/>
        </w:rPr>
        <w:t xml:space="preserve">2:  </w:t>
      </w:r>
    </w:p>
    <w:p w14:paraId="47C9862A" w14:textId="62A3CAF9" w:rsidR="00684299" w:rsidRPr="00207954" w:rsidRDefault="00684299" w:rsidP="00684299">
      <w:pPr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33" w:name="_Toc41776128"/>
      <w:bookmarkStart w:id="134" w:name="_Toc73359733"/>
      <w:bookmarkStart w:id="135" w:name="_Toc73433055"/>
      <w:bookmarkStart w:id="136" w:name="_Toc73433691"/>
      <w:r w:rsidRPr="00207954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Tabela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Tabela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C42F43">
        <w:rPr>
          <w:rFonts w:ascii="Arial" w:eastAsia="Calibri" w:hAnsi="Arial" w:cs="Arial"/>
          <w:b/>
          <w:bCs/>
          <w:noProof/>
          <w:sz w:val="18"/>
          <w:szCs w:val="18"/>
        </w:rPr>
        <w:t>13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Wskaźnik specjalizacji pracowników socjalnych</w:t>
      </w:r>
      <w:bookmarkEnd w:id="133"/>
      <w:bookmarkEnd w:id="134"/>
      <w:bookmarkEnd w:id="135"/>
      <w:bookmarkEnd w:id="136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 w latach 2017 - 2022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  <w:tblDescription w:val="Tabela przedstawia wskaźnik specjalizacji pracowników socjalnych w latach 2017-2022"/>
      </w:tblPr>
      <w:tblGrid>
        <w:gridCol w:w="1559"/>
        <w:gridCol w:w="1418"/>
      </w:tblGrid>
      <w:tr w:rsidR="00684299" w:rsidRPr="00684299" w14:paraId="30ABDEC8" w14:textId="77777777" w:rsidTr="00207954">
        <w:trPr>
          <w:jc w:val="center"/>
        </w:trPr>
        <w:tc>
          <w:tcPr>
            <w:tcW w:w="1559" w:type="dxa"/>
            <w:shd w:val="clear" w:color="auto" w:fill="FFFFCC"/>
            <w:vAlign w:val="center"/>
          </w:tcPr>
          <w:p w14:paraId="192CCC0E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4299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1418" w:type="dxa"/>
            <w:shd w:val="clear" w:color="auto" w:fill="FFFFCC"/>
            <w:vAlign w:val="center"/>
          </w:tcPr>
          <w:p w14:paraId="669D03E9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4299">
              <w:rPr>
                <w:rFonts w:ascii="Arial" w:hAnsi="Arial" w:cs="Arial"/>
                <w:b/>
                <w:sz w:val="18"/>
                <w:szCs w:val="18"/>
              </w:rPr>
              <w:t>Wskaźnik</w:t>
            </w:r>
          </w:p>
        </w:tc>
      </w:tr>
      <w:tr w:rsidR="00684299" w:rsidRPr="00684299" w14:paraId="55532DF1" w14:textId="77777777" w:rsidTr="00207954">
        <w:trPr>
          <w:jc w:val="center"/>
        </w:trPr>
        <w:tc>
          <w:tcPr>
            <w:tcW w:w="1559" w:type="dxa"/>
          </w:tcPr>
          <w:p w14:paraId="4C8E7007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1418" w:type="dxa"/>
            <w:vAlign w:val="center"/>
          </w:tcPr>
          <w:p w14:paraId="0F6CA06D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40,68%</w:t>
            </w:r>
          </w:p>
        </w:tc>
      </w:tr>
      <w:tr w:rsidR="00684299" w:rsidRPr="00684299" w14:paraId="0DED3E4E" w14:textId="77777777" w:rsidTr="00207954">
        <w:trPr>
          <w:jc w:val="center"/>
        </w:trPr>
        <w:tc>
          <w:tcPr>
            <w:tcW w:w="1559" w:type="dxa"/>
          </w:tcPr>
          <w:p w14:paraId="7316672A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1418" w:type="dxa"/>
            <w:vAlign w:val="center"/>
          </w:tcPr>
          <w:p w14:paraId="3D80B6AF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41,94%</w:t>
            </w:r>
          </w:p>
        </w:tc>
      </w:tr>
      <w:tr w:rsidR="00684299" w:rsidRPr="00684299" w14:paraId="540DE58C" w14:textId="77777777" w:rsidTr="00207954">
        <w:trPr>
          <w:jc w:val="center"/>
        </w:trPr>
        <w:tc>
          <w:tcPr>
            <w:tcW w:w="1559" w:type="dxa"/>
          </w:tcPr>
          <w:p w14:paraId="617BEAEF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1418" w:type="dxa"/>
            <w:vAlign w:val="center"/>
          </w:tcPr>
          <w:p w14:paraId="69F0C04B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42,30%</w:t>
            </w:r>
          </w:p>
        </w:tc>
      </w:tr>
      <w:tr w:rsidR="00684299" w:rsidRPr="00684299" w14:paraId="1626162B" w14:textId="77777777" w:rsidTr="00207954">
        <w:trPr>
          <w:jc w:val="center"/>
        </w:trPr>
        <w:tc>
          <w:tcPr>
            <w:tcW w:w="1559" w:type="dxa"/>
          </w:tcPr>
          <w:p w14:paraId="342BFFB5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1418" w:type="dxa"/>
            <w:vAlign w:val="center"/>
          </w:tcPr>
          <w:p w14:paraId="16FD800C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38,80%</w:t>
            </w:r>
          </w:p>
        </w:tc>
      </w:tr>
      <w:tr w:rsidR="00684299" w:rsidRPr="00684299" w14:paraId="3101C735" w14:textId="77777777" w:rsidTr="00207954">
        <w:trPr>
          <w:jc w:val="center"/>
        </w:trPr>
        <w:tc>
          <w:tcPr>
            <w:tcW w:w="1559" w:type="dxa"/>
          </w:tcPr>
          <w:p w14:paraId="4E2D1FE0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1418" w:type="dxa"/>
            <w:vAlign w:val="center"/>
          </w:tcPr>
          <w:p w14:paraId="342CAD51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41,89%</w:t>
            </w:r>
          </w:p>
        </w:tc>
      </w:tr>
      <w:tr w:rsidR="00684299" w:rsidRPr="00684299" w14:paraId="6DBC922B" w14:textId="77777777" w:rsidTr="00207954">
        <w:trPr>
          <w:jc w:val="center"/>
        </w:trPr>
        <w:tc>
          <w:tcPr>
            <w:tcW w:w="1559" w:type="dxa"/>
          </w:tcPr>
          <w:p w14:paraId="2C43FA5F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1418" w:type="dxa"/>
            <w:vAlign w:val="center"/>
          </w:tcPr>
          <w:p w14:paraId="46E8D83E" w14:textId="77777777" w:rsidR="00684299" w:rsidRPr="00684299" w:rsidRDefault="00684299" w:rsidP="00684299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41,12%</w:t>
            </w:r>
          </w:p>
        </w:tc>
      </w:tr>
    </w:tbl>
    <w:p w14:paraId="76407F0B" w14:textId="77777777" w:rsidR="00684299" w:rsidRPr="00684299" w:rsidRDefault="00684299" w:rsidP="00684299">
      <w:pPr>
        <w:spacing w:before="240" w:after="160"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684299">
        <w:rPr>
          <w:rFonts w:ascii="Arial" w:hAnsi="Arial" w:cs="Arial"/>
          <w:bCs/>
          <w:sz w:val="18"/>
          <w:szCs w:val="18"/>
        </w:rPr>
        <w:t>Źródło: opracowanie własne na podstawie OZPS.</w:t>
      </w:r>
    </w:p>
    <w:p w14:paraId="2356B9EA" w14:textId="18E5822A" w:rsidR="00684299" w:rsidRPr="00684299" w:rsidRDefault="00684299" w:rsidP="0068429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>Zgodnie z zapisem w ustawie o pomocy społecznej dotyczącym struktury organizacyjnej pomocy społecznej (art.</w:t>
      </w:r>
      <w:r w:rsidR="005D7D27">
        <w:rPr>
          <w:rFonts w:ascii="Arial" w:hAnsi="Arial" w:cs="Arial"/>
        </w:rPr>
        <w:t xml:space="preserve"> </w:t>
      </w:r>
      <w:r w:rsidRPr="00684299">
        <w:rPr>
          <w:rFonts w:ascii="Arial" w:hAnsi="Arial" w:cs="Arial"/>
        </w:rPr>
        <w:t xml:space="preserve">110 ust.11) w ośrodku pomocy społecznej powinien być spełniony wskaźnik zatrudnienia pracowników socjalnych proporcjonalnie do liczby ludności gminy w stosunku jeden pracownik socjalny na 2 tys. mieszkańców lub proporcjonalnie do liczby rodzin i osób samotnie gospodarujących, objętych pracą socjalną </w:t>
      </w:r>
      <w:r w:rsidRPr="00684299">
        <w:rPr>
          <w:rFonts w:ascii="Arial" w:hAnsi="Arial" w:cs="Arial"/>
        </w:rPr>
        <w:br/>
        <w:t xml:space="preserve">w stosunku jeden pracownik socjalny zatrudniony w pełnym wymiarze czasu pracy na nie więcej niż 50 rodzin i osób samotnie gospodarujących. Natomiast zgodnie z art. 110 ust. 12 ośrodek pomocy społecznej zatrudnia w pełnym wymiarze czasu pracy nie mniej niż </w:t>
      </w:r>
      <w:r w:rsidR="005D7D27">
        <w:rPr>
          <w:rFonts w:ascii="Arial" w:hAnsi="Arial" w:cs="Arial"/>
        </w:rPr>
        <w:br/>
      </w:r>
      <w:r w:rsidRPr="00684299">
        <w:rPr>
          <w:rFonts w:ascii="Arial" w:hAnsi="Arial" w:cs="Arial"/>
        </w:rPr>
        <w:t xml:space="preserve">3 pracowników socjalnych. </w:t>
      </w:r>
    </w:p>
    <w:p w14:paraId="512715A8" w14:textId="084A3049" w:rsidR="00684299" w:rsidRPr="00684299" w:rsidRDefault="00684299" w:rsidP="0068429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 xml:space="preserve">Ustawowego warunku dot. pracowników socjalnych określonego w art. 110 ust. 11 </w:t>
      </w:r>
      <w:r w:rsidR="00954C62">
        <w:rPr>
          <w:rFonts w:ascii="Arial" w:hAnsi="Arial" w:cs="Arial"/>
        </w:rPr>
        <w:br/>
      </w:r>
      <w:r w:rsidR="00954C62" w:rsidRPr="00684299">
        <w:rPr>
          <w:rFonts w:ascii="Arial" w:hAnsi="Arial" w:cs="Arial"/>
        </w:rPr>
        <w:t>i ust.</w:t>
      </w:r>
      <w:r w:rsidRPr="00684299">
        <w:rPr>
          <w:rFonts w:ascii="Arial" w:hAnsi="Arial" w:cs="Arial"/>
        </w:rPr>
        <w:t xml:space="preserve"> 12 ustawy o pomocy społecznej łącznie nie spełniają 43 ośrodki pomocy społecznej</w:t>
      </w:r>
      <w:r w:rsidR="00900E12">
        <w:rPr>
          <w:rFonts w:ascii="Arial" w:hAnsi="Arial" w:cs="Arial"/>
        </w:rPr>
        <w:t>,</w:t>
      </w:r>
      <w:r w:rsidRPr="00684299">
        <w:rPr>
          <w:rFonts w:ascii="Arial" w:hAnsi="Arial" w:cs="Arial"/>
        </w:rPr>
        <w:t xml:space="preserve"> </w:t>
      </w:r>
      <w:r w:rsidR="00900E12">
        <w:rPr>
          <w:rFonts w:ascii="Arial" w:hAnsi="Arial" w:cs="Arial"/>
        </w:rPr>
        <w:br/>
      </w:r>
      <w:r w:rsidRPr="00684299">
        <w:rPr>
          <w:rFonts w:ascii="Arial" w:hAnsi="Arial" w:cs="Arial"/>
        </w:rPr>
        <w:t xml:space="preserve">tj. o 6 mniej niż w 2021 r. Liczba ta stanowi 20% wszystkich ośrodków pomocy społecznej </w:t>
      </w:r>
      <w:r w:rsidRPr="00684299">
        <w:rPr>
          <w:rFonts w:ascii="Arial" w:hAnsi="Arial" w:cs="Arial"/>
        </w:rPr>
        <w:br/>
        <w:t>w województwie lubelskim.</w:t>
      </w:r>
    </w:p>
    <w:p w14:paraId="1F026856" w14:textId="77777777" w:rsidR="00207954" w:rsidRDefault="00207954" w:rsidP="00461597">
      <w:pPr>
        <w:pStyle w:val="Nagwek1"/>
        <w:spacing w:after="240"/>
        <w:rPr>
          <w:rFonts w:ascii="Arial" w:hAnsi="Arial" w:cs="Arial"/>
          <w:lang w:val="pl-PL"/>
        </w:rPr>
        <w:sectPr w:rsidR="00207954" w:rsidSect="00506854">
          <w:headerReference w:type="first" r:id="rId59"/>
          <w:footerReference w:type="first" r:id="rId60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137" w:name="_Toc137665420"/>
    </w:p>
    <w:p w14:paraId="25CCEE64" w14:textId="77777777" w:rsidR="00461597" w:rsidRPr="000315C8" w:rsidRDefault="00461597" w:rsidP="000315C8">
      <w:pPr>
        <w:pStyle w:val="Nagwek2"/>
        <w:spacing w:after="240"/>
        <w:rPr>
          <w:sz w:val="24"/>
          <w:szCs w:val="24"/>
        </w:rPr>
      </w:pPr>
      <w:bookmarkStart w:id="138" w:name="_Toc137680956"/>
      <w:r w:rsidRPr="000315C8">
        <w:rPr>
          <w:sz w:val="24"/>
          <w:szCs w:val="24"/>
        </w:rPr>
        <w:lastRenderedPageBreak/>
        <w:t>5. Środki finansowe na wydatki w pomocy społecznej i innych obszarach polityki społecznej</w:t>
      </w:r>
      <w:bookmarkEnd w:id="137"/>
      <w:bookmarkEnd w:id="138"/>
    </w:p>
    <w:p w14:paraId="41E240B4" w14:textId="77777777" w:rsidR="00461597" w:rsidRPr="00153675" w:rsidRDefault="00461597" w:rsidP="00461597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Wysokość ś</w:t>
      </w:r>
      <w:r w:rsidRPr="00153675">
        <w:rPr>
          <w:rFonts w:ascii="Arial" w:hAnsi="Arial" w:cs="Arial"/>
        </w:rPr>
        <w:t>rodk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finansow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 xml:space="preserve"> na wydatki w pomocy społecznej i innych obszarach polityki społecznej w budżetach gmin i powiatów </w:t>
      </w:r>
      <w:r>
        <w:rPr>
          <w:rFonts w:ascii="Arial" w:hAnsi="Arial" w:cs="Arial"/>
        </w:rPr>
        <w:t xml:space="preserve">w 2022 r. </w:t>
      </w:r>
      <w:r w:rsidRPr="00153675">
        <w:rPr>
          <w:rFonts w:ascii="Arial" w:hAnsi="Arial" w:cs="Arial"/>
        </w:rPr>
        <w:t>wyn</w:t>
      </w:r>
      <w:r>
        <w:rPr>
          <w:rFonts w:ascii="Arial" w:hAnsi="Arial" w:cs="Arial"/>
        </w:rPr>
        <w:t>iosła</w:t>
      </w:r>
      <w:r w:rsidRPr="00153675">
        <w:rPr>
          <w:rFonts w:ascii="Arial" w:hAnsi="Arial" w:cs="Arial"/>
        </w:rPr>
        <w:t xml:space="preserve"> łącznie </w:t>
      </w:r>
      <w:r>
        <w:rPr>
          <w:rFonts w:ascii="Arial" w:hAnsi="Arial" w:cs="Arial"/>
        </w:rPr>
        <w:t>3 833 961 594</w:t>
      </w:r>
      <w:r w:rsidRPr="00153675">
        <w:rPr>
          <w:rFonts w:ascii="Arial" w:hAnsi="Arial" w:cs="Arial"/>
        </w:rPr>
        <w:t xml:space="preserve"> zł, w tym </w:t>
      </w:r>
      <w:r>
        <w:rPr>
          <w:rFonts w:ascii="Arial" w:hAnsi="Arial" w:cs="Arial"/>
        </w:rPr>
        <w:t>3 076 564 226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 xml:space="preserve"> (niespełna </w:t>
      </w:r>
      <w:r w:rsidRPr="00153675">
        <w:rPr>
          <w:rFonts w:ascii="Arial" w:hAnsi="Arial" w:cs="Arial"/>
        </w:rPr>
        <w:t>8</w:t>
      </w:r>
      <w:r>
        <w:rPr>
          <w:rFonts w:ascii="Arial" w:hAnsi="Arial" w:cs="Arial"/>
        </w:rPr>
        <w:t>0</w:t>
      </w:r>
      <w:r w:rsidRPr="00153675">
        <w:rPr>
          <w:rFonts w:ascii="Arial" w:hAnsi="Arial" w:cs="Arial"/>
        </w:rPr>
        <w:t>%</w:t>
      </w:r>
      <w:r>
        <w:rPr>
          <w:rFonts w:ascii="Arial" w:hAnsi="Arial" w:cs="Arial"/>
        </w:rPr>
        <w:t>)</w:t>
      </w:r>
      <w:r w:rsidRPr="00153675">
        <w:rPr>
          <w:rFonts w:ascii="Arial" w:hAnsi="Arial" w:cs="Arial"/>
        </w:rPr>
        <w:t xml:space="preserve"> stanowiły środki finansowe w budżetach ośrodków pomocy społecznej i powiatowych centrów pomocy rodzinie. W stosunku do 20</w:t>
      </w:r>
      <w:r>
        <w:rPr>
          <w:rFonts w:ascii="Arial" w:hAnsi="Arial" w:cs="Arial"/>
        </w:rPr>
        <w:t>21 r.</w:t>
      </w:r>
      <w:r w:rsidRPr="00153675">
        <w:rPr>
          <w:rFonts w:ascii="Arial" w:hAnsi="Arial" w:cs="Arial"/>
        </w:rPr>
        <w:t xml:space="preserve"> wydatki te </w:t>
      </w:r>
      <w:r>
        <w:rPr>
          <w:rFonts w:ascii="Arial" w:hAnsi="Arial" w:cs="Arial"/>
        </w:rPr>
        <w:t>spadły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przeszło 186 mln zł. P</w:t>
      </w:r>
      <w:r w:rsidRPr="00153675">
        <w:rPr>
          <w:rFonts w:ascii="Arial" w:hAnsi="Arial" w:cs="Arial"/>
        </w:rPr>
        <w:t xml:space="preserve">rognozuje się </w:t>
      </w:r>
      <w:r>
        <w:rPr>
          <w:rFonts w:ascii="Arial" w:hAnsi="Arial" w:cs="Arial"/>
        </w:rPr>
        <w:t>dalszy spadek</w:t>
      </w:r>
      <w:r w:rsidRPr="00153675">
        <w:rPr>
          <w:rFonts w:ascii="Arial" w:hAnsi="Arial" w:cs="Arial"/>
        </w:rPr>
        <w:t xml:space="preserve"> wydatków</w:t>
      </w:r>
      <w:r w:rsidRPr="00153675">
        <w:rPr>
          <w:rFonts w:ascii="Arial" w:eastAsia="Calibri" w:hAnsi="Arial" w:cs="Arial"/>
          <w:lang w:eastAsia="en-US"/>
        </w:rPr>
        <w:t xml:space="preserve"> </w:t>
      </w:r>
      <w:r w:rsidRPr="00153675">
        <w:rPr>
          <w:rFonts w:ascii="Arial" w:hAnsi="Arial" w:cs="Arial"/>
        </w:rPr>
        <w:t xml:space="preserve">w pomocy społecznej i innych obszarach polityki społecznej w budżetach jednostek samorządu terytorialnego do wysokości </w:t>
      </w:r>
      <w:r>
        <w:rPr>
          <w:rFonts w:ascii="Arial" w:hAnsi="Arial" w:cs="Arial"/>
        </w:rPr>
        <w:t>2 445 678 590</w:t>
      </w:r>
      <w:r w:rsidRPr="00153675">
        <w:rPr>
          <w:rFonts w:ascii="Arial" w:hAnsi="Arial" w:cs="Arial"/>
        </w:rPr>
        <w:t xml:space="preserve"> zł, tj. o </w:t>
      </w:r>
      <w:r>
        <w:rPr>
          <w:rFonts w:ascii="Arial" w:hAnsi="Arial" w:cs="Arial"/>
        </w:rPr>
        <w:t>1 388 283 004</w:t>
      </w:r>
      <w:r w:rsidRPr="00153675">
        <w:rPr>
          <w:rFonts w:ascii="Arial" w:hAnsi="Arial" w:cs="Arial"/>
        </w:rPr>
        <w:t xml:space="preserve"> zł.</w:t>
      </w:r>
      <w:r>
        <w:rPr>
          <w:rFonts w:ascii="Arial" w:hAnsi="Arial" w:cs="Arial"/>
        </w:rPr>
        <w:t xml:space="preserve"> Tak istotny spadek wydatków w roku 2022 związany był przede wszystkim z przejęciem od dnia 1 stycznia 2022 r. obsługi wypłat świadczenia wychowawczego przez zakład ubezpieczeń społecznych.  </w:t>
      </w:r>
    </w:p>
    <w:p w14:paraId="1FD91315" w14:textId="77777777" w:rsidR="00461597" w:rsidRDefault="00461597" w:rsidP="0046159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Biorąc pod uwagę </w:t>
      </w:r>
      <w:r>
        <w:rPr>
          <w:rFonts w:ascii="Arial" w:hAnsi="Arial" w:cs="Arial"/>
        </w:rPr>
        <w:t>udział poszczególnych</w:t>
      </w:r>
      <w:r w:rsidRPr="00153675">
        <w:rPr>
          <w:rFonts w:ascii="Arial" w:hAnsi="Arial" w:cs="Arial"/>
        </w:rPr>
        <w:t xml:space="preserve"> wydatków </w:t>
      </w:r>
      <w:r>
        <w:rPr>
          <w:rFonts w:ascii="Arial" w:hAnsi="Arial" w:cs="Arial"/>
        </w:rPr>
        <w:t xml:space="preserve">w pomocy społecznej i innych obszarach polityki społecznej </w:t>
      </w: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– najwięcej z nich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przeznaczonych zostało na</w:t>
      </w:r>
      <w:r>
        <w:rPr>
          <w:rFonts w:ascii="Arial" w:hAnsi="Arial" w:cs="Arial"/>
        </w:rPr>
        <w:t>:</w:t>
      </w:r>
    </w:p>
    <w:p w14:paraId="65BDD05D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 w:rsidRPr="00571D54">
        <w:rPr>
          <w:rFonts w:ascii="Arial" w:hAnsi="Arial" w:cs="Arial"/>
        </w:rPr>
        <w:t>świadczenie wychowawcze (22% ogółu wydatków)</w:t>
      </w:r>
      <w:r>
        <w:rPr>
          <w:rFonts w:ascii="Arial" w:hAnsi="Arial" w:cs="Arial"/>
        </w:rPr>
        <w:t>;</w:t>
      </w:r>
    </w:p>
    <w:p w14:paraId="3DEF616B" w14:textId="0CDBCD1D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 w:rsidRPr="00571D54">
        <w:rPr>
          <w:rFonts w:ascii="Arial" w:hAnsi="Arial" w:cs="Arial"/>
        </w:rPr>
        <w:t>świadczeni</w:t>
      </w:r>
      <w:r>
        <w:rPr>
          <w:rFonts w:ascii="Arial" w:hAnsi="Arial" w:cs="Arial"/>
        </w:rPr>
        <w:t>a</w:t>
      </w:r>
      <w:r w:rsidRPr="00571D54">
        <w:rPr>
          <w:rFonts w:ascii="Arial" w:hAnsi="Arial" w:cs="Arial"/>
        </w:rPr>
        <w:t xml:space="preserve"> rodzinn</w:t>
      </w:r>
      <w:r>
        <w:rPr>
          <w:rFonts w:ascii="Arial" w:hAnsi="Arial" w:cs="Arial"/>
        </w:rPr>
        <w:t xml:space="preserve">e, świadczenie z funduszu alimentacyjnego oraz składki na ubezpieczenia emerytalne i rentowe z ubezpieczenia </w:t>
      </w:r>
      <w:r w:rsidR="00954C62">
        <w:rPr>
          <w:rFonts w:ascii="Arial" w:hAnsi="Arial" w:cs="Arial"/>
        </w:rPr>
        <w:t>społecznego (</w:t>
      </w:r>
      <w:r>
        <w:rPr>
          <w:rFonts w:ascii="Arial" w:hAnsi="Arial" w:cs="Arial"/>
        </w:rPr>
        <w:t>22%);</w:t>
      </w:r>
    </w:p>
    <w:p w14:paraId="23791359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 w:rsidRPr="00571D54">
        <w:rPr>
          <w:rFonts w:ascii="Arial" w:hAnsi="Arial" w:cs="Arial"/>
        </w:rPr>
        <w:t>domy pomocy społecznej</w:t>
      </w:r>
      <w:r>
        <w:rPr>
          <w:rFonts w:ascii="Arial" w:hAnsi="Arial" w:cs="Arial"/>
        </w:rPr>
        <w:t xml:space="preserve"> (8%);</w:t>
      </w:r>
    </w:p>
    <w:p w14:paraId="76E81020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ośrodki pomocy społecznej (5%);</w:t>
      </w:r>
    </w:p>
    <w:p w14:paraId="3FBF90D0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rodziny zastępcze i działalność placówek opiekuńczo-wychowawczych (4%);</w:t>
      </w:r>
    </w:p>
    <w:p w14:paraId="332358B3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tworzenie i funkcjonowanie żłobków i klubów dziecięcych (2%)</w:t>
      </w:r>
    </w:p>
    <w:p w14:paraId="6E0E9C66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ośrodki wsparcia (2%)</w:t>
      </w:r>
    </w:p>
    <w:p w14:paraId="4192D8EF" w14:textId="77777777" w:rsidR="00461597" w:rsidRDefault="00461597" w:rsidP="003E40EE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przeciwdziałanie narkomanii i alkoholizmowi (1%)</w:t>
      </w:r>
    </w:p>
    <w:p w14:paraId="3999279C" w14:textId="77777777" w:rsidR="00461597" w:rsidRPr="00E75F66" w:rsidRDefault="00461597" w:rsidP="003E40E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usługi opiekuńcze i specjalistyczne usługi opiekuńcze (1%)</w:t>
      </w:r>
    </w:p>
    <w:p w14:paraId="43915CE5" w14:textId="77777777" w:rsidR="00461597" w:rsidRPr="00153675" w:rsidRDefault="00461597" w:rsidP="0046159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Udział poszczególnych wydatków </w:t>
      </w:r>
      <w:r>
        <w:rPr>
          <w:rFonts w:ascii="Arial" w:hAnsi="Arial" w:cs="Arial"/>
        </w:rPr>
        <w:t xml:space="preserve">tylko </w:t>
      </w:r>
      <w:r w:rsidRPr="00153675">
        <w:rPr>
          <w:rFonts w:ascii="Arial" w:hAnsi="Arial" w:cs="Arial"/>
        </w:rPr>
        <w:t xml:space="preserve">w obszarze pomocy społecznej </w:t>
      </w:r>
      <w:bookmarkStart w:id="139" w:name="_Hlk104195026"/>
      <w:r w:rsidRPr="00153675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>latach 2022-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 </w:t>
      </w:r>
      <w:r>
        <w:rPr>
          <w:rFonts w:ascii="Arial" w:hAnsi="Arial" w:cs="Arial"/>
        </w:rPr>
        <w:t xml:space="preserve">wraz z prognozą na 2023 r. </w:t>
      </w:r>
      <w:bookmarkEnd w:id="139"/>
      <w:r w:rsidRPr="00153675">
        <w:rPr>
          <w:rFonts w:ascii="Arial" w:hAnsi="Arial" w:cs="Arial"/>
        </w:rPr>
        <w:t>przedstawia poniższy wykres:</w:t>
      </w:r>
      <w:bookmarkStart w:id="140" w:name="_Toc41776515"/>
      <w:bookmarkStart w:id="141" w:name="_Toc41776356"/>
    </w:p>
    <w:p w14:paraId="3AA59323" w14:textId="6B818401" w:rsidR="00461597" w:rsidRPr="00207954" w:rsidRDefault="00461597" w:rsidP="00461597">
      <w:pPr>
        <w:pStyle w:val="Legenda"/>
        <w:keepNext/>
        <w:rPr>
          <w:rFonts w:ascii="Arial" w:hAnsi="Arial" w:cs="Arial"/>
          <w:color w:val="auto"/>
        </w:rPr>
      </w:pPr>
      <w:bookmarkStart w:id="142" w:name="_Toc137680597"/>
      <w:r w:rsidRPr="00207954">
        <w:rPr>
          <w:rFonts w:ascii="Arial" w:hAnsi="Arial" w:cs="Arial"/>
          <w:color w:val="auto"/>
        </w:rPr>
        <w:lastRenderedPageBreak/>
        <w:t xml:space="preserve">Wykres </w:t>
      </w:r>
      <w:r w:rsidRPr="00207954">
        <w:rPr>
          <w:rFonts w:ascii="Arial" w:hAnsi="Arial" w:cs="Arial"/>
          <w:color w:val="auto"/>
        </w:rPr>
        <w:fldChar w:fldCharType="begin"/>
      </w:r>
      <w:r w:rsidRPr="00207954">
        <w:rPr>
          <w:rFonts w:ascii="Arial" w:hAnsi="Arial" w:cs="Arial"/>
          <w:color w:val="auto"/>
        </w:rPr>
        <w:instrText xml:space="preserve"> SEQ Wykres \* ARABIC </w:instrText>
      </w:r>
      <w:r w:rsidRPr="00207954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22</w:t>
      </w:r>
      <w:r w:rsidRPr="00207954">
        <w:rPr>
          <w:rFonts w:ascii="Arial" w:hAnsi="Arial" w:cs="Arial"/>
          <w:noProof/>
          <w:color w:val="auto"/>
        </w:rPr>
        <w:fldChar w:fldCharType="end"/>
      </w:r>
      <w:r w:rsidRPr="00207954">
        <w:rPr>
          <w:rFonts w:ascii="Arial" w:hAnsi="Arial" w:cs="Arial"/>
          <w:color w:val="auto"/>
        </w:rPr>
        <w:t>. Udział wydatków w obszarze pomocy społecznej</w:t>
      </w:r>
      <w:bookmarkEnd w:id="140"/>
      <w:r w:rsidRPr="00207954">
        <w:rPr>
          <w:rFonts w:ascii="Arial" w:hAnsi="Arial" w:cs="Arial"/>
          <w:color w:val="auto"/>
        </w:rPr>
        <w:t xml:space="preserve"> w latach 2021-2022 r. wraz z prognozą </w:t>
      </w:r>
      <w:r w:rsidRPr="00207954">
        <w:rPr>
          <w:rFonts w:ascii="Arial" w:hAnsi="Arial" w:cs="Arial"/>
          <w:color w:val="auto"/>
        </w:rPr>
        <w:br/>
        <w:t>na 2023 r.</w:t>
      </w:r>
      <w:bookmarkEnd w:id="142"/>
    </w:p>
    <w:p w14:paraId="7D0A664D" w14:textId="77777777" w:rsidR="00461597" w:rsidRPr="00930016" w:rsidRDefault="00461597" w:rsidP="00461597">
      <w:r>
        <w:rPr>
          <w:noProof/>
        </w:rPr>
        <w:drawing>
          <wp:inline distT="0" distB="0" distL="0" distR="0" wp14:anchorId="25DDCAA3" wp14:editId="6BEA8349">
            <wp:extent cx="5760720" cy="6019138"/>
            <wp:effectExtent l="0" t="0" r="0" b="1270"/>
            <wp:docPr id="824366385" name="Wykres 1" descr="Wielkość wydatków w zakresie pomocy społecznej (od największej wartości): domy pomocy społecznej, ośrodki pomocy społecznej, , ośrodki wsparcia, usługi opiekuńcze i specjalistyczne usługi opiekuńcze, zasiłki stałe, pozostała działalność, zasiłki okresowe, celowe i pomoc w naturze oraz składki na ubezpieczenie emerytalne i rentowe, pomoc w zakresie dożywiania, powiatowe centra pomocy rodzinie, dodatki mieszkaniowe, jednostki specjalistycznego poradnictwa, mieszkania chronione i ośrodki interwencji kryzysowej, centra integracji społecznej, składki na ubezpieczenie zdrowotne opłacane za osoby pobierające niektóre świadczenia z pomocy społecznej, zadania w zakresie przeciwdziałania przemocy w rodzinie, pomoc dla cudzoziemców, usuwanie skutków klęsk żywiołowych&#10;">
              <a:extLst xmlns:a="http://schemas.openxmlformats.org/drawingml/2006/main">
                <a:ext uri="{FF2B5EF4-FFF2-40B4-BE49-F238E27FC236}">
                  <a16:creationId xmlns:a16="http://schemas.microsoft.com/office/drawing/2014/main" id="{4C8AD057-28C3-0D8A-0B53-602244457F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bookmarkEnd w:id="141"/>
    <w:p w14:paraId="1B5295F5" w14:textId="2EF312D0" w:rsidR="00461597" w:rsidRPr="00207954" w:rsidRDefault="00461597" w:rsidP="00207954">
      <w:pPr>
        <w:spacing w:before="240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34AEAC21" w14:textId="77777777" w:rsidR="00207954" w:rsidRDefault="00461597" w:rsidP="0020795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F52D4">
        <w:rPr>
          <w:rFonts w:ascii="Arial" w:hAnsi="Arial" w:cs="Arial"/>
        </w:rPr>
        <w:t xml:space="preserve">Głównym wydatkiem </w:t>
      </w:r>
      <w:r>
        <w:rPr>
          <w:rFonts w:ascii="Arial" w:hAnsi="Arial" w:cs="Arial"/>
        </w:rPr>
        <w:t>w obszarze pomocy społecznej są od lat koszty prowadzenia domów pomocy społecznej – każdego roku obserwuje się wzrost wydatków w tym obszarze.</w:t>
      </w:r>
    </w:p>
    <w:p w14:paraId="6D9FF4E9" w14:textId="282A7771" w:rsidR="00461597" w:rsidRDefault="00461597" w:rsidP="00207954">
      <w:pPr>
        <w:spacing w:after="0" w:line="360" w:lineRule="auto"/>
        <w:ind w:firstLine="708"/>
        <w:jc w:val="both"/>
        <w:rPr>
          <w:rFonts w:ascii="Arial" w:hAnsi="Arial" w:cs="Arial"/>
        </w:rPr>
        <w:sectPr w:rsidR="00461597" w:rsidSect="00506854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Szczegółowe zestawienie ś</w:t>
      </w:r>
      <w:r w:rsidRPr="001F52D4">
        <w:rPr>
          <w:rFonts w:ascii="Arial" w:hAnsi="Arial" w:cs="Arial"/>
        </w:rPr>
        <w:t>rodk</w:t>
      </w:r>
      <w:r>
        <w:rPr>
          <w:rFonts w:ascii="Arial" w:hAnsi="Arial" w:cs="Arial"/>
        </w:rPr>
        <w:t>ów</w:t>
      </w:r>
      <w:r w:rsidRPr="001F52D4">
        <w:rPr>
          <w:rFonts w:ascii="Arial" w:hAnsi="Arial" w:cs="Arial"/>
        </w:rPr>
        <w:t xml:space="preserve"> finansow</w:t>
      </w:r>
      <w:r>
        <w:rPr>
          <w:rFonts w:ascii="Arial" w:hAnsi="Arial" w:cs="Arial"/>
        </w:rPr>
        <w:t>ych</w:t>
      </w:r>
      <w:r w:rsidRPr="001F52D4">
        <w:rPr>
          <w:rFonts w:ascii="Arial" w:hAnsi="Arial" w:cs="Arial"/>
        </w:rPr>
        <w:t xml:space="preserve"> na wydatki w pomocy społecznej </w:t>
      </w:r>
      <w:r>
        <w:rPr>
          <w:rFonts w:ascii="Arial" w:hAnsi="Arial" w:cs="Arial"/>
        </w:rPr>
        <w:br/>
      </w:r>
      <w:r w:rsidRPr="001F52D4">
        <w:rPr>
          <w:rFonts w:ascii="Arial" w:hAnsi="Arial" w:cs="Arial"/>
        </w:rPr>
        <w:t>i innych obszarach polityki społecznej w budżecie jednostek</w:t>
      </w:r>
      <w:r w:rsidRPr="00153675">
        <w:rPr>
          <w:rFonts w:ascii="Arial" w:hAnsi="Arial" w:cs="Arial"/>
        </w:rPr>
        <w:t xml:space="preserve"> samorządu terytorialnego, zarówno na zadania własne i zlecone przedstawia poniższa tabel</w:t>
      </w:r>
      <w:r w:rsidR="00207954">
        <w:rPr>
          <w:rFonts w:ascii="Arial" w:hAnsi="Arial" w:cs="Arial"/>
        </w:rPr>
        <w:t>a:</w:t>
      </w:r>
    </w:p>
    <w:p w14:paraId="2C837A2B" w14:textId="76A86A10" w:rsidR="00461597" w:rsidRPr="00207954" w:rsidRDefault="00461597" w:rsidP="00461597">
      <w:pPr>
        <w:pStyle w:val="Legenda"/>
        <w:keepNext/>
        <w:rPr>
          <w:rFonts w:ascii="Arial" w:hAnsi="Arial" w:cs="Arial"/>
          <w:color w:val="auto"/>
        </w:rPr>
      </w:pPr>
      <w:bookmarkStart w:id="143" w:name="_Toc41776129"/>
      <w:r w:rsidRPr="00207954">
        <w:rPr>
          <w:rFonts w:ascii="Arial" w:hAnsi="Arial" w:cs="Arial"/>
          <w:color w:val="auto"/>
        </w:rPr>
        <w:lastRenderedPageBreak/>
        <w:t xml:space="preserve">Tabela </w:t>
      </w:r>
      <w:r w:rsidRPr="00207954">
        <w:rPr>
          <w:rFonts w:ascii="Arial" w:hAnsi="Arial" w:cs="Arial"/>
          <w:color w:val="auto"/>
        </w:rPr>
        <w:fldChar w:fldCharType="begin"/>
      </w:r>
      <w:r w:rsidRPr="00207954">
        <w:rPr>
          <w:rFonts w:ascii="Arial" w:hAnsi="Arial" w:cs="Arial"/>
          <w:color w:val="auto"/>
        </w:rPr>
        <w:instrText xml:space="preserve"> SEQ Tabela \* ARABIC </w:instrText>
      </w:r>
      <w:r w:rsidRPr="00207954">
        <w:rPr>
          <w:rFonts w:ascii="Arial" w:hAnsi="Arial" w:cs="Arial"/>
          <w:color w:val="auto"/>
        </w:rPr>
        <w:fldChar w:fldCharType="separate"/>
      </w:r>
      <w:r w:rsidR="00C42F43">
        <w:rPr>
          <w:rFonts w:ascii="Arial" w:hAnsi="Arial" w:cs="Arial"/>
          <w:noProof/>
          <w:color w:val="auto"/>
        </w:rPr>
        <w:t>14</w:t>
      </w:r>
      <w:r w:rsidRPr="00207954">
        <w:rPr>
          <w:rFonts w:ascii="Arial" w:hAnsi="Arial" w:cs="Arial"/>
          <w:noProof/>
          <w:color w:val="auto"/>
        </w:rPr>
        <w:fldChar w:fldCharType="end"/>
      </w:r>
      <w:r w:rsidRPr="00207954">
        <w:rPr>
          <w:rFonts w:ascii="Arial" w:hAnsi="Arial" w:cs="Arial"/>
          <w:color w:val="auto"/>
        </w:rPr>
        <w:t xml:space="preserve">. Środki finansowe na wydatki w pomocy społecznej i innych obszarach polityki społecznej </w:t>
      </w:r>
      <w:r w:rsidRPr="00207954">
        <w:rPr>
          <w:rFonts w:ascii="Arial" w:hAnsi="Arial" w:cs="Arial"/>
          <w:color w:val="auto"/>
        </w:rPr>
        <w:br/>
        <w:t>w budżecie jednostek samorządu terytorialnego (zadania własne i zadania zlecone w złotych)</w:t>
      </w:r>
      <w:bookmarkEnd w:id="143"/>
    </w:p>
    <w:tbl>
      <w:tblPr>
        <w:tblStyle w:val="TableGrid"/>
        <w:tblW w:w="878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9" w:type="dxa"/>
          <w:right w:w="38" w:type="dxa"/>
        </w:tblCellMar>
        <w:tblLook w:val="04A0" w:firstRow="1" w:lastRow="0" w:firstColumn="1" w:lastColumn="0" w:noHBand="0" w:noVBand="1"/>
        <w:tblDescription w:val="Tabela przedstawia wielkość środków finansowych  na wydatki w pomocy społecznej i innych obszarach polityki społecznej w latach 2021-2022 oraz z prognozą na 2023 rok w budżecie jednostek samorządu terytorialnego (zadania własne i zadania zlecone w złotych)&#10;"/>
      </w:tblPr>
      <w:tblGrid>
        <w:gridCol w:w="3156"/>
        <w:gridCol w:w="1942"/>
        <w:gridCol w:w="1843"/>
        <w:gridCol w:w="1843"/>
      </w:tblGrid>
      <w:tr w:rsidR="00461597" w:rsidRPr="00335BA2" w14:paraId="58ED4517" w14:textId="77777777" w:rsidTr="00025500">
        <w:trPr>
          <w:trHeight w:val="340"/>
          <w:tblHeader/>
        </w:trPr>
        <w:tc>
          <w:tcPr>
            <w:tcW w:w="3156" w:type="dxa"/>
            <w:shd w:val="clear" w:color="auto" w:fill="C5E0B3" w:themeFill="accent6" w:themeFillTint="66"/>
          </w:tcPr>
          <w:p w14:paraId="4AF29046" w14:textId="77777777" w:rsidR="00461597" w:rsidRPr="00335BA2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1942" w:type="dxa"/>
            <w:shd w:val="clear" w:color="auto" w:fill="C5E0B3" w:themeFill="accent6" w:themeFillTint="66"/>
          </w:tcPr>
          <w:p w14:paraId="5695A04D" w14:textId="77777777" w:rsidR="00461597" w:rsidRPr="00335BA2" w:rsidRDefault="00461597" w:rsidP="00025500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Rok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45337FC4" w14:textId="77777777" w:rsidR="00461597" w:rsidRPr="00335BA2" w:rsidRDefault="00461597" w:rsidP="00025500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Rok oceny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63B95B37" w14:textId="77777777" w:rsidR="00461597" w:rsidRPr="00335BA2" w:rsidRDefault="00461597" w:rsidP="00025500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Prognoza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461597" w:rsidRPr="00335BA2" w14:paraId="4F88B39F" w14:textId="77777777" w:rsidTr="00025500">
        <w:trPr>
          <w:trHeight w:val="340"/>
        </w:trPr>
        <w:tc>
          <w:tcPr>
            <w:tcW w:w="3156" w:type="dxa"/>
            <w:shd w:val="clear" w:color="auto" w:fill="E2EFD9" w:themeFill="accent6" w:themeFillTint="33"/>
          </w:tcPr>
          <w:p w14:paraId="218063B7" w14:textId="77777777" w:rsidR="00461597" w:rsidRPr="00316424" w:rsidRDefault="00461597" w:rsidP="00025500">
            <w:pPr>
              <w:ind w:left="3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6424">
              <w:rPr>
                <w:rFonts w:ascii="Arial" w:hAnsi="Arial" w:cs="Arial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1942" w:type="dxa"/>
            <w:shd w:val="clear" w:color="auto" w:fill="E2EFD9" w:themeFill="accent6" w:themeFillTint="33"/>
          </w:tcPr>
          <w:p w14:paraId="557E2D95" w14:textId="77777777" w:rsidR="00461597" w:rsidRPr="00316424" w:rsidRDefault="00461597" w:rsidP="0002550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6424">
              <w:rPr>
                <w:rFonts w:ascii="Arial" w:hAnsi="Arial" w:cs="Arial"/>
                <w:b/>
                <w:bCs/>
                <w:sz w:val="18"/>
                <w:szCs w:val="18"/>
              </w:rPr>
              <w:t>4 020 066 685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4A79F9E" w14:textId="77777777" w:rsidR="00461597" w:rsidRPr="00316424" w:rsidRDefault="00461597" w:rsidP="0002550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3 833 961 594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DA35F39" w14:textId="77777777" w:rsidR="00461597" w:rsidRPr="00316424" w:rsidRDefault="00461597" w:rsidP="0002550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2 445 678 590</w:t>
            </w:r>
          </w:p>
        </w:tc>
      </w:tr>
      <w:tr w:rsidR="00461597" w:rsidRPr="00335BA2" w14:paraId="797A0373" w14:textId="77777777" w:rsidTr="00025500">
        <w:trPr>
          <w:trHeight w:val="340"/>
        </w:trPr>
        <w:tc>
          <w:tcPr>
            <w:tcW w:w="3156" w:type="dxa"/>
            <w:shd w:val="clear" w:color="auto" w:fill="E2EFD9" w:themeFill="accent6" w:themeFillTint="33"/>
          </w:tcPr>
          <w:p w14:paraId="4A5FB127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W tym: w budżecie OPS/PCPR</w:t>
            </w:r>
          </w:p>
        </w:tc>
        <w:tc>
          <w:tcPr>
            <w:tcW w:w="1942" w:type="dxa"/>
            <w:shd w:val="clear" w:color="auto" w:fill="E2EFD9" w:themeFill="accent6" w:themeFillTint="33"/>
          </w:tcPr>
          <w:p w14:paraId="541C0F91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3 332 311 004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38E04D1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3 076 564 226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A5BA949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1 757 776 968</w:t>
            </w:r>
          </w:p>
        </w:tc>
      </w:tr>
      <w:tr w:rsidR="00461597" w:rsidRPr="00335BA2" w14:paraId="2030442F" w14:textId="77777777" w:rsidTr="00025500">
        <w:trPr>
          <w:trHeight w:val="340"/>
        </w:trPr>
        <w:tc>
          <w:tcPr>
            <w:tcW w:w="8784" w:type="dxa"/>
            <w:gridSpan w:val="4"/>
            <w:shd w:val="clear" w:color="auto" w:fill="C5E0B3" w:themeFill="accent6" w:themeFillTint="66"/>
          </w:tcPr>
          <w:p w14:paraId="58E339E1" w14:textId="77777777" w:rsidR="00461597" w:rsidRPr="00335BA2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OCHRONA ZDROWIA</w:t>
            </w:r>
          </w:p>
        </w:tc>
      </w:tr>
      <w:tr w:rsidR="00461597" w:rsidRPr="00335BA2" w14:paraId="0BF808E9" w14:textId="77777777" w:rsidTr="00025500">
        <w:trPr>
          <w:trHeight w:val="340"/>
        </w:trPr>
        <w:tc>
          <w:tcPr>
            <w:tcW w:w="3156" w:type="dxa"/>
          </w:tcPr>
          <w:p w14:paraId="76B47193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Przeciwdziałanie narkomanii</w:t>
            </w:r>
          </w:p>
        </w:tc>
        <w:tc>
          <w:tcPr>
            <w:tcW w:w="1942" w:type="dxa"/>
          </w:tcPr>
          <w:p w14:paraId="0375FE94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2 473 580</w:t>
            </w:r>
          </w:p>
        </w:tc>
        <w:tc>
          <w:tcPr>
            <w:tcW w:w="1843" w:type="dxa"/>
          </w:tcPr>
          <w:p w14:paraId="60B43613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2 579 586</w:t>
            </w:r>
          </w:p>
        </w:tc>
        <w:tc>
          <w:tcPr>
            <w:tcW w:w="1843" w:type="dxa"/>
          </w:tcPr>
          <w:p w14:paraId="7C8B6D96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3 184 692</w:t>
            </w:r>
          </w:p>
        </w:tc>
      </w:tr>
      <w:tr w:rsidR="00461597" w:rsidRPr="00335BA2" w14:paraId="02941DA4" w14:textId="77777777" w:rsidTr="00025500">
        <w:trPr>
          <w:trHeight w:val="340"/>
        </w:trPr>
        <w:tc>
          <w:tcPr>
            <w:tcW w:w="3156" w:type="dxa"/>
          </w:tcPr>
          <w:p w14:paraId="457A7809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Przeciwdziałanie alkoholizmowi</w:t>
            </w:r>
          </w:p>
        </w:tc>
        <w:tc>
          <w:tcPr>
            <w:tcW w:w="1942" w:type="dxa"/>
          </w:tcPr>
          <w:p w14:paraId="065BBD40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33 893 420</w:t>
            </w:r>
          </w:p>
        </w:tc>
        <w:tc>
          <w:tcPr>
            <w:tcW w:w="1843" w:type="dxa"/>
          </w:tcPr>
          <w:p w14:paraId="0877FAC6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34 823 207</w:t>
            </w:r>
          </w:p>
        </w:tc>
        <w:tc>
          <w:tcPr>
            <w:tcW w:w="1843" w:type="dxa"/>
          </w:tcPr>
          <w:p w14:paraId="7DDC2C15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48 735 173</w:t>
            </w:r>
          </w:p>
        </w:tc>
      </w:tr>
      <w:tr w:rsidR="00461597" w:rsidRPr="00335BA2" w14:paraId="00A4141D" w14:textId="77777777" w:rsidTr="00025500">
        <w:trPr>
          <w:trHeight w:val="340"/>
        </w:trPr>
        <w:tc>
          <w:tcPr>
            <w:tcW w:w="8784" w:type="dxa"/>
            <w:gridSpan w:val="4"/>
            <w:shd w:val="clear" w:color="auto" w:fill="C5E0B3" w:themeFill="accent6" w:themeFillTint="66"/>
          </w:tcPr>
          <w:p w14:paraId="0741C15F" w14:textId="77777777" w:rsidR="00461597" w:rsidRPr="00335BA2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POMOC SPOŁECZNA</w:t>
            </w:r>
          </w:p>
        </w:tc>
      </w:tr>
      <w:tr w:rsidR="00461597" w:rsidRPr="00335BA2" w14:paraId="1CBE1231" w14:textId="77777777" w:rsidTr="00025500">
        <w:trPr>
          <w:trHeight w:val="340"/>
        </w:trPr>
        <w:tc>
          <w:tcPr>
            <w:tcW w:w="3156" w:type="dxa"/>
          </w:tcPr>
          <w:p w14:paraId="31A4424A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Domy pomocy społecznej</w:t>
            </w:r>
          </w:p>
        </w:tc>
        <w:tc>
          <w:tcPr>
            <w:tcW w:w="1942" w:type="dxa"/>
          </w:tcPr>
          <w:p w14:paraId="058FF073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297 981 553</w:t>
            </w:r>
          </w:p>
        </w:tc>
        <w:tc>
          <w:tcPr>
            <w:tcW w:w="1843" w:type="dxa"/>
          </w:tcPr>
          <w:p w14:paraId="7E082282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317 591 223</w:t>
            </w:r>
          </w:p>
        </w:tc>
        <w:tc>
          <w:tcPr>
            <w:tcW w:w="1843" w:type="dxa"/>
          </w:tcPr>
          <w:p w14:paraId="1920DCAA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348 763 563</w:t>
            </w:r>
          </w:p>
        </w:tc>
      </w:tr>
      <w:tr w:rsidR="00461597" w:rsidRPr="00335BA2" w14:paraId="611CD058" w14:textId="77777777" w:rsidTr="00025500">
        <w:trPr>
          <w:trHeight w:val="340"/>
        </w:trPr>
        <w:tc>
          <w:tcPr>
            <w:tcW w:w="3156" w:type="dxa"/>
          </w:tcPr>
          <w:p w14:paraId="42CCB0A0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Ośrodki Wsparcia</w:t>
            </w:r>
          </w:p>
        </w:tc>
        <w:tc>
          <w:tcPr>
            <w:tcW w:w="1942" w:type="dxa"/>
          </w:tcPr>
          <w:p w14:paraId="41A0C743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68 105 694</w:t>
            </w:r>
          </w:p>
        </w:tc>
        <w:tc>
          <w:tcPr>
            <w:tcW w:w="1843" w:type="dxa"/>
          </w:tcPr>
          <w:p w14:paraId="500926B6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81 834 485</w:t>
            </w:r>
          </w:p>
        </w:tc>
        <w:tc>
          <w:tcPr>
            <w:tcW w:w="1843" w:type="dxa"/>
          </w:tcPr>
          <w:p w14:paraId="0A1EF800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90 957 896</w:t>
            </w:r>
          </w:p>
        </w:tc>
      </w:tr>
      <w:tr w:rsidR="00461597" w:rsidRPr="00335BA2" w14:paraId="1354E9DF" w14:textId="77777777" w:rsidTr="00025500">
        <w:trPr>
          <w:trHeight w:val="489"/>
        </w:trPr>
        <w:tc>
          <w:tcPr>
            <w:tcW w:w="3156" w:type="dxa"/>
          </w:tcPr>
          <w:p w14:paraId="2971B096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Zadania w zakresie przeciwdziałania przemocy w rodzinie</w:t>
            </w:r>
          </w:p>
        </w:tc>
        <w:tc>
          <w:tcPr>
            <w:tcW w:w="1942" w:type="dxa"/>
            <w:vAlign w:val="center"/>
          </w:tcPr>
          <w:p w14:paraId="0990448F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2 391 010</w:t>
            </w:r>
          </w:p>
        </w:tc>
        <w:tc>
          <w:tcPr>
            <w:tcW w:w="1843" w:type="dxa"/>
            <w:vAlign w:val="center"/>
          </w:tcPr>
          <w:p w14:paraId="7EA2E229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2 325 287</w:t>
            </w:r>
          </w:p>
        </w:tc>
        <w:tc>
          <w:tcPr>
            <w:tcW w:w="1843" w:type="dxa"/>
            <w:vAlign w:val="center"/>
          </w:tcPr>
          <w:p w14:paraId="49CB3249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2 567 108</w:t>
            </w:r>
          </w:p>
        </w:tc>
      </w:tr>
      <w:tr w:rsidR="00461597" w:rsidRPr="00335BA2" w14:paraId="0111275B" w14:textId="77777777" w:rsidTr="00025500">
        <w:trPr>
          <w:trHeight w:val="789"/>
        </w:trPr>
        <w:tc>
          <w:tcPr>
            <w:tcW w:w="3156" w:type="dxa"/>
          </w:tcPr>
          <w:p w14:paraId="3B9CD133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Składki na ubezpieczenie zdrowotne opłacane za osoby pobierające niektóre świadczenia z pomocy społecznej oraz za osoby uczestniczące w zajęciach w centrum integracji społecznej</w:t>
            </w:r>
          </w:p>
        </w:tc>
        <w:tc>
          <w:tcPr>
            <w:tcW w:w="1942" w:type="dxa"/>
            <w:vAlign w:val="center"/>
          </w:tcPr>
          <w:p w14:paraId="0A126C6B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4 184 607</w:t>
            </w:r>
          </w:p>
        </w:tc>
        <w:tc>
          <w:tcPr>
            <w:tcW w:w="1843" w:type="dxa"/>
            <w:vAlign w:val="center"/>
          </w:tcPr>
          <w:p w14:paraId="7FD60502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4 554 669</w:t>
            </w:r>
          </w:p>
        </w:tc>
        <w:tc>
          <w:tcPr>
            <w:tcW w:w="1843" w:type="dxa"/>
            <w:vAlign w:val="center"/>
          </w:tcPr>
          <w:p w14:paraId="508B0A26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4 660 065</w:t>
            </w:r>
          </w:p>
        </w:tc>
      </w:tr>
      <w:tr w:rsidR="00461597" w:rsidRPr="00335BA2" w14:paraId="409A5CC5" w14:textId="77777777" w:rsidTr="00025500">
        <w:trPr>
          <w:trHeight w:val="489"/>
        </w:trPr>
        <w:tc>
          <w:tcPr>
            <w:tcW w:w="3156" w:type="dxa"/>
          </w:tcPr>
          <w:p w14:paraId="0A1F6F7B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Zasiłki okresowe, celowe i pomoc w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35BA2">
              <w:rPr>
                <w:rFonts w:ascii="Arial" w:hAnsi="Arial" w:cs="Arial"/>
                <w:sz w:val="18"/>
                <w:szCs w:val="18"/>
              </w:rPr>
              <w:t>naturze oraz składki na ubezpieczenia emerytalne i rentowe</w:t>
            </w:r>
          </w:p>
        </w:tc>
        <w:tc>
          <w:tcPr>
            <w:tcW w:w="1942" w:type="dxa"/>
            <w:vAlign w:val="center"/>
          </w:tcPr>
          <w:p w14:paraId="7304759B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41 320 822</w:t>
            </w:r>
          </w:p>
        </w:tc>
        <w:tc>
          <w:tcPr>
            <w:tcW w:w="1843" w:type="dxa"/>
            <w:vAlign w:val="center"/>
          </w:tcPr>
          <w:p w14:paraId="0D20C24C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39 073 525</w:t>
            </w:r>
          </w:p>
        </w:tc>
        <w:tc>
          <w:tcPr>
            <w:tcW w:w="1843" w:type="dxa"/>
            <w:vAlign w:val="center"/>
          </w:tcPr>
          <w:p w14:paraId="3CCA8698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47 453 475</w:t>
            </w:r>
          </w:p>
        </w:tc>
      </w:tr>
      <w:tr w:rsidR="00461597" w:rsidRPr="00335BA2" w14:paraId="4A91FDC5" w14:textId="77777777" w:rsidTr="00025500">
        <w:trPr>
          <w:trHeight w:val="340"/>
        </w:trPr>
        <w:tc>
          <w:tcPr>
            <w:tcW w:w="3156" w:type="dxa"/>
          </w:tcPr>
          <w:p w14:paraId="7CE5CC73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Dodatki mieszkaniowe</w:t>
            </w:r>
          </w:p>
        </w:tc>
        <w:tc>
          <w:tcPr>
            <w:tcW w:w="1942" w:type="dxa"/>
          </w:tcPr>
          <w:p w14:paraId="16E164A5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18 543 790</w:t>
            </w:r>
          </w:p>
        </w:tc>
        <w:tc>
          <w:tcPr>
            <w:tcW w:w="1843" w:type="dxa"/>
          </w:tcPr>
          <w:p w14:paraId="5FDED3FF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22 047 051</w:t>
            </w:r>
          </w:p>
        </w:tc>
        <w:tc>
          <w:tcPr>
            <w:tcW w:w="1843" w:type="dxa"/>
          </w:tcPr>
          <w:p w14:paraId="0277D779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23 195 564</w:t>
            </w:r>
          </w:p>
        </w:tc>
      </w:tr>
      <w:tr w:rsidR="00461597" w:rsidRPr="00335BA2" w14:paraId="7919C35C" w14:textId="77777777" w:rsidTr="00025500">
        <w:trPr>
          <w:trHeight w:val="340"/>
        </w:trPr>
        <w:tc>
          <w:tcPr>
            <w:tcW w:w="3156" w:type="dxa"/>
          </w:tcPr>
          <w:p w14:paraId="5DC14CFA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Zasiłki stałe</w:t>
            </w:r>
          </w:p>
        </w:tc>
        <w:tc>
          <w:tcPr>
            <w:tcW w:w="1942" w:type="dxa"/>
          </w:tcPr>
          <w:p w14:paraId="5BB2FE91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48 216 159</w:t>
            </w:r>
          </w:p>
        </w:tc>
        <w:tc>
          <w:tcPr>
            <w:tcW w:w="1843" w:type="dxa"/>
          </w:tcPr>
          <w:p w14:paraId="7CDCE227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52 456 362</w:t>
            </w:r>
          </w:p>
        </w:tc>
        <w:tc>
          <w:tcPr>
            <w:tcW w:w="1843" w:type="dxa"/>
          </w:tcPr>
          <w:p w14:paraId="40DCFE6F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54 605 454</w:t>
            </w:r>
          </w:p>
        </w:tc>
      </w:tr>
      <w:tr w:rsidR="00461597" w:rsidRPr="00335BA2" w14:paraId="029ADDAF" w14:textId="77777777" w:rsidTr="00025500">
        <w:trPr>
          <w:trHeight w:val="340"/>
        </w:trPr>
        <w:tc>
          <w:tcPr>
            <w:tcW w:w="3156" w:type="dxa"/>
          </w:tcPr>
          <w:p w14:paraId="6C6894DC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Powiatowe Centra Pomocy Rodzinie</w:t>
            </w:r>
          </w:p>
        </w:tc>
        <w:tc>
          <w:tcPr>
            <w:tcW w:w="1942" w:type="dxa"/>
          </w:tcPr>
          <w:p w14:paraId="0323A041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21 397 270</w:t>
            </w:r>
          </w:p>
        </w:tc>
        <w:tc>
          <w:tcPr>
            <w:tcW w:w="1843" w:type="dxa"/>
          </w:tcPr>
          <w:p w14:paraId="08C7997C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23 866 041</w:t>
            </w:r>
          </w:p>
        </w:tc>
        <w:tc>
          <w:tcPr>
            <w:tcW w:w="1843" w:type="dxa"/>
          </w:tcPr>
          <w:p w14:paraId="6C57E28B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26 068 946</w:t>
            </w:r>
          </w:p>
        </w:tc>
      </w:tr>
      <w:tr w:rsidR="00461597" w:rsidRPr="00335BA2" w14:paraId="7E73D5C3" w14:textId="77777777" w:rsidTr="00025500">
        <w:trPr>
          <w:trHeight w:val="340"/>
        </w:trPr>
        <w:tc>
          <w:tcPr>
            <w:tcW w:w="3156" w:type="dxa"/>
          </w:tcPr>
          <w:p w14:paraId="0A373C33" w14:textId="77777777" w:rsidR="00461597" w:rsidRPr="00335BA2" w:rsidRDefault="00461597" w:rsidP="00025500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Ośrodki Pomocy Społecznej</w:t>
            </w:r>
          </w:p>
        </w:tc>
        <w:tc>
          <w:tcPr>
            <w:tcW w:w="1942" w:type="dxa"/>
          </w:tcPr>
          <w:p w14:paraId="040D17CC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193 876 507</w:t>
            </w:r>
          </w:p>
        </w:tc>
        <w:tc>
          <w:tcPr>
            <w:tcW w:w="1843" w:type="dxa"/>
          </w:tcPr>
          <w:p w14:paraId="0556981D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209 284 070</w:t>
            </w:r>
          </w:p>
        </w:tc>
        <w:tc>
          <w:tcPr>
            <w:tcW w:w="1843" w:type="dxa"/>
          </w:tcPr>
          <w:p w14:paraId="66163ECB" w14:textId="77777777" w:rsidR="00461597" w:rsidRPr="00335BA2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230 589 852</w:t>
            </w:r>
          </w:p>
        </w:tc>
      </w:tr>
      <w:tr w:rsidR="00461597" w:rsidRPr="000226FE" w14:paraId="1F6E692C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C9D90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Jednostki specjalistycznego poradnictwa, mieszkania chronione i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ośrodki interwencji kryzysowej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583B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8 917 184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BCF1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8 554 098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5634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9 165 930</w:t>
            </w:r>
          </w:p>
        </w:tc>
      </w:tr>
      <w:tr w:rsidR="00461597" w:rsidRPr="000226FE" w14:paraId="3742EA72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5704F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Usługi opiekuńcze i specjalistyczne usługi opiekuńcze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270CC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49 011 264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E23B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49 300 046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DFD80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57 576 614</w:t>
            </w:r>
          </w:p>
        </w:tc>
      </w:tr>
      <w:tr w:rsidR="00461597" w:rsidRPr="000226FE" w14:paraId="4AF33B28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8F42E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w zakresie dożywiania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C373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27 359 935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017A6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30 650 974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7F1C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33 459 473</w:t>
            </w:r>
          </w:p>
        </w:tc>
      </w:tr>
      <w:tr w:rsidR="00461597" w:rsidRPr="000226FE" w14:paraId="7861DFF4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13B87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lastRenderedPageBreak/>
              <w:t>Pomoc dla cudzoziemców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5AD9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239 454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25EB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1 052 375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9586B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751 220</w:t>
            </w:r>
          </w:p>
        </w:tc>
      </w:tr>
      <w:tr w:rsidR="00461597" w:rsidRPr="000226FE" w14:paraId="564122B0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980BC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Centra Integracji Społecznej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C981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5 719 098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49F59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6 833 546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1FB43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6 793 012</w:t>
            </w:r>
          </w:p>
        </w:tc>
      </w:tr>
      <w:tr w:rsidR="00461597" w:rsidRPr="000226FE" w14:paraId="43A7782B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A29D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Usuwanie skutków klęsk żywiołowych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7315B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1 001 670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D6578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22 105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A9EB5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40 200</w:t>
            </w:r>
          </w:p>
        </w:tc>
      </w:tr>
      <w:tr w:rsidR="00461597" w:rsidRPr="000226FE" w14:paraId="3DD8CE09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9F17A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Pozostała działalność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17F5C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37 669 147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F9C1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200 507 729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372D3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56 577 488</w:t>
            </w:r>
          </w:p>
        </w:tc>
      </w:tr>
      <w:tr w:rsidR="00461597" w:rsidRPr="000226FE" w14:paraId="5D407BA7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16510C0" w14:textId="77777777" w:rsidR="00461597" w:rsidRPr="00316424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6424">
              <w:rPr>
                <w:rFonts w:ascii="Arial" w:hAnsi="Arial" w:cs="Arial"/>
                <w:sz w:val="18"/>
                <w:szCs w:val="18"/>
              </w:rPr>
              <w:t>POZOSTAŁE ZADANIA W ZAKRESIE POLITYKI SPOŁECZNEJ</w:t>
            </w:r>
          </w:p>
        </w:tc>
      </w:tr>
      <w:tr w:rsidR="00461597" w:rsidRPr="000226FE" w14:paraId="3BE83BBC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490B6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Rehabilitacja zawodowa i społeczna osób niepełnosprawnych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03DD5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24 422 967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0D232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29 257 719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C9C62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32 108 989</w:t>
            </w:r>
          </w:p>
        </w:tc>
      </w:tr>
      <w:tr w:rsidR="00461597" w:rsidRPr="000226FE" w14:paraId="1FF05EC3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876DC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Zespoły orzekania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niepełnosprawności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4AE6A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9 387 354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3DFD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9 278 879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F11F3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10 698 261</w:t>
            </w:r>
          </w:p>
        </w:tc>
      </w:tr>
      <w:tr w:rsidR="00461597" w:rsidRPr="000226FE" w14:paraId="388CADB3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01D41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Państwowy Fundusz Rehabilitacji Osób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26FE">
              <w:rPr>
                <w:rFonts w:ascii="Arial" w:hAnsi="Arial" w:cs="Arial"/>
                <w:sz w:val="18"/>
                <w:szCs w:val="18"/>
              </w:rPr>
              <w:t>Niepełnosprawnych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F2C3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29 360 546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01F82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32 268 351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59CCA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36 226 124</w:t>
            </w:r>
          </w:p>
        </w:tc>
      </w:tr>
      <w:tr w:rsidR="00461597" w:rsidRPr="000226FE" w14:paraId="494CFBA3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08E56" w14:textId="77777777" w:rsidR="00461597" w:rsidRPr="000226FE" w:rsidRDefault="00461597" w:rsidP="00025500">
            <w:pPr>
              <w:ind w:right="1333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Pozostała działalność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26FE">
              <w:rPr>
                <w:rFonts w:ascii="Arial" w:hAnsi="Arial" w:cs="Arial"/>
                <w:sz w:val="18"/>
                <w:szCs w:val="18"/>
              </w:rPr>
              <w:t>w zakresie polityki społecznej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138B5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10 445 625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94BD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715 949 390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EAFDA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132 946 476</w:t>
            </w:r>
          </w:p>
        </w:tc>
      </w:tr>
      <w:tr w:rsidR="00461597" w:rsidRPr="000226FE" w14:paraId="27934C61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95E73F5" w14:textId="77777777" w:rsidR="00461597" w:rsidRPr="000226FE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EDUKACYJNA OPIEKA WYCHOWAWCZA</w:t>
            </w:r>
          </w:p>
        </w:tc>
      </w:tr>
      <w:tr w:rsidR="00461597" w:rsidRPr="000226FE" w14:paraId="7CF8EB49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5FEED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materialna dla uczniów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charakterze socjalnym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1B433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17 502 329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AC3CC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16 639 727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63695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12 471 111</w:t>
            </w:r>
          </w:p>
        </w:tc>
      </w:tr>
      <w:tr w:rsidR="00461597" w:rsidRPr="000226FE" w14:paraId="054A9263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744B4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materialna dla uczniów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charakterze motywacyjnym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3B0E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3 087 702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5EC46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2 999 155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6244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3 112 692</w:t>
            </w:r>
          </w:p>
        </w:tc>
      </w:tr>
      <w:tr w:rsidR="00461597" w:rsidRPr="000226FE" w14:paraId="2B83A1FA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8DE843C" w14:textId="77777777" w:rsidR="00461597" w:rsidRPr="000226FE" w:rsidRDefault="00461597" w:rsidP="000255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RODZINA</w:t>
            </w:r>
          </w:p>
        </w:tc>
      </w:tr>
      <w:tr w:rsidR="00461597" w:rsidRPr="000226FE" w14:paraId="6BE248D0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9C5CA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Świadczenie wychowawcze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5CBA5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2 061 532 662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25D1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858 999 290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427B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24 478 466</w:t>
            </w:r>
          </w:p>
        </w:tc>
      </w:tr>
      <w:tr w:rsidR="00461597" w:rsidRPr="000226FE" w14:paraId="6BE8879B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63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557D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Świadczenia rodzinne, świadczenie z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funduszu alimentacyjnego oraz składki na ubezpieczenia emerytalne i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rentowe z ubezpieczenia społecznego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C750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808 079 776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348F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845 292 187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406DF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887 392 592</w:t>
            </w:r>
          </w:p>
        </w:tc>
      </w:tr>
      <w:tr w:rsidR="00461597" w:rsidRPr="000226FE" w14:paraId="3C0AD5EE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7230B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Wspieranie rodziny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83FD3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15 748 317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571E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14 777 356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F3BE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16 565 135</w:t>
            </w:r>
          </w:p>
        </w:tc>
      </w:tr>
      <w:tr w:rsidR="00461597" w:rsidRPr="000226FE" w14:paraId="0CEB4BF8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DD558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Tworzenie i funkcjonowanie żłobków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E4831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22 554 182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4549F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62 087 993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F22EB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71 906 939</w:t>
            </w:r>
          </w:p>
        </w:tc>
      </w:tr>
      <w:tr w:rsidR="00461597" w:rsidRPr="000226FE" w14:paraId="5C2AE202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E1E38" w14:textId="77777777" w:rsidR="00461597" w:rsidRPr="000226FE" w:rsidRDefault="00461597" w:rsidP="00025500">
            <w:pPr>
              <w:ind w:right="30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Tworzenie i funkcjonowanie klubów dziecięcych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A1BDE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292 028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BDF1B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717 053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ABEEA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702 361</w:t>
            </w:r>
          </w:p>
        </w:tc>
      </w:tr>
      <w:tr w:rsidR="00461597" w:rsidRPr="000226FE" w14:paraId="75A8F450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1C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Dzienni opiekunowie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CF5E8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11 500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26FC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68BAA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61597" w:rsidRPr="000226FE" w14:paraId="74554E6F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18F0E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lastRenderedPageBreak/>
              <w:t>Rodziny zastępcze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9FECD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71 828 565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DBE9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71 634 594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14087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76 228 950</w:t>
            </w:r>
          </w:p>
        </w:tc>
      </w:tr>
      <w:tr w:rsidR="00461597" w:rsidRPr="000226FE" w14:paraId="7BF30846" w14:textId="77777777" w:rsidTr="00025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EFEE6" w14:textId="77777777" w:rsidR="00461597" w:rsidRPr="000226FE" w:rsidRDefault="00461597" w:rsidP="00025500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Działalność placówek opiekuńczo-wychowawczych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579B8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71 164 998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B8294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71 720 229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D2F78" w14:textId="77777777" w:rsidR="00461597" w:rsidRPr="000226FE" w:rsidRDefault="00461597" w:rsidP="0002550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81 267 979</w:t>
            </w:r>
          </w:p>
        </w:tc>
      </w:tr>
    </w:tbl>
    <w:p w14:paraId="35916509" w14:textId="2F49FB1F" w:rsidR="00461597" w:rsidRDefault="00461597" w:rsidP="00461597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</w:t>
      </w:r>
      <w:r>
        <w:rPr>
          <w:rFonts w:ascii="Arial" w:hAnsi="Arial" w:cs="Arial"/>
          <w:sz w:val="18"/>
          <w:szCs w:val="18"/>
        </w:rPr>
        <w:t>S</w:t>
      </w:r>
    </w:p>
    <w:p w14:paraId="092C4FB5" w14:textId="77777777" w:rsidR="00207954" w:rsidRDefault="00207954" w:rsidP="001D479D">
      <w:pPr>
        <w:pStyle w:val="Nagwek1"/>
        <w:rPr>
          <w:rFonts w:ascii="Arial" w:hAnsi="Arial" w:cs="Arial"/>
        </w:rPr>
        <w:sectPr w:rsidR="00207954" w:rsidSect="00C37AA5">
          <w:footerReference w:type="default" r:id="rId62"/>
          <w:footerReference w:type="first" r:id="rId63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144" w:name="_Toc52788035"/>
      <w:bookmarkStart w:id="145" w:name="_Toc137665421"/>
    </w:p>
    <w:p w14:paraId="28BCE624" w14:textId="2F49FB1F" w:rsidR="001D479D" w:rsidRPr="000315C8" w:rsidRDefault="001D479D" w:rsidP="000315C8">
      <w:pPr>
        <w:pStyle w:val="Nagwek2"/>
        <w:rPr>
          <w:sz w:val="24"/>
          <w:szCs w:val="24"/>
        </w:rPr>
      </w:pPr>
      <w:bookmarkStart w:id="146" w:name="_Toc137680957"/>
      <w:r w:rsidRPr="000315C8">
        <w:rPr>
          <w:sz w:val="24"/>
          <w:szCs w:val="24"/>
        </w:rPr>
        <w:lastRenderedPageBreak/>
        <w:t>Podsumowanie, wnioski i rekomendacje</w:t>
      </w:r>
      <w:bookmarkEnd w:id="144"/>
      <w:bookmarkEnd w:id="145"/>
      <w:bookmarkEnd w:id="146"/>
    </w:p>
    <w:p w14:paraId="36E22289" w14:textId="6D965490" w:rsidR="001D479D" w:rsidRPr="00FA4532" w:rsidRDefault="001D479D" w:rsidP="00097D35">
      <w:pPr>
        <w:spacing w:before="240" w:line="360" w:lineRule="auto"/>
        <w:ind w:firstLine="360"/>
        <w:jc w:val="both"/>
        <w:rPr>
          <w:rFonts w:ascii="Arial" w:hAnsi="Arial" w:cs="Arial"/>
        </w:rPr>
      </w:pPr>
      <w:r w:rsidRPr="00FA4532">
        <w:rPr>
          <w:rFonts w:ascii="Arial" w:hAnsi="Arial" w:cs="Arial"/>
        </w:rPr>
        <w:t>Analiza informacji zawartych w Ocenie Zasobów Pomocy Społecznej pozwala na syntetyczne podsumowanie najważniejszych danych:</w:t>
      </w:r>
    </w:p>
    <w:p w14:paraId="1C53A642" w14:textId="77777777" w:rsidR="001D479D" w:rsidRPr="00AA33C7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A33C7">
        <w:rPr>
          <w:rFonts w:ascii="Arial" w:hAnsi="Arial" w:cs="Arial"/>
        </w:rPr>
        <w:t>W województwie lubelskim zamieszkuje 5,</w:t>
      </w:r>
      <w:r>
        <w:rPr>
          <w:rFonts w:ascii="Arial" w:hAnsi="Arial" w:cs="Arial"/>
        </w:rPr>
        <w:t>4</w:t>
      </w:r>
      <w:r w:rsidRPr="00AA33C7">
        <w:rPr>
          <w:rFonts w:ascii="Arial" w:hAnsi="Arial" w:cs="Arial"/>
        </w:rPr>
        <w:t>% mieszkańców kraju (</w:t>
      </w:r>
      <w:r w:rsidRPr="00AA33C7">
        <w:rPr>
          <w:rFonts w:ascii="Arial" w:eastAsia="TimesNewRoman" w:hAnsi="Arial" w:cs="Arial"/>
        </w:rPr>
        <w:t>2 0</w:t>
      </w:r>
      <w:r>
        <w:rPr>
          <w:rFonts w:ascii="Arial" w:eastAsia="TimesNewRoman" w:hAnsi="Arial" w:cs="Arial"/>
        </w:rPr>
        <w:t>24</w:t>
      </w:r>
      <w:r w:rsidRPr="00AA33C7">
        <w:rPr>
          <w:rFonts w:ascii="Arial" w:eastAsia="TimesNewRoman" w:hAnsi="Arial" w:cs="Arial"/>
        </w:rPr>
        <w:t xml:space="preserve"> </w:t>
      </w:r>
      <w:r>
        <w:rPr>
          <w:rFonts w:ascii="Arial" w:eastAsia="TimesNewRoman" w:hAnsi="Arial" w:cs="Arial"/>
        </w:rPr>
        <w:t>637</w:t>
      </w:r>
      <w:r w:rsidRPr="00AA33C7">
        <w:rPr>
          <w:rFonts w:ascii="Arial" w:hAnsi="Arial" w:cs="Arial"/>
        </w:rPr>
        <w:t xml:space="preserve"> – 31.12.202</w:t>
      </w:r>
      <w:r>
        <w:rPr>
          <w:rFonts w:ascii="Arial" w:hAnsi="Arial" w:cs="Arial"/>
        </w:rPr>
        <w:t>2</w:t>
      </w:r>
      <w:r w:rsidRPr="00AA33C7">
        <w:rPr>
          <w:rFonts w:ascii="Arial" w:hAnsi="Arial" w:cs="Arial"/>
        </w:rPr>
        <w:t xml:space="preserve"> r.). Od połowy lat dziewięćdziesiątych obserwuje się systematyczny spadek liczby ludności województwa lubelskiego.</w:t>
      </w:r>
      <w:r w:rsidRPr="00AA33C7">
        <w:rPr>
          <w:rFonts w:ascii="Arial" w:eastAsia="TimesNewRoman" w:hAnsi="Arial" w:cs="Arial"/>
        </w:rPr>
        <w:t xml:space="preserve"> W porównaniu z 202</w:t>
      </w:r>
      <w:r>
        <w:rPr>
          <w:rFonts w:ascii="Arial" w:eastAsia="TimesNewRoman" w:hAnsi="Arial" w:cs="Arial"/>
        </w:rPr>
        <w:t>1</w:t>
      </w:r>
      <w:r w:rsidRPr="00AA33C7">
        <w:rPr>
          <w:rFonts w:ascii="Arial" w:eastAsia="TimesNewRoman" w:hAnsi="Arial" w:cs="Arial"/>
        </w:rPr>
        <w:t xml:space="preserve"> r. liczba ludności zmalała</w:t>
      </w:r>
      <w:r>
        <w:rPr>
          <w:rFonts w:ascii="Arial" w:eastAsia="TimesNewRoman" w:hAnsi="Arial" w:cs="Arial"/>
        </w:rPr>
        <w:t xml:space="preserve"> o 51 745 osób</w:t>
      </w:r>
      <w:r w:rsidRPr="00AA33C7">
        <w:rPr>
          <w:rFonts w:ascii="Arial" w:eastAsia="TimesNewRoman" w:hAnsi="Arial" w:cs="Arial"/>
        </w:rPr>
        <w:t xml:space="preserve">. </w:t>
      </w:r>
    </w:p>
    <w:p w14:paraId="501DE633" w14:textId="77777777" w:rsidR="001D479D" w:rsidRPr="00AA33C7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A33C7">
        <w:rPr>
          <w:rFonts w:ascii="Arial" w:hAnsi="Arial" w:cs="Arial"/>
        </w:rPr>
        <w:t>Województwo lubelskie należy do stosunkowo mało zurbanizowanych – w 51 miastach województwa zamieszkiwało 46,2% ogółu ludności, podczas gdy przeciętnie w kraju ludność miast stanowiła 59,7% ogółu populacji.</w:t>
      </w:r>
    </w:p>
    <w:p w14:paraId="26152385" w14:textId="157FE5AC" w:rsidR="001D479D" w:rsidRPr="004545C6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545C6">
        <w:rPr>
          <w:rFonts w:ascii="Arial" w:hAnsi="Arial" w:cs="Arial"/>
        </w:rPr>
        <w:t xml:space="preserve">W województwie lubelskim przybywa mieszkańców w wieku poprodukcyjnym. Z danych statystycznych z 2021 r. wynika, </w:t>
      </w:r>
      <w:r w:rsidR="00097D35" w:rsidRPr="004545C6">
        <w:rPr>
          <w:rFonts w:ascii="Arial" w:hAnsi="Arial" w:cs="Arial"/>
        </w:rPr>
        <w:t>że liczba</w:t>
      </w:r>
      <w:r w:rsidRPr="004545C6">
        <w:rPr>
          <w:rFonts w:ascii="Arial" w:hAnsi="Arial" w:cs="Arial"/>
        </w:rPr>
        <w:t xml:space="preserve"> osób w wieku poprodukcyjnym zwiększyła się z 476 852 osób w 2021 r. do 483 207 osób w 2022 r. i stanowiła </w:t>
      </w:r>
      <w:r w:rsidR="004501DF">
        <w:rPr>
          <w:rFonts w:ascii="Arial" w:hAnsi="Arial" w:cs="Arial"/>
        </w:rPr>
        <w:br/>
      </w:r>
      <w:r w:rsidRPr="004545C6">
        <w:rPr>
          <w:rFonts w:ascii="Arial" w:hAnsi="Arial" w:cs="Arial"/>
        </w:rPr>
        <w:t xml:space="preserve">23,9 % mieszkańców województwa. Udział kobiet w tej zbiorowości wynosi 66,3% (320 475) natomiast mężczyzn 33,7% (162 732). </w:t>
      </w:r>
    </w:p>
    <w:p w14:paraId="14007BDD" w14:textId="77777777" w:rsidR="001D479D" w:rsidRPr="004545C6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4545C6">
        <w:rPr>
          <w:rFonts w:ascii="Arial" w:hAnsi="Arial" w:cs="Arial"/>
        </w:rPr>
        <w:t xml:space="preserve">Województwo lubelskie, tak jak pozostałe regiony kraju, dotknięte jest procesem starzenia się społeczeństwa. W 2022 r. osoby powyżej 60 lat (546 452 osoby) stanowiły 26,9% mieszkańców województwa. Zaliczamy się więc do społeczeństw, które przekroczyły próg starości zaawansowanej. </w:t>
      </w:r>
    </w:p>
    <w:p w14:paraId="719C78E4" w14:textId="58B72D64" w:rsidR="001D479D" w:rsidRPr="00BB49B1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BB49B1">
        <w:rPr>
          <w:rFonts w:ascii="Arial" w:hAnsi="Arial" w:cs="Arial"/>
        </w:rPr>
        <w:t>W końcu grudnia 2022 r. liczba bezrobotnych zarejestrowanych w powiatowych urzędach pracy województwa lubelskiego wyniosła 61,3 tys. osób i była niższa od zanotowanej przed rokiem o 7,</w:t>
      </w:r>
      <w:r w:rsidR="00097D35" w:rsidRPr="00BB49B1">
        <w:rPr>
          <w:rFonts w:ascii="Arial" w:hAnsi="Arial" w:cs="Arial"/>
        </w:rPr>
        <w:t>5 %</w:t>
      </w:r>
      <w:r w:rsidRPr="00BB49B1">
        <w:rPr>
          <w:rFonts w:ascii="Arial" w:hAnsi="Arial" w:cs="Arial"/>
        </w:rPr>
        <w:t>. Spadek liczby zarejestrowanych bezrobotnych odnotowano w większości powiatów, przy czym najwyższy w powiecie puławskim</w:t>
      </w:r>
      <w:r>
        <w:rPr>
          <w:rFonts w:ascii="Arial" w:hAnsi="Arial" w:cs="Arial"/>
        </w:rPr>
        <w:br/>
      </w:r>
      <w:r w:rsidRPr="00BB49B1">
        <w:rPr>
          <w:rFonts w:ascii="Arial" w:hAnsi="Arial" w:cs="Arial"/>
        </w:rPr>
        <w:t xml:space="preserve"> (o 16,9%), świdnickim (o 16,0%) oraz Białej Podlaskiej (o 15,3%).</w:t>
      </w:r>
    </w:p>
    <w:p w14:paraId="1AD6B818" w14:textId="7231B0DB" w:rsidR="001D479D" w:rsidRPr="009B494B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9B494B">
        <w:rPr>
          <w:rFonts w:ascii="Arial" w:hAnsi="Arial" w:cs="Arial"/>
        </w:rPr>
        <w:t xml:space="preserve">Stopa bezrobocia rejestrowanego w końcu grudnia 2022 r. ukształtowała się na poziomie 8,1% i była niższa o 0,6, p. </w:t>
      </w:r>
      <w:r w:rsidR="00B91A9F" w:rsidRPr="009B494B">
        <w:rPr>
          <w:rFonts w:ascii="Arial" w:hAnsi="Arial" w:cs="Arial"/>
        </w:rPr>
        <w:t>proc niż</w:t>
      </w:r>
      <w:r w:rsidRPr="009B494B">
        <w:rPr>
          <w:rFonts w:ascii="Arial" w:hAnsi="Arial" w:cs="Arial"/>
        </w:rPr>
        <w:t xml:space="preserve"> przed rokiem. Najwyższą stopę bezrobocia odnotowano w powiatach: hrubieszowskim (16,5%</w:t>
      </w:r>
      <w:r>
        <w:rPr>
          <w:rFonts w:ascii="Arial" w:hAnsi="Arial" w:cs="Arial"/>
        </w:rPr>
        <w:t>),</w:t>
      </w:r>
      <w:r w:rsidRPr="009B494B">
        <w:rPr>
          <w:rFonts w:ascii="Arial" w:hAnsi="Arial" w:cs="Arial"/>
        </w:rPr>
        <w:t xml:space="preserve"> włodawskim (15,8) oraz chełmskim (15,5%).</w:t>
      </w:r>
    </w:p>
    <w:p w14:paraId="3A612E89" w14:textId="77777777" w:rsidR="001D479D" w:rsidRPr="00A1301A" w:rsidRDefault="001D479D" w:rsidP="001D479D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lang w:val="x-none"/>
        </w:rPr>
      </w:pPr>
      <w:r w:rsidRPr="00A1301A">
        <w:rPr>
          <w:rFonts w:ascii="Arial" w:hAnsi="Arial" w:cs="Arial"/>
        </w:rPr>
        <w:t>W porównaniu z rokiem ubiegłym, w 2022 r. zwiększyła się liczba żłobków oraz liczba klubów i innych miejsc spotkań dla seniorów. Dalszy wzrost liczby wymienionych placówek prognozuje się również w 2023 roku.</w:t>
      </w:r>
    </w:p>
    <w:p w14:paraId="3D4311FD" w14:textId="77777777" w:rsidR="001D479D" w:rsidRPr="00A1301A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1301A">
        <w:rPr>
          <w:rFonts w:ascii="Arial" w:hAnsi="Arial" w:cs="Arial"/>
        </w:rPr>
        <w:t xml:space="preserve">W 2022 r. liczba lokali w zasobie mieszkaniowym gmin wyniosła 19 168, a tym samym zmniejszyła się o 441 w stosunku do 2021 r. Najwięcej lokali w zasobie mieszkaniowym </w:t>
      </w:r>
      <w:r w:rsidRPr="00A1301A">
        <w:rPr>
          <w:rFonts w:ascii="Arial" w:hAnsi="Arial" w:cs="Arial"/>
        </w:rPr>
        <w:lastRenderedPageBreak/>
        <w:t>gminy posiadało M. Lublin (43,8% ogółu mieszkań, a następnie M. Zamość</w:t>
      </w:r>
      <w:r>
        <w:rPr>
          <w:rFonts w:ascii="Arial" w:hAnsi="Arial" w:cs="Arial"/>
        </w:rPr>
        <w:t xml:space="preserve"> </w:t>
      </w:r>
      <w:r w:rsidRPr="00A1301A">
        <w:rPr>
          <w:rFonts w:ascii="Arial" w:hAnsi="Arial" w:cs="Arial"/>
        </w:rPr>
        <w:t>(9,3% ogółu mieszkań) oraz M. Chełm (7,1%).</w:t>
      </w:r>
    </w:p>
    <w:p w14:paraId="5115F70B" w14:textId="77777777" w:rsidR="001D479D" w:rsidRPr="00A45760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color w:val="0070C0"/>
        </w:rPr>
      </w:pPr>
      <w:r w:rsidRPr="00153675">
        <w:rPr>
          <w:rFonts w:ascii="Arial" w:hAnsi="Arial" w:cs="Arial"/>
        </w:rPr>
        <w:t xml:space="preserve">Pomoc w formie świadczeń przyznana została w roku oceny </w:t>
      </w:r>
      <w:r>
        <w:rPr>
          <w:rFonts w:ascii="Arial" w:hAnsi="Arial" w:cs="Arial"/>
        </w:rPr>
        <w:t>49 893</w:t>
      </w:r>
      <w:r w:rsidRPr="00153675">
        <w:rPr>
          <w:rFonts w:ascii="Arial" w:hAnsi="Arial" w:cs="Arial"/>
        </w:rPr>
        <w:t xml:space="preserve"> osobom z </w:t>
      </w:r>
      <w:r>
        <w:rPr>
          <w:rFonts w:ascii="Arial" w:hAnsi="Arial" w:cs="Arial"/>
        </w:rPr>
        <w:t>36 687</w:t>
      </w:r>
      <w:r w:rsidRPr="00153675">
        <w:rPr>
          <w:rFonts w:ascii="Arial" w:hAnsi="Arial" w:cs="Arial"/>
        </w:rPr>
        <w:t xml:space="preserve"> rodzin (łącznie </w:t>
      </w:r>
      <w:r>
        <w:rPr>
          <w:rFonts w:ascii="Arial" w:hAnsi="Arial" w:cs="Arial"/>
        </w:rPr>
        <w:t xml:space="preserve">pomoc </w:t>
      </w:r>
      <w:r w:rsidRPr="00153675">
        <w:rPr>
          <w:rFonts w:ascii="Arial" w:hAnsi="Arial" w:cs="Arial"/>
        </w:rPr>
        <w:t>gmin i powiat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>W grupie tej</w:t>
      </w:r>
      <w:r w:rsidRPr="00153675">
        <w:rPr>
          <w:rFonts w:ascii="Arial" w:hAnsi="Arial" w:cs="Arial"/>
        </w:rPr>
        <w:t xml:space="preserve"> uwzględnia </w:t>
      </w:r>
      <w:r>
        <w:rPr>
          <w:rFonts w:ascii="Arial" w:hAnsi="Arial" w:cs="Arial"/>
        </w:rPr>
        <w:t xml:space="preserve">się </w:t>
      </w:r>
      <w:r w:rsidRPr="00153675">
        <w:rPr>
          <w:rFonts w:ascii="Arial" w:hAnsi="Arial" w:cs="Arial"/>
        </w:rPr>
        <w:t xml:space="preserve">osoby, którym decyzją administracyjną przyznano świadczenie wyłącznie na podstawie ustawy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o pomocy społecznej. W skład tych rodzin wchodził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81 212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, co stanowi </w:t>
      </w:r>
      <w:r>
        <w:rPr>
          <w:rFonts w:ascii="Arial" w:hAnsi="Arial" w:cs="Arial"/>
          <w:shd w:val="clear" w:color="auto" w:fill="FFFFFF" w:themeFill="background1"/>
        </w:rPr>
        <w:t>4%</w:t>
      </w:r>
      <w:r w:rsidRPr="00CA3C82">
        <w:rPr>
          <w:rFonts w:ascii="Arial" w:hAnsi="Arial" w:cs="Arial"/>
          <w:shd w:val="clear" w:color="auto" w:fill="FFFFFF" w:themeFill="background1"/>
        </w:rPr>
        <w:t xml:space="preserve"> mieszkańców województwa lubelskiego (w roku poprzedzającym rok oceny wskaźnik ten wynosił </w:t>
      </w:r>
      <w:r>
        <w:rPr>
          <w:rFonts w:ascii="Arial" w:hAnsi="Arial" w:cs="Arial"/>
          <w:shd w:val="clear" w:color="auto" w:fill="FFFFFF" w:themeFill="background1"/>
        </w:rPr>
        <w:t>4,2</w:t>
      </w:r>
      <w:r w:rsidRPr="00CA3C82">
        <w:rPr>
          <w:rFonts w:ascii="Arial" w:hAnsi="Arial" w:cs="Arial"/>
          <w:shd w:val="clear" w:color="auto" w:fill="FFFFFF" w:themeFill="background1"/>
        </w:rPr>
        <w:t xml:space="preserve">%). </w:t>
      </w:r>
      <w:r w:rsidRPr="00153675">
        <w:rPr>
          <w:rFonts w:ascii="Arial" w:hAnsi="Arial" w:cs="Arial"/>
        </w:rPr>
        <w:t>5</w:t>
      </w:r>
      <w:r>
        <w:rPr>
          <w:rFonts w:ascii="Arial" w:hAnsi="Arial" w:cs="Arial"/>
        </w:rPr>
        <w:t>6</w:t>
      </w:r>
      <w:r w:rsidRPr="00153675">
        <w:rPr>
          <w:rFonts w:ascii="Arial" w:hAnsi="Arial" w:cs="Arial"/>
        </w:rPr>
        <w:t>,</w:t>
      </w:r>
      <w:r>
        <w:rPr>
          <w:rFonts w:ascii="Arial" w:hAnsi="Arial" w:cs="Arial"/>
        </w:rPr>
        <w:t>58</w:t>
      </w:r>
      <w:r w:rsidRPr="00153675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osób</w:t>
      </w:r>
      <w:r w:rsidRPr="00153675">
        <w:rPr>
          <w:rFonts w:ascii="Arial" w:hAnsi="Arial" w:cs="Arial"/>
        </w:rPr>
        <w:t>, którym przyznano świadczenie, stanowiły osoby długotrwale korzystające z pomocy (</w:t>
      </w:r>
      <w:r>
        <w:rPr>
          <w:rFonts w:ascii="Arial" w:hAnsi="Arial" w:cs="Arial"/>
        </w:rPr>
        <w:t>28 233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osoby</w:t>
      </w:r>
      <w:r w:rsidRPr="00153675">
        <w:rPr>
          <w:rFonts w:ascii="Arial" w:hAnsi="Arial" w:cs="Arial"/>
        </w:rPr>
        <w:t>).</w:t>
      </w:r>
    </w:p>
    <w:p w14:paraId="52B33C8F" w14:textId="77777777" w:rsidR="001D479D" w:rsidRPr="009113A5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color w:val="0070C0"/>
        </w:rPr>
      </w:pPr>
      <w:r w:rsidRPr="004C4E35">
        <w:rPr>
          <w:rFonts w:ascii="Arial" w:hAnsi="Arial" w:cs="Arial"/>
        </w:rPr>
        <w:t xml:space="preserve">W 2022 r. ze wsparcia gmin skorzystało 4,7% mieszkańców Lubelszczyzny, w roku poprzedzającym rok oceny było to 4,4% (wzrost ww. wskaźnika spowodowany jest tym, że wiele gmin do grupy objętych wsparciem zaliczyło osoby pobierające dodatek węglowy wypłacany na podstawie Ustawy z dnia 5 sierpnia 2022 r. o dodatku węglowym).  W ujęciu powiatowym w roku oceny wskaźnik ten najwyższy był w mieście Chełm, mieście Biała Podlaska oraz w powiecie włodawskim i ryckim. Najmniejszy odsetek mieszkańców objętych wsparciem odnotowano w mieście Zamość oraz </w:t>
      </w:r>
      <w:r>
        <w:rPr>
          <w:rFonts w:ascii="Arial" w:hAnsi="Arial" w:cs="Arial"/>
        </w:rPr>
        <w:br/>
      </w:r>
      <w:r w:rsidRPr="004C4E35">
        <w:rPr>
          <w:rFonts w:ascii="Arial" w:hAnsi="Arial" w:cs="Arial"/>
        </w:rPr>
        <w:t>w powiecie opolskim</w:t>
      </w:r>
      <w:r w:rsidRPr="004C4E35">
        <w:rPr>
          <w:rFonts w:ascii="Arial" w:hAnsi="Arial" w:cs="Arial"/>
          <w:color w:val="0070C0"/>
        </w:rPr>
        <w:t xml:space="preserve"> </w:t>
      </w:r>
      <w:r w:rsidRPr="004C4E35">
        <w:rPr>
          <w:rFonts w:ascii="Arial" w:hAnsi="Arial" w:cs="Arial"/>
        </w:rPr>
        <w:t>i świdnickim.</w:t>
      </w:r>
    </w:p>
    <w:p w14:paraId="41271271" w14:textId="10E24AEF" w:rsidR="001D479D" w:rsidRPr="009113A5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9113A5">
        <w:rPr>
          <w:rFonts w:ascii="Arial" w:hAnsi="Arial" w:cs="Arial"/>
        </w:rPr>
        <w:t xml:space="preserve"> 2022 r.</w:t>
      </w:r>
      <w:r>
        <w:rPr>
          <w:rFonts w:ascii="Arial" w:hAnsi="Arial" w:cs="Arial"/>
        </w:rPr>
        <w:t xml:space="preserve"> najwięcej</w:t>
      </w:r>
      <w:r w:rsidRPr="009113A5">
        <w:rPr>
          <w:rFonts w:ascii="Arial" w:hAnsi="Arial" w:cs="Arial"/>
        </w:rPr>
        <w:t xml:space="preserve"> osób korzystających ze świadczeń pomocy społecznej</w:t>
      </w:r>
      <w:r>
        <w:rPr>
          <w:rFonts w:ascii="Arial" w:hAnsi="Arial" w:cs="Arial"/>
        </w:rPr>
        <w:t xml:space="preserve"> (powyżej 10% mieszkańców)</w:t>
      </w:r>
      <w:r w:rsidRPr="009113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zamieszkiwało w gminach Stary Brus oraz Dębowa Kłoda, natomiast najmniej (poniżej 1%) – </w:t>
      </w:r>
      <w:r w:rsidR="00E52E90">
        <w:rPr>
          <w:rFonts w:ascii="Arial" w:hAnsi="Arial" w:cs="Arial"/>
        </w:rPr>
        <w:t>w Konopnicy</w:t>
      </w:r>
      <w:r>
        <w:rPr>
          <w:rFonts w:ascii="Arial" w:hAnsi="Arial" w:cs="Arial"/>
        </w:rPr>
        <w:t xml:space="preserve"> i Nałęczowie.</w:t>
      </w:r>
    </w:p>
    <w:p w14:paraId="12FB4063" w14:textId="77777777" w:rsidR="001D479D" w:rsidRPr="004C4E35" w:rsidRDefault="001D479D" w:rsidP="001D479D">
      <w:pPr>
        <w:numPr>
          <w:ilvl w:val="0"/>
          <w:numId w:val="14"/>
        </w:num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4C4E35">
        <w:rPr>
          <w:rFonts w:ascii="Arial" w:eastAsia="Calibri" w:hAnsi="Arial" w:cs="Arial"/>
          <w:lang w:eastAsia="en-US"/>
        </w:rPr>
        <w:t xml:space="preserve">W 2022 r. głównymi powodami przyznania pomocy i wsparcia rodzinom były ubóstwo, długotrwała lub ciężka choroba oraz </w:t>
      </w:r>
      <w:r>
        <w:rPr>
          <w:rFonts w:ascii="Arial" w:eastAsia="Calibri" w:hAnsi="Arial" w:cs="Arial"/>
          <w:lang w:eastAsia="en-US"/>
        </w:rPr>
        <w:t>niepełnosprawność</w:t>
      </w:r>
      <w:r w:rsidRPr="004C4E35">
        <w:rPr>
          <w:rFonts w:ascii="Arial" w:eastAsia="Calibri" w:hAnsi="Arial" w:cs="Arial"/>
          <w:lang w:eastAsia="en-US"/>
        </w:rPr>
        <w:t>.</w:t>
      </w:r>
    </w:p>
    <w:p w14:paraId="4BE1C671" w14:textId="77777777" w:rsidR="001D479D" w:rsidRPr="002F6726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2F6726">
        <w:rPr>
          <w:rFonts w:ascii="Arial" w:hAnsi="Arial" w:cs="Arial"/>
        </w:rPr>
        <w:t xml:space="preserve">W porównaniu do roku 2021 obserwowany jest spadek liczby osób korzystających </w:t>
      </w:r>
      <w:r w:rsidRPr="002F6726">
        <w:rPr>
          <w:rFonts w:ascii="Arial" w:hAnsi="Arial" w:cs="Arial"/>
        </w:rPr>
        <w:br/>
        <w:t>z usług opiekuńczych, spadła również liczba osób korzystających z poradnictwa specjalistycznego oraz interwencji kryzysowej. Wzrósł natomiast wskaźnik pracy socjalnej.</w:t>
      </w:r>
    </w:p>
    <w:p w14:paraId="2F86CAE6" w14:textId="77777777" w:rsidR="001D479D" w:rsidRPr="006F5232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6F5232">
        <w:rPr>
          <w:rFonts w:ascii="Arial" w:hAnsi="Arial" w:cs="Arial"/>
        </w:rPr>
        <w:t xml:space="preserve">W 2022 r. z pomocy w formie usług opiekuńczych w ramach zadań własnych gminy skorzystały ogółem 5 163 osoby, z usług specjalistycznych 239 osób. </w:t>
      </w:r>
    </w:p>
    <w:p w14:paraId="612297F8" w14:textId="77777777" w:rsidR="001D479D" w:rsidRPr="006F5232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6F5232">
        <w:rPr>
          <w:rFonts w:ascii="Arial" w:hAnsi="Arial" w:cs="Arial"/>
        </w:rPr>
        <w:t xml:space="preserve">W roku oceny ośrodki pomocy społecznej świadczyły specjalistyczne usługi opiekuńcze w miejscu zamieszkania dla 678 osób z zaburzeniami psychicznymi. </w:t>
      </w:r>
    </w:p>
    <w:p w14:paraId="072CEAB3" w14:textId="77777777" w:rsidR="001D479D" w:rsidRPr="006F5232" w:rsidRDefault="001D479D" w:rsidP="001D479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6F5232">
        <w:rPr>
          <w:rFonts w:ascii="Arial" w:hAnsi="Arial" w:cs="Arial"/>
        </w:rPr>
        <w:t>W roku oceny interwencją objęto 129 rodzin. W porównaniu z 2021 r. liczba rodzin objętych tą formą wsparcia znacznie spadła – o 179.</w:t>
      </w:r>
    </w:p>
    <w:p w14:paraId="61349431" w14:textId="77777777" w:rsidR="001D479D" w:rsidRPr="006F5232" w:rsidRDefault="001D479D" w:rsidP="001D479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6F5232">
        <w:rPr>
          <w:rFonts w:ascii="Arial" w:hAnsi="Arial" w:cs="Arial"/>
        </w:rPr>
        <w:t xml:space="preserve">Łączna liczba osób, którym wypłacono świadczenia pieniężne w 2022 roku wyniosła 39 710 (rzeczywista liczba świadczeniobiorców wyniosła 27 375 – część osób pobierało jednocześnie kilka rodzajów świadczeń). Najwięcej osób skorzystało </w:t>
      </w:r>
      <w:r>
        <w:rPr>
          <w:rFonts w:ascii="Arial" w:hAnsi="Arial" w:cs="Arial"/>
        </w:rPr>
        <w:br/>
      </w:r>
      <w:r w:rsidRPr="006F5232">
        <w:rPr>
          <w:rFonts w:ascii="Arial" w:hAnsi="Arial" w:cs="Arial"/>
        </w:rPr>
        <w:t xml:space="preserve">z zasiłku celowego – </w:t>
      </w:r>
      <w:r w:rsidRPr="006F5232">
        <w:rPr>
          <w:rFonts w:ascii="Arial" w:hAnsi="Arial" w:cs="Arial"/>
          <w:bCs/>
        </w:rPr>
        <w:t>18</w:t>
      </w:r>
      <w:r>
        <w:rPr>
          <w:rFonts w:ascii="Arial" w:hAnsi="Arial" w:cs="Arial"/>
          <w:bCs/>
        </w:rPr>
        <w:t> </w:t>
      </w:r>
      <w:r w:rsidRPr="006F5232">
        <w:rPr>
          <w:rFonts w:ascii="Arial" w:hAnsi="Arial" w:cs="Arial"/>
          <w:bCs/>
        </w:rPr>
        <w:t>573</w:t>
      </w:r>
      <w:r>
        <w:rPr>
          <w:rFonts w:ascii="Arial" w:hAnsi="Arial" w:cs="Arial"/>
          <w:bCs/>
        </w:rPr>
        <w:t xml:space="preserve"> </w:t>
      </w:r>
      <w:r w:rsidRPr="006F5232">
        <w:rPr>
          <w:rFonts w:ascii="Arial" w:hAnsi="Arial" w:cs="Arial"/>
          <w:bCs/>
        </w:rPr>
        <w:t>(o 3 738 mniej niż w 2021 r.)</w:t>
      </w:r>
      <w:r>
        <w:rPr>
          <w:rFonts w:ascii="Arial" w:hAnsi="Arial" w:cs="Arial"/>
          <w:bCs/>
        </w:rPr>
        <w:t>.</w:t>
      </w:r>
    </w:p>
    <w:p w14:paraId="3925FA5C" w14:textId="77777777" w:rsidR="001D479D" w:rsidRPr="00FA4532" w:rsidRDefault="001D479D" w:rsidP="001D479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FA4532">
        <w:rPr>
          <w:rFonts w:ascii="Arial" w:hAnsi="Arial" w:cs="Arial"/>
        </w:rPr>
        <w:lastRenderedPageBreak/>
        <w:t xml:space="preserve">W 2022 r. gminy opłaciły pobyt w domach pomocy społecznej 3 225 osobom, koszt pobytu wyniósł łącznie 100 020 872 zł. Z uwagi na </w:t>
      </w:r>
      <w:r>
        <w:rPr>
          <w:rFonts w:ascii="Arial" w:hAnsi="Arial" w:cs="Arial"/>
        </w:rPr>
        <w:t xml:space="preserve">postępujące </w:t>
      </w:r>
      <w:r w:rsidRPr="00FA4532">
        <w:rPr>
          <w:rFonts w:ascii="Arial" w:hAnsi="Arial" w:cs="Arial"/>
        </w:rPr>
        <w:t xml:space="preserve">zjawisko starzenia się społeczeństwa Lubelszczyzny oraz ze względu na </w:t>
      </w:r>
      <w:r>
        <w:rPr>
          <w:rFonts w:ascii="Arial" w:hAnsi="Arial" w:cs="Arial"/>
        </w:rPr>
        <w:t xml:space="preserve">wciąż </w:t>
      </w:r>
      <w:r w:rsidRPr="00FA4532">
        <w:rPr>
          <w:rFonts w:ascii="Arial" w:hAnsi="Arial" w:cs="Arial"/>
        </w:rPr>
        <w:t xml:space="preserve">niewystarczający rozwój </w:t>
      </w:r>
      <w:r w:rsidRPr="00FA4532">
        <w:rPr>
          <w:rFonts w:ascii="Arial" w:hAnsi="Arial" w:cs="Arial"/>
        </w:rPr>
        <w:br/>
        <w:t>i dostępność usług środowiskowych skierowanych do tej grupy osób prognozuje się</w:t>
      </w:r>
      <w:r>
        <w:rPr>
          <w:rFonts w:ascii="Arial" w:hAnsi="Arial" w:cs="Arial"/>
        </w:rPr>
        <w:t>, że</w:t>
      </w:r>
      <w:r w:rsidRPr="00FA4532">
        <w:rPr>
          <w:rFonts w:ascii="Arial" w:hAnsi="Arial" w:cs="Arial"/>
        </w:rPr>
        <w:t xml:space="preserve"> w roku 2023</w:t>
      </w:r>
      <w:r>
        <w:rPr>
          <w:rFonts w:ascii="Arial" w:hAnsi="Arial" w:cs="Arial"/>
        </w:rPr>
        <w:t xml:space="preserve"> r. nastąpi </w:t>
      </w:r>
      <w:r w:rsidRPr="00FA4532">
        <w:rPr>
          <w:rFonts w:ascii="Arial" w:hAnsi="Arial" w:cs="Arial"/>
        </w:rPr>
        <w:t>zarówno wzrost liczby osób przebywających w domach pomocy społecznej, jak i kosztów odpłatności.</w:t>
      </w:r>
    </w:p>
    <w:p w14:paraId="01027E1B" w14:textId="77777777" w:rsidR="001D479D" w:rsidRPr="0068319D" w:rsidRDefault="001D479D" w:rsidP="001D479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E61EE4">
        <w:rPr>
          <w:rFonts w:ascii="Arial" w:hAnsi="Arial" w:cs="Arial"/>
        </w:rPr>
        <w:t>W 2022 r. liczba rodzin objętych pracą asystenta rodziny wynosiła 2 324 i w stosunku do 2021 r. spadła o 45 rodzin. Liczba asystentów rodziny utrzymuje się na zbliżonym poziomie i w roku oceny wynosiła 235.</w:t>
      </w:r>
      <w:r w:rsidRPr="0068319D">
        <w:rPr>
          <w:rFonts w:ascii="Arial" w:hAnsi="Arial" w:cs="Arial"/>
        </w:rPr>
        <w:t xml:space="preserve"> </w:t>
      </w:r>
    </w:p>
    <w:p w14:paraId="57AC8DC0" w14:textId="77777777" w:rsidR="001D479D" w:rsidRPr="0002192D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02192D">
        <w:rPr>
          <w:rFonts w:ascii="Arial" w:hAnsi="Arial" w:cs="Arial"/>
        </w:rPr>
        <w:t>W 2022 r. gminy z tytułu odpłatności za pobyt dziecka w pieczy zastępczej</w:t>
      </w:r>
      <w:r w:rsidRPr="0002192D">
        <w:rPr>
          <w:rFonts w:ascii="Arial" w:eastAsia="Calibri" w:hAnsi="Arial" w:cs="Arial"/>
          <w:lang w:eastAsia="en-US"/>
        </w:rPr>
        <w:t xml:space="preserve"> </w:t>
      </w:r>
      <w:r w:rsidRPr="0002192D">
        <w:rPr>
          <w:rFonts w:ascii="Arial" w:hAnsi="Arial" w:cs="Arial"/>
        </w:rPr>
        <w:t>poniosły koszty w wysokości 19 19 077 356 zł. Jest to pierwszy po latach tendencji wzrostowej spadek w tych kosztów (w roku poprzedzającym rok oceny było to 21 694 930 zł).</w:t>
      </w:r>
    </w:p>
    <w:p w14:paraId="11C6E495" w14:textId="77777777" w:rsidR="001D479D" w:rsidRPr="0002192D" w:rsidRDefault="001D479D" w:rsidP="001D479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02192D">
        <w:rPr>
          <w:rFonts w:ascii="Arial" w:hAnsi="Arial" w:cs="Arial"/>
        </w:rPr>
        <w:t xml:space="preserve">W 2022 r. z pomocy w formie zasiłków rodzinnych, dodatków do zasiłków rodzinnych oraz jednorazowej zapomogi z tytułu urodzenia dziecka skorzystało 40 196 rodzin. Łączny koszt wypłaconych świadczeń wyniósł 188 682 039,57 zł. W porównaniu </w:t>
      </w:r>
      <w:r>
        <w:rPr>
          <w:rFonts w:ascii="Arial" w:hAnsi="Arial" w:cs="Arial"/>
        </w:rPr>
        <w:br/>
      </w:r>
      <w:r w:rsidRPr="0002192D">
        <w:rPr>
          <w:rFonts w:ascii="Arial" w:hAnsi="Arial" w:cs="Arial"/>
        </w:rPr>
        <w:t>z rokiem 2021 liczba rodzin pobierających zasiłki rodzinne zmniejszyła się o 9 362 rodziny, natomiast koszt świadczeń – o 34 891 099,73 zł.</w:t>
      </w:r>
      <w:r>
        <w:rPr>
          <w:rFonts w:ascii="Arial" w:hAnsi="Arial" w:cs="Arial"/>
        </w:rPr>
        <w:t xml:space="preserve"> </w:t>
      </w:r>
      <w:r w:rsidRPr="00B90C5A">
        <w:rPr>
          <w:rFonts w:ascii="Arial" w:hAnsi="Arial" w:cs="Arial"/>
        </w:rPr>
        <w:t>Liczba pobierających powyższe świadczenia systematycznie spada</w:t>
      </w:r>
      <w:r>
        <w:rPr>
          <w:rFonts w:ascii="Arial" w:hAnsi="Arial" w:cs="Arial"/>
        </w:rPr>
        <w:t>,</w:t>
      </w:r>
      <w:r w:rsidRPr="00B90C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B90C5A">
        <w:rPr>
          <w:rFonts w:ascii="Arial" w:hAnsi="Arial" w:cs="Arial"/>
        </w:rPr>
        <w:t>zrasta natomiast liczba wypłacanych zasiłków</w:t>
      </w:r>
      <w:r>
        <w:rPr>
          <w:rFonts w:ascii="Arial" w:hAnsi="Arial" w:cs="Arial"/>
        </w:rPr>
        <w:t xml:space="preserve"> pielęgnacyjnych</w:t>
      </w:r>
      <w:r w:rsidRPr="00B90C5A">
        <w:rPr>
          <w:rFonts w:ascii="Arial" w:hAnsi="Arial" w:cs="Arial"/>
        </w:rPr>
        <w:t xml:space="preserve"> i świadczeń pielęgnacyjnych</w:t>
      </w:r>
      <w:r>
        <w:rPr>
          <w:rFonts w:ascii="Arial" w:hAnsi="Arial" w:cs="Arial"/>
        </w:rPr>
        <w:t>.</w:t>
      </w:r>
    </w:p>
    <w:p w14:paraId="163BE14D" w14:textId="77777777" w:rsidR="001D479D" w:rsidRPr="0002192D" w:rsidRDefault="001D479D" w:rsidP="001D479D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02192D">
        <w:rPr>
          <w:rFonts w:ascii="Arial" w:hAnsi="Arial" w:cs="Arial"/>
        </w:rPr>
        <w:t xml:space="preserve">Świadczenie z funduszu alimentacyjnego w 2022 r. przyznano 11 020 osobom  </w:t>
      </w:r>
      <w:r w:rsidRPr="0002192D">
        <w:rPr>
          <w:rFonts w:ascii="Arial" w:hAnsi="Arial" w:cs="Arial"/>
        </w:rPr>
        <w:br/>
        <w:t xml:space="preserve">na łączną kwotę 58 923 312 zł. Na przestrzeni ostatnich lat obserwowany jest systematyczny spadek w zakresie liczby osób korzystających z tych świadczeń oraz </w:t>
      </w:r>
      <w:r>
        <w:rPr>
          <w:rFonts w:ascii="Arial" w:hAnsi="Arial" w:cs="Arial"/>
        </w:rPr>
        <w:br/>
      </w:r>
      <w:r w:rsidRPr="0002192D">
        <w:rPr>
          <w:rFonts w:ascii="Arial" w:hAnsi="Arial" w:cs="Arial"/>
        </w:rPr>
        <w:t>w zakresie kwot wypłaconych z funduszu alimentacyjnego.</w:t>
      </w:r>
    </w:p>
    <w:p w14:paraId="123F1128" w14:textId="77777777" w:rsidR="001D479D" w:rsidRPr="007A2BD5" w:rsidRDefault="001D479D" w:rsidP="001D479D">
      <w:pPr>
        <w:numPr>
          <w:ilvl w:val="0"/>
          <w:numId w:val="15"/>
        </w:numPr>
        <w:spacing w:after="0" w:line="360" w:lineRule="auto"/>
        <w:ind w:left="709" w:hanging="283"/>
        <w:contextualSpacing/>
        <w:jc w:val="both"/>
        <w:rPr>
          <w:rFonts w:ascii="Arial" w:hAnsi="Arial" w:cs="Arial"/>
          <w:color w:val="000000" w:themeColor="text1"/>
        </w:rPr>
      </w:pPr>
      <w:r w:rsidRPr="007613FE">
        <w:rPr>
          <w:rFonts w:ascii="Arial" w:hAnsi="Arial" w:cs="Arial"/>
          <w:color w:val="000000" w:themeColor="text1"/>
        </w:rPr>
        <w:t xml:space="preserve">W roku oceny programy </w:t>
      </w:r>
      <w:r w:rsidRPr="007613FE">
        <w:rPr>
          <w:rFonts w:ascii="Arial" w:hAnsi="Arial" w:cs="Arial"/>
          <w:bCs/>
          <w:color w:val="000000" w:themeColor="text1"/>
        </w:rPr>
        <w:t>oddziaływań korekcyjno – edukacyjnych dla osób stosujących przemoc w rodzinie</w:t>
      </w:r>
      <w:r w:rsidRPr="007613FE">
        <w:rPr>
          <w:rFonts w:ascii="Arial" w:hAnsi="Arial" w:cs="Arial"/>
          <w:color w:val="000000" w:themeColor="text1"/>
        </w:rPr>
        <w:t xml:space="preserve"> realizowane były w 5 powiatowych centrach pomocy rodzinie oraz 4 miastach na prawach powiatu</w:t>
      </w:r>
      <w:r>
        <w:rPr>
          <w:rFonts w:ascii="Arial" w:hAnsi="Arial" w:cs="Arial"/>
          <w:color w:val="000000" w:themeColor="text1"/>
        </w:rPr>
        <w:t xml:space="preserve">. </w:t>
      </w:r>
      <w:r w:rsidRPr="007613FE">
        <w:rPr>
          <w:rFonts w:ascii="Arial" w:hAnsi="Arial" w:cs="Arial"/>
          <w:color w:val="000000" w:themeColor="text1"/>
        </w:rPr>
        <w:t>Łącznie programem objęto 165 osób stosujących przemoc w rodzinie.</w:t>
      </w:r>
      <w:r w:rsidRPr="007A2BD5">
        <w:rPr>
          <w:rFonts w:ascii="Arial" w:hAnsi="Arial" w:cs="Arial"/>
          <w:color w:val="000000" w:themeColor="text1"/>
        </w:rPr>
        <w:t xml:space="preserve"> </w:t>
      </w:r>
    </w:p>
    <w:p w14:paraId="1881D844" w14:textId="54A8F37E" w:rsidR="001D479D" w:rsidRPr="007613FE" w:rsidRDefault="001D479D" w:rsidP="003E40EE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bookmarkStart w:id="147" w:name="_Hlk73002922"/>
      <w:r w:rsidRPr="007613FE">
        <w:rPr>
          <w:rFonts w:ascii="Arial" w:hAnsi="Arial" w:cs="Arial"/>
          <w:color w:val="000000" w:themeColor="text1"/>
        </w:rPr>
        <w:t>Wg stanu na koniec grudnia 2022 roku w województwie lubelskim funkcjonował</w:t>
      </w:r>
      <w:r w:rsidR="005C68BB">
        <w:rPr>
          <w:rFonts w:ascii="Arial" w:hAnsi="Arial" w:cs="Arial"/>
          <w:color w:val="000000" w:themeColor="text1"/>
        </w:rPr>
        <w:t>o</w:t>
      </w:r>
      <w:r w:rsidRPr="007613FE">
        <w:rPr>
          <w:rFonts w:ascii="Arial" w:hAnsi="Arial" w:cs="Arial"/>
          <w:color w:val="000000" w:themeColor="text1"/>
        </w:rPr>
        <w:t xml:space="preserve"> ogółem 1 </w:t>
      </w:r>
      <w:r w:rsidR="005C68BB">
        <w:rPr>
          <w:rFonts w:ascii="Arial" w:hAnsi="Arial" w:cs="Arial"/>
          <w:color w:val="000000" w:themeColor="text1"/>
        </w:rPr>
        <w:t>678</w:t>
      </w:r>
      <w:r w:rsidRPr="007613FE">
        <w:rPr>
          <w:rFonts w:ascii="Arial" w:hAnsi="Arial" w:cs="Arial"/>
          <w:color w:val="000000" w:themeColor="text1"/>
        </w:rPr>
        <w:t xml:space="preserve"> rodzin zastępcz</w:t>
      </w:r>
      <w:r w:rsidR="005C68BB">
        <w:rPr>
          <w:rFonts w:ascii="Arial" w:hAnsi="Arial" w:cs="Arial"/>
          <w:color w:val="000000" w:themeColor="text1"/>
        </w:rPr>
        <w:t>ych</w:t>
      </w:r>
      <w:r w:rsidRPr="007613FE">
        <w:rPr>
          <w:rFonts w:ascii="Arial" w:hAnsi="Arial" w:cs="Arial"/>
          <w:color w:val="000000" w:themeColor="text1"/>
        </w:rPr>
        <w:t xml:space="preserve"> różnego typu. Najwięcej było rodzin spokrewnionych z dzieckiem (1 119), które stanowiły 66% wszystkich rodzin zastępczych. W rodzinach umieszczonych było 2 453 dzieci ogółem, z tego 1 477 w rodzinach spokrewnionych. Ponadto w województwie lubelskim funkcjonuje 25 rodzinnych domów dziecka, </w:t>
      </w:r>
      <w:r>
        <w:rPr>
          <w:rFonts w:ascii="Arial" w:hAnsi="Arial" w:cs="Arial"/>
          <w:color w:val="000000" w:themeColor="text1"/>
        </w:rPr>
        <w:br/>
      </w:r>
      <w:r w:rsidRPr="007613FE">
        <w:rPr>
          <w:rFonts w:ascii="Arial" w:hAnsi="Arial" w:cs="Arial"/>
          <w:color w:val="000000" w:themeColor="text1"/>
        </w:rPr>
        <w:t xml:space="preserve">w których w roku oceny przebywało 185 dzieci. </w:t>
      </w:r>
    </w:p>
    <w:p w14:paraId="48526D0A" w14:textId="77777777" w:rsidR="001D479D" w:rsidRDefault="001D479D" w:rsidP="003E40EE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7613FE">
        <w:rPr>
          <w:rFonts w:ascii="Arial" w:hAnsi="Arial" w:cs="Arial"/>
          <w:color w:val="000000" w:themeColor="text1"/>
        </w:rPr>
        <w:t xml:space="preserve">Rodziny zastępcze spokrewnione oraz niezawodowe funkcjonują na terenie wszystkich powiatów województwa, natomiast funkcjonowanie rodzin zastępczych zawodowych wykazało 19 powiatów/miast na prawach powiatu. Na terenie </w:t>
      </w:r>
      <w:r w:rsidRPr="007613FE">
        <w:rPr>
          <w:rFonts w:ascii="Arial" w:hAnsi="Arial" w:cs="Arial"/>
          <w:color w:val="000000" w:themeColor="text1"/>
        </w:rPr>
        <w:lastRenderedPageBreak/>
        <w:t>województwa lubelskiego funkcjonowało jedynie 6 rodzin zastępczych specjalistycznych</w:t>
      </w:r>
      <w:r>
        <w:rPr>
          <w:rFonts w:ascii="Arial" w:hAnsi="Arial" w:cs="Arial"/>
          <w:color w:val="000000" w:themeColor="text1"/>
        </w:rPr>
        <w:t xml:space="preserve">. </w:t>
      </w:r>
      <w:r w:rsidRPr="007613FE">
        <w:rPr>
          <w:rFonts w:ascii="Arial" w:hAnsi="Arial" w:cs="Arial"/>
          <w:color w:val="000000" w:themeColor="text1"/>
        </w:rPr>
        <w:t>W 7 powiatach funkcjonowało 12 rodzin pełniących funkcję pogotowia rodzinnego.</w:t>
      </w:r>
      <w:r>
        <w:rPr>
          <w:rFonts w:ascii="Arial" w:hAnsi="Arial" w:cs="Arial"/>
          <w:color w:val="000000" w:themeColor="text1"/>
        </w:rPr>
        <w:t xml:space="preserve"> </w:t>
      </w:r>
    </w:p>
    <w:p w14:paraId="1D2DE549" w14:textId="77777777" w:rsidR="001D479D" w:rsidRPr="007613FE" w:rsidRDefault="001D479D" w:rsidP="003E40EE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C57EC3">
        <w:rPr>
          <w:rFonts w:ascii="Arial" w:hAnsi="Arial" w:cs="Arial"/>
          <w:color w:val="000000" w:themeColor="text1"/>
        </w:rPr>
        <w:t xml:space="preserve">W 2022 r. </w:t>
      </w:r>
      <w:r>
        <w:rPr>
          <w:rFonts w:ascii="Arial" w:hAnsi="Arial" w:cs="Arial"/>
          <w:color w:val="000000" w:themeColor="text1"/>
        </w:rPr>
        <w:t xml:space="preserve">rodzinne oraz instytucjonalne </w:t>
      </w:r>
      <w:r w:rsidRPr="00C57EC3">
        <w:rPr>
          <w:rFonts w:ascii="Arial" w:hAnsi="Arial" w:cs="Arial"/>
          <w:color w:val="000000" w:themeColor="text1"/>
        </w:rPr>
        <w:t>formy pieczy zastępczej opuściło 307 dzieci powyżej 18 roku życia</w:t>
      </w:r>
      <w:r w:rsidRPr="007613FE">
        <w:rPr>
          <w:rFonts w:ascii="Arial" w:hAnsi="Arial" w:cs="Arial"/>
          <w:color w:val="000000" w:themeColor="text1"/>
        </w:rPr>
        <w:t xml:space="preserve">. Na realizację świadczeń w ramach </w:t>
      </w:r>
      <w:r>
        <w:rPr>
          <w:rFonts w:ascii="Arial" w:hAnsi="Arial" w:cs="Arial"/>
          <w:color w:val="000000" w:themeColor="text1"/>
        </w:rPr>
        <w:t xml:space="preserve">ich </w:t>
      </w:r>
      <w:r w:rsidRPr="007613FE">
        <w:rPr>
          <w:rFonts w:ascii="Arial" w:hAnsi="Arial" w:cs="Arial"/>
          <w:color w:val="000000" w:themeColor="text1"/>
        </w:rPr>
        <w:t>usamodzielnienia wydatkowano</w:t>
      </w:r>
      <w:r>
        <w:rPr>
          <w:rFonts w:ascii="Arial" w:hAnsi="Arial" w:cs="Arial"/>
          <w:color w:val="000000" w:themeColor="text1"/>
        </w:rPr>
        <w:t xml:space="preserve"> łącznie 4 142 677 zł.</w:t>
      </w:r>
    </w:p>
    <w:p w14:paraId="04C1F465" w14:textId="77777777" w:rsidR="001D479D" w:rsidRPr="002E5242" w:rsidRDefault="001D479D" w:rsidP="003E40EE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2E5242">
        <w:rPr>
          <w:rFonts w:ascii="Arial" w:hAnsi="Arial" w:cs="Arial"/>
        </w:rPr>
        <w:t>W roku oceny wzrosła liczba podmiotów świadczących środowiskowe dzienne formy wsparcia – środowiskowych domów samopomocy, dziennych domów pomocy i klubów samopomocy.</w:t>
      </w:r>
    </w:p>
    <w:p w14:paraId="1FC97620" w14:textId="77777777" w:rsidR="001D479D" w:rsidRPr="002E5242" w:rsidRDefault="001D479D" w:rsidP="003E40EE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2E5242">
        <w:rPr>
          <w:rFonts w:ascii="Arial" w:hAnsi="Arial" w:cs="Arial"/>
        </w:rPr>
        <w:t>Liczba mieszkań chronionych w województwie lubelskim wzrasta – w ciągu pięciu ostatnich lat o 36 mieszkań.</w:t>
      </w:r>
    </w:p>
    <w:bookmarkEnd w:id="147"/>
    <w:p w14:paraId="0EC55C48" w14:textId="77777777" w:rsidR="001D479D" w:rsidRPr="002E5242" w:rsidRDefault="001D479D" w:rsidP="001D479D">
      <w:pPr>
        <w:numPr>
          <w:ilvl w:val="0"/>
          <w:numId w:val="14"/>
        </w:numPr>
        <w:spacing w:line="360" w:lineRule="auto"/>
        <w:contextualSpacing/>
        <w:jc w:val="both"/>
        <w:rPr>
          <w:rFonts w:ascii="Arial" w:hAnsi="Arial" w:cs="Arial"/>
        </w:rPr>
      </w:pPr>
      <w:r w:rsidRPr="002E5242">
        <w:rPr>
          <w:rFonts w:ascii="Arial" w:hAnsi="Arial" w:cs="Arial"/>
        </w:rPr>
        <w:t>W roku oceny nie zmieniła się liczba domów pomocy społecznej. Należy zaznaczyć, że spada liczba osób przebywających w domach oraz liczba osób w nich zatrudnionych, przy czym odnotowuje się systematyczny wzrost kosztów prowadzenia tych jednostek.</w:t>
      </w:r>
    </w:p>
    <w:p w14:paraId="4471E18A" w14:textId="39E30F85" w:rsidR="001D479D" w:rsidRPr="005442D5" w:rsidRDefault="001D479D" w:rsidP="001D479D">
      <w:pPr>
        <w:numPr>
          <w:ilvl w:val="0"/>
          <w:numId w:val="14"/>
        </w:numPr>
        <w:spacing w:line="360" w:lineRule="auto"/>
        <w:contextualSpacing/>
        <w:jc w:val="both"/>
        <w:rPr>
          <w:rFonts w:ascii="Arial" w:hAnsi="Arial" w:cs="Arial"/>
        </w:rPr>
      </w:pPr>
      <w:r w:rsidRPr="005442D5">
        <w:rPr>
          <w:rFonts w:ascii="Arial" w:hAnsi="Arial" w:cs="Arial"/>
        </w:rPr>
        <w:t xml:space="preserve">Nieznacznie spadła liczba gmin </w:t>
      </w:r>
      <w:r w:rsidR="00E52E90" w:rsidRPr="005442D5">
        <w:rPr>
          <w:rFonts w:ascii="Arial" w:hAnsi="Arial" w:cs="Arial"/>
        </w:rPr>
        <w:t>niespełniających</w:t>
      </w:r>
      <w:r w:rsidRPr="005442D5">
        <w:rPr>
          <w:rFonts w:ascii="Arial" w:hAnsi="Arial" w:cs="Arial"/>
        </w:rPr>
        <w:t xml:space="preserve"> wymogu ustawowego dotyczącego wielkości zatrudnienia pracowników socjalnych. Należy jednak zauważyć, że wciąż 20% gmin nie zatrudnia wystarczającej liczby specjalistów w tym zakresie.</w:t>
      </w:r>
    </w:p>
    <w:p w14:paraId="20EAEAE1" w14:textId="1C4F9AF8" w:rsidR="001D479D" w:rsidRPr="004501DF" w:rsidRDefault="001D479D" w:rsidP="004501DF">
      <w:pPr>
        <w:numPr>
          <w:ilvl w:val="0"/>
          <w:numId w:val="14"/>
        </w:numPr>
        <w:spacing w:before="240" w:line="360" w:lineRule="auto"/>
        <w:contextualSpacing/>
        <w:jc w:val="both"/>
        <w:rPr>
          <w:rFonts w:ascii="Arial" w:hAnsi="Arial" w:cs="Arial"/>
        </w:rPr>
      </w:pPr>
      <w:r w:rsidRPr="008E4BDC">
        <w:rPr>
          <w:rFonts w:ascii="Arial" w:hAnsi="Arial" w:cs="Arial"/>
        </w:rPr>
        <w:t xml:space="preserve">W 2022 r. środki finansowe na wydatki w pomocy społecznej i innych obszarach polityki społecznej w budżetach gmin i powiatów wynosiły łącznie 3 833 961 594 zł, w tym </w:t>
      </w:r>
      <w:r w:rsidRPr="008E4BDC">
        <w:rPr>
          <w:rFonts w:ascii="Arial" w:hAnsi="Arial" w:cs="Arial"/>
        </w:rPr>
        <w:br/>
        <w:t>3 076 564 226 zł, to jest 80%, stanowiły środki finansowe w budżetach ośrodków pomocy społecznej i powiatowych centrów pomocy rodzinie. W stosunku do 2021 r. wydatki te spadły o przeszło 186 mln zł. Prognozuje się dalszy spadek wydatków</w:t>
      </w:r>
      <w:r w:rsidRPr="008E4BDC">
        <w:rPr>
          <w:rFonts w:ascii="Arial" w:eastAsia="Calibri" w:hAnsi="Arial" w:cs="Arial"/>
          <w:lang w:eastAsia="en-US"/>
        </w:rPr>
        <w:t xml:space="preserve"> </w:t>
      </w:r>
      <w:r w:rsidRPr="008E4BDC">
        <w:rPr>
          <w:rFonts w:ascii="Arial" w:eastAsia="Calibri" w:hAnsi="Arial" w:cs="Arial"/>
          <w:lang w:eastAsia="en-US"/>
        </w:rPr>
        <w:br/>
      </w:r>
      <w:r w:rsidRPr="008E4BDC">
        <w:rPr>
          <w:rFonts w:ascii="Arial" w:hAnsi="Arial" w:cs="Arial"/>
        </w:rPr>
        <w:t xml:space="preserve">w pomocy społecznej i innych obszarach polityki społecznej w budżetach jednostek samorządu terytorialnego do wysokości 2 445 678 590 zł, tj. o 1 388 283 004 zł. Należy zaznaczyć jednak, że istotny spadek wydatków związany jest przede wszystkim </w:t>
      </w:r>
      <w:r w:rsidRPr="008E4BDC">
        <w:rPr>
          <w:rFonts w:ascii="Arial" w:hAnsi="Arial" w:cs="Arial"/>
        </w:rPr>
        <w:br/>
        <w:t>z przejęciem obsługi wypłat świadczenia wychowawczego przez Zakład Ubezpieczeń Społecznych. W obszarze pomocy społecznej wciąż największą grupę wydatków stanowią te związane z prowadzeniem domów pomocy społecznej.</w:t>
      </w:r>
    </w:p>
    <w:p w14:paraId="455BFE29" w14:textId="4EE300C3" w:rsidR="001D479D" w:rsidRPr="004501DF" w:rsidRDefault="001D479D" w:rsidP="004501DF">
      <w:pPr>
        <w:spacing w:before="240" w:after="0" w:line="360" w:lineRule="auto"/>
        <w:jc w:val="both"/>
        <w:rPr>
          <w:rFonts w:ascii="Arial" w:hAnsi="Arial" w:cs="Arial"/>
        </w:rPr>
      </w:pPr>
      <w:r w:rsidRPr="003B51AD">
        <w:rPr>
          <w:rFonts w:ascii="Arial" w:hAnsi="Arial" w:cs="Arial"/>
        </w:rPr>
        <w:t xml:space="preserve">Przedstawione poniżej wnioski i rekomendacje uwzględniają kwestie i problemy polityki społecznej wynikające z przyjętej </w:t>
      </w:r>
      <w:r w:rsidRPr="003B51AD">
        <w:rPr>
          <w:rFonts w:ascii="Arial" w:hAnsi="Arial" w:cs="Arial"/>
          <w:i/>
          <w:iCs/>
        </w:rPr>
        <w:t>Strategii Polityki Społecznej Województwa Lubelskiego na lata 2021–2030</w:t>
      </w:r>
      <w:r w:rsidRPr="003B51AD">
        <w:rPr>
          <w:rFonts w:ascii="Arial" w:hAnsi="Arial" w:cs="Arial"/>
        </w:rPr>
        <w:t xml:space="preserve"> oraz z realizowanych programów wojewódzkich.</w:t>
      </w:r>
    </w:p>
    <w:p w14:paraId="426A2A3B" w14:textId="77777777" w:rsidR="005B6A65" w:rsidRDefault="005B6A65" w:rsidP="00461597">
      <w:pPr>
        <w:spacing w:before="240" w:after="0" w:line="360" w:lineRule="auto"/>
        <w:jc w:val="both"/>
        <w:rPr>
          <w:rFonts w:ascii="Arial" w:hAnsi="Arial" w:cs="Arial"/>
        </w:rPr>
      </w:pPr>
    </w:p>
    <w:p w14:paraId="188749DF" w14:textId="3853DF1A" w:rsidR="005B6A65" w:rsidRPr="00E1200F" w:rsidRDefault="005B6A65" w:rsidP="00461597">
      <w:pPr>
        <w:spacing w:before="240" w:after="0" w:line="360" w:lineRule="auto"/>
        <w:jc w:val="both"/>
        <w:rPr>
          <w:rFonts w:ascii="Arial" w:hAnsi="Arial" w:cs="Arial"/>
        </w:rPr>
        <w:sectPr w:rsidR="005B6A65" w:rsidRPr="00E1200F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Tabela zawiera wnioski oraz rekomnedacje do dokumentu"/>
      </w:tblPr>
      <w:tblGrid>
        <w:gridCol w:w="518"/>
        <w:gridCol w:w="4297"/>
        <w:gridCol w:w="4535"/>
        <w:gridCol w:w="4642"/>
      </w:tblGrid>
      <w:tr w:rsidR="005B6A65" w:rsidRPr="00153675" w14:paraId="290619E4" w14:textId="77777777" w:rsidTr="0031216E">
        <w:trPr>
          <w:trHeight w:val="567"/>
        </w:trPr>
        <w:tc>
          <w:tcPr>
            <w:tcW w:w="517" w:type="dxa"/>
            <w:shd w:val="clear" w:color="auto" w:fill="auto"/>
          </w:tcPr>
          <w:p w14:paraId="05D5C7A0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lastRenderedPageBreak/>
              <w:t>Lp.</w:t>
            </w:r>
          </w:p>
        </w:tc>
        <w:tc>
          <w:tcPr>
            <w:tcW w:w="4298" w:type="dxa"/>
            <w:shd w:val="clear" w:color="auto" w:fill="auto"/>
          </w:tcPr>
          <w:p w14:paraId="7557EE08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Wniosek</w:t>
            </w:r>
          </w:p>
        </w:tc>
        <w:tc>
          <w:tcPr>
            <w:tcW w:w="4536" w:type="dxa"/>
            <w:shd w:val="clear" w:color="auto" w:fill="auto"/>
          </w:tcPr>
          <w:p w14:paraId="4953AFDA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Realizowany dokument strategiczny</w:t>
            </w:r>
          </w:p>
        </w:tc>
        <w:tc>
          <w:tcPr>
            <w:tcW w:w="4643" w:type="dxa"/>
            <w:shd w:val="clear" w:color="auto" w:fill="auto"/>
          </w:tcPr>
          <w:p w14:paraId="2A8E1D48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Rekomendacja</w:t>
            </w:r>
          </w:p>
        </w:tc>
      </w:tr>
      <w:tr w:rsidR="005B6A65" w:rsidRPr="00153675" w14:paraId="29806152" w14:textId="77777777" w:rsidTr="0031216E">
        <w:trPr>
          <w:trHeight w:val="708"/>
        </w:trPr>
        <w:tc>
          <w:tcPr>
            <w:tcW w:w="517" w:type="dxa"/>
            <w:shd w:val="clear" w:color="auto" w:fill="auto"/>
          </w:tcPr>
          <w:p w14:paraId="5003A9F8" w14:textId="77777777" w:rsidR="005B6A65" w:rsidRPr="00153675" w:rsidRDefault="005B6A65" w:rsidP="004501D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298" w:type="dxa"/>
            <w:shd w:val="clear" w:color="auto" w:fill="auto"/>
          </w:tcPr>
          <w:p w14:paraId="17943BF0" w14:textId="7A3E13A6" w:rsidR="005B6A65" w:rsidRPr="00153675" w:rsidRDefault="005B6A65" w:rsidP="004501DF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Li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czba osób korzystających z pomocy i wsparcia realizowanej przez ośrodki pomocy społecznej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/centra usług społecznych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oraz powiatowe centra pomocy rodzinie systematycznie spada i obecnie utrzymuje się na poziomie wynoszącym ok.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4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% mieszkańców województwa lubelskiego. </w:t>
            </w:r>
          </w:p>
          <w:p w14:paraId="2CCC35C3" w14:textId="77777777" w:rsidR="005B6A65" w:rsidRPr="00153675" w:rsidRDefault="005B6A65" w:rsidP="00025500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Wskaźnik korzystania z pomocy udzielanej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w ramach zadań gminy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wzrósł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do poziomu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4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7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%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, jednakże wzrost wskaźnika spowodowany jest tym, że wiele gmin do grupy objętych wsparciem zaliczyło osoby pobierające dodatek węglowy. </w:t>
            </w:r>
          </w:p>
          <w:p w14:paraId="012423DD" w14:textId="1DA6A075" w:rsidR="005B6A65" w:rsidRPr="004501DF" w:rsidRDefault="005B6A65" w:rsidP="004501DF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Od wielu lat gmin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ami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o najwyższym wskaźniku korzystających z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e świadczeń pomocy społecznej są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Stary Brus w powiecie włodawskim (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11,9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%</w:t>
            </w:r>
            <w:r w:rsidR="00F60A0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)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mieszkańców korzysta ze wsparcia ośrodka pomocy społecznej)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i Dębowa Kłoda w powiecie parczewskim (10,1%).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Pr="00980BF5">
              <w:rPr>
                <w:rFonts w:ascii="Arial" w:hAnsi="Arial" w:cs="Arial"/>
                <w:sz w:val="20"/>
                <w:szCs w:val="20"/>
              </w:rPr>
              <w:t>Najmniejszy odsetek mieszkańców korzystających z pomocy i wsparcia w roku oceny występował w gminach: Nałęczów</w:t>
            </w:r>
            <w:r>
              <w:rPr>
                <w:rFonts w:ascii="Arial" w:hAnsi="Arial" w:cs="Arial"/>
                <w:sz w:val="20"/>
                <w:szCs w:val="20"/>
              </w:rPr>
              <w:t xml:space="preserve"> i Konopnica (poniżej 1%).</w:t>
            </w:r>
          </w:p>
          <w:p w14:paraId="18A44548" w14:textId="71028C3B" w:rsidR="0031216E" w:rsidRPr="00153675" w:rsidRDefault="005B6A65" w:rsidP="0031216E">
            <w:pPr>
              <w:tabs>
                <w:tab w:val="left" w:pos="1080"/>
              </w:tabs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</w:rPr>
              <w:t>W 20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22 r.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głównymi powodami przyznania pomocy i wsparcia rodzinom były ubóstwo, długotrwała lub ciężka choroba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i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niepełnosprawność.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Wraz ze zjawiskiem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bezrobocia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>są od lat głównymi przyczynami korzystania z pomocy społecznej, pomimo corocznego spadku liczby korzystających.</w:t>
            </w:r>
          </w:p>
          <w:p w14:paraId="5FDF9C3B" w14:textId="0BD3BAB2" w:rsidR="005B6A65" w:rsidRPr="0031216E" w:rsidRDefault="005B6A65" w:rsidP="0031216E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</w:rPr>
              <w:t>Ponad połowę osób (5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%), którym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gminy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>przyzna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ły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świadczenie, stanowiły osoby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lastRenderedPageBreak/>
              <w:t>długotrwale korzystające z pomocy społecznej.</w:t>
            </w:r>
          </w:p>
        </w:tc>
        <w:tc>
          <w:tcPr>
            <w:tcW w:w="4536" w:type="dxa"/>
            <w:shd w:val="clear" w:color="auto" w:fill="auto"/>
          </w:tcPr>
          <w:p w14:paraId="66F407FC" w14:textId="77777777" w:rsidR="004501DF" w:rsidRPr="00934690" w:rsidRDefault="005B6A65" w:rsidP="004501DF">
            <w:pPr>
              <w:pStyle w:val="Akapitzlist"/>
              <w:numPr>
                <w:ilvl w:val="0"/>
                <w:numId w:val="31"/>
              </w:numPr>
              <w:tabs>
                <w:tab w:val="left" w:pos="548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Strategia Polityki Społecznej Województwa Lubelskiego na lata 2021 – 2030.</w:t>
            </w:r>
          </w:p>
          <w:p w14:paraId="7F9ED166" w14:textId="1BAEAC11" w:rsidR="004501DF" w:rsidRPr="00934690" w:rsidRDefault="00A60ED8" w:rsidP="004501DF">
            <w:pPr>
              <w:pStyle w:val="Akapitzlist"/>
              <w:numPr>
                <w:ilvl w:val="0"/>
                <w:numId w:val="3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hyperlink r:id="rId64" w:history="1">
              <w:r w:rsidR="005B6A65" w:rsidRPr="00934690">
                <w:rPr>
                  <w:rFonts w:ascii="Arial" w:eastAsia="Calibri" w:hAnsi="Arial" w:cs="Arial"/>
                  <w:bCs/>
                  <w:iCs/>
                  <w:sz w:val="20"/>
                  <w:szCs w:val="20"/>
                  <w:lang w:eastAsia="en-US"/>
                </w:rPr>
                <w:t>Regionalny</w:t>
              </w:r>
            </w:hyperlink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Program Rozwoju Ekonomii </w:t>
            </w:r>
            <w:r w:rsidR="00E52E90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Społecznej w</w:t>
            </w:r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Województwie </w:t>
            </w:r>
            <w:proofErr w:type="gramStart"/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Lubelskim  na</w:t>
            </w:r>
            <w:proofErr w:type="gramEnd"/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lata 2021 – 2027. </w:t>
            </w:r>
          </w:p>
          <w:p w14:paraId="68AFE637" w14:textId="77777777" w:rsidR="004501DF" w:rsidRPr="00934690" w:rsidRDefault="005B6A65" w:rsidP="004501DF">
            <w:pPr>
              <w:pStyle w:val="Akapitzlist"/>
              <w:numPr>
                <w:ilvl w:val="0"/>
                <w:numId w:val="3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49F82B31" w14:textId="27C5C1FE" w:rsidR="005B6A65" w:rsidRPr="004501DF" w:rsidRDefault="005B6A65" w:rsidP="004501DF">
            <w:pPr>
              <w:pStyle w:val="Akapitzlist"/>
              <w:numPr>
                <w:ilvl w:val="0"/>
                <w:numId w:val="3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Regionalny Program Pomocy Społecznej i Włączenia Społecznego na lata 2021 – 2025.</w:t>
            </w:r>
          </w:p>
        </w:tc>
        <w:tc>
          <w:tcPr>
            <w:tcW w:w="4643" w:type="dxa"/>
            <w:shd w:val="clear" w:color="auto" w:fill="auto"/>
          </w:tcPr>
          <w:p w14:paraId="570433A6" w14:textId="2C18B6DE" w:rsidR="005B6A65" w:rsidRDefault="004501DF" w:rsidP="0031216E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Należy wspierać rozwój infrastruktury usług społecznych, aktywizacji oraz integracji społecznej, szczególnie w gminach o najwyższych wskaźnikach korzystania z pomocy społecznej.</w:t>
            </w:r>
          </w:p>
          <w:p w14:paraId="0633178A" w14:textId="7CF2DB4B" w:rsidR="005B6A65" w:rsidRPr="00153675" w:rsidRDefault="0031216E" w:rsidP="004501DF">
            <w:p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dalszym ciągu n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ależy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zwracać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szczególn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ą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uwagę 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na wzmacnianie współpracy międzyinstytucjonalnej i międzysektorowej 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w rozwiązywaniu problemów społecznych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ze szczególnym uwzględnieniem roli podmiotów ekonomii społecznej jako dostawców usług społecznych.</w:t>
            </w:r>
          </w:p>
          <w:p w14:paraId="711ABAE2" w14:textId="77777777" w:rsidR="005B6A65" w:rsidRPr="00153675" w:rsidRDefault="005B6A65" w:rsidP="00025500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5B6A65" w:rsidRPr="00153675" w14:paraId="471F927F" w14:textId="77777777" w:rsidTr="0031216E">
        <w:tc>
          <w:tcPr>
            <w:tcW w:w="517" w:type="dxa"/>
            <w:shd w:val="clear" w:color="auto" w:fill="auto"/>
          </w:tcPr>
          <w:p w14:paraId="67C875DA" w14:textId="77777777" w:rsidR="005B6A65" w:rsidRPr="00153675" w:rsidRDefault="005B6A65" w:rsidP="0031216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298" w:type="dxa"/>
            <w:shd w:val="clear" w:color="auto" w:fill="auto"/>
          </w:tcPr>
          <w:p w14:paraId="05C36EC9" w14:textId="77777777" w:rsidR="005B6A65" w:rsidRPr="00153675" w:rsidRDefault="005B6A65" w:rsidP="0031216E">
            <w:p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 województwie lubelskim obserwuje się postępujący proces starzenia się społeczeństwa. W 20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22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r. odsetek osób 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  <w:t>w wieku poprodukcyjnym na Lubelszczyźnie wyniósł 2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3,9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%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5FF71D56" w14:textId="45E9584E" w:rsidR="005B6A65" w:rsidRPr="0012617E" w:rsidRDefault="005B6A65" w:rsidP="0031216E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 roku oceny wzrósł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koszt odpłatności za pobyt w domach pomocy społecznej ponoszony przez gminy.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Prognozuje się jego wzrost w kolejnym roku.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Z pewnością wiąże się to z procesem starzenia się społeczeństwa Lubelszczyzny, jak również jest to </w:t>
            </w:r>
            <w:r w:rsidR="00E52E90" w:rsidRPr="00153675">
              <w:rPr>
                <w:rFonts w:ascii="Arial" w:hAnsi="Arial" w:cs="Arial"/>
                <w:bCs/>
                <w:sz w:val="20"/>
                <w:szCs w:val="20"/>
              </w:rPr>
              <w:t>wynik</w:t>
            </w:r>
            <w:r w:rsidR="00E52E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52E90" w:rsidRPr="00153675">
              <w:rPr>
                <w:rFonts w:ascii="Arial" w:hAnsi="Arial" w:cs="Arial"/>
                <w:bCs/>
                <w:sz w:val="20"/>
                <w:szCs w:val="20"/>
              </w:rPr>
              <w:t>niewystarczającej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dostępności </w:t>
            </w:r>
            <w:r w:rsidRPr="0012617E">
              <w:rPr>
                <w:rFonts w:ascii="Arial" w:hAnsi="Arial" w:cs="Arial"/>
                <w:bCs/>
                <w:sz w:val="20"/>
                <w:szCs w:val="20"/>
              </w:rPr>
              <w:t>usług środowiskowych skierowanych do seniorów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(pomimo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zr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o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liczb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miejsc spotkań i klubów seniora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).</w:t>
            </w:r>
            <w:r w:rsidRPr="0012617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62D5AD7" w14:textId="77777777" w:rsidR="005B6A65" w:rsidRPr="00153675" w:rsidRDefault="005B6A65" w:rsidP="00025500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411D2A2F" w14:textId="77777777" w:rsidR="0031216E" w:rsidRPr="00934690" w:rsidRDefault="005B6A65" w:rsidP="0031216E">
            <w:pPr>
              <w:pStyle w:val="Akapitzlist"/>
              <w:numPr>
                <w:ilvl w:val="0"/>
                <w:numId w:val="3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Strategia Polityki Społecznej Województwa Lubelskiego na lata 2021 – 2030. </w:t>
            </w:r>
          </w:p>
          <w:p w14:paraId="3A258597" w14:textId="77777777" w:rsidR="0031216E" w:rsidRPr="00934690" w:rsidRDefault="005B6A65" w:rsidP="0031216E">
            <w:pPr>
              <w:pStyle w:val="Akapitzlist"/>
              <w:numPr>
                <w:ilvl w:val="0"/>
                <w:numId w:val="3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na Rzecz Osób Starszych na lata 2021 - 2025. </w:t>
            </w:r>
          </w:p>
          <w:p w14:paraId="34B8AA3D" w14:textId="77777777" w:rsidR="0031216E" w:rsidRPr="00934690" w:rsidRDefault="005B6A65" w:rsidP="0031216E">
            <w:pPr>
              <w:pStyle w:val="Akapitzlist"/>
              <w:numPr>
                <w:ilvl w:val="0"/>
                <w:numId w:val="3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42A9A788" w14:textId="11B3AB20" w:rsidR="005B6A65" w:rsidRPr="0031216E" w:rsidRDefault="005B6A65" w:rsidP="0031216E">
            <w:pPr>
              <w:pStyle w:val="Akapitzlist"/>
              <w:numPr>
                <w:ilvl w:val="0"/>
                <w:numId w:val="3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Program Wieloletni Senior + na lata 2021 – 2025”</w:t>
            </w:r>
            <w:r w:rsidRPr="0031216E"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643" w:type="dxa"/>
            <w:shd w:val="clear" w:color="auto" w:fill="auto"/>
          </w:tcPr>
          <w:p w14:paraId="111C5AA2" w14:textId="4CC8FE56" w:rsidR="005B6A65" w:rsidRPr="00153675" w:rsidRDefault="005B6A65" w:rsidP="0031216E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</w:t>
            </w:r>
            <w:r w:rsidR="0031216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ależy w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spiera</w:t>
            </w:r>
            <w:r w:rsidR="0031216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ć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rozw</w:t>
            </w:r>
            <w:r w:rsidR="0031216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ój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środowiskowych form wsparcia seniorów dostosowanych do ich potrzeb, uwzględniających ich stan zdrowia i zdolności psychofizyczne, przystępnych cenowo, ze szczególnym uwzględnieniem terenów wiejskich</w:t>
            </w:r>
            <w:r w:rsidR="0031216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, w tym wspierać faktycznych opiekunów osób starszych.</w:t>
            </w:r>
          </w:p>
          <w:p w14:paraId="7B837FB7" w14:textId="6C202D91" w:rsidR="005B6A65" w:rsidRPr="0031216E" w:rsidRDefault="005B6A65" w:rsidP="0031216E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Należy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kontynuować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działania mające na celu aktywizację osób starszych poprzez stwarzanie warunków do ich </w:t>
            </w:r>
            <w:r w:rsidR="00E52E9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udziału w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życiu publicznym m.in. poprzez uczestnictwo w</w:t>
            </w:r>
            <w:r w:rsidR="0031216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radach seniorów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organizacjach pozarządowych, grupach samopomocowych.</w:t>
            </w:r>
          </w:p>
          <w:p w14:paraId="7EC783FE" w14:textId="77777777" w:rsidR="005B6A65" w:rsidRPr="000E59F3" w:rsidRDefault="005B6A65" w:rsidP="0031216E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Rekomenduje się rozszerzenie zakresu świadczonych usług opiekuńczych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br/>
              <w:t>i specjalistycznych, co wpłynie na zmniejszenie liczby osób kierowanych do domów pomocy społecznej oraz zmniejszeni</w:t>
            </w:r>
            <w:r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kosztów ponoszonych przez gminy w związku z odpłatnością za pobyt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br/>
              <w:t>w domach pomocy społecznej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5B6A65" w:rsidRPr="00153675" w14:paraId="580A09C2" w14:textId="77777777" w:rsidTr="0031216E">
        <w:tc>
          <w:tcPr>
            <w:tcW w:w="517" w:type="dxa"/>
            <w:shd w:val="clear" w:color="auto" w:fill="auto"/>
          </w:tcPr>
          <w:p w14:paraId="45592C26" w14:textId="77777777" w:rsidR="005B6A65" w:rsidRPr="00153675" w:rsidRDefault="005B6A65" w:rsidP="0031216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3. </w:t>
            </w:r>
          </w:p>
        </w:tc>
        <w:tc>
          <w:tcPr>
            <w:tcW w:w="4298" w:type="dxa"/>
            <w:shd w:val="clear" w:color="auto" w:fill="auto"/>
          </w:tcPr>
          <w:p w14:paraId="67B39169" w14:textId="77777777" w:rsidR="00F12478" w:rsidRDefault="005B6A65" w:rsidP="005521AB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Bezradność w sprawach opiekuńczo – wychowawczych jest jednym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z ważniejszych powodów korzystania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z pomocy społecznej. Związane jest to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z problemami społecznymi wynikający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mi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m.in. z migracji zarobkowych, rozwodów, uzależnień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bezrobocia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i innych.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A5B4285" w14:textId="542FDB29" w:rsidR="005B6A65" w:rsidRPr="00153675" w:rsidRDefault="005B6A65" w:rsidP="005521AB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Coraz częściej podejmowana jest tematyka alkoholowego zespołu płodowego</w:t>
            </w:r>
            <w:r w:rsidR="00F12478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 xml:space="preserve">(FAS/FASD).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Ważne jest udzielenie </w:t>
            </w:r>
            <w:r w:rsidR="00E52E9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rodzinom pomocy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na możliwie jak najwcześniejszym etapie kryzysu oraz stosowanie działań profilaktycznych przy współpracy instytucji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i organizacji pracujących z dziećmi i rodzicami.</w:t>
            </w:r>
          </w:p>
          <w:p w14:paraId="3A139AD2" w14:textId="07EFF0C4" w:rsidR="005B6A65" w:rsidRPr="00B1416B" w:rsidRDefault="005B6A65" w:rsidP="0002550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D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ysfunkcjonalność rodzin powoduje często konieczność umieszczenia dziecka w pieczy zastępczej.</w:t>
            </w:r>
            <w:r w:rsidR="00F1247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Nadal wiele dzieci przebywa w jej instytucjonalnych formach. </w:t>
            </w:r>
          </w:p>
          <w:p w14:paraId="03205DB0" w14:textId="77777777" w:rsidR="005B6A65" w:rsidRPr="00153675" w:rsidRDefault="005B6A65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Corocznie w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zrastają koszty odpłatności gmin za pobyt dzieci w pieczy zastępczej. </w:t>
            </w:r>
          </w:p>
        </w:tc>
        <w:tc>
          <w:tcPr>
            <w:tcW w:w="4536" w:type="dxa"/>
            <w:shd w:val="clear" w:color="auto" w:fill="auto"/>
          </w:tcPr>
          <w:p w14:paraId="4862AD68" w14:textId="77777777" w:rsidR="005521AB" w:rsidRPr="00934690" w:rsidRDefault="005B6A65" w:rsidP="005521AB">
            <w:pPr>
              <w:pStyle w:val="Akapitzlist"/>
              <w:numPr>
                <w:ilvl w:val="0"/>
                <w:numId w:val="33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Strategia Polityki Społecznej Województwa Lubelskiego na lata 2021-2030</w:t>
            </w:r>
          </w:p>
          <w:p w14:paraId="7BAA6FB6" w14:textId="51FF82D8" w:rsidR="005521AB" w:rsidRPr="00934690" w:rsidRDefault="005B6A65" w:rsidP="005521AB">
            <w:pPr>
              <w:pStyle w:val="Akapitzlist"/>
              <w:numPr>
                <w:ilvl w:val="0"/>
                <w:numId w:val="33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Wspierania Rodziny i Systemu Pieczy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Z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astępczej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 Województwie Lubelskim 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na lata 2021 – 2025. </w:t>
            </w:r>
          </w:p>
          <w:p w14:paraId="7400AD0B" w14:textId="548C817E" w:rsidR="005B6A65" w:rsidRPr="00153675" w:rsidRDefault="005B6A65" w:rsidP="005521AB">
            <w:pPr>
              <w:pStyle w:val="Akapitzlist"/>
              <w:numPr>
                <w:ilvl w:val="0"/>
                <w:numId w:val="33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color w:val="FF0000"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>Fundusze Europejskie dla Lubelskiego 2021 – 2027</w:t>
            </w:r>
            <w:r w:rsidRPr="005521AB">
              <w:rPr>
                <w:rFonts w:ascii="Arial" w:eastAsia="Calibri" w:hAnsi="Arial" w:cs="Arial"/>
                <w:bCs/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643" w:type="dxa"/>
            <w:shd w:val="clear" w:color="auto" w:fill="auto"/>
          </w:tcPr>
          <w:p w14:paraId="58FB6C04" w14:textId="77777777" w:rsidR="005B6A65" w:rsidRDefault="005B6A65" w:rsidP="00025500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406BBA62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Rekomenduje się: </w:t>
            </w:r>
          </w:p>
          <w:p w14:paraId="7FDA0EC6" w14:textId="77777777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promowanie działań zmierzających do podnoszenia kompetencji rodzicielskich, organizowanie kampanii edukacyjnych, profilaktycznych,</w:t>
            </w:r>
          </w:p>
          <w:p w14:paraId="6B75C594" w14:textId="77777777" w:rsidR="005B6A6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wspieranie powstawania jednostek poradnictwa specjalistycznego jako podmiotów świadczących usługi 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  <w:t xml:space="preserve">w zakresie profilaktyki i pomocy rodzinie na wczesnym etapie kryzysu, </w:t>
            </w:r>
          </w:p>
          <w:p w14:paraId="20299E27" w14:textId="77777777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 xml:space="preserve">wspieranie działań na rzecz diagnozy i terapii dzieci z alkoholowym zespołem płodowym, prowadzenie akcji profilaktycznych mających na celu uświadomienie skutków spożywania alkoholu w czasie ciąży, </w:t>
            </w:r>
          </w:p>
          <w:p w14:paraId="77A4FA7B" w14:textId="77777777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promowanie działań sektora pozarządowego w obszarze wsparcia rodziny,</w:t>
            </w:r>
          </w:p>
          <w:p w14:paraId="0F2A495B" w14:textId="77777777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promowanie idei rodzicielstwa zastępczego, </w:t>
            </w:r>
          </w:p>
          <w:p w14:paraId="644CE785" w14:textId="77777777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promowanie idei adopcji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ze szczególnym uwzględnieniem dzieci starszych i z niepełnosprawnościami,</w:t>
            </w:r>
          </w:p>
          <w:p w14:paraId="755AD3BF" w14:textId="7E19569C" w:rsidR="005B6A65" w:rsidRPr="0015367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wsparcie kadry placówek opiekuńczo – wychowawczych poprzez organizację szkoleń podnoszących jej kompetencje niezbędne w pracy z dziećmi oraz z ich biologicznymi rodzinami, </w:t>
            </w:r>
          </w:p>
          <w:p w14:paraId="387A3EF2" w14:textId="2D1CA8EB" w:rsidR="005B6A65" w:rsidRDefault="005B6A65" w:rsidP="003E40E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organizowanie szkoleń celem ustawicznego doskonalenia zawodowego asystentów rodziny i koordynatorów rodzinnej pieczy zastępczej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21912375" w14:textId="77777777" w:rsidR="005B6A65" w:rsidRPr="005521AB" w:rsidRDefault="005B6A65" w:rsidP="005521AB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</w:tr>
      <w:tr w:rsidR="005B6A65" w:rsidRPr="00153675" w14:paraId="2BE284D1" w14:textId="77777777" w:rsidTr="0031216E">
        <w:tc>
          <w:tcPr>
            <w:tcW w:w="517" w:type="dxa"/>
            <w:shd w:val="clear" w:color="auto" w:fill="auto"/>
          </w:tcPr>
          <w:p w14:paraId="71EA61B5" w14:textId="77777777" w:rsidR="005B6A65" w:rsidRPr="00591877" w:rsidRDefault="005B6A65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591877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>4.</w:t>
            </w:r>
          </w:p>
          <w:p w14:paraId="47B35025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98" w:type="dxa"/>
            <w:shd w:val="clear" w:color="auto" w:fill="auto"/>
          </w:tcPr>
          <w:p w14:paraId="1CF8376D" w14:textId="02B247B0" w:rsidR="005521AB" w:rsidRDefault="005521AB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Liczba osób zatrudnionych w </w:t>
            </w:r>
            <w:r w:rsidR="005B6A65"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jednostkach organizacyjnych pomocy społecznej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co roku nieznacznie wzrasta.</w:t>
            </w:r>
          </w:p>
          <w:p w14:paraId="164C8E91" w14:textId="77777777" w:rsidR="006B0C0F" w:rsidRDefault="005B6A65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Biorąc pod uwagę zatrudnienie w ośrodkach pomocy społecznej w odniesieniu do zapisu ustawowego (art. 110 ust.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11 i 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12 ustawy o pomocy społecznej) dotyczącego wymogu zatrudnienia przez ośrodek pomocy społecznej pracowników socjalnych zauważyć należy, że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4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3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jednost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ki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nie spełnia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ją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wymogu ustawoweg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o.</w:t>
            </w:r>
          </w:p>
          <w:p w14:paraId="080BAEF0" w14:textId="5E1995D9" w:rsidR="005B6A65" w:rsidRPr="0012617E" w:rsidRDefault="006B0C0F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Zasadniczo, od kilku lat, nie zmienia się </w:t>
            </w:r>
            <w:r w:rsidR="005B6A65" w:rsidRPr="0012617E">
              <w:rPr>
                <w:rFonts w:ascii="Arial" w:hAnsi="Arial" w:cs="Arial"/>
                <w:bCs/>
                <w:sz w:val="20"/>
                <w:szCs w:val="20"/>
              </w:rPr>
              <w:t>liczba pracowników posiadających specjalizację I lub II stopnia</w:t>
            </w:r>
            <w:r w:rsidR="005B6A65">
              <w:rPr>
                <w:rFonts w:ascii="Arial" w:hAnsi="Arial" w:cs="Arial"/>
                <w:bCs/>
                <w:sz w:val="20"/>
                <w:szCs w:val="20"/>
              </w:rPr>
              <w:t xml:space="preserve"> w zawodzie pracownik socjalny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w ogólnej liczbie pracowników socjalnych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(ok. 40%).</w:t>
            </w:r>
          </w:p>
          <w:p w14:paraId="4342E1B6" w14:textId="77777777" w:rsidR="005B6A65" w:rsidRPr="00B51C39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384AD1D6" w14:textId="5733EE9D" w:rsidR="005B6A65" w:rsidRPr="00934690" w:rsidRDefault="005B6A65" w:rsidP="006B0C0F">
            <w:pPr>
              <w:pStyle w:val="Akapitzlist"/>
              <w:numPr>
                <w:ilvl w:val="0"/>
                <w:numId w:val="35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>Regionalny Program Pomocy Społecznej i Włączenia Społecznego na lata 2021 – 2025.</w:t>
            </w:r>
          </w:p>
          <w:p w14:paraId="2960C69A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643" w:type="dxa"/>
            <w:shd w:val="clear" w:color="auto" w:fill="auto"/>
          </w:tcPr>
          <w:p w14:paraId="3589ADD9" w14:textId="79264A10" w:rsidR="005B6A65" w:rsidRPr="006B0C0F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Rekomenduje się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dostosowanie liczby pracowników socjalnych zatrudnianych </w:t>
            </w:r>
            <w:r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w OPS/CUS do obowiązujących standardów. Konieczne jest zabezpieczenie środków samorządów gminnych na sfinansowanie etatów pracowników socjalnych,</w:t>
            </w:r>
          </w:p>
          <w:p w14:paraId="7733D57B" w14:textId="19946DFA" w:rsidR="005B6A65" w:rsidRPr="006B0C0F" w:rsidRDefault="006B0C0F" w:rsidP="006B0C0F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Należy 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sta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le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podnos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ić 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kwalifikacj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e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kadry jednostek organizacyjnych pomocy społecznej, w </w:t>
            </w:r>
            <w:r w:rsidR="00E52E90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tym w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zakresie uzyskania specjalizacji I i II stopnia w zawodzie.</w:t>
            </w:r>
          </w:p>
          <w:p w14:paraId="666E0E62" w14:textId="4C5F91B9" w:rsidR="005B6A65" w:rsidRPr="006B0C0F" w:rsidRDefault="006B0C0F" w:rsidP="006B0C0F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Rekomenduje się podejmowanie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działań mających na celu podnoszenie prestiżu 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>i atrakcyjności zawodów pomocowych, w tym zawodu pracownika socjalnego.</w:t>
            </w:r>
          </w:p>
          <w:p w14:paraId="272AB15A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</w:tr>
      <w:tr w:rsidR="005B6A65" w:rsidRPr="00153675" w14:paraId="0E2CA862" w14:textId="77777777" w:rsidTr="0031216E">
        <w:tc>
          <w:tcPr>
            <w:tcW w:w="517" w:type="dxa"/>
            <w:shd w:val="clear" w:color="auto" w:fill="auto"/>
          </w:tcPr>
          <w:p w14:paraId="2C0E0577" w14:textId="77777777" w:rsidR="005B6A6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>5.</w:t>
            </w:r>
          </w:p>
        </w:tc>
        <w:tc>
          <w:tcPr>
            <w:tcW w:w="4298" w:type="dxa"/>
            <w:shd w:val="clear" w:color="auto" w:fill="auto"/>
          </w:tcPr>
          <w:p w14:paraId="2F100225" w14:textId="5BC7ECE9" w:rsidR="005B6A65" w:rsidRPr="00E337EE" w:rsidRDefault="005B6A65" w:rsidP="006B0C0F">
            <w:pPr>
              <w:spacing w:before="24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37EE">
              <w:rPr>
                <w:rFonts w:ascii="Arial" w:hAnsi="Arial" w:cs="Arial"/>
                <w:sz w:val="20"/>
                <w:szCs w:val="20"/>
              </w:rPr>
              <w:t xml:space="preserve">W roku oceny wzrosła liczba podmiotów świadczących środowiskowe dzienne formy wsparcia – 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środowiskowych domów samopomocy, </w:t>
            </w:r>
            <w:r w:rsidRPr="00E337EE">
              <w:rPr>
                <w:rFonts w:ascii="Arial" w:hAnsi="Arial" w:cs="Arial"/>
                <w:sz w:val="20"/>
                <w:szCs w:val="20"/>
              </w:rPr>
              <w:t>dziennych domów pomocy i klubów samopomocy, liczba żłobków oraz liczba klubów i innych miejsc spotkań dla seniorów</w:t>
            </w:r>
            <w:r w:rsidR="006B0C0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9C6FAA" w14:textId="42748853" w:rsidR="005521AB" w:rsidRDefault="005B6A65" w:rsidP="006B0C0F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6FBF">
              <w:rPr>
                <w:rFonts w:ascii="Arial" w:hAnsi="Arial" w:cs="Arial"/>
                <w:sz w:val="20"/>
                <w:szCs w:val="20"/>
              </w:rPr>
              <w:t xml:space="preserve">W roku oceny nie zmieniła się liczba domów pomocy społecznej. Spadła 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jednak liczba osób korzystających z domów oraz </w:t>
            </w:r>
            <w:r w:rsidRPr="00EF6FBF">
              <w:rPr>
                <w:rFonts w:ascii="Arial" w:hAnsi="Arial" w:cs="Arial"/>
                <w:sz w:val="20"/>
                <w:szCs w:val="20"/>
              </w:rPr>
              <w:t>liczba pracowników w nich zatrudnionyc</w:t>
            </w:r>
            <w:r w:rsidR="005521AB">
              <w:rPr>
                <w:rFonts w:ascii="Arial" w:hAnsi="Arial" w:cs="Arial"/>
                <w:sz w:val="20"/>
                <w:szCs w:val="20"/>
              </w:rPr>
              <w:t>h, przy czym odnotowuje się systematyczny wzrost kosztów prowadzenia tych placówek.</w:t>
            </w:r>
          </w:p>
          <w:p w14:paraId="6263EC2C" w14:textId="77777777" w:rsidR="005B6A65" w:rsidRPr="00EF6FBF" w:rsidRDefault="005B6A65" w:rsidP="006B0C0F">
            <w:pPr>
              <w:spacing w:before="24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terenie województwa lubelskiego występuje nierównomierne rozmieszczenie infrastruktury społecznej. Skoncentrowana jest ona głównie w ośrodkach miejskich.</w:t>
            </w:r>
          </w:p>
          <w:p w14:paraId="2E682C7A" w14:textId="77777777" w:rsidR="005B6A6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6D7F0BA6" w14:textId="77777777" w:rsidR="005B6A65" w:rsidRPr="00934690" w:rsidRDefault="005B6A65" w:rsidP="006B0C0F">
            <w:pPr>
              <w:pStyle w:val="Akapitzlist"/>
              <w:numPr>
                <w:ilvl w:val="0"/>
                <w:numId w:val="2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Strategia Polityki Społecznej Województwa Lubelskiego na lata 2021 – 2030.</w:t>
            </w:r>
          </w:p>
          <w:p w14:paraId="3DEEDC83" w14:textId="759C0F48" w:rsidR="005B6A65" w:rsidRPr="00934690" w:rsidRDefault="005B6A65" w:rsidP="006B0C0F">
            <w:pPr>
              <w:pStyle w:val="Akapitzlist"/>
              <w:numPr>
                <w:ilvl w:val="0"/>
                <w:numId w:val="2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Wspierania Rodziny i Systemu Pieczy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Z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astępczej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 Województwie Lubelskim 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na lata 2021 – 2025. </w:t>
            </w:r>
          </w:p>
          <w:p w14:paraId="0F8E5526" w14:textId="77777777" w:rsidR="005B6A65" w:rsidRPr="00934690" w:rsidRDefault="005B6A65" w:rsidP="006B0C0F">
            <w:pPr>
              <w:pStyle w:val="Akapitzlist"/>
              <w:numPr>
                <w:ilvl w:val="0"/>
                <w:numId w:val="2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Regionalny Program Pomocy Społecznej i Włączenia Społecznego na lata 2021 – 2025.</w:t>
            </w:r>
          </w:p>
          <w:p w14:paraId="62655830" w14:textId="61169B01" w:rsidR="005B6A65" w:rsidRPr="00934690" w:rsidRDefault="005B6A65" w:rsidP="006B0C0F">
            <w:pPr>
              <w:pStyle w:val="Akapitzlist"/>
              <w:numPr>
                <w:ilvl w:val="0"/>
                <w:numId w:val="2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color w:val="FF0000"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64F50AEB" w14:textId="77777777" w:rsidR="005B6A65" w:rsidRPr="00934690" w:rsidRDefault="005B6A65" w:rsidP="006B0C0F">
            <w:pPr>
              <w:pStyle w:val="Akapitzlist"/>
              <w:numPr>
                <w:ilvl w:val="0"/>
                <w:numId w:val="2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na Rzecz Osób Starszych na lata 2021 - 2025. </w:t>
            </w:r>
          </w:p>
          <w:p w14:paraId="27B0BF46" w14:textId="6B31308C" w:rsidR="005B6A65" w:rsidRPr="00934690" w:rsidRDefault="00A60ED8" w:rsidP="006B0C0F">
            <w:pPr>
              <w:pStyle w:val="Akapitzlist"/>
              <w:numPr>
                <w:ilvl w:val="0"/>
                <w:numId w:val="2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hyperlink r:id="rId65" w:history="1">
              <w:r w:rsidR="005B6A65" w:rsidRPr="00934690">
                <w:rPr>
                  <w:rFonts w:ascii="Arial" w:eastAsia="Calibri" w:hAnsi="Arial" w:cs="Arial"/>
                  <w:bCs/>
                  <w:iCs/>
                  <w:sz w:val="20"/>
                  <w:szCs w:val="20"/>
                  <w:lang w:eastAsia="en-US"/>
                </w:rPr>
                <w:t>Regionalny</w:t>
              </w:r>
            </w:hyperlink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Program Rozwoju Ekonomii </w:t>
            </w:r>
            <w:r w:rsidR="00E52E90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Społecznej w</w:t>
            </w:r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Województwie </w:t>
            </w:r>
            <w:proofErr w:type="gramStart"/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Lubelskim  na</w:t>
            </w:r>
            <w:proofErr w:type="gramEnd"/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lata 2021 – 2027</w:t>
            </w:r>
          </w:p>
          <w:p w14:paraId="79235C4C" w14:textId="77777777" w:rsidR="005B6A65" w:rsidRPr="006B0C0F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4643" w:type="dxa"/>
            <w:shd w:val="clear" w:color="auto" w:fill="auto"/>
          </w:tcPr>
          <w:p w14:paraId="5C98CA31" w14:textId="77777777" w:rsidR="005B6A65" w:rsidRPr="00465912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>Rekomenduje się wspieranie procesu deinstytucjonalizacji usług społecznych, z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uwzględnieniem rozwoju oferty usług społecznych jak najbliżej miejsca zamieszkania, w formach dziennych, </w:t>
            </w:r>
            <w:r>
              <w:rPr>
                <w:rFonts w:ascii="Arial" w:hAnsi="Arial" w:cs="Arial"/>
                <w:sz w:val="20"/>
                <w:szCs w:val="20"/>
              </w:rPr>
              <w:t xml:space="preserve">skoncentrowanych na </w:t>
            </w:r>
            <w:r w:rsidRPr="00465912">
              <w:rPr>
                <w:rFonts w:ascii="Arial" w:hAnsi="Arial" w:cs="Arial"/>
                <w:sz w:val="20"/>
                <w:szCs w:val="20"/>
              </w:rPr>
              <w:t>indywidualn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 potrzeb</w:t>
            </w:r>
            <w:r>
              <w:rPr>
                <w:rFonts w:ascii="Arial" w:hAnsi="Arial" w:cs="Arial"/>
                <w:sz w:val="20"/>
                <w:szCs w:val="20"/>
              </w:rPr>
              <w:t>ach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 odbiorców oraz ich otoczenia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szczególnie na terenach wiejskich.</w:t>
            </w:r>
          </w:p>
          <w:p w14:paraId="6C9199EE" w14:textId="77777777" w:rsidR="005B6A65" w:rsidRPr="00465912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>Konieczne jest wsparcie procesu tworzenia centrów usług społecznych, które kompleksowo zabezpieczają potrzeby społeczności lokalnej.</w:t>
            </w:r>
          </w:p>
          <w:p w14:paraId="28CB4163" w14:textId="7B379229" w:rsidR="005B6A65" w:rsidRPr="00465912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>Niezbędne jest kształcenie kadry jednostek organizacyjnych pomocy i integracji społecznej oraz przedstawicieli samorządów gminnych w zakresie upowszechniania idei</w:t>
            </w:r>
            <w:r w:rsidR="006C11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5912">
              <w:rPr>
                <w:rFonts w:ascii="Arial" w:hAnsi="Arial" w:cs="Arial"/>
                <w:sz w:val="20"/>
                <w:szCs w:val="20"/>
              </w:rPr>
              <w:t>deinstytucjonalizacji usług.</w:t>
            </w:r>
          </w:p>
          <w:p w14:paraId="0568525F" w14:textId="169682AC" w:rsidR="005B6A65" w:rsidRPr="006B0C0F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>Rekomenduje się rozwój kształcenia w zakresie nowych form usług społecznych na rzecz społeczności lokalnej.</w:t>
            </w:r>
          </w:p>
        </w:tc>
      </w:tr>
      <w:tr w:rsidR="005B6A65" w:rsidRPr="00153675" w14:paraId="08F39E0F" w14:textId="77777777" w:rsidTr="0031216E">
        <w:tc>
          <w:tcPr>
            <w:tcW w:w="517" w:type="dxa"/>
            <w:shd w:val="clear" w:color="auto" w:fill="auto"/>
          </w:tcPr>
          <w:p w14:paraId="76622936" w14:textId="77777777" w:rsidR="005B6A65" w:rsidRPr="0015367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6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98" w:type="dxa"/>
            <w:shd w:val="clear" w:color="auto" w:fill="auto"/>
          </w:tcPr>
          <w:p w14:paraId="12273D9D" w14:textId="77777777" w:rsidR="005B6A65" w:rsidRPr="0015367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Niepełnosprawność jest jednym z głównych powodów korzystania z pomocy społecznej.</w:t>
            </w:r>
          </w:p>
          <w:p w14:paraId="13F9C78D" w14:textId="751FB536" w:rsidR="005B6A65" w:rsidRPr="006B0C0F" w:rsidRDefault="005B6A65" w:rsidP="006B0C0F">
            <w:pPr>
              <w:spacing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roku oceny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podobnie jak w latach ubiegłych,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powiatowe centra pomocy rodzinie odnotowały wzrost nakładów finansowych na realizację zadań w zakresie rehabilitacji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 xml:space="preserve">społecznej osób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z niepełnosprawnością.</w:t>
            </w:r>
          </w:p>
          <w:p w14:paraId="0A68196C" w14:textId="24BA12E8" w:rsidR="005B6A65" w:rsidRPr="006B0C0F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Zasoby infrastrukturalne świadczące usługi na rzecz osób z niepełnosprawnością pozostają od kilku lat na podobnym poziomie. Zwiększa się jednak potrzeba korzystania z usług domów pomocy społecznej dla osób 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 podeszłym wieku 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i osób przewlekle somatycznie chorych. </w:t>
            </w:r>
          </w:p>
          <w:p w14:paraId="56A3EC78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2BFB5D2D" w14:textId="4B72ACAB" w:rsidR="005B6A65" w:rsidRPr="00934690" w:rsidRDefault="005B6A65" w:rsidP="006B0C0F">
            <w:pPr>
              <w:pStyle w:val="Akapitzlist"/>
              <w:numPr>
                <w:ilvl w:val="0"/>
                <w:numId w:val="21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Strategia Polityki Społecznej Województwa Lubelskiego na lata 2021-2030.</w:t>
            </w:r>
          </w:p>
          <w:p w14:paraId="653243BD" w14:textId="77777777" w:rsidR="005B6A65" w:rsidRPr="00934690" w:rsidRDefault="005B6A65" w:rsidP="003E40EE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Program wyrównywania szans osób niepełnosprawnych, przeciwdziałania ich wykluczeniu społecznemu oraz pomocy </w:t>
            </w: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br/>
              <w:t xml:space="preserve">w realizacji zadań na rzecz zatrudniania </w:t>
            </w: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osób niepełnosprawnych na lata 2021 – 2025.</w:t>
            </w:r>
          </w:p>
          <w:p w14:paraId="2602785D" w14:textId="6A7C671E" w:rsidR="005B6A65" w:rsidRPr="00B22B77" w:rsidRDefault="005B6A65" w:rsidP="00B22B77">
            <w:pPr>
              <w:pStyle w:val="Akapitzlist"/>
              <w:numPr>
                <w:ilvl w:val="0"/>
                <w:numId w:val="21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</w:tc>
        <w:tc>
          <w:tcPr>
            <w:tcW w:w="4643" w:type="dxa"/>
            <w:shd w:val="clear" w:color="auto" w:fill="auto"/>
          </w:tcPr>
          <w:p w14:paraId="1C8C5359" w14:textId="77777777" w:rsidR="005B6A65" w:rsidRPr="00153675" w:rsidRDefault="005B6A65" w:rsidP="00B22B77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 xml:space="preserve">Promowanie działań mających na celu włączenie osób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niepełnospraw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nością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w życie społeczne, a tym samym zwiększenie możliwości ich zatrudnienia zarówno na chronionym jak i otwartym rynku pracy. </w:t>
            </w:r>
          </w:p>
          <w:p w14:paraId="180699ED" w14:textId="490BF55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Konieczne jest wsparcie procesu deinstytucjonalizacji usług skierowanych do osób z niepełnosprawnością oraz ich otoczenia, w tym: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 xml:space="preserve">rozwój usług asystenckich, opieki wytchnieniowej, specjalistycznych usług opiekuńczych, mieszkań wspieranych </w:t>
            </w:r>
            <w:r w:rsidR="00E52E9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 treningowych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, środowiskowych domów samopomocy. </w:t>
            </w:r>
          </w:p>
          <w:p w14:paraId="504BD9E9" w14:textId="42F7AC8C" w:rsidR="005B6A65" w:rsidRPr="0015367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Rekomenduje się zwiększenie nakładów na rozwój nowych technologii oraz usług </w:t>
            </w:r>
            <w:r w:rsidR="00E52E9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transportowych ułatwiających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funkcjonowanie osób z niepełnosprawnością</w:t>
            </w:r>
            <w:r w:rsidRPr="00153675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.</w:t>
            </w:r>
          </w:p>
        </w:tc>
      </w:tr>
    </w:tbl>
    <w:p w14:paraId="49AE4DEE" w14:textId="3EF0907B" w:rsidR="00003C2A" w:rsidRDefault="00003C2A" w:rsidP="00601C0A">
      <w:pPr>
        <w:rPr>
          <w:lang w:val="x-none" w:eastAsia="x-none"/>
        </w:rPr>
      </w:pPr>
    </w:p>
    <w:p w14:paraId="23A1F7FD" w14:textId="77777777" w:rsidR="00003C2A" w:rsidRDefault="00003C2A" w:rsidP="00601C0A">
      <w:pPr>
        <w:rPr>
          <w:lang w:val="x-none" w:eastAsia="x-none"/>
        </w:rPr>
        <w:sectPr w:rsidR="00003C2A" w:rsidSect="0035190B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4B6E0C0" w14:textId="21BD4B58" w:rsidR="00A07327" w:rsidRPr="000315C8" w:rsidRDefault="00003C2A" w:rsidP="000315C8">
      <w:pPr>
        <w:pStyle w:val="Nagwek2"/>
        <w:spacing w:after="240"/>
        <w:rPr>
          <w:sz w:val="24"/>
          <w:szCs w:val="24"/>
        </w:rPr>
      </w:pPr>
      <w:bookmarkStart w:id="148" w:name="_Toc137665422"/>
      <w:bookmarkStart w:id="149" w:name="_Toc137680958"/>
      <w:r w:rsidRPr="000315C8">
        <w:rPr>
          <w:sz w:val="24"/>
          <w:szCs w:val="24"/>
        </w:rPr>
        <w:lastRenderedPageBreak/>
        <w:t xml:space="preserve">Spis </w:t>
      </w:r>
      <w:r w:rsidR="00803B3D" w:rsidRPr="000315C8">
        <w:rPr>
          <w:sz w:val="24"/>
          <w:szCs w:val="24"/>
        </w:rPr>
        <w:t>wykresów</w:t>
      </w:r>
      <w:r w:rsidRPr="000315C8">
        <w:rPr>
          <w:sz w:val="24"/>
          <w:szCs w:val="24"/>
        </w:rPr>
        <w:t xml:space="preserve">, map i </w:t>
      </w:r>
      <w:r w:rsidR="00803B3D" w:rsidRPr="000315C8">
        <w:rPr>
          <w:sz w:val="24"/>
          <w:szCs w:val="24"/>
        </w:rPr>
        <w:t>tabel</w:t>
      </w:r>
      <w:bookmarkEnd w:id="148"/>
      <w:bookmarkEnd w:id="149"/>
    </w:p>
    <w:p w14:paraId="35BE2A71" w14:textId="30E25410" w:rsidR="00B22B77" w:rsidRPr="00B22B77" w:rsidRDefault="00034FD3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r w:rsidRPr="005B6A65">
        <w:rPr>
          <w:rFonts w:ascii="Arial" w:hAnsi="Arial" w:cs="Arial"/>
          <w:highlight w:val="yellow"/>
          <w:lang w:val="x-none" w:eastAsia="x-none"/>
        </w:rPr>
        <w:fldChar w:fldCharType="begin"/>
      </w:r>
      <w:r w:rsidRPr="005B6A65">
        <w:rPr>
          <w:rFonts w:ascii="Arial" w:hAnsi="Arial" w:cs="Arial"/>
          <w:highlight w:val="yellow"/>
          <w:lang w:val="x-none" w:eastAsia="x-none"/>
        </w:rPr>
        <w:instrText xml:space="preserve"> TOC \h \z \c "Wykres" </w:instrText>
      </w:r>
      <w:r w:rsidRPr="005B6A65">
        <w:rPr>
          <w:rFonts w:ascii="Arial" w:hAnsi="Arial" w:cs="Arial"/>
          <w:highlight w:val="yellow"/>
          <w:lang w:val="x-none" w:eastAsia="x-none"/>
        </w:rPr>
        <w:fldChar w:fldCharType="separate"/>
      </w:r>
      <w:hyperlink w:anchor="_Toc137680576" w:history="1">
        <w:r w:rsidR="00B22B77" w:rsidRPr="00B22B77">
          <w:rPr>
            <w:rStyle w:val="Hipercze"/>
            <w:rFonts w:ascii="Arial" w:hAnsi="Arial" w:cs="Arial"/>
            <w:noProof/>
          </w:rPr>
          <w:t>Wykres 1. Liczba ludności województwa lubelskiego wg ekonomicznych grup ludności z podziałem na płeć w 2022 roku.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_Toc137680576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11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5B6F0C76" w14:textId="57CD5A55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77" w:history="1">
        <w:r w:rsidR="00B22B77" w:rsidRPr="00B22B77">
          <w:rPr>
            <w:rStyle w:val="Hipercze"/>
            <w:rFonts w:ascii="Arial" w:hAnsi="Arial" w:cs="Arial"/>
            <w:noProof/>
          </w:rPr>
          <w:t>Wykres 2. Liczba ludności wg ekonomicznych grup wieku w latach 2012 – 2022.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_Toc137680577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11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4E3DFBC9" w14:textId="7217C47F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78" w:history="1">
        <w:r w:rsidR="00B22B77" w:rsidRPr="00B22B77">
          <w:rPr>
            <w:rStyle w:val="Hipercze"/>
            <w:rFonts w:ascii="Arial" w:hAnsi="Arial" w:cs="Arial"/>
            <w:noProof/>
          </w:rPr>
          <w:t>Wykres 3</w:t>
        </w:r>
        <w:r w:rsidR="00B22B77" w:rsidRPr="00B22B77">
          <w:rPr>
            <w:rStyle w:val="Hipercze"/>
            <w:rFonts w:ascii="Arial" w:hAnsi="Arial" w:cs="Arial"/>
            <w:noProof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 Gminy województwa lubelskiego o najwyższym i najniższym udziale % osób w wieku 65 lat i więcej w ogólnej liczbie ludności  gminy w 2022 roku.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_Toc137680578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15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3AF11D98" w14:textId="0F6CD3D8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79" w:history="1">
        <w:r w:rsidR="00B22B77" w:rsidRPr="00B22B77">
          <w:rPr>
            <w:rStyle w:val="Hipercze"/>
            <w:rFonts w:ascii="Arial" w:hAnsi="Arial" w:cs="Arial"/>
            <w:noProof/>
          </w:rPr>
          <w:t>Wykres 4. Udział procentowy osób w wieku 60 i więcej lat w poszczególnych przedziałach wiekowych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_Toc137680579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17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4F092650" w14:textId="0D040571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0" w:history="1">
        <w:r w:rsidR="00B22B77" w:rsidRPr="00B22B77">
          <w:rPr>
            <w:rStyle w:val="Hipercze"/>
            <w:rFonts w:ascii="Arial" w:hAnsi="Arial" w:cs="Arial"/>
            <w:noProof/>
          </w:rPr>
          <w:t>Wykres 5. Liczba placówek dla dzieci do lat 3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_Toc137680580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23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2D0F9997" w14:textId="470EA51A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1" w:history="1">
        <w:r w:rsidR="00B22B77" w:rsidRPr="00B22B77">
          <w:rPr>
            <w:rStyle w:val="Hipercze"/>
            <w:rFonts w:ascii="Arial" w:hAnsi="Arial" w:cs="Arial"/>
            <w:noProof/>
          </w:rPr>
          <w:t>Wykres 6. Osoby, którym udzielono pomocy i wsparcia /zadania gminy/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_Toc137680581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25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4A83F71E" w14:textId="20FD3C06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2" w:history="1">
        <w:r w:rsidR="00B22B77" w:rsidRPr="00B22B77">
          <w:rPr>
            <w:rStyle w:val="Hipercze"/>
            <w:rFonts w:ascii="Arial" w:hAnsi="Arial" w:cs="Arial"/>
            <w:noProof/>
          </w:rPr>
          <w:t>Wykres 7. Liczba osób korzystających ze świadczeń w poszczególnych przedziałach wiekowych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_Toc137680582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26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43AC1BC1" w14:textId="14CCE59E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3" w:history="1">
        <w:r w:rsidR="00B22B77" w:rsidRPr="00B22B77">
          <w:rPr>
            <w:rStyle w:val="Hipercze"/>
            <w:rFonts w:ascii="Arial" w:hAnsi="Arial" w:cs="Arial"/>
            <w:noProof/>
          </w:rPr>
          <w:t>Wykres 8. Wskaźnik korzystania z pomocy i wsparcia w gminach w 2022 r. (w ujęciu powiatowym).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_Toc137680583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27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3CB19D7F" w14:textId="5616E7B2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4" w:history="1">
        <w:r w:rsidR="00B22B77" w:rsidRPr="00B22B77">
          <w:rPr>
            <w:rStyle w:val="Hipercze"/>
            <w:rFonts w:ascii="Arial" w:hAnsi="Arial" w:cs="Arial"/>
            <w:noProof/>
          </w:rPr>
          <w:t>Wykres 9. Gminy o najwyższym i najniższym wskaźniku osób korzystających ze świadczeń w 2022 r.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_Toc137680584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28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04F3D793" w14:textId="329DD43D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5" w:history="1">
        <w:r w:rsidR="00B22B77" w:rsidRPr="00B22B77">
          <w:rPr>
            <w:rStyle w:val="Hipercze"/>
            <w:rFonts w:ascii="Arial" w:hAnsi="Arial" w:cs="Arial"/>
            <w:noProof/>
          </w:rPr>
          <w:t>Wykres 10. Wskaźnik pracy socjalnej w latach 2017 – 2022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_Toc137680585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31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19A1CBFD" w14:textId="25220C31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6" w:history="1">
        <w:r w:rsidR="00B22B77" w:rsidRPr="00B22B77">
          <w:rPr>
            <w:rStyle w:val="Hipercze"/>
            <w:rFonts w:ascii="Arial" w:hAnsi="Arial" w:cs="Arial"/>
            <w:noProof/>
          </w:rPr>
          <w:t>Wykres 11. Odpłatność gmin za pobyt w domu pomocy społecznej – liczba osób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_Toc137680586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35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6F1B7B7B" w14:textId="2C05C488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7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12. Liczba rodzin zastępczych i rodzinnych domów dziecka w powiatach ogółem w 2022 r.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_Toc137680587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42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0C5CFDF8" w14:textId="71E963C8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8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13. Struktura liczby osób usamodzielnionych w rozbiciu na pełnoletnie osoby opuszczające pieczę zastępczą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_Toc137680588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43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6687D64D" w14:textId="74D02999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89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14.Liczba placówek opiekuńczo- wychowawczych z uwagi na ich funkcje w 2022 r.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_Toc137680589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46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0435458E" w14:textId="4899E0A9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0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15. Liczba dzieci w placówkach opiekuńczo-wychowawczych w 2022 r.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_Toc137680590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46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0ABA1C8D" w14:textId="5EE6FC0D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1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16. Wartość środków finansowych na wybrane zadania z zakresu rehabilitacji zawodowej  i społecznej osób niepełnosprawnych w latach 2017 – 2022 (w złotych).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_Toc137680591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48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20E5F709" w14:textId="3514F13D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2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17. Wysokość środków finansowych, którymi dysponowały poszczególne powiaty w 2022 roku na zadania z zakresu rehabilitacji społecznej (w złotych)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_Toc137680592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49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3142D562" w14:textId="2713DC92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3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18. Roczny koszt prowadzenia i utrzymania domów pomocy społecznej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_Toc137680593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53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6C00E485" w14:textId="19B3DFB1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4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19. Liczba mieszkań chronionych na przełomie lat 2016-2022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_Toc137680594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54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794BACF0" w14:textId="24F43905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5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20. Placówki wsparcia dziennego w latach 2017-2022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_Toc137680595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55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67365F4F" w14:textId="49CDF54B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6" w:history="1">
        <w:r w:rsidR="00B22B77" w:rsidRPr="00B22B77">
          <w:rPr>
            <w:rStyle w:val="Hipercze"/>
            <w:rFonts w:ascii="Arial" w:eastAsia="Calibri" w:hAnsi="Arial" w:cs="Arial"/>
            <w:noProof/>
          </w:rPr>
          <w:t>Wykres 21. Kadra jednostek organizacyjnych pomocy społecznej – liczba osób zatrudnionych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_Toc137680596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58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2BF337BC" w14:textId="522711C9" w:rsidR="00B22B77" w:rsidRPr="00B22B77" w:rsidRDefault="00A60ED8">
      <w:pPr>
        <w:pStyle w:val="Spisilustracji"/>
        <w:tabs>
          <w:tab w:val="right" w:leader="dot" w:pos="9062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37680597" w:history="1">
        <w:r w:rsidR="00B22B77" w:rsidRPr="00B22B77">
          <w:rPr>
            <w:rStyle w:val="Hipercze"/>
            <w:rFonts w:ascii="Arial" w:hAnsi="Arial" w:cs="Arial"/>
            <w:noProof/>
          </w:rPr>
          <w:t>Wykres 22. Udział wydatków w obszarze pomocy społecznej w latach 2021-2022 r. wraz z prognozą  na 2023 r.</w:t>
        </w:r>
        <w:r w:rsidR="00B22B77" w:rsidRPr="00B22B77">
          <w:rPr>
            <w:rFonts w:ascii="Arial" w:hAnsi="Arial" w:cs="Arial"/>
            <w:noProof/>
            <w:webHidden/>
          </w:rPr>
          <w:tab/>
        </w:r>
        <w:r w:rsidR="00B22B77" w:rsidRPr="00B22B77">
          <w:rPr>
            <w:rFonts w:ascii="Arial" w:hAnsi="Arial" w:cs="Arial"/>
            <w:noProof/>
            <w:webHidden/>
          </w:rPr>
          <w:fldChar w:fldCharType="begin"/>
        </w:r>
        <w:r w:rsidR="00B22B77" w:rsidRPr="00B22B77">
          <w:rPr>
            <w:rFonts w:ascii="Arial" w:hAnsi="Arial" w:cs="Arial"/>
            <w:noProof/>
            <w:webHidden/>
          </w:rPr>
          <w:instrText xml:space="preserve"> PAGEREF _Toc137680597 \h </w:instrText>
        </w:r>
        <w:r w:rsidR="00B22B77" w:rsidRPr="00B22B77">
          <w:rPr>
            <w:rFonts w:ascii="Arial" w:hAnsi="Arial" w:cs="Arial"/>
            <w:noProof/>
            <w:webHidden/>
          </w:rPr>
        </w:r>
        <w:r w:rsidR="00B22B77" w:rsidRPr="00B22B77">
          <w:rPr>
            <w:rFonts w:ascii="Arial" w:hAnsi="Arial" w:cs="Arial"/>
            <w:noProof/>
            <w:webHidden/>
          </w:rPr>
          <w:fldChar w:fldCharType="separate"/>
        </w:r>
        <w:r w:rsidR="00C42F43">
          <w:rPr>
            <w:rFonts w:ascii="Arial" w:hAnsi="Arial" w:cs="Arial"/>
            <w:noProof/>
            <w:webHidden/>
          </w:rPr>
          <w:t>61</w:t>
        </w:r>
        <w:r w:rsidR="00B22B77" w:rsidRPr="00B22B77">
          <w:rPr>
            <w:rFonts w:ascii="Arial" w:hAnsi="Arial" w:cs="Arial"/>
            <w:noProof/>
            <w:webHidden/>
          </w:rPr>
          <w:fldChar w:fldCharType="end"/>
        </w:r>
      </w:hyperlink>
    </w:p>
    <w:p w14:paraId="49695268" w14:textId="607A4A1C" w:rsidR="00B22B77" w:rsidRPr="00B22B77" w:rsidRDefault="00034FD3" w:rsidP="00B22B77">
      <w:pPr>
        <w:spacing w:before="240" w:after="0"/>
        <w:rPr>
          <w:noProof/>
        </w:rPr>
      </w:pPr>
      <w:r w:rsidRPr="005B6A65">
        <w:rPr>
          <w:rFonts w:ascii="Arial" w:hAnsi="Arial" w:cs="Arial"/>
          <w:highlight w:val="yellow"/>
          <w:lang w:val="x-none" w:eastAsia="x-none"/>
        </w:rPr>
        <w:fldChar w:fldCharType="end"/>
      </w:r>
      <w:r w:rsidR="00CB17D1" w:rsidRPr="005B6A65">
        <w:rPr>
          <w:highlight w:val="yellow"/>
          <w:lang w:val="x-none" w:eastAsia="x-none"/>
        </w:rPr>
        <w:fldChar w:fldCharType="begin"/>
      </w:r>
      <w:r w:rsidR="00CB17D1" w:rsidRPr="005B6A65">
        <w:rPr>
          <w:highlight w:val="yellow"/>
          <w:lang w:val="x-none" w:eastAsia="x-none"/>
        </w:rPr>
        <w:instrText xml:space="preserve"> TOC \h \z \c "Mapa" </w:instrText>
      </w:r>
      <w:r w:rsidR="00CB17D1" w:rsidRPr="005B6A65">
        <w:rPr>
          <w:highlight w:val="yellow"/>
          <w:lang w:val="x-none" w:eastAsia="x-none"/>
        </w:rPr>
        <w:fldChar w:fldCharType="separate"/>
      </w:r>
      <w:hyperlink w:anchor="_Toc137680598" w:history="1">
        <w:r w:rsidR="00B22B77" w:rsidRPr="0084529E">
          <w:rPr>
            <w:rStyle w:val="Hipercze"/>
            <w:rFonts w:ascii="Arial" w:hAnsi="Arial" w:cs="Arial"/>
            <w:noProof/>
          </w:rPr>
          <w:t>Mapa 1. Liczba mieszkańców w powiatach województwa lubelskiego.</w:t>
        </w:r>
        <w:r w:rsidR="00B22B77">
          <w:rPr>
            <w:noProof/>
            <w:webHidden/>
          </w:rPr>
          <w:tab/>
        </w:r>
        <w:r w:rsidR="00B22B77">
          <w:rPr>
            <w:noProof/>
            <w:webHidden/>
          </w:rPr>
          <w:fldChar w:fldCharType="begin"/>
        </w:r>
        <w:r w:rsidR="00B22B77">
          <w:rPr>
            <w:noProof/>
            <w:webHidden/>
          </w:rPr>
          <w:instrText xml:space="preserve"> PAGEREF _Toc137680598 \h </w:instrText>
        </w:r>
        <w:r w:rsidR="00B22B77">
          <w:rPr>
            <w:noProof/>
            <w:webHidden/>
          </w:rPr>
        </w:r>
        <w:r w:rsidR="00B22B77">
          <w:rPr>
            <w:noProof/>
            <w:webHidden/>
          </w:rPr>
          <w:fldChar w:fldCharType="separate"/>
        </w:r>
        <w:r w:rsidR="00C42F43">
          <w:rPr>
            <w:noProof/>
            <w:webHidden/>
          </w:rPr>
          <w:t>7</w:t>
        </w:r>
        <w:r w:rsidR="00B22B77">
          <w:rPr>
            <w:noProof/>
            <w:webHidden/>
          </w:rPr>
          <w:fldChar w:fldCharType="end"/>
        </w:r>
      </w:hyperlink>
    </w:p>
    <w:p w14:paraId="688B4A2E" w14:textId="3BBA4091" w:rsidR="00B22B77" w:rsidRDefault="00A60ED8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37680599" w:history="1">
        <w:r w:rsidR="00B22B77" w:rsidRPr="0084529E">
          <w:rPr>
            <w:rStyle w:val="Hipercze"/>
            <w:rFonts w:ascii="Arial" w:hAnsi="Arial" w:cs="Arial"/>
            <w:noProof/>
          </w:rPr>
          <w:t>Mapa 2. Liczba ludności w poszczególnych województwach (stan na 31.12.2022 r.).</w:t>
        </w:r>
        <w:r w:rsidR="00B22B77">
          <w:rPr>
            <w:noProof/>
            <w:webHidden/>
          </w:rPr>
          <w:tab/>
        </w:r>
        <w:r w:rsidR="00B22B77">
          <w:rPr>
            <w:noProof/>
            <w:webHidden/>
          </w:rPr>
          <w:fldChar w:fldCharType="begin"/>
        </w:r>
        <w:r w:rsidR="00B22B77">
          <w:rPr>
            <w:noProof/>
            <w:webHidden/>
          </w:rPr>
          <w:instrText xml:space="preserve"> PAGEREF _Toc137680599 \h </w:instrText>
        </w:r>
        <w:r w:rsidR="00B22B77">
          <w:rPr>
            <w:noProof/>
            <w:webHidden/>
          </w:rPr>
        </w:r>
        <w:r w:rsidR="00B22B77">
          <w:rPr>
            <w:noProof/>
            <w:webHidden/>
          </w:rPr>
          <w:fldChar w:fldCharType="separate"/>
        </w:r>
        <w:r w:rsidR="00C42F43">
          <w:rPr>
            <w:noProof/>
            <w:webHidden/>
          </w:rPr>
          <w:t>9</w:t>
        </w:r>
        <w:r w:rsidR="00B22B77">
          <w:rPr>
            <w:noProof/>
            <w:webHidden/>
          </w:rPr>
          <w:fldChar w:fldCharType="end"/>
        </w:r>
      </w:hyperlink>
    </w:p>
    <w:p w14:paraId="42A9A951" w14:textId="3D1F34E7" w:rsidR="00B22B77" w:rsidRDefault="00A60ED8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37680600" w:history="1">
        <w:r w:rsidR="00B22B77" w:rsidRPr="0084529E">
          <w:rPr>
            <w:rStyle w:val="Hipercze"/>
            <w:rFonts w:ascii="Arial" w:hAnsi="Arial" w:cs="Arial"/>
            <w:noProof/>
          </w:rPr>
          <w:t>Mapa 3</w:t>
        </w:r>
        <w:r w:rsidR="00B22B77" w:rsidRPr="0084529E">
          <w:rPr>
            <w:rStyle w:val="Hipercze"/>
            <w:rFonts w:ascii="Arial" w:hAnsi="Arial" w:cs="Arial"/>
            <w:noProof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 Udział procentowy osób w wieku 65 lat i więcej w powiatach województwa lubelskiego.</w:t>
        </w:r>
        <w:r w:rsidR="00B22B77">
          <w:rPr>
            <w:noProof/>
            <w:webHidden/>
          </w:rPr>
          <w:tab/>
        </w:r>
        <w:r w:rsidR="00B22B77">
          <w:rPr>
            <w:noProof/>
            <w:webHidden/>
          </w:rPr>
          <w:fldChar w:fldCharType="begin"/>
        </w:r>
        <w:r w:rsidR="00B22B77">
          <w:rPr>
            <w:noProof/>
            <w:webHidden/>
          </w:rPr>
          <w:instrText xml:space="preserve"> PAGEREF _Toc137680600 \h </w:instrText>
        </w:r>
        <w:r w:rsidR="00B22B77">
          <w:rPr>
            <w:noProof/>
            <w:webHidden/>
          </w:rPr>
        </w:r>
        <w:r w:rsidR="00B22B77">
          <w:rPr>
            <w:noProof/>
            <w:webHidden/>
          </w:rPr>
          <w:fldChar w:fldCharType="separate"/>
        </w:r>
        <w:r w:rsidR="00C42F43">
          <w:rPr>
            <w:noProof/>
            <w:webHidden/>
          </w:rPr>
          <w:t>13</w:t>
        </w:r>
        <w:r w:rsidR="00B22B77">
          <w:rPr>
            <w:noProof/>
            <w:webHidden/>
          </w:rPr>
          <w:fldChar w:fldCharType="end"/>
        </w:r>
      </w:hyperlink>
    </w:p>
    <w:p w14:paraId="01D163C4" w14:textId="5BD8DD6C" w:rsidR="00B22B77" w:rsidRDefault="00A60ED8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37680601" w:history="1">
        <w:r w:rsidR="00B22B77" w:rsidRPr="0084529E">
          <w:rPr>
            <w:rStyle w:val="Hipercze"/>
            <w:rFonts w:ascii="Arial" w:hAnsi="Arial" w:cs="Arial"/>
            <w:noProof/>
          </w:rPr>
          <w:t>Mapa 4. Stopa bezrobocia rejestrowanego w poszczególnych powiatach województwa w 2022 r.</w:t>
        </w:r>
        <w:r w:rsidR="00B22B77">
          <w:rPr>
            <w:noProof/>
            <w:webHidden/>
          </w:rPr>
          <w:tab/>
        </w:r>
        <w:r w:rsidR="00B22B77">
          <w:rPr>
            <w:noProof/>
            <w:webHidden/>
          </w:rPr>
          <w:fldChar w:fldCharType="begin"/>
        </w:r>
        <w:r w:rsidR="00B22B77">
          <w:rPr>
            <w:noProof/>
            <w:webHidden/>
          </w:rPr>
          <w:instrText xml:space="preserve"> PAGEREF _Toc137680601 \h </w:instrText>
        </w:r>
        <w:r w:rsidR="00B22B77">
          <w:rPr>
            <w:noProof/>
            <w:webHidden/>
          </w:rPr>
        </w:r>
        <w:r w:rsidR="00B22B77">
          <w:rPr>
            <w:noProof/>
            <w:webHidden/>
          </w:rPr>
          <w:fldChar w:fldCharType="separate"/>
        </w:r>
        <w:r w:rsidR="00C42F43">
          <w:rPr>
            <w:noProof/>
            <w:webHidden/>
          </w:rPr>
          <w:t>19</w:t>
        </w:r>
        <w:r w:rsidR="00B22B77">
          <w:rPr>
            <w:noProof/>
            <w:webHidden/>
          </w:rPr>
          <w:fldChar w:fldCharType="end"/>
        </w:r>
      </w:hyperlink>
    </w:p>
    <w:p w14:paraId="6168A522" w14:textId="689570B1" w:rsidR="00CB17D1" w:rsidRPr="00601C0A" w:rsidRDefault="00CB17D1" w:rsidP="00B22B77">
      <w:pPr>
        <w:spacing w:before="240" w:after="0"/>
        <w:jc w:val="both"/>
        <w:rPr>
          <w:lang w:val="x-none" w:eastAsia="x-none"/>
        </w:rPr>
      </w:pPr>
      <w:r w:rsidRPr="005B6A65">
        <w:rPr>
          <w:highlight w:val="yellow"/>
          <w:lang w:val="x-none" w:eastAsia="x-none"/>
        </w:rPr>
        <w:fldChar w:fldCharType="end"/>
      </w:r>
    </w:p>
    <w:sectPr w:rsidR="00CB17D1" w:rsidRPr="00601C0A" w:rsidSect="00506854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8AF06" w14:textId="77777777" w:rsidR="00585B3C" w:rsidRDefault="00585B3C" w:rsidP="00DC1368">
      <w:pPr>
        <w:spacing w:after="0" w:line="240" w:lineRule="auto"/>
      </w:pPr>
      <w:r>
        <w:separator/>
      </w:r>
    </w:p>
  </w:endnote>
  <w:endnote w:type="continuationSeparator" w:id="0">
    <w:p w14:paraId="1CAB963C" w14:textId="77777777" w:rsidR="00585B3C" w:rsidRDefault="00585B3C" w:rsidP="00DC1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1974538"/>
      <w:docPartObj>
        <w:docPartGallery w:val="Page Numbers (Bottom of Page)"/>
        <w:docPartUnique/>
      </w:docPartObj>
    </w:sdtPr>
    <w:sdtEndPr/>
    <w:sdtContent>
      <w:p w14:paraId="49662A72" w14:textId="59139233" w:rsidR="002C2A2B" w:rsidRDefault="002C2A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E53D1B" w14:textId="77777777" w:rsidR="002C2A2B" w:rsidRDefault="002C2A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D1AF" w14:textId="5E707E9C" w:rsidR="00506854" w:rsidRDefault="00506854">
    <w:pPr>
      <w:pStyle w:val="Stopka"/>
      <w:jc w:val="right"/>
    </w:pPr>
  </w:p>
  <w:p w14:paraId="7D805E41" w14:textId="1BFF3691" w:rsidR="00506854" w:rsidRDefault="00C37AA5" w:rsidP="00C37AA5">
    <w:pPr>
      <w:pStyle w:val="Stopka"/>
      <w:tabs>
        <w:tab w:val="left" w:pos="6921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81AB8" w14:textId="77777777" w:rsidR="00C37AA5" w:rsidRDefault="00C37AA5">
    <w:pPr>
      <w:pStyle w:val="Stopka"/>
      <w:jc w:val="right"/>
    </w:pPr>
  </w:p>
  <w:p w14:paraId="7FD5D96F" w14:textId="77777777" w:rsidR="00C37AA5" w:rsidRDefault="00C37AA5" w:rsidP="00506854">
    <w:pPr>
      <w:pStyle w:val="Stopk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A78" w14:textId="77777777" w:rsidR="00461597" w:rsidRDefault="00461597" w:rsidP="00087212">
    <w:pPr>
      <w:pStyle w:val="Stopka"/>
      <w:jc w:val="center"/>
    </w:pPr>
  </w:p>
  <w:p w14:paraId="47B6DDD9" w14:textId="77777777" w:rsidR="00461597" w:rsidRDefault="00461597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7108482"/>
      <w:docPartObj>
        <w:docPartGallery w:val="Page Numbers (Bottom of Page)"/>
        <w:docPartUnique/>
      </w:docPartObj>
    </w:sdtPr>
    <w:sdtEndPr/>
    <w:sdtContent>
      <w:p w14:paraId="5EC5BA50" w14:textId="3CDD4555" w:rsidR="00D0774C" w:rsidRDefault="00866854" w:rsidP="009C643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2CD34" w14:textId="29582CC6" w:rsidR="0055554A" w:rsidRDefault="0055554A">
    <w:pPr>
      <w:pStyle w:val="Stopka"/>
      <w:jc w:val="right"/>
    </w:pPr>
  </w:p>
  <w:p w14:paraId="412A30BB" w14:textId="77777777" w:rsidR="00D0774C" w:rsidRDefault="00D077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2E83F" w14:textId="77777777" w:rsidR="00585B3C" w:rsidRDefault="00585B3C" w:rsidP="00DC1368">
      <w:pPr>
        <w:spacing w:after="0" w:line="240" w:lineRule="auto"/>
      </w:pPr>
      <w:r>
        <w:separator/>
      </w:r>
    </w:p>
  </w:footnote>
  <w:footnote w:type="continuationSeparator" w:id="0">
    <w:p w14:paraId="1480BA53" w14:textId="77777777" w:rsidR="00585B3C" w:rsidRDefault="00585B3C" w:rsidP="00DC1368">
      <w:pPr>
        <w:spacing w:after="0" w:line="240" w:lineRule="auto"/>
      </w:pPr>
      <w:r>
        <w:continuationSeparator/>
      </w:r>
    </w:p>
  </w:footnote>
  <w:footnote w:id="1">
    <w:p w14:paraId="12E023B7" w14:textId="77777777" w:rsidR="00BA406D" w:rsidRPr="00316916" w:rsidRDefault="00BA406D" w:rsidP="00BA406D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Dane o liczbie środowiskowych domów samopomocy pochodzą ze sprawozdania MRiPS-06 Wybrane jednostki organizacyjne pomocy społecznej i inne jednostki pomocy społecznej oraz zatrudnienie w systemie pomocy społecznej.</w:t>
      </w:r>
    </w:p>
  </w:footnote>
  <w:footnote w:id="2">
    <w:p w14:paraId="3BC6D469" w14:textId="77777777" w:rsidR="00BA406D" w:rsidRPr="00316916" w:rsidRDefault="00BA406D" w:rsidP="00BA406D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Dane o liczbie klubów samopomocy pochodzą ze sprawozdania MRiPS-06 Wybrane jednostki organizacyjne pomocy społecznej i inne jednostki pomocy społecznej oraz zatrudnienie w systemie pomocy społecznej.</w:t>
      </w:r>
    </w:p>
  </w:footnote>
  <w:footnote w:id="3">
    <w:p w14:paraId="55CF8B12" w14:textId="77777777" w:rsidR="00BA406D" w:rsidRPr="00316916" w:rsidRDefault="00BA406D" w:rsidP="00BA406D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  <w:lang w:val="pl-PL"/>
        </w:rPr>
        <w:t xml:space="preserve"> Dane o liczbie placówek Senior+ pochodzą z zamieszczonego na stronie internetowej Wydziału Polityki Społecznej Lubelskiego Urzędu Wojewódzkiego rejestru: Wykaz placówek „Senior+” funkcjonujących na terenie województwa lubelskiego. Dane o liczbie pozostałych dziennych domów pomocy (26 jednostki) pochodzą ze sprawozdania MRiPS-06 Wybrane jednostki organizacyjne pomocy społecznej i inne jednostki pomocy społecznej oraz zatrudnienie w systemie pomocy społecznej.</w:t>
      </w:r>
    </w:p>
  </w:footnote>
  <w:footnote w:id="4">
    <w:p w14:paraId="161723F5" w14:textId="77777777" w:rsidR="00BA406D" w:rsidRPr="00316916" w:rsidRDefault="00BA406D" w:rsidP="00BA406D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Dane dotyczące liczby placówek prowadzących schroniska, noclegownie i ogrzewalnie pochodzą ze sprawozdania MRiPS-06 Wybrane jednostki organizacyjne pomocy społecznej i inne jednostki pomocy społecznej oraz zatrudnienie w systemie pomocy społecznej.</w:t>
      </w:r>
    </w:p>
  </w:footnote>
  <w:footnote w:id="5">
    <w:p w14:paraId="10CB2F7F" w14:textId="77777777" w:rsidR="00BA406D" w:rsidRPr="00316916" w:rsidRDefault="00BA406D" w:rsidP="00BA406D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Tamże.</w:t>
      </w:r>
    </w:p>
  </w:footnote>
  <w:footnote w:id="6">
    <w:p w14:paraId="5DE9C52C" w14:textId="77777777" w:rsidR="00BA406D" w:rsidRPr="00367693" w:rsidRDefault="00BA406D" w:rsidP="00367693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 xml:space="preserve">Dane dotyczące rodzinnych domów pomocy pochodzą ze sprawozdania MRiPS-06 </w:t>
      </w:r>
      <w:r w:rsidRPr="00367693">
        <w:rPr>
          <w:rFonts w:ascii="Arial" w:hAnsi="Arial" w:cs="Arial"/>
          <w:i/>
          <w:iCs/>
          <w:sz w:val="18"/>
          <w:szCs w:val="18"/>
          <w:lang w:val="pl-PL"/>
        </w:rPr>
        <w:t>Wybrane jednostki organizacyjne pomocy społecznej i inne jednostki pomocy społecznej oraz zatrudnienie w systemie pomocy społecznej.</w:t>
      </w:r>
    </w:p>
  </w:footnote>
  <w:footnote w:id="7">
    <w:p w14:paraId="6C3DFF00" w14:textId="77777777" w:rsidR="00BA406D" w:rsidRPr="00367693" w:rsidRDefault="00BA406D" w:rsidP="00367693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 xml:space="preserve">Dane o liczbie dziennych placówek wsparcia i podmiotach je prowadzących pochodzą z rejestru Wydziału Polityki Społecznej Lubelskiego Urzędu Wojewódzkiego w Lublinie, </w:t>
      </w:r>
      <w:r w:rsidRPr="00367693">
        <w:rPr>
          <w:rFonts w:ascii="Arial" w:hAnsi="Arial" w:cs="Arial"/>
          <w:i/>
          <w:iCs/>
          <w:sz w:val="18"/>
          <w:szCs w:val="18"/>
          <w:lang w:val="pl-PL"/>
        </w:rPr>
        <w:t>Wykaz placówek wsparcia dziennego</w:t>
      </w:r>
      <w:r w:rsidRPr="00367693">
        <w:rPr>
          <w:rFonts w:ascii="Arial" w:hAnsi="Arial" w:cs="Arial"/>
          <w:sz w:val="18"/>
          <w:szCs w:val="18"/>
          <w:lang w:val="pl-PL"/>
        </w:rPr>
        <w:t>, stan na 29 maja 2023 r.</w:t>
      </w:r>
    </w:p>
  </w:footnote>
  <w:footnote w:id="8">
    <w:p w14:paraId="216C90EC" w14:textId="77777777" w:rsidR="00BA406D" w:rsidRPr="00367693" w:rsidRDefault="00BA406D" w:rsidP="00367693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>Dane dotyczące liczby centrów integracji społecznej pochodzą ze sprawozdania Ministerstwa Rodziny i Polityki Społecznej CIS za 2022 rok.</w:t>
      </w:r>
    </w:p>
  </w:footnote>
  <w:footnote w:id="9">
    <w:p w14:paraId="5D007331" w14:textId="77777777" w:rsidR="00BA406D" w:rsidRPr="00367693" w:rsidRDefault="00BA406D" w:rsidP="00367693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>Dane dotyczące liczby klubów integracji społecznej pochodzą ze sprawozdania Ministerstwa Rodziny i Polityki Społecznej KIS za 2022 rok.</w:t>
      </w:r>
    </w:p>
  </w:footnote>
  <w:footnote w:id="10">
    <w:p w14:paraId="7550073F" w14:textId="77777777" w:rsidR="00BA406D" w:rsidRPr="00367693" w:rsidRDefault="00BA406D" w:rsidP="00367693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>Informacja o warsztatach terapii zajęciowej i zakładach aktywności zawodowej opracowana na podstawie danych Oddziału Rehabilitacji Społeczno – Zawodowej Regionalnego Ośrodka Polityki Społecznej w Lublinie, dotyczy zatrudnienia wszystkich osób niepełnosprawnych bez względu na źródło finansowania.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4C41A" w14:textId="77777777" w:rsidR="00461597" w:rsidRDefault="00461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56B2"/>
    <w:multiLevelType w:val="hybridMultilevel"/>
    <w:tmpl w:val="AFBAE196"/>
    <w:lvl w:ilvl="0" w:tplc="192C1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3B1F"/>
    <w:multiLevelType w:val="hybridMultilevel"/>
    <w:tmpl w:val="5290D8A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BCA70B3"/>
    <w:multiLevelType w:val="hybridMultilevel"/>
    <w:tmpl w:val="B9741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264B"/>
    <w:multiLevelType w:val="hybridMultilevel"/>
    <w:tmpl w:val="1DE2CF66"/>
    <w:lvl w:ilvl="0" w:tplc="96F0164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A4543E"/>
    <w:multiLevelType w:val="hybridMultilevel"/>
    <w:tmpl w:val="70F4B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83F7E"/>
    <w:multiLevelType w:val="hybridMultilevel"/>
    <w:tmpl w:val="EFEA71B4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230A737C"/>
    <w:multiLevelType w:val="hybridMultilevel"/>
    <w:tmpl w:val="B97C6E4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602826"/>
    <w:multiLevelType w:val="hybridMultilevel"/>
    <w:tmpl w:val="448E5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F4B99"/>
    <w:multiLevelType w:val="hybridMultilevel"/>
    <w:tmpl w:val="B0343E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4A55"/>
    <w:multiLevelType w:val="hybridMultilevel"/>
    <w:tmpl w:val="D8AA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F5F28"/>
    <w:multiLevelType w:val="hybridMultilevel"/>
    <w:tmpl w:val="43348420"/>
    <w:lvl w:ilvl="0" w:tplc="3AB214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3543"/>
    <w:multiLevelType w:val="hybridMultilevel"/>
    <w:tmpl w:val="11625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133CD"/>
    <w:multiLevelType w:val="hybridMultilevel"/>
    <w:tmpl w:val="F2EE5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724A2"/>
    <w:multiLevelType w:val="hybridMultilevel"/>
    <w:tmpl w:val="CA20E5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3260E"/>
    <w:multiLevelType w:val="hybridMultilevel"/>
    <w:tmpl w:val="5ADC2A70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BA37A43"/>
    <w:multiLevelType w:val="hybridMultilevel"/>
    <w:tmpl w:val="8CEA51B6"/>
    <w:lvl w:ilvl="0" w:tplc="192C1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E1667"/>
    <w:multiLevelType w:val="hybridMultilevel"/>
    <w:tmpl w:val="7D083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B5C22"/>
    <w:multiLevelType w:val="hybridMultilevel"/>
    <w:tmpl w:val="5E9AC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E7138"/>
    <w:multiLevelType w:val="hybridMultilevel"/>
    <w:tmpl w:val="CC3A7F3E"/>
    <w:lvl w:ilvl="0" w:tplc="F296FE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07AEE"/>
    <w:multiLevelType w:val="hybridMultilevel"/>
    <w:tmpl w:val="96C69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ED5876"/>
    <w:multiLevelType w:val="hybridMultilevel"/>
    <w:tmpl w:val="99D882C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E6D3734"/>
    <w:multiLevelType w:val="hybridMultilevel"/>
    <w:tmpl w:val="CB2A88E8"/>
    <w:lvl w:ilvl="0" w:tplc="F9500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72F3A"/>
    <w:multiLevelType w:val="hybridMultilevel"/>
    <w:tmpl w:val="3B581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764836"/>
    <w:multiLevelType w:val="hybridMultilevel"/>
    <w:tmpl w:val="40A6A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C39B4"/>
    <w:multiLevelType w:val="hybridMultilevel"/>
    <w:tmpl w:val="D58AB7D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5" w15:restartNumberingAfterBreak="0">
    <w:nsid w:val="644A2B6B"/>
    <w:multiLevelType w:val="hybridMultilevel"/>
    <w:tmpl w:val="EF2638A2"/>
    <w:lvl w:ilvl="0" w:tplc="A2A29B22">
      <w:numFmt w:val="bullet"/>
      <w:lvlText w:val="•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65292ECA"/>
    <w:multiLevelType w:val="hybridMultilevel"/>
    <w:tmpl w:val="5AA615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5C03824"/>
    <w:multiLevelType w:val="hybridMultilevel"/>
    <w:tmpl w:val="91FC1DA6"/>
    <w:lvl w:ilvl="0" w:tplc="ACCCA3D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B6695"/>
    <w:multiLevelType w:val="hybridMultilevel"/>
    <w:tmpl w:val="F9A864E6"/>
    <w:lvl w:ilvl="0" w:tplc="5DB6A99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CEB4E80"/>
    <w:multiLevelType w:val="hybridMultilevel"/>
    <w:tmpl w:val="7BDAE8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146E05"/>
    <w:multiLevelType w:val="hybridMultilevel"/>
    <w:tmpl w:val="E8F8280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23414C4"/>
    <w:multiLevelType w:val="hybridMultilevel"/>
    <w:tmpl w:val="A9FA740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1B6CE8"/>
    <w:multiLevelType w:val="hybridMultilevel"/>
    <w:tmpl w:val="7FC42014"/>
    <w:lvl w:ilvl="0" w:tplc="0C7A123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D1436F"/>
    <w:multiLevelType w:val="hybridMultilevel"/>
    <w:tmpl w:val="05C83882"/>
    <w:lvl w:ilvl="0" w:tplc="D66EBA30">
      <w:start w:val="1"/>
      <w:numFmt w:val="decimal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4" w15:restartNumberingAfterBreak="0">
    <w:nsid w:val="7B5B18D6"/>
    <w:multiLevelType w:val="hybridMultilevel"/>
    <w:tmpl w:val="45D43C02"/>
    <w:lvl w:ilvl="0" w:tplc="82543E78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9140">
    <w:abstractNumId w:val="24"/>
  </w:num>
  <w:num w:numId="2" w16cid:durableId="1598518746">
    <w:abstractNumId w:val="27"/>
  </w:num>
  <w:num w:numId="3" w16cid:durableId="475804735">
    <w:abstractNumId w:val="5"/>
  </w:num>
  <w:num w:numId="4" w16cid:durableId="496261865">
    <w:abstractNumId w:val="25"/>
  </w:num>
  <w:num w:numId="5" w16cid:durableId="1233080825">
    <w:abstractNumId w:val="33"/>
  </w:num>
  <w:num w:numId="6" w16cid:durableId="1708994093">
    <w:abstractNumId w:val="11"/>
  </w:num>
  <w:num w:numId="7" w16cid:durableId="1393383820">
    <w:abstractNumId w:val="22"/>
  </w:num>
  <w:num w:numId="8" w16cid:durableId="450367438">
    <w:abstractNumId w:val="13"/>
  </w:num>
  <w:num w:numId="9" w16cid:durableId="1729526167">
    <w:abstractNumId w:val="1"/>
  </w:num>
  <w:num w:numId="10" w16cid:durableId="876890892">
    <w:abstractNumId w:val="7"/>
  </w:num>
  <w:num w:numId="11" w16cid:durableId="554583464">
    <w:abstractNumId w:val="3"/>
  </w:num>
  <w:num w:numId="12" w16cid:durableId="2078160023">
    <w:abstractNumId w:val="6"/>
  </w:num>
  <w:num w:numId="13" w16cid:durableId="519469084">
    <w:abstractNumId w:val="30"/>
  </w:num>
  <w:num w:numId="14" w16cid:durableId="304745246">
    <w:abstractNumId w:val="15"/>
  </w:num>
  <w:num w:numId="15" w16cid:durableId="1496411017">
    <w:abstractNumId w:val="28"/>
  </w:num>
  <w:num w:numId="16" w16cid:durableId="1759280675">
    <w:abstractNumId w:val="0"/>
  </w:num>
  <w:num w:numId="17" w16cid:durableId="875043384">
    <w:abstractNumId w:val="2"/>
  </w:num>
  <w:num w:numId="18" w16cid:durableId="452789498">
    <w:abstractNumId w:val="34"/>
  </w:num>
  <w:num w:numId="19" w16cid:durableId="536545298">
    <w:abstractNumId w:val="32"/>
  </w:num>
  <w:num w:numId="20" w16cid:durableId="437484433">
    <w:abstractNumId w:val="8"/>
  </w:num>
  <w:num w:numId="21" w16cid:durableId="619066565">
    <w:abstractNumId w:val="23"/>
  </w:num>
  <w:num w:numId="22" w16cid:durableId="683442132">
    <w:abstractNumId w:val="14"/>
  </w:num>
  <w:num w:numId="23" w16cid:durableId="858471893">
    <w:abstractNumId w:val="17"/>
  </w:num>
  <w:num w:numId="24" w16cid:durableId="217403175">
    <w:abstractNumId w:val="20"/>
  </w:num>
  <w:num w:numId="25" w16cid:durableId="1592658758">
    <w:abstractNumId w:val="26"/>
  </w:num>
  <w:num w:numId="26" w16cid:durableId="22756914">
    <w:abstractNumId w:val="9"/>
  </w:num>
  <w:num w:numId="27" w16cid:durableId="1328096388">
    <w:abstractNumId w:val="21"/>
  </w:num>
  <w:num w:numId="28" w16cid:durableId="630674354">
    <w:abstractNumId w:val="10"/>
  </w:num>
  <w:num w:numId="29" w16cid:durableId="716052469">
    <w:abstractNumId w:val="4"/>
  </w:num>
  <w:num w:numId="30" w16cid:durableId="1355839458">
    <w:abstractNumId w:val="31"/>
  </w:num>
  <w:num w:numId="31" w16cid:durableId="1974362824">
    <w:abstractNumId w:val="19"/>
  </w:num>
  <w:num w:numId="32" w16cid:durableId="2122798551">
    <w:abstractNumId w:val="29"/>
  </w:num>
  <w:num w:numId="33" w16cid:durableId="141582537">
    <w:abstractNumId w:val="18"/>
  </w:num>
  <w:num w:numId="34" w16cid:durableId="1982491055">
    <w:abstractNumId w:val="12"/>
  </w:num>
  <w:num w:numId="35" w16cid:durableId="18090049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35"/>
    <w:rsid w:val="00003C2A"/>
    <w:rsid w:val="00007455"/>
    <w:rsid w:val="000112F1"/>
    <w:rsid w:val="0002622D"/>
    <w:rsid w:val="000315C8"/>
    <w:rsid w:val="00034FD3"/>
    <w:rsid w:val="00035EE7"/>
    <w:rsid w:val="0004048F"/>
    <w:rsid w:val="00046D4B"/>
    <w:rsid w:val="00047C15"/>
    <w:rsid w:val="00074228"/>
    <w:rsid w:val="000756AA"/>
    <w:rsid w:val="00076FDC"/>
    <w:rsid w:val="000862E7"/>
    <w:rsid w:val="00092FCB"/>
    <w:rsid w:val="00095CDD"/>
    <w:rsid w:val="00097D35"/>
    <w:rsid w:val="000A1A51"/>
    <w:rsid w:val="000C1E21"/>
    <w:rsid w:val="000C2F6E"/>
    <w:rsid w:val="000C48FD"/>
    <w:rsid w:val="000D10B1"/>
    <w:rsid w:val="000D1D03"/>
    <w:rsid w:val="000E689B"/>
    <w:rsid w:val="00106137"/>
    <w:rsid w:val="00106E35"/>
    <w:rsid w:val="001162EC"/>
    <w:rsid w:val="00124319"/>
    <w:rsid w:val="00130A5A"/>
    <w:rsid w:val="00131D5E"/>
    <w:rsid w:val="00132863"/>
    <w:rsid w:val="00132CAF"/>
    <w:rsid w:val="00133672"/>
    <w:rsid w:val="00140F86"/>
    <w:rsid w:val="00150774"/>
    <w:rsid w:val="00153255"/>
    <w:rsid w:val="00154EFE"/>
    <w:rsid w:val="00167EDD"/>
    <w:rsid w:val="00180BCB"/>
    <w:rsid w:val="00190020"/>
    <w:rsid w:val="001A7550"/>
    <w:rsid w:val="001B2F00"/>
    <w:rsid w:val="001B367E"/>
    <w:rsid w:val="001B43B6"/>
    <w:rsid w:val="001C64C3"/>
    <w:rsid w:val="001D22BB"/>
    <w:rsid w:val="001D479D"/>
    <w:rsid w:val="001F29F2"/>
    <w:rsid w:val="00204E46"/>
    <w:rsid w:val="00207954"/>
    <w:rsid w:val="00213B6B"/>
    <w:rsid w:val="00213EE6"/>
    <w:rsid w:val="00223009"/>
    <w:rsid w:val="00230F5E"/>
    <w:rsid w:val="00231DC3"/>
    <w:rsid w:val="002359DB"/>
    <w:rsid w:val="00237EB2"/>
    <w:rsid w:val="00241A49"/>
    <w:rsid w:val="00243E08"/>
    <w:rsid w:val="00245238"/>
    <w:rsid w:val="002537A5"/>
    <w:rsid w:val="002566E4"/>
    <w:rsid w:val="00260643"/>
    <w:rsid w:val="002611F8"/>
    <w:rsid w:val="002674D0"/>
    <w:rsid w:val="00267985"/>
    <w:rsid w:val="00284EA3"/>
    <w:rsid w:val="002873EF"/>
    <w:rsid w:val="00291514"/>
    <w:rsid w:val="00296D24"/>
    <w:rsid w:val="00296EBE"/>
    <w:rsid w:val="00297D41"/>
    <w:rsid w:val="002A71F1"/>
    <w:rsid w:val="002B74A9"/>
    <w:rsid w:val="002C2A2B"/>
    <w:rsid w:val="002C6361"/>
    <w:rsid w:val="002D02B3"/>
    <w:rsid w:val="002D6C19"/>
    <w:rsid w:val="002D7181"/>
    <w:rsid w:val="002D7B21"/>
    <w:rsid w:val="002D7D85"/>
    <w:rsid w:val="002F03BC"/>
    <w:rsid w:val="002F70E4"/>
    <w:rsid w:val="00304576"/>
    <w:rsid w:val="0031216E"/>
    <w:rsid w:val="00314526"/>
    <w:rsid w:val="00314D1F"/>
    <w:rsid w:val="00316916"/>
    <w:rsid w:val="003216E3"/>
    <w:rsid w:val="00325379"/>
    <w:rsid w:val="00332B4B"/>
    <w:rsid w:val="0033437A"/>
    <w:rsid w:val="003436F0"/>
    <w:rsid w:val="0035190B"/>
    <w:rsid w:val="00365448"/>
    <w:rsid w:val="00367693"/>
    <w:rsid w:val="003717BD"/>
    <w:rsid w:val="00371C61"/>
    <w:rsid w:val="00376FAA"/>
    <w:rsid w:val="00381658"/>
    <w:rsid w:val="00382284"/>
    <w:rsid w:val="00386EC0"/>
    <w:rsid w:val="00390BC9"/>
    <w:rsid w:val="00390CDA"/>
    <w:rsid w:val="003C2C28"/>
    <w:rsid w:val="003C7051"/>
    <w:rsid w:val="003D4E2E"/>
    <w:rsid w:val="003D7543"/>
    <w:rsid w:val="003E29E3"/>
    <w:rsid w:val="003E40EE"/>
    <w:rsid w:val="003F119F"/>
    <w:rsid w:val="00405AA5"/>
    <w:rsid w:val="0041052F"/>
    <w:rsid w:val="004108B3"/>
    <w:rsid w:val="0041671E"/>
    <w:rsid w:val="00427746"/>
    <w:rsid w:val="00437761"/>
    <w:rsid w:val="00440288"/>
    <w:rsid w:val="0044738A"/>
    <w:rsid w:val="00447675"/>
    <w:rsid w:val="004501DF"/>
    <w:rsid w:val="00450BAD"/>
    <w:rsid w:val="0045180B"/>
    <w:rsid w:val="00456390"/>
    <w:rsid w:val="00461597"/>
    <w:rsid w:val="00473521"/>
    <w:rsid w:val="00480979"/>
    <w:rsid w:val="0049798D"/>
    <w:rsid w:val="004A38E4"/>
    <w:rsid w:val="004A4121"/>
    <w:rsid w:val="004A5A54"/>
    <w:rsid w:val="004B304D"/>
    <w:rsid w:val="004B315F"/>
    <w:rsid w:val="004B6DD6"/>
    <w:rsid w:val="004D0646"/>
    <w:rsid w:val="004D0BC9"/>
    <w:rsid w:val="004D658D"/>
    <w:rsid w:val="004F0072"/>
    <w:rsid w:val="004F6452"/>
    <w:rsid w:val="004F69EA"/>
    <w:rsid w:val="00506854"/>
    <w:rsid w:val="00520130"/>
    <w:rsid w:val="0052111D"/>
    <w:rsid w:val="0052743D"/>
    <w:rsid w:val="005277D8"/>
    <w:rsid w:val="00536D87"/>
    <w:rsid w:val="005502AC"/>
    <w:rsid w:val="005521AB"/>
    <w:rsid w:val="0055554A"/>
    <w:rsid w:val="00574997"/>
    <w:rsid w:val="005765D5"/>
    <w:rsid w:val="00585B3C"/>
    <w:rsid w:val="005A6D34"/>
    <w:rsid w:val="005B2FCD"/>
    <w:rsid w:val="005B6A65"/>
    <w:rsid w:val="005C2D80"/>
    <w:rsid w:val="005C3CAE"/>
    <w:rsid w:val="005C68BB"/>
    <w:rsid w:val="005D21DD"/>
    <w:rsid w:val="005D7D27"/>
    <w:rsid w:val="005E1EB9"/>
    <w:rsid w:val="005E22F7"/>
    <w:rsid w:val="005E53A9"/>
    <w:rsid w:val="005F10AB"/>
    <w:rsid w:val="005F30E0"/>
    <w:rsid w:val="005F390B"/>
    <w:rsid w:val="00601C0A"/>
    <w:rsid w:val="00603773"/>
    <w:rsid w:val="006102D0"/>
    <w:rsid w:val="00611D06"/>
    <w:rsid w:val="0061542A"/>
    <w:rsid w:val="0062003B"/>
    <w:rsid w:val="006259A7"/>
    <w:rsid w:val="00636196"/>
    <w:rsid w:val="006455EB"/>
    <w:rsid w:val="006469DB"/>
    <w:rsid w:val="00653A1A"/>
    <w:rsid w:val="00654050"/>
    <w:rsid w:val="0065574E"/>
    <w:rsid w:val="00657516"/>
    <w:rsid w:val="0066759B"/>
    <w:rsid w:val="0067075D"/>
    <w:rsid w:val="00677D52"/>
    <w:rsid w:val="00684299"/>
    <w:rsid w:val="006922C3"/>
    <w:rsid w:val="00693D24"/>
    <w:rsid w:val="006A751C"/>
    <w:rsid w:val="006B0C0F"/>
    <w:rsid w:val="006B580A"/>
    <w:rsid w:val="006C1101"/>
    <w:rsid w:val="006C7AA9"/>
    <w:rsid w:val="006D190C"/>
    <w:rsid w:val="006D5CDB"/>
    <w:rsid w:val="006E124F"/>
    <w:rsid w:val="006E38C8"/>
    <w:rsid w:val="006E57D0"/>
    <w:rsid w:val="006E6A06"/>
    <w:rsid w:val="006E6BBA"/>
    <w:rsid w:val="006F358C"/>
    <w:rsid w:val="0071032D"/>
    <w:rsid w:val="00712E5A"/>
    <w:rsid w:val="007138C5"/>
    <w:rsid w:val="00715AF5"/>
    <w:rsid w:val="0071728E"/>
    <w:rsid w:val="00717C3C"/>
    <w:rsid w:val="00722D3C"/>
    <w:rsid w:val="00746D2C"/>
    <w:rsid w:val="00751793"/>
    <w:rsid w:val="00757AD6"/>
    <w:rsid w:val="00757B8A"/>
    <w:rsid w:val="007640B7"/>
    <w:rsid w:val="00764276"/>
    <w:rsid w:val="00767F56"/>
    <w:rsid w:val="00773242"/>
    <w:rsid w:val="007902A5"/>
    <w:rsid w:val="0079214E"/>
    <w:rsid w:val="007A30B7"/>
    <w:rsid w:val="007A5CEB"/>
    <w:rsid w:val="007A6B94"/>
    <w:rsid w:val="007B322C"/>
    <w:rsid w:val="007B39B7"/>
    <w:rsid w:val="007B4E99"/>
    <w:rsid w:val="007C2F80"/>
    <w:rsid w:val="007E2D97"/>
    <w:rsid w:val="007F1134"/>
    <w:rsid w:val="007F1E6F"/>
    <w:rsid w:val="007F2D1C"/>
    <w:rsid w:val="007F4E5E"/>
    <w:rsid w:val="00803B3D"/>
    <w:rsid w:val="008045F5"/>
    <w:rsid w:val="0081050B"/>
    <w:rsid w:val="008118D8"/>
    <w:rsid w:val="008226C4"/>
    <w:rsid w:val="00846DFA"/>
    <w:rsid w:val="0085422B"/>
    <w:rsid w:val="00862934"/>
    <w:rsid w:val="00866854"/>
    <w:rsid w:val="008827B8"/>
    <w:rsid w:val="00883E8B"/>
    <w:rsid w:val="00892D2A"/>
    <w:rsid w:val="008A652B"/>
    <w:rsid w:val="008B5DFB"/>
    <w:rsid w:val="008B6171"/>
    <w:rsid w:val="008B6877"/>
    <w:rsid w:val="008C00C4"/>
    <w:rsid w:val="008C6D84"/>
    <w:rsid w:val="008D397F"/>
    <w:rsid w:val="008D4158"/>
    <w:rsid w:val="008D515C"/>
    <w:rsid w:val="008F716A"/>
    <w:rsid w:val="00900095"/>
    <w:rsid w:val="00900E12"/>
    <w:rsid w:val="00904C90"/>
    <w:rsid w:val="009055BF"/>
    <w:rsid w:val="00917DBC"/>
    <w:rsid w:val="00927323"/>
    <w:rsid w:val="00932C37"/>
    <w:rsid w:val="00934690"/>
    <w:rsid w:val="00934D9B"/>
    <w:rsid w:val="00936FEA"/>
    <w:rsid w:val="00951CD8"/>
    <w:rsid w:val="00954C62"/>
    <w:rsid w:val="00961407"/>
    <w:rsid w:val="0096287F"/>
    <w:rsid w:val="009661F1"/>
    <w:rsid w:val="009723C3"/>
    <w:rsid w:val="00982B1B"/>
    <w:rsid w:val="0099735B"/>
    <w:rsid w:val="009A441B"/>
    <w:rsid w:val="009A757E"/>
    <w:rsid w:val="009B6753"/>
    <w:rsid w:val="009C2F95"/>
    <w:rsid w:val="009C4E0B"/>
    <w:rsid w:val="009C643C"/>
    <w:rsid w:val="009C70F2"/>
    <w:rsid w:val="009D7DF0"/>
    <w:rsid w:val="009E548C"/>
    <w:rsid w:val="009F0B81"/>
    <w:rsid w:val="009F13DA"/>
    <w:rsid w:val="00A0034D"/>
    <w:rsid w:val="00A07327"/>
    <w:rsid w:val="00A10D3E"/>
    <w:rsid w:val="00A1610F"/>
    <w:rsid w:val="00A2311E"/>
    <w:rsid w:val="00A2572A"/>
    <w:rsid w:val="00A2699A"/>
    <w:rsid w:val="00A27BB7"/>
    <w:rsid w:val="00A33A9B"/>
    <w:rsid w:val="00A33AF4"/>
    <w:rsid w:val="00A42AF9"/>
    <w:rsid w:val="00A454E7"/>
    <w:rsid w:val="00A825B1"/>
    <w:rsid w:val="00A846FA"/>
    <w:rsid w:val="00A96D55"/>
    <w:rsid w:val="00AB3EC2"/>
    <w:rsid w:val="00AB4809"/>
    <w:rsid w:val="00AC56FC"/>
    <w:rsid w:val="00AC6CA8"/>
    <w:rsid w:val="00AD29B6"/>
    <w:rsid w:val="00AD6B1E"/>
    <w:rsid w:val="00AE0182"/>
    <w:rsid w:val="00AE4BE5"/>
    <w:rsid w:val="00B05E9B"/>
    <w:rsid w:val="00B10535"/>
    <w:rsid w:val="00B22B77"/>
    <w:rsid w:val="00B23D86"/>
    <w:rsid w:val="00B469CD"/>
    <w:rsid w:val="00B5082A"/>
    <w:rsid w:val="00B5163E"/>
    <w:rsid w:val="00B7161B"/>
    <w:rsid w:val="00B726B5"/>
    <w:rsid w:val="00B9024A"/>
    <w:rsid w:val="00B905FF"/>
    <w:rsid w:val="00B91A9F"/>
    <w:rsid w:val="00B972BD"/>
    <w:rsid w:val="00BA1E96"/>
    <w:rsid w:val="00BA406D"/>
    <w:rsid w:val="00BA41EC"/>
    <w:rsid w:val="00BA52A3"/>
    <w:rsid w:val="00BB130A"/>
    <w:rsid w:val="00BB256C"/>
    <w:rsid w:val="00BB6695"/>
    <w:rsid w:val="00BC1D99"/>
    <w:rsid w:val="00BC26DF"/>
    <w:rsid w:val="00BC7F2B"/>
    <w:rsid w:val="00BD6BDC"/>
    <w:rsid w:val="00BF1CB8"/>
    <w:rsid w:val="00C00BE2"/>
    <w:rsid w:val="00C1139B"/>
    <w:rsid w:val="00C16942"/>
    <w:rsid w:val="00C23735"/>
    <w:rsid w:val="00C31C27"/>
    <w:rsid w:val="00C34ED3"/>
    <w:rsid w:val="00C37AA5"/>
    <w:rsid w:val="00C42F43"/>
    <w:rsid w:val="00C4399D"/>
    <w:rsid w:val="00C46649"/>
    <w:rsid w:val="00C47F76"/>
    <w:rsid w:val="00C60CD0"/>
    <w:rsid w:val="00C63625"/>
    <w:rsid w:val="00C63DE6"/>
    <w:rsid w:val="00C65694"/>
    <w:rsid w:val="00C66B91"/>
    <w:rsid w:val="00C70613"/>
    <w:rsid w:val="00C83B6A"/>
    <w:rsid w:val="00C8452D"/>
    <w:rsid w:val="00C86153"/>
    <w:rsid w:val="00C87BEA"/>
    <w:rsid w:val="00CB17D1"/>
    <w:rsid w:val="00CB4203"/>
    <w:rsid w:val="00CB4393"/>
    <w:rsid w:val="00CE3A42"/>
    <w:rsid w:val="00CE4F81"/>
    <w:rsid w:val="00CF521D"/>
    <w:rsid w:val="00CF5AED"/>
    <w:rsid w:val="00D02B95"/>
    <w:rsid w:val="00D0774C"/>
    <w:rsid w:val="00D07DB1"/>
    <w:rsid w:val="00D13F03"/>
    <w:rsid w:val="00D22229"/>
    <w:rsid w:val="00D24442"/>
    <w:rsid w:val="00D35E33"/>
    <w:rsid w:val="00D45C3F"/>
    <w:rsid w:val="00D47CCC"/>
    <w:rsid w:val="00D56D9D"/>
    <w:rsid w:val="00D637C5"/>
    <w:rsid w:val="00D80AA3"/>
    <w:rsid w:val="00D818EF"/>
    <w:rsid w:val="00D931F3"/>
    <w:rsid w:val="00D965A5"/>
    <w:rsid w:val="00DA2FA9"/>
    <w:rsid w:val="00DA6505"/>
    <w:rsid w:val="00DA65FE"/>
    <w:rsid w:val="00DB1FC1"/>
    <w:rsid w:val="00DB61E7"/>
    <w:rsid w:val="00DB6689"/>
    <w:rsid w:val="00DB7573"/>
    <w:rsid w:val="00DC072F"/>
    <w:rsid w:val="00DC09D1"/>
    <w:rsid w:val="00DC1368"/>
    <w:rsid w:val="00DC23B1"/>
    <w:rsid w:val="00DD43E8"/>
    <w:rsid w:val="00DE2467"/>
    <w:rsid w:val="00DE2B5E"/>
    <w:rsid w:val="00DF40E9"/>
    <w:rsid w:val="00E1200F"/>
    <w:rsid w:val="00E30D84"/>
    <w:rsid w:val="00E449E0"/>
    <w:rsid w:val="00E50CDC"/>
    <w:rsid w:val="00E513BE"/>
    <w:rsid w:val="00E52E90"/>
    <w:rsid w:val="00E60E20"/>
    <w:rsid w:val="00E64226"/>
    <w:rsid w:val="00E65985"/>
    <w:rsid w:val="00E67422"/>
    <w:rsid w:val="00E8062F"/>
    <w:rsid w:val="00E842C9"/>
    <w:rsid w:val="00E92341"/>
    <w:rsid w:val="00E930A8"/>
    <w:rsid w:val="00EB099E"/>
    <w:rsid w:val="00EB2474"/>
    <w:rsid w:val="00EB46EA"/>
    <w:rsid w:val="00EB4FB4"/>
    <w:rsid w:val="00EC1754"/>
    <w:rsid w:val="00EC1BA5"/>
    <w:rsid w:val="00EC2D19"/>
    <w:rsid w:val="00EF239D"/>
    <w:rsid w:val="00EF36C3"/>
    <w:rsid w:val="00EF50BE"/>
    <w:rsid w:val="00F05515"/>
    <w:rsid w:val="00F06D8C"/>
    <w:rsid w:val="00F11F44"/>
    <w:rsid w:val="00F12478"/>
    <w:rsid w:val="00F20739"/>
    <w:rsid w:val="00F32F84"/>
    <w:rsid w:val="00F33B84"/>
    <w:rsid w:val="00F35705"/>
    <w:rsid w:val="00F35732"/>
    <w:rsid w:val="00F36409"/>
    <w:rsid w:val="00F36E90"/>
    <w:rsid w:val="00F377BB"/>
    <w:rsid w:val="00F37878"/>
    <w:rsid w:val="00F42959"/>
    <w:rsid w:val="00F60A02"/>
    <w:rsid w:val="00F836CD"/>
    <w:rsid w:val="00F91AEC"/>
    <w:rsid w:val="00F9637E"/>
    <w:rsid w:val="00FB72E1"/>
    <w:rsid w:val="00FC58E4"/>
    <w:rsid w:val="00FC6535"/>
    <w:rsid w:val="00FD09A4"/>
    <w:rsid w:val="00FE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833BA"/>
  <w15:chartTrackingRefBased/>
  <w15:docId w15:val="{30549B89-0E68-43F5-B5BB-2AFA4E2F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30E0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373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7F56"/>
    <w:pPr>
      <w:keepNext/>
      <w:keepLines/>
      <w:spacing w:before="480" w:after="0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757E"/>
    <w:pPr>
      <w:keepNext/>
      <w:keepLines/>
      <w:spacing w:before="120" w:after="0"/>
      <w:outlineLvl w:val="2"/>
    </w:pPr>
    <w:rPr>
      <w:rFonts w:ascii="Arial" w:eastAsiaTheme="majorEastAsia" w:hAnsi="Arial" w:cstheme="majorBidi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905FF"/>
    <w:pPr>
      <w:keepNext/>
      <w:keepLines/>
      <w:spacing w:before="120" w:after="120"/>
      <w:outlineLvl w:val="3"/>
    </w:pPr>
    <w:rPr>
      <w:rFonts w:ascii="Arial" w:eastAsiaTheme="majorEastAsia" w:hAnsi="Arial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3735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NormalnyWeb">
    <w:name w:val="Normal (Web)"/>
    <w:basedOn w:val="Normalny"/>
    <w:unhideWhenUsed/>
    <w:rsid w:val="00C23735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customStyle="1" w:styleId="Domylnie">
    <w:name w:val="Domyślnie"/>
    <w:rsid w:val="00C23735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67F56"/>
    <w:rPr>
      <w:rFonts w:ascii="Arial" w:eastAsiaTheme="majorEastAsia" w:hAnsi="Arial" w:cstheme="majorBidi"/>
      <w:b/>
      <w:sz w:val="28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136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C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1368"/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C1368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1368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1368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DC1368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DC1368"/>
    <w:pPr>
      <w:spacing w:line="240" w:lineRule="auto"/>
    </w:pPr>
    <w:rPr>
      <w:rFonts w:eastAsia="Calibri"/>
      <w:b/>
      <w:bCs/>
      <w:color w:val="4F81BD"/>
      <w:sz w:val="18"/>
      <w:szCs w:val="18"/>
    </w:rPr>
  </w:style>
  <w:style w:type="table" w:customStyle="1" w:styleId="TableGrid">
    <w:name w:val="TableGrid"/>
    <w:rsid w:val="00DC136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9A757E"/>
    <w:rPr>
      <w:rFonts w:ascii="Arial" w:eastAsiaTheme="majorEastAsia" w:hAnsi="Arial" w:cstheme="majorBidi"/>
      <w:b/>
      <w:sz w:val="24"/>
      <w:szCs w:val="24"/>
      <w:lang w:eastAsia="pl-PL"/>
    </w:rPr>
  </w:style>
  <w:style w:type="table" w:customStyle="1" w:styleId="TableGrid2">
    <w:name w:val="TableGrid2"/>
    <w:rsid w:val="00AB4809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B4809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61">
    <w:name w:val="Tabela - Siatka61"/>
    <w:basedOn w:val="Standardowy"/>
    <w:next w:val="Tabela-Siatka"/>
    <w:uiPriority w:val="59"/>
    <w:rsid w:val="002D71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siatkaakcent51">
    <w:name w:val="Jasna siatka — akcent 51"/>
    <w:basedOn w:val="Standardowy"/>
    <w:next w:val="Jasnasiatkaakcent5"/>
    <w:uiPriority w:val="62"/>
    <w:rsid w:val="002D7181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ela-Siatka">
    <w:name w:val="Table Grid"/>
    <w:basedOn w:val="Standardowy"/>
    <w:rsid w:val="002D7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akcent5">
    <w:name w:val="Light Grid Accent 5"/>
    <w:basedOn w:val="Standardowy"/>
    <w:uiPriority w:val="62"/>
    <w:unhideWhenUsed/>
    <w:rsid w:val="002D718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0112F1"/>
    <w:pPr>
      <w:ind w:left="720"/>
      <w:contextualSpacing/>
    </w:pPr>
  </w:style>
  <w:style w:type="table" w:customStyle="1" w:styleId="Tabela-Siatka8">
    <w:name w:val="Tabela - Siatka8"/>
    <w:basedOn w:val="Standardowy"/>
    <w:next w:val="Tabela-Siatka"/>
    <w:uiPriority w:val="39"/>
    <w:rsid w:val="0001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ilustracji">
    <w:name w:val="table of figures"/>
    <w:basedOn w:val="Normalny"/>
    <w:next w:val="Normalny"/>
    <w:uiPriority w:val="99"/>
    <w:unhideWhenUsed/>
    <w:rsid w:val="000112F1"/>
    <w:pPr>
      <w:spacing w:after="0"/>
    </w:pPr>
  </w:style>
  <w:style w:type="paragraph" w:styleId="Spistreci1">
    <w:name w:val="toc 1"/>
    <w:hidden/>
    <w:uiPriority w:val="39"/>
    <w:qFormat/>
    <w:rsid w:val="00BB256C"/>
    <w:pPr>
      <w:spacing w:after="51" w:line="251" w:lineRule="auto"/>
      <w:ind w:left="33" w:right="15" w:hanging="10"/>
    </w:pPr>
    <w:rPr>
      <w:rFonts w:ascii="Calibri" w:eastAsia="Calibri" w:hAnsi="Calibri" w:cs="Calibri"/>
      <w:color w:val="000000"/>
      <w:sz w:val="15"/>
      <w:lang w:eastAsia="pl-PL"/>
    </w:rPr>
  </w:style>
  <w:style w:type="paragraph" w:styleId="Spistreci2">
    <w:name w:val="toc 2"/>
    <w:hidden/>
    <w:uiPriority w:val="39"/>
    <w:qFormat/>
    <w:rsid w:val="00BB256C"/>
    <w:pPr>
      <w:spacing w:after="0" w:line="321" w:lineRule="auto"/>
      <w:ind w:left="33" w:right="23" w:hanging="10"/>
      <w:jc w:val="center"/>
    </w:pPr>
    <w:rPr>
      <w:rFonts w:ascii="Calibri" w:eastAsia="Calibri" w:hAnsi="Calibri" w:cs="Calibri"/>
      <w:color w:val="000000"/>
      <w:sz w:val="15"/>
      <w:lang w:eastAsia="pl-PL"/>
    </w:rPr>
  </w:style>
  <w:style w:type="paragraph" w:styleId="Spistreci3">
    <w:name w:val="toc 3"/>
    <w:hidden/>
    <w:uiPriority w:val="39"/>
    <w:qFormat/>
    <w:rsid w:val="00BB256C"/>
    <w:pPr>
      <w:spacing w:after="106" w:line="255" w:lineRule="auto"/>
      <w:ind w:left="50" w:right="15" w:hanging="5"/>
    </w:pPr>
    <w:rPr>
      <w:rFonts w:ascii="Calibri" w:eastAsia="Calibri" w:hAnsi="Calibri" w:cs="Calibri"/>
      <w:color w:val="000000"/>
      <w:sz w:val="15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05AA5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D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D3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D3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6D34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B7161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161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61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UyteHipercze">
    <w:name w:val="FollowedHyperlink"/>
    <w:uiPriority w:val="99"/>
    <w:semiHidden/>
    <w:unhideWhenUsed/>
    <w:rsid w:val="00B7161B"/>
    <w:rPr>
      <w:color w:val="80008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B7161B"/>
    <w:rPr>
      <w:i/>
      <w:iCs/>
    </w:rPr>
  </w:style>
  <w:style w:type="table" w:customStyle="1" w:styleId="Tabela-Siatka2">
    <w:name w:val="Tabela - Siatka2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B716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161B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161B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6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61B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Tekstpodstawowy">
    <w:name w:val="Body Text"/>
    <w:aliases w:val="numerowany,wypunktowanie,bt,b"/>
    <w:basedOn w:val="Normalny"/>
    <w:link w:val="TekstpodstawowyZnak"/>
    <w:rsid w:val="00B7161B"/>
    <w:pPr>
      <w:autoSpaceDE w:val="0"/>
      <w:autoSpaceDN w:val="0"/>
      <w:spacing w:after="0" w:line="360" w:lineRule="auto"/>
      <w:jc w:val="both"/>
    </w:pPr>
    <w:rPr>
      <w:rFonts w:ascii="Times New Roman" w:hAnsi="Times New Roman"/>
      <w:sz w:val="26"/>
      <w:szCs w:val="26"/>
      <w:lang w:val="x-none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rsid w:val="00B7161B"/>
    <w:rPr>
      <w:rFonts w:ascii="Times New Roman" w:eastAsia="Times New Roman" w:hAnsi="Times New Roman" w:cs="Times New Roman"/>
      <w:sz w:val="26"/>
      <w:szCs w:val="26"/>
      <w:lang w:val="x-none" w:eastAsia="pl-PL"/>
    </w:rPr>
  </w:style>
  <w:style w:type="table" w:customStyle="1" w:styleId="Tabela-Siatka5">
    <w:name w:val="Tabela - Siatka5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716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B7161B"/>
    <w:pPr>
      <w:spacing w:after="120"/>
    </w:pPr>
    <w:rPr>
      <w:rFonts w:eastAsia="Calibri"/>
      <w:sz w:val="16"/>
      <w:szCs w:val="16"/>
      <w:lang w:val="x-none"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7161B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StandardowyStanda">
    <w:name w:val="Standardowy.Standa"/>
    <w:next w:val="Tekstpodstawowy3"/>
    <w:rsid w:val="00B7161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161B"/>
    <w:rPr>
      <w:color w:val="605E5C"/>
      <w:shd w:val="clear" w:color="auto" w:fill="E1DFDD"/>
    </w:rPr>
  </w:style>
  <w:style w:type="table" w:customStyle="1" w:styleId="Tabela-Siatka12">
    <w:name w:val="Tabela - Siatka12"/>
    <w:basedOn w:val="Standardowy"/>
    <w:next w:val="Tabela-Siatka"/>
    <w:uiPriority w:val="5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7161B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7161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7161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7161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7161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siatkaakcent11">
    <w:name w:val="Jasna siatka — akcent 11"/>
    <w:basedOn w:val="Standardowy"/>
    <w:next w:val="Jasnasiatkaakcent1"/>
    <w:uiPriority w:val="62"/>
    <w:rsid w:val="00B7161B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siatkaakcent1">
    <w:name w:val="Light Grid Accent 1"/>
    <w:basedOn w:val="Standardowy"/>
    <w:uiPriority w:val="62"/>
    <w:rsid w:val="00B716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customStyle="1" w:styleId="msonormal0">
    <w:name w:val="msonormal"/>
    <w:basedOn w:val="Normalny"/>
    <w:rsid w:val="00B716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4">
    <w:name w:val="xl64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9">
    <w:name w:val="xl69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0">
    <w:name w:val="xl70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1">
    <w:name w:val="xl71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2">
    <w:name w:val="xl72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3">
    <w:name w:val="xl73"/>
    <w:basedOn w:val="Normalny"/>
    <w:rsid w:val="00B7161B"/>
    <w:pPr>
      <w:pBdr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4">
    <w:name w:val="xl74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5">
    <w:name w:val="xl75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6">
    <w:name w:val="xl76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7">
    <w:name w:val="xl77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8">
    <w:name w:val="xl78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9">
    <w:name w:val="xl79"/>
    <w:basedOn w:val="Normalny"/>
    <w:rsid w:val="00B7161B"/>
    <w:pPr>
      <w:pBdr>
        <w:left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0">
    <w:name w:val="xl80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1">
    <w:name w:val="xl81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Normalny"/>
    <w:rsid w:val="00B7161B"/>
    <w:pPr>
      <w:pBdr>
        <w:left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3">
    <w:name w:val="xl83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Normalny"/>
    <w:rsid w:val="00B7161B"/>
    <w:pPr>
      <w:pBdr>
        <w:top w:val="single" w:sz="8" w:space="0" w:color="959595"/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5">
    <w:name w:val="xl85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6">
    <w:name w:val="xl86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87">
    <w:name w:val="xl87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88">
    <w:name w:val="xl88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9">
    <w:name w:val="xl89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90">
    <w:name w:val="xl90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91">
    <w:name w:val="xl91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2">
    <w:name w:val="xl92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3">
    <w:name w:val="xl93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4">
    <w:name w:val="xl94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table" w:customStyle="1" w:styleId="TableGrid1">
    <w:name w:val="TableGrid1"/>
    <w:rsid w:val="00B7161B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Domylnaczcionkaakapitu"/>
    <w:rsid w:val="00B7161B"/>
  </w:style>
  <w:style w:type="character" w:customStyle="1" w:styleId="markedcontent">
    <w:name w:val="markedcontent"/>
    <w:basedOn w:val="Domylnaczcionkaakapitu"/>
    <w:rsid w:val="00601C0A"/>
  </w:style>
  <w:style w:type="character" w:customStyle="1" w:styleId="Nagwek4Znak">
    <w:name w:val="Nagłówek 4 Znak"/>
    <w:basedOn w:val="Domylnaczcionkaakapitu"/>
    <w:link w:val="Nagwek4"/>
    <w:uiPriority w:val="9"/>
    <w:rsid w:val="00B905FF"/>
    <w:rPr>
      <w:rFonts w:ascii="Arial" w:eastAsiaTheme="majorEastAsia" w:hAnsi="Arial" w:cstheme="majorBidi"/>
      <w:b/>
      <w:iCs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2359DB"/>
  </w:style>
  <w:style w:type="numbering" w:customStyle="1" w:styleId="Bezlisty2">
    <w:name w:val="Bez listy2"/>
    <w:next w:val="Bezlisty"/>
    <w:uiPriority w:val="99"/>
    <w:semiHidden/>
    <w:unhideWhenUsed/>
    <w:rsid w:val="002359DB"/>
  </w:style>
  <w:style w:type="table" w:customStyle="1" w:styleId="TableGrid4">
    <w:name w:val="TableGrid4"/>
    <w:rsid w:val="002359DB"/>
    <w:pPr>
      <w:spacing w:after="0" w:line="240" w:lineRule="auto"/>
    </w:pPr>
    <w:rPr>
      <w:rFonts w:eastAsia="Times New Roman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2359DB"/>
    <w:pPr>
      <w:spacing w:after="0" w:line="240" w:lineRule="auto"/>
    </w:pPr>
    <w:rPr>
      <w:rFonts w:eastAsia="Times New Roman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9">
    <w:name w:val="Tabela - Siatka9"/>
    <w:basedOn w:val="Standardowy"/>
    <w:next w:val="Tabela-Siatka"/>
    <w:rsid w:val="00BA4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2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69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45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14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7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4.xml"/><Relationship Id="rId21" Type="http://schemas.microsoft.com/office/2014/relationships/chartEx" Target="charts/chartEx3.xml"/><Relationship Id="rId34" Type="http://schemas.openxmlformats.org/officeDocument/2006/relationships/chart" Target="charts/chart9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chart" Target="charts/chart12.xml"/><Relationship Id="rId55" Type="http://schemas.openxmlformats.org/officeDocument/2006/relationships/chart" Target="charts/chart17.xml"/><Relationship Id="rId63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4/relationships/chartEx" Target="charts/chartEx2.xml"/><Relationship Id="rId29" Type="http://schemas.openxmlformats.org/officeDocument/2006/relationships/image" Target="media/image5.png"/><Relationship Id="rId11" Type="http://schemas.microsoft.com/office/2014/relationships/chartEx" Target="charts/chartEx1.xml"/><Relationship Id="rId24" Type="http://schemas.openxmlformats.org/officeDocument/2006/relationships/chart" Target="charts/chart3.xml"/><Relationship Id="rId32" Type="http://schemas.openxmlformats.org/officeDocument/2006/relationships/chart" Target="charts/chart7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chart" Target="charts/chart15.xml"/><Relationship Id="rId58" Type="http://schemas.openxmlformats.org/officeDocument/2006/relationships/chart" Target="charts/chart20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21.xml"/><Relationship Id="rId19" Type="http://schemas.openxmlformats.org/officeDocument/2006/relationships/chart" Target="charts/chart2.xml"/><Relationship Id="rId14" Type="http://schemas.openxmlformats.org/officeDocument/2006/relationships/hyperlink" Target="https://stat.gov.pl/obszary-tematyczne/ludnosc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demografia.stat.gov.pl/BazaDemografia/Tables.aspx" TargetMode="External"/><Relationship Id="rId30" Type="http://schemas.openxmlformats.org/officeDocument/2006/relationships/chart" Target="charts/chart5.xm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chart" Target="charts/chart10.xml"/><Relationship Id="rId56" Type="http://schemas.openxmlformats.org/officeDocument/2006/relationships/chart" Target="charts/chart18.xml"/><Relationship Id="rId64" Type="http://schemas.openxmlformats.org/officeDocument/2006/relationships/hyperlink" Target="http://rops.lubelskie.pl/wp-content/uploads/2014/10/Wieloletni-plan-dzia%C5%82a%C5%84-na-rzecz-ekonomii-spo%C5%82ecznej.pdf" TargetMode="External"/><Relationship Id="rId8" Type="http://schemas.openxmlformats.org/officeDocument/2006/relationships/image" Target="media/image1.jpeg"/><Relationship Id="rId51" Type="http://schemas.openxmlformats.org/officeDocument/2006/relationships/chart" Target="charts/chart13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stat.gov.pl/obszary-tematyczne/ludnosc/" TargetMode="External"/><Relationship Id="rId33" Type="http://schemas.openxmlformats.org/officeDocument/2006/relationships/chart" Target="charts/chart8.xm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header" Target="header1.xml"/><Relationship Id="rId67" Type="http://schemas.openxmlformats.org/officeDocument/2006/relationships/theme" Target="theme/theme1.xml"/><Relationship Id="rId20" Type="http://schemas.openxmlformats.org/officeDocument/2006/relationships/hyperlink" Target="https://demografia.stat.gov.pl/BazaDemografia/Tables.aspx" TargetMode="External"/><Relationship Id="rId41" Type="http://schemas.openxmlformats.org/officeDocument/2006/relationships/image" Target="media/image12.png"/><Relationship Id="rId54" Type="http://schemas.openxmlformats.org/officeDocument/2006/relationships/chart" Target="charts/chart16.xml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tat.gov.pl/obszary-tematyczne/ludnosc/" TargetMode="External"/><Relationship Id="rId23" Type="http://schemas.openxmlformats.org/officeDocument/2006/relationships/hyperlink" Target="https://demografia.stat.gov.pl/BazaDemografia/Tables.aspx" TargetMode="External"/><Relationship Id="rId28" Type="http://schemas.microsoft.com/office/2014/relationships/chartEx" Target="charts/chartEx4.xml"/><Relationship Id="rId36" Type="http://schemas.openxmlformats.org/officeDocument/2006/relationships/image" Target="media/image7.png"/><Relationship Id="rId49" Type="http://schemas.openxmlformats.org/officeDocument/2006/relationships/chart" Target="charts/chart11.xml"/><Relationship Id="rId57" Type="http://schemas.openxmlformats.org/officeDocument/2006/relationships/chart" Target="charts/chart19.xml"/><Relationship Id="rId10" Type="http://schemas.openxmlformats.org/officeDocument/2006/relationships/footer" Target="footer2.xml"/><Relationship Id="rId31" Type="http://schemas.openxmlformats.org/officeDocument/2006/relationships/chart" Target="charts/chart6.xml"/><Relationship Id="rId44" Type="http://schemas.openxmlformats.org/officeDocument/2006/relationships/image" Target="media/image15.png"/><Relationship Id="rId52" Type="http://schemas.openxmlformats.org/officeDocument/2006/relationships/chart" Target="charts/chart14.xml"/><Relationship Id="rId60" Type="http://schemas.openxmlformats.org/officeDocument/2006/relationships/footer" Target="footer4.xml"/><Relationship Id="rId65" Type="http://schemas.openxmlformats.org/officeDocument/2006/relationships/hyperlink" Target="http://rops.lubelskie.pl/wp-content/uploads/2014/10/Wieloletni-plan-dzia%C5%82a%C5%84-na-rzecz-ekonomii-spo%C5%82ecznej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chart" Target="charts/chart1.xml"/><Relationship Id="rId39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../embeddings/oleObject1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lubelskie-my.sharepoint.com/personal/ewelina_tiemann_rops_lubelskie_pl/Documents/Pulpit/z%20pulpitu/OZPS%202019/tabele%20do%20oceny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fox\ogolny\Oddzial%20-%20Pomocy%20Spolecznej\BS\Ocena2022\Kopia%20pliku%20Mapa%20-%20powiaty%20woj.lub_.xlsx" TargetMode="External"/><Relationship Id="rId4" Type="http://schemas.openxmlformats.org/officeDocument/2006/relationships/themeOverride" Target="../theme/themeOverride1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Bozena.Salek\AppData\Local\Microsoft\Windows\INetCache\Content.Outlook\GTKVTE03\Mapa%20do%20OZPS%20-%20Ludno&#347;&#263;%202021.xlsx" TargetMode="External"/><Relationship Id="rId4" Type="http://schemas.openxmlformats.org/officeDocument/2006/relationships/themeOverride" Target="../theme/themeOverride2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\\fox\ogolny\Oddzial%20-%20Pomocy%20Spolecznej\BS\Ocena2022\Kopia%20pliku%20Mapa%20-%20powiaty%20woj.lub_.xlsx" TargetMode="External"/><Relationship Id="rId4" Type="http://schemas.openxmlformats.org/officeDocument/2006/relationships/themeOverride" Target="../theme/themeOverride5.xml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microsoft.com/office/2011/relationships/chartStyle" Target="style8.xml"/><Relationship Id="rId1" Type="http://schemas.openxmlformats.org/officeDocument/2006/relationships/oleObject" Target="file:///\\fox\ogolny\Oddzial%20-%20Pomocy%20Spolecznej\BS\Ocena2022\Kopia%20pliku%20Mapa%20-%20powiaty%20woj.lub_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Lubelskie!$M$31</c:f>
              <c:strCache>
                <c:ptCount val="1"/>
                <c:pt idx="0">
                  <c:v>   Wiek  przedprodukcyjny  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Lubelskie!$N$31:$O$31</c:f>
              <c:numCache>
                <c:formatCode>#,##0</c:formatCode>
                <c:ptCount val="2"/>
                <c:pt idx="0">
                  <c:v>186888</c:v>
                </c:pt>
                <c:pt idx="1">
                  <c:v>178039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3F-4CCD-B21E-EC10FD0B9E7B}"/>
            </c:ext>
          </c:extLst>
        </c:ser>
        <c:ser>
          <c:idx val="1"/>
          <c:order val="1"/>
          <c:tx>
            <c:strRef>
              <c:f>Lubelskie!$M$32</c:f>
              <c:strCache>
                <c:ptCount val="1"/>
                <c:pt idx="0">
                  <c:v>   Wiek  produkcyjny         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Lubelskie!$N$32:$O$32</c:f>
              <c:numCache>
                <c:formatCode>#,##0</c:formatCode>
                <c:ptCount val="2"/>
                <c:pt idx="0">
                  <c:v>630549</c:v>
                </c:pt>
                <c:pt idx="1">
                  <c:v>545954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3F-4CCD-B21E-EC10FD0B9E7B}"/>
            </c:ext>
          </c:extLst>
        </c:ser>
        <c:ser>
          <c:idx val="2"/>
          <c:order val="2"/>
          <c:tx>
            <c:strRef>
              <c:f>Lubelskie!$M$33</c:f>
              <c:strCache>
                <c:ptCount val="1"/>
                <c:pt idx="0">
                  <c:v>   Wiek  poprodukcyjny      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Lubelskie!$N$33:$O$33</c:f>
              <c:numCache>
                <c:formatCode>#,##0</c:formatCode>
                <c:ptCount val="2"/>
                <c:pt idx="0">
                  <c:v>162732</c:v>
                </c:pt>
                <c:pt idx="1">
                  <c:v>320475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3F-4CCD-B21E-EC10FD0B9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3695456"/>
        <c:axId val="1753691296"/>
      </c:barChart>
      <c:catAx>
        <c:axId val="175369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753691296"/>
        <c:crosses val="autoZero"/>
        <c:auto val="1"/>
        <c:lblAlgn val="ctr"/>
        <c:lblOffset val="100"/>
        <c:noMultiLvlLbl val="0"/>
      </c:catAx>
      <c:valAx>
        <c:axId val="175369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36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Arkusz2!$E$30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4999999999999974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DF-4924-8E70-6C011AC7601F}"/>
                </c:ext>
              </c:extLst>
            </c:dLbl>
            <c:dLbl>
              <c:idx val="1"/>
              <c:layout>
                <c:manualLayout>
                  <c:x val="1.944444444444439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DF-4924-8E70-6C011AC7601F}"/>
                </c:ext>
              </c:extLst>
            </c:dLbl>
            <c:dLbl>
              <c:idx val="2"/>
              <c:layout>
                <c:manualLayout>
                  <c:x val="2.0833333333333336E-2"/>
                  <c:y val="-6.4814814814814811E-2"/>
                </c:manualLayout>
              </c:layout>
              <c:spPr>
                <a:solidFill>
                  <a:schemeClr val="accent4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055555555555556E-2"/>
                      <c:h val="5.74969382597102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EDF-4924-8E70-6C011AC7601F}"/>
                </c:ext>
              </c:extLst>
            </c:dLbl>
            <c:dLbl>
              <c:idx val="3"/>
              <c:layout>
                <c:manualLayout>
                  <c:x val="2.5000000000000001E-2"/>
                  <c:y val="-4.629629629629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DF-4924-8E70-6C011AC760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Arkusz2!$D$31:$D$34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rok oceny</c:v>
                </c:pt>
                <c:pt idx="3">
                  <c:v>prognoza na 2023 </c:v>
                </c:pt>
              </c:strCache>
            </c:strRef>
          </c:cat>
          <c:val>
            <c:numRef>
              <c:f>Arkusz2!$E$31:$E$34</c:f>
              <c:numCache>
                <c:formatCode>General</c:formatCode>
                <c:ptCount val="4"/>
                <c:pt idx="0">
                  <c:v>3130</c:v>
                </c:pt>
                <c:pt idx="1">
                  <c:v>3204</c:v>
                </c:pt>
                <c:pt idx="2">
                  <c:v>3215</c:v>
                </c:pt>
                <c:pt idx="3">
                  <c:v>3253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DF-4924-8E70-6C011AC760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9947135"/>
        <c:axId val="259947615"/>
        <c:axId val="0"/>
      </c:bar3DChart>
      <c:catAx>
        <c:axId val="259947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59947615"/>
        <c:crosses val="autoZero"/>
        <c:auto val="1"/>
        <c:lblAlgn val="ctr"/>
        <c:lblOffset val="100"/>
        <c:noMultiLvlLbl val="0"/>
      </c:catAx>
      <c:valAx>
        <c:axId val="259947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59947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Arkusz1!$A$1:$A$24</c:f>
              <c:strCache>
                <c:ptCount val="24"/>
                <c:pt idx="0">
                  <c:v>Powiat janowski</c:v>
                </c:pt>
                <c:pt idx="1">
                  <c:v>Powiat parczewski</c:v>
                </c:pt>
                <c:pt idx="2">
                  <c:v>M.Zamość</c:v>
                </c:pt>
                <c:pt idx="3">
                  <c:v>Powiat rycki</c:v>
                </c:pt>
                <c:pt idx="4">
                  <c:v>Powiat włodawski</c:v>
                </c:pt>
                <c:pt idx="5">
                  <c:v>Powiat krasnostawski</c:v>
                </c:pt>
                <c:pt idx="6">
                  <c:v>Powiat hrubieszowski</c:v>
                </c:pt>
                <c:pt idx="7">
                  <c:v>Powiat zamojski</c:v>
                </c:pt>
                <c:pt idx="8">
                  <c:v>Powiat tomaszowski</c:v>
                </c:pt>
                <c:pt idx="9">
                  <c:v>Powiat opolski</c:v>
                </c:pt>
                <c:pt idx="10">
                  <c:v>Powiat radzyński</c:v>
                </c:pt>
                <c:pt idx="11">
                  <c:v>Powiat łęczyński</c:v>
                </c:pt>
                <c:pt idx="12">
                  <c:v>Powiat lubartowski</c:v>
                </c:pt>
                <c:pt idx="13">
                  <c:v>M.Biała Podlaska</c:v>
                </c:pt>
                <c:pt idx="14">
                  <c:v>Powiat biłgorajski</c:v>
                </c:pt>
                <c:pt idx="15">
                  <c:v>Powiat świdnicki</c:v>
                </c:pt>
                <c:pt idx="16">
                  <c:v>M.Chełm</c:v>
                </c:pt>
                <c:pt idx="17">
                  <c:v>Powiat kraśnicki</c:v>
                </c:pt>
                <c:pt idx="18">
                  <c:v>Powiat chełmski</c:v>
                </c:pt>
                <c:pt idx="19">
                  <c:v>Powiat łukowski</c:v>
                </c:pt>
                <c:pt idx="20">
                  <c:v>Powiat bialski</c:v>
                </c:pt>
                <c:pt idx="21">
                  <c:v>Powiat puławski</c:v>
                </c:pt>
                <c:pt idx="22">
                  <c:v>Powiat lubelski</c:v>
                </c:pt>
                <c:pt idx="23">
                  <c:v>M.Lublin</c:v>
                </c:pt>
              </c:strCache>
            </c:strRef>
          </c:cat>
          <c:val>
            <c:numRef>
              <c:f>Arkusz1!$B$1:$B$24</c:f>
              <c:numCache>
                <c:formatCode>General</c:formatCode>
                <c:ptCount val="24"/>
                <c:pt idx="0">
                  <c:v>21</c:v>
                </c:pt>
                <c:pt idx="1">
                  <c:v>31</c:v>
                </c:pt>
                <c:pt idx="2">
                  <c:v>26</c:v>
                </c:pt>
                <c:pt idx="3">
                  <c:v>33</c:v>
                </c:pt>
                <c:pt idx="4">
                  <c:v>40</c:v>
                </c:pt>
                <c:pt idx="5">
                  <c:v>47</c:v>
                </c:pt>
                <c:pt idx="6">
                  <c:v>35</c:v>
                </c:pt>
                <c:pt idx="7">
                  <c:v>45</c:v>
                </c:pt>
                <c:pt idx="8">
                  <c:v>52</c:v>
                </c:pt>
                <c:pt idx="9">
                  <c:v>53</c:v>
                </c:pt>
                <c:pt idx="10">
                  <c:v>55</c:v>
                </c:pt>
                <c:pt idx="11">
                  <c:v>71</c:v>
                </c:pt>
                <c:pt idx="12">
                  <c:v>73</c:v>
                </c:pt>
                <c:pt idx="13">
                  <c:v>59</c:v>
                </c:pt>
                <c:pt idx="14">
                  <c:v>62</c:v>
                </c:pt>
                <c:pt idx="15">
                  <c:v>57</c:v>
                </c:pt>
                <c:pt idx="16">
                  <c:v>69</c:v>
                </c:pt>
                <c:pt idx="17">
                  <c:v>72</c:v>
                </c:pt>
                <c:pt idx="18">
                  <c:v>72</c:v>
                </c:pt>
                <c:pt idx="19">
                  <c:v>78</c:v>
                </c:pt>
                <c:pt idx="20">
                  <c:v>101</c:v>
                </c:pt>
                <c:pt idx="21">
                  <c:v>118</c:v>
                </c:pt>
                <c:pt idx="22">
                  <c:v>115</c:v>
                </c:pt>
                <c:pt idx="23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35-4B18-B9B0-A1AB9966C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0797568"/>
        <c:axId val="1970789248"/>
        <c:axId val="0"/>
      </c:bar3DChart>
      <c:catAx>
        <c:axId val="197079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70789248"/>
        <c:crosses val="autoZero"/>
        <c:auto val="1"/>
        <c:lblAlgn val="ctr"/>
        <c:lblOffset val="100"/>
        <c:noMultiLvlLbl val="0"/>
      </c:catAx>
      <c:valAx>
        <c:axId val="197078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7079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764895013123357"/>
          <c:y val="0.11798760945013041"/>
          <c:w val="0.41414676290463692"/>
          <c:h val="0.6902446048410615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C6-433A-9FDC-A8811A8BA19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C6-433A-9FDC-A8811A8BA196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C6-433A-9FDC-A8811A8BA196}"/>
              </c:ext>
            </c:extLst>
          </c:dPt>
          <c:dPt>
            <c:idx val="3"/>
            <c:bubble3D val="0"/>
            <c:spPr>
              <a:solidFill>
                <a:srgbClr val="AE32B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C6-433A-9FDC-A8811A8BA196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7C6-433A-9FDC-A8811A8BA196}"/>
              </c:ext>
            </c:extLst>
          </c:dPt>
          <c:dLbls>
            <c:dLbl>
              <c:idx val="0"/>
              <c:layout>
                <c:manualLayout>
                  <c:x val="-9.6214895013123358E-2"/>
                  <c:y val="7.8352289297171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C6-433A-9FDC-A8811A8BA196}"/>
                </c:ext>
              </c:extLst>
            </c:dLbl>
            <c:dLbl>
              <c:idx val="1"/>
              <c:layout>
                <c:manualLayout>
                  <c:x val="-5.6393044619422572E-2"/>
                  <c:y val="-0.12930081656459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C6-433A-9FDC-A8811A8BA196}"/>
                </c:ext>
              </c:extLst>
            </c:dLbl>
            <c:dLbl>
              <c:idx val="2"/>
              <c:layout>
                <c:manualLayout>
                  <c:x val="0.11107097550306212"/>
                  <c:y val="-6.91564596092155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C6-433A-9FDC-A8811A8BA196}"/>
                </c:ext>
              </c:extLst>
            </c:dLbl>
            <c:dLbl>
              <c:idx val="3"/>
              <c:layout>
                <c:manualLayout>
                  <c:x val="-5.2130358705162368E-3"/>
                  <c:y val="-5.1470455637142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C6-433A-9FDC-A8811A8BA196}"/>
                </c:ext>
              </c:extLst>
            </c:dLbl>
            <c:dLbl>
              <c:idx val="4"/>
              <c:layout>
                <c:manualLayout>
                  <c:x val="2.509569116360455E-2"/>
                  <c:y val="-5.1806531678855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C6-433A-9FDC-A8811A8BA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Arkusz3!$A$1:$A$5</c:f>
              <c:strCache>
                <c:ptCount val="5"/>
                <c:pt idx="0">
                  <c:v>instytucjonalna piecza zastępcza</c:v>
                </c:pt>
                <c:pt idx="1">
                  <c:v>z rodzin zastępczych niezawodowych</c:v>
                </c:pt>
                <c:pt idx="2">
                  <c:v>z rodzin zastępczych spokrewnionych</c:v>
                </c:pt>
                <c:pt idx="3">
                  <c:v>z rodzin zastępczych zawodowych</c:v>
                </c:pt>
                <c:pt idx="4">
                  <c:v>z rodzinnych domów dziecka</c:v>
                </c:pt>
              </c:strCache>
            </c:strRef>
          </c:cat>
          <c:val>
            <c:numRef>
              <c:f>Arkusz3!$C$1:$C$5</c:f>
              <c:numCache>
                <c:formatCode>0%</c:formatCode>
                <c:ptCount val="5"/>
                <c:pt idx="0">
                  <c:v>0.34853420195439738</c:v>
                </c:pt>
                <c:pt idx="1">
                  <c:v>0.17263843648208468</c:v>
                </c:pt>
                <c:pt idx="2">
                  <c:v>0.43648208469055377</c:v>
                </c:pt>
                <c:pt idx="3">
                  <c:v>1.9543973941368076E-2</c:v>
                </c:pt>
                <c:pt idx="4">
                  <c:v>2.2801302931596091E-2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7C6-433A-9FDC-A8811A8BA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064304461942257E-2"/>
          <c:y val="0.80752783790171334"/>
          <c:w val="0.94387139107611551"/>
          <c:h val="0.164694620471080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222222222222224E-2"/>
          <c:y val="0.10898852041606522"/>
          <c:w val="0.72348484848484851"/>
          <c:h val="0.544985555011760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257-4234-BE91-2DA1041C70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257-4234-BE91-2DA1041C70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257-4234-BE91-2DA1041C70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257-4234-BE91-2DA1041C707F}"/>
              </c:ext>
            </c:extLst>
          </c:dPt>
          <c:dLbls>
            <c:dLbl>
              <c:idx val="0"/>
              <c:layout>
                <c:manualLayout>
                  <c:x val="-9.9309811416258467E-3"/>
                  <c:y val="-6.60103954354250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57-4234-BE91-2DA1041C707F}"/>
                </c:ext>
              </c:extLst>
            </c:dLbl>
            <c:dLbl>
              <c:idx val="1"/>
              <c:layout>
                <c:manualLayout>
                  <c:x val="-0.12321616526681536"/>
                  <c:y val="-8.61338438124030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57-4234-BE91-2DA1041C707F}"/>
                </c:ext>
              </c:extLst>
            </c:dLbl>
            <c:dLbl>
              <c:idx val="2"/>
              <c:layout>
                <c:manualLayout>
                  <c:x val="-3.5544002478813008E-2"/>
                  <c:y val="-0.2261005139896458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57-4234-BE91-2DA1041C707F}"/>
                </c:ext>
              </c:extLst>
            </c:dLbl>
            <c:dLbl>
              <c:idx val="3"/>
              <c:layout>
                <c:manualLayout>
                  <c:x val="1.9802830293554851E-2"/>
                  <c:y val="-4.958007314388612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57-4234-BE91-2DA1041C7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5'!$B$5:$B$8</c:f>
              <c:strCache>
                <c:ptCount val="4"/>
                <c:pt idx="0">
                  <c:v>socjalizacyjna</c:v>
                </c:pt>
                <c:pt idx="1">
                  <c:v>interwencyjna</c:v>
                </c:pt>
                <c:pt idx="2">
                  <c:v>specjalistyczno-terapeutyczna</c:v>
                </c:pt>
                <c:pt idx="3">
                  <c:v>rodzinna</c:v>
                </c:pt>
              </c:strCache>
            </c:strRef>
          </c:cat>
          <c:val>
            <c:numRef>
              <c:f>'Tabela 5'!$C$5:$C$8</c:f>
              <c:numCache>
                <c:formatCode>#,##0</c:formatCode>
                <c:ptCount val="4"/>
                <c:pt idx="0">
                  <c:v>55</c:v>
                </c:pt>
                <c:pt idx="1">
                  <c:v>40</c:v>
                </c:pt>
                <c:pt idx="2">
                  <c:v>5</c:v>
                </c:pt>
                <c:pt idx="3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257-4234-BE91-2DA1041C7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866259996262862E-2"/>
          <c:y val="0.79342310941095373"/>
          <c:w val="0.96427529016067359"/>
          <c:h val="0.176983795644533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161905494442785E-2"/>
          <c:y val="0.11345146243037528"/>
          <c:w val="0.80882728401662896"/>
          <c:h val="0.576539552274275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6F8-49E4-8C72-07D2FCB71D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6F8-49E4-8C72-07D2FCB71D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6F8-49E4-8C72-07D2FCB71D8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6F8-49E4-8C72-07D2FCB71D8F}"/>
              </c:ext>
            </c:extLst>
          </c:dPt>
          <c:dLbls>
            <c:dLbl>
              <c:idx val="0"/>
              <c:layout>
                <c:manualLayout>
                  <c:x val="2.0315878665473932E-2"/>
                  <c:y val="-0.2591395391471438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F8-49E4-8C72-07D2FCB71D8F}"/>
                </c:ext>
              </c:extLst>
            </c:dLbl>
            <c:dLbl>
              <c:idx val="1"/>
              <c:layout>
                <c:manualLayout>
                  <c:x val="-2.2803350408654156E-2"/>
                  <c:y val="-0.1134319980626164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F8-49E4-8C72-07D2FCB71D8F}"/>
                </c:ext>
              </c:extLst>
            </c:dLbl>
            <c:dLbl>
              <c:idx val="2"/>
              <c:layout>
                <c:manualLayout>
                  <c:x val="-5.8533886465493793E-3"/>
                  <c:y val="-5.83949139154386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F8-49E4-8C72-07D2FCB71D8F}"/>
                </c:ext>
              </c:extLst>
            </c:dLbl>
            <c:dLbl>
              <c:idx val="3"/>
              <c:layout>
                <c:manualLayout>
                  <c:x val="-1.4877104686385173E-2"/>
                  <c:y val="-4.67131246421159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F8-49E4-8C72-07D2FCB71D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5'!$B$10:$B$13</c:f>
              <c:strCache>
                <c:ptCount val="4"/>
                <c:pt idx="0">
                  <c:v>socjalizacyjna</c:v>
                </c:pt>
                <c:pt idx="1">
                  <c:v>interwencyjna</c:v>
                </c:pt>
                <c:pt idx="2">
                  <c:v>specjalistyczno-terapeutyczna</c:v>
                </c:pt>
                <c:pt idx="3">
                  <c:v>rodzinna</c:v>
                </c:pt>
              </c:strCache>
            </c:strRef>
          </c:cat>
          <c:val>
            <c:numRef>
              <c:f>'Tabela 5'!$C$10:$C$13</c:f>
              <c:numCache>
                <c:formatCode>#,##0</c:formatCode>
                <c:ptCount val="4"/>
                <c:pt idx="0">
                  <c:v>666</c:v>
                </c:pt>
                <c:pt idx="1">
                  <c:v>100</c:v>
                </c:pt>
                <c:pt idx="2">
                  <c:v>23</c:v>
                </c:pt>
                <c:pt idx="3">
                  <c:v>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F8-49E4-8C72-07D2FCB71D8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676582277695822E-2"/>
          <c:y val="0.80344247713502615"/>
          <c:w val="0.97464658732689124"/>
          <c:h val="0.162064852557414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Word]Arkusz1'!$A$2</c:f>
              <c:strCache>
                <c:ptCount val="1"/>
                <c:pt idx="0">
                  <c:v>ZAOPATRZENIE W PRZEDMIOTY ORTOPEDYCZNE, ŚRODKI POMOCNICZE I SPRZĘT REHABILITACYJNY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'[Wykres w programie Microsoft Word]Arkusz1'!$B$1:$G$1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'[Wykres w programie Microsoft Word]Arkusz1'!$B$2:$G$2</c:f>
              <c:numCache>
                <c:formatCode>#,##0</c:formatCode>
                <c:ptCount val="6"/>
                <c:pt idx="0">
                  <c:v>10574215</c:v>
                </c:pt>
                <c:pt idx="1">
                  <c:v>10956502</c:v>
                </c:pt>
                <c:pt idx="2">
                  <c:v>12561220</c:v>
                </c:pt>
                <c:pt idx="3">
                  <c:v>14565977</c:v>
                </c:pt>
                <c:pt idx="4">
                  <c:v>17061446</c:v>
                </c:pt>
                <c:pt idx="5">
                  <c:v>19406750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34-4CED-9B3A-94A151A61B6C}"/>
            </c:ext>
          </c:extLst>
        </c:ser>
        <c:ser>
          <c:idx val="1"/>
          <c:order val="1"/>
          <c:tx>
            <c:strRef>
              <c:f>'[Wykres w programie Microsoft Word]Arkusz1'!$A$3</c:f>
              <c:strCache>
                <c:ptCount val="1"/>
                <c:pt idx="0">
                  <c:v>TURNUSY REHABILITACYJNE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'[Wykres w programie Microsoft Word]Arkusz1'!$B$1:$G$1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'[Wykres w programie Microsoft Word]Arkusz1'!$B$3:$G$3</c:f>
              <c:numCache>
                <c:formatCode>#,##0</c:formatCode>
                <c:ptCount val="6"/>
                <c:pt idx="0">
                  <c:v>3330323</c:v>
                </c:pt>
                <c:pt idx="1">
                  <c:v>3225912</c:v>
                </c:pt>
                <c:pt idx="2">
                  <c:v>4043868</c:v>
                </c:pt>
                <c:pt idx="3">
                  <c:v>3228401</c:v>
                </c:pt>
                <c:pt idx="4">
                  <c:v>5694040</c:v>
                </c:pt>
                <c:pt idx="5">
                  <c:v>5851216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34-4CED-9B3A-94A151A61B6C}"/>
            </c:ext>
          </c:extLst>
        </c:ser>
        <c:ser>
          <c:idx val="2"/>
          <c:order val="2"/>
          <c:tx>
            <c:strRef>
              <c:f>'[Wykres w programie Microsoft Word]Arkusz1'!$A$4</c:f>
              <c:strCache>
                <c:ptCount val="1"/>
                <c:pt idx="0">
                  <c:v>POMOC NA LIKWIDACJĘ BARIER ARCHITEKTONICZNYCH, TECHNICZNYCH I W KOMUNIKOWANIU SIĘ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'[Wykres w programie Microsoft Word]Arkusz1'!$B$1:$G$1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'[Wykres w programie Microsoft Word]Arkusz1'!$B$4:$G$4</c:f>
              <c:numCache>
                <c:formatCode>#,##0</c:formatCode>
                <c:ptCount val="6"/>
                <c:pt idx="0">
                  <c:v>3062029</c:v>
                </c:pt>
                <c:pt idx="1">
                  <c:v>3269588</c:v>
                </c:pt>
                <c:pt idx="2">
                  <c:v>3650744</c:v>
                </c:pt>
                <c:pt idx="3">
                  <c:v>5207006</c:v>
                </c:pt>
                <c:pt idx="4">
                  <c:v>7353808</c:v>
                </c:pt>
                <c:pt idx="5">
                  <c:v>6704831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34-4CED-9B3A-94A151A61B6C}"/>
            </c:ext>
          </c:extLst>
        </c:ser>
        <c:ser>
          <c:idx val="3"/>
          <c:order val="3"/>
          <c:tx>
            <c:strRef>
              <c:f>'[Wykres w programie Microsoft Word]Arkusz1'!$A$5</c:f>
              <c:strCache>
                <c:ptCount val="1"/>
                <c:pt idx="0">
                  <c:v>DOFINANSOWANIE SPORTU, KULTURY, REKREACJI I TURYSTYKI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'[Wykres w programie Microsoft Word]Arkusz1'!$B$1:$G$1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'[Wykres w programie Microsoft Word]Arkusz1'!$B$5:$G$5</c:f>
              <c:numCache>
                <c:formatCode>#,##0</c:formatCode>
                <c:ptCount val="6"/>
                <c:pt idx="0">
                  <c:v>458091</c:v>
                </c:pt>
                <c:pt idx="1">
                  <c:v>537565</c:v>
                </c:pt>
                <c:pt idx="2">
                  <c:v>681338</c:v>
                </c:pt>
                <c:pt idx="3">
                  <c:v>430038</c:v>
                </c:pt>
                <c:pt idx="4">
                  <c:v>577146</c:v>
                </c:pt>
                <c:pt idx="5">
                  <c:v>853859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34-4CED-9B3A-94A151A61B6C}"/>
            </c:ext>
          </c:extLst>
        </c:ser>
        <c:ser>
          <c:idx val="4"/>
          <c:order val="4"/>
          <c:tx>
            <c:strRef>
              <c:f>'[Wykres w programie Microsoft Word]Arkusz1'!$A$6</c:f>
              <c:strCache>
                <c:ptCount val="1"/>
                <c:pt idx="0">
                  <c:v>PROGRAM "AKTYWNY SAMORZĄD"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'[Wykres w programie Microsoft Word]Arkusz1'!$B$1:$G$1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'[Wykres w programie Microsoft Word]Arkusz1'!$B$6:$G$6</c:f>
              <c:numCache>
                <c:formatCode>#,##0</c:formatCode>
                <c:ptCount val="6"/>
                <c:pt idx="0">
                  <c:v>4618505</c:v>
                </c:pt>
                <c:pt idx="1">
                  <c:v>4806306</c:v>
                </c:pt>
                <c:pt idx="2">
                  <c:v>5880442</c:v>
                </c:pt>
                <c:pt idx="3">
                  <c:v>6050644</c:v>
                </c:pt>
                <c:pt idx="4">
                  <c:v>7444008</c:v>
                </c:pt>
                <c:pt idx="5">
                  <c:v>7496320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34-4CED-9B3A-94A151A61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080896"/>
        <c:axId val="162082144"/>
      </c:barChart>
      <c:catAx>
        <c:axId val="16208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2082144"/>
        <c:crosses val="autoZero"/>
        <c:auto val="1"/>
        <c:lblAlgn val="ctr"/>
        <c:lblOffset val="100"/>
        <c:noMultiLvlLbl val="0"/>
      </c:catAx>
      <c:valAx>
        <c:axId val="16208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208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340811850573475E-2"/>
          <c:y val="0.80352541576674852"/>
          <c:w val="0.9598844065724661"/>
          <c:h val="0.18695475055830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Arkusz4!$B$1</c:f>
              <c:strCache>
                <c:ptCount val="1"/>
                <c:pt idx="0">
                  <c:v>pomoc na likwidację barier architektonicznych, technicznych i w komunikowaniu</c:v>
                </c:pt>
              </c:strCache>
            </c:strRef>
          </c:tx>
          <c:spPr>
            <a:solidFill>
              <a:srgbClr val="B12539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Arkusz4!$B$2:$B$25</c:f>
              <c:numCache>
                <c:formatCode>#,##0</c:formatCode>
                <c:ptCount val="24"/>
                <c:pt idx="0">
                  <c:v>325526</c:v>
                </c:pt>
                <c:pt idx="1">
                  <c:v>348627</c:v>
                </c:pt>
                <c:pt idx="2">
                  <c:v>364757</c:v>
                </c:pt>
                <c:pt idx="3">
                  <c:v>320002</c:v>
                </c:pt>
                <c:pt idx="4">
                  <c:v>437283</c:v>
                </c:pt>
                <c:pt idx="5">
                  <c:v>161274</c:v>
                </c:pt>
                <c:pt idx="6">
                  <c:v>190481</c:v>
                </c:pt>
                <c:pt idx="7">
                  <c:v>365949</c:v>
                </c:pt>
                <c:pt idx="8">
                  <c:v>161930</c:v>
                </c:pt>
                <c:pt idx="9">
                  <c:v>301115</c:v>
                </c:pt>
                <c:pt idx="10">
                  <c:v>110212</c:v>
                </c:pt>
                <c:pt idx="11">
                  <c:v>154879</c:v>
                </c:pt>
                <c:pt idx="12">
                  <c:v>312069</c:v>
                </c:pt>
                <c:pt idx="13">
                  <c:v>222557</c:v>
                </c:pt>
                <c:pt idx="14">
                  <c:v>292538</c:v>
                </c:pt>
                <c:pt idx="15">
                  <c:v>149808</c:v>
                </c:pt>
                <c:pt idx="16">
                  <c:v>118652</c:v>
                </c:pt>
                <c:pt idx="17">
                  <c:v>302996</c:v>
                </c:pt>
                <c:pt idx="18">
                  <c:v>468865</c:v>
                </c:pt>
                <c:pt idx="19">
                  <c:v>255301</c:v>
                </c:pt>
                <c:pt idx="20">
                  <c:v>103000</c:v>
                </c:pt>
                <c:pt idx="21">
                  <c:v>402057</c:v>
                </c:pt>
                <c:pt idx="22">
                  <c:v>116552</c:v>
                </c:pt>
                <c:pt idx="23">
                  <c:v>1042620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1-42AC-9E7F-4E6A90B7A440}"/>
            </c:ext>
          </c:extLst>
        </c:ser>
        <c:ser>
          <c:idx val="1"/>
          <c:order val="1"/>
          <c:tx>
            <c:strRef>
              <c:f>Arkusz4!$C$1</c:f>
              <c:strCache>
                <c:ptCount val="1"/>
                <c:pt idx="0">
                  <c:v>turnusy rehabilitacyjne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Arkusz4!$C$2:$C$25</c:f>
              <c:numCache>
                <c:formatCode>#,##0</c:formatCode>
                <c:ptCount val="24"/>
                <c:pt idx="0">
                  <c:v>48858</c:v>
                </c:pt>
                <c:pt idx="1">
                  <c:v>104183</c:v>
                </c:pt>
                <c:pt idx="2">
                  <c:v>173863</c:v>
                </c:pt>
                <c:pt idx="3">
                  <c:v>465364</c:v>
                </c:pt>
                <c:pt idx="4">
                  <c:v>187350</c:v>
                </c:pt>
                <c:pt idx="5">
                  <c:v>144208</c:v>
                </c:pt>
                <c:pt idx="6">
                  <c:v>242193</c:v>
                </c:pt>
                <c:pt idx="7">
                  <c:v>209122</c:v>
                </c:pt>
                <c:pt idx="8">
                  <c:v>244973</c:v>
                </c:pt>
                <c:pt idx="9">
                  <c:v>313614</c:v>
                </c:pt>
                <c:pt idx="10">
                  <c:v>100000</c:v>
                </c:pt>
                <c:pt idx="11">
                  <c:v>273872</c:v>
                </c:pt>
                <c:pt idx="12">
                  <c:v>270139</c:v>
                </c:pt>
                <c:pt idx="13">
                  <c:v>248261</c:v>
                </c:pt>
                <c:pt idx="14">
                  <c:v>83789</c:v>
                </c:pt>
                <c:pt idx="15">
                  <c:v>245239</c:v>
                </c:pt>
                <c:pt idx="16">
                  <c:v>197227</c:v>
                </c:pt>
                <c:pt idx="17">
                  <c:v>295072</c:v>
                </c:pt>
                <c:pt idx="18">
                  <c:v>381259</c:v>
                </c:pt>
                <c:pt idx="19">
                  <c:v>318773</c:v>
                </c:pt>
                <c:pt idx="20">
                  <c:v>49280</c:v>
                </c:pt>
                <c:pt idx="21">
                  <c:v>141040</c:v>
                </c:pt>
                <c:pt idx="22">
                  <c:v>20000</c:v>
                </c:pt>
                <c:pt idx="23">
                  <c:v>1093180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F1-42AC-9E7F-4E6A90B7A440}"/>
            </c:ext>
          </c:extLst>
        </c:ser>
        <c:ser>
          <c:idx val="2"/>
          <c:order val="2"/>
          <c:tx>
            <c:strRef>
              <c:f>Arkusz4!$D$1</c:f>
              <c:strCache>
                <c:ptCount val="1"/>
                <c:pt idx="0">
                  <c:v>zaopatrzenie w przedmioty ortopedyczne, środki pomocnicze i sprzęt rehabilitacyjny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Arkusz4!$D$2:$D$25</c:f>
              <c:numCache>
                <c:formatCode>#,##0</c:formatCode>
                <c:ptCount val="24"/>
                <c:pt idx="0">
                  <c:v>299882</c:v>
                </c:pt>
                <c:pt idx="1">
                  <c:v>692044</c:v>
                </c:pt>
                <c:pt idx="2">
                  <c:v>453439</c:v>
                </c:pt>
                <c:pt idx="3">
                  <c:v>1186520</c:v>
                </c:pt>
                <c:pt idx="4">
                  <c:v>667584</c:v>
                </c:pt>
                <c:pt idx="5">
                  <c:v>818801</c:v>
                </c:pt>
                <c:pt idx="6">
                  <c:v>399934</c:v>
                </c:pt>
                <c:pt idx="7">
                  <c:v>404926</c:v>
                </c:pt>
                <c:pt idx="8">
                  <c:v>755206</c:v>
                </c:pt>
                <c:pt idx="9">
                  <c:v>590442</c:v>
                </c:pt>
                <c:pt idx="10">
                  <c:v>413978</c:v>
                </c:pt>
                <c:pt idx="11">
                  <c:v>547131</c:v>
                </c:pt>
                <c:pt idx="12">
                  <c:v>1794643</c:v>
                </c:pt>
                <c:pt idx="13">
                  <c:v>431481</c:v>
                </c:pt>
                <c:pt idx="14">
                  <c:v>580056</c:v>
                </c:pt>
                <c:pt idx="15">
                  <c:v>773793</c:v>
                </c:pt>
                <c:pt idx="16">
                  <c:v>473213</c:v>
                </c:pt>
                <c:pt idx="17">
                  <c:v>1212004</c:v>
                </c:pt>
                <c:pt idx="18">
                  <c:v>668935</c:v>
                </c:pt>
                <c:pt idx="19">
                  <c:v>682062</c:v>
                </c:pt>
                <c:pt idx="20">
                  <c:v>421074</c:v>
                </c:pt>
                <c:pt idx="21">
                  <c:v>768918</c:v>
                </c:pt>
                <c:pt idx="22">
                  <c:v>408251</c:v>
                </c:pt>
                <c:pt idx="23">
                  <c:v>3972663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F1-42AC-9E7F-4E6A90B7A440}"/>
            </c:ext>
          </c:extLst>
        </c:ser>
        <c:ser>
          <c:idx val="3"/>
          <c:order val="3"/>
          <c:tx>
            <c:strRef>
              <c:f>Arkusz4!$E$1</c:f>
              <c:strCache>
                <c:ptCount val="1"/>
                <c:pt idx="0">
                  <c:v>program "aktywny samorząd"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Arkusz4!$E$2:$E$25</c:f>
              <c:numCache>
                <c:formatCode>#,##0</c:formatCode>
                <c:ptCount val="24"/>
                <c:pt idx="0">
                  <c:v>193790</c:v>
                </c:pt>
                <c:pt idx="1">
                  <c:v>160206</c:v>
                </c:pt>
                <c:pt idx="2">
                  <c:v>410214</c:v>
                </c:pt>
                <c:pt idx="3">
                  <c:v>424008</c:v>
                </c:pt>
                <c:pt idx="4">
                  <c:v>387041</c:v>
                </c:pt>
                <c:pt idx="5">
                  <c:v>170987</c:v>
                </c:pt>
                <c:pt idx="6">
                  <c:v>133043</c:v>
                </c:pt>
                <c:pt idx="7">
                  <c:v>113881</c:v>
                </c:pt>
                <c:pt idx="8">
                  <c:v>438436</c:v>
                </c:pt>
                <c:pt idx="9">
                  <c:v>185919</c:v>
                </c:pt>
                <c:pt idx="10">
                  <c:v>163948</c:v>
                </c:pt>
                <c:pt idx="11">
                  <c:v>187753</c:v>
                </c:pt>
                <c:pt idx="12">
                  <c:v>262988</c:v>
                </c:pt>
                <c:pt idx="13">
                  <c:v>244220</c:v>
                </c:pt>
                <c:pt idx="14">
                  <c:v>269933</c:v>
                </c:pt>
                <c:pt idx="15">
                  <c:v>778230</c:v>
                </c:pt>
                <c:pt idx="16">
                  <c:v>252559</c:v>
                </c:pt>
                <c:pt idx="17">
                  <c:v>446094</c:v>
                </c:pt>
                <c:pt idx="18">
                  <c:v>453911</c:v>
                </c:pt>
                <c:pt idx="19">
                  <c:v>172230</c:v>
                </c:pt>
                <c:pt idx="20">
                  <c:v>254870</c:v>
                </c:pt>
                <c:pt idx="21">
                  <c:v>332196</c:v>
                </c:pt>
                <c:pt idx="22">
                  <c:v>308210</c:v>
                </c:pt>
                <c:pt idx="23">
                  <c:v>751653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F1-42AC-9E7F-4E6A90B7A440}"/>
            </c:ext>
          </c:extLst>
        </c:ser>
        <c:ser>
          <c:idx val="4"/>
          <c:order val="4"/>
          <c:tx>
            <c:strRef>
              <c:f>Arkusz4!$F$1</c:f>
              <c:strCache>
                <c:ptCount val="1"/>
                <c:pt idx="0">
                  <c:v>dofinansowanie sportu, kultury, rekreacji i turystyki</c:v>
                </c:pt>
              </c:strCache>
            </c:strRef>
          </c:tx>
          <c:spPr>
            <a:solidFill>
              <a:srgbClr val="AE32B1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Arkusz4!$F$2:$F$25</c:f>
              <c:numCache>
                <c:formatCode>#,##0</c:formatCode>
                <c:ptCount val="24"/>
                <c:pt idx="0">
                  <c:v>2670</c:v>
                </c:pt>
                <c:pt idx="1">
                  <c:v>13371</c:v>
                </c:pt>
                <c:pt idx="2">
                  <c:v>17997</c:v>
                </c:pt>
                <c:pt idx="3">
                  <c:v>24831</c:v>
                </c:pt>
                <c:pt idx="4">
                  <c:v>10000</c:v>
                </c:pt>
                <c:pt idx="5">
                  <c:v>2940</c:v>
                </c:pt>
                <c:pt idx="6">
                  <c:v>22295</c:v>
                </c:pt>
                <c:pt idx="7">
                  <c:v>5244</c:v>
                </c:pt>
                <c:pt idx="8">
                  <c:v>45990</c:v>
                </c:pt>
                <c:pt idx="9">
                  <c:v>18734</c:v>
                </c:pt>
                <c:pt idx="10">
                  <c:v>25046</c:v>
                </c:pt>
                <c:pt idx="11">
                  <c:v>26096</c:v>
                </c:pt>
                <c:pt idx="12">
                  <c:v>25305</c:v>
                </c:pt>
                <c:pt idx="13">
                  <c:v>56730</c:v>
                </c:pt>
                <c:pt idx="14">
                  <c:v>49536</c:v>
                </c:pt>
                <c:pt idx="15">
                  <c:v>29800</c:v>
                </c:pt>
                <c:pt idx="16">
                  <c:v>25280</c:v>
                </c:pt>
                <c:pt idx="17">
                  <c:v>43942</c:v>
                </c:pt>
                <c:pt idx="18">
                  <c:v>58761</c:v>
                </c:pt>
                <c:pt idx="19">
                  <c:v>32949</c:v>
                </c:pt>
                <c:pt idx="20">
                  <c:v>30000</c:v>
                </c:pt>
                <c:pt idx="21">
                  <c:v>43237</c:v>
                </c:pt>
                <c:pt idx="22">
                  <c:v>42420</c:v>
                </c:pt>
                <c:pt idx="23">
                  <c:v>200685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F1-42AC-9E7F-4E6A90B7A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423855"/>
        <c:axId val="872425103"/>
        <c:axId val="0"/>
      </c:bar3DChart>
      <c:catAx>
        <c:axId val="8724238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72425103"/>
        <c:crosses val="autoZero"/>
        <c:auto val="1"/>
        <c:lblAlgn val="ctr"/>
        <c:lblOffset val="100"/>
        <c:noMultiLvlLbl val="0"/>
      </c:catAx>
      <c:valAx>
        <c:axId val="8724251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70C0"/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72423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365079365079361E-2"/>
          <c:y val="0.84997408514712902"/>
          <c:w val="0.90677536835673322"/>
          <c:h val="0.135656055730110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0C-4CAF-9025-0F7E4AA16324}"/>
              </c:ext>
            </c:extLst>
          </c:dPt>
          <c:dLbls>
            <c:dLbl>
              <c:idx val="2"/>
              <c:layout>
                <c:manualLayout>
                  <c:x val="-1.1031439602868174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49-4E6C-88E5-68F3C6B99AC5}"/>
                </c:ext>
              </c:extLst>
            </c:dLbl>
            <c:dLbl>
              <c:idx val="3"/>
              <c:layout>
                <c:manualLayout>
                  <c:x val="-4.4125758411472701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49-4E6C-88E5-68F3C6B99AC5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5BCB009-E32C-4A19-82CD-192EC32764C5}" type="VALUE">
                      <a:rPr lang="en-US" sz="900"/>
                      <a:pPr>
                        <a:defRPr sz="800"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numFmt formatCode="#,##0\ &quot;zł&quot;" sourceLinked="0"/>
              <c:spPr>
                <a:solidFill>
                  <a:srgbClr val="4472C4">
                    <a:lumMod val="20000"/>
                    <a:lumOff val="80000"/>
                  </a:srgb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50C-4CAF-9025-0F7E4AA16324}"/>
                </c:ext>
              </c:extLst>
            </c:dLbl>
            <c:numFmt formatCode="#,##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Rok 2018</c:v>
                </c:pt>
                <c:pt idx="1">
                  <c:v>Rok 2019</c:v>
                </c:pt>
                <c:pt idx="2">
                  <c:v>Rok 2020</c:v>
                </c:pt>
                <c:pt idx="3">
                  <c:v>Rok 2021</c:v>
                </c:pt>
                <c:pt idx="4">
                  <c:v>Rok 2022</c:v>
                </c:pt>
                <c:pt idx="5">
                  <c:v>Prognoza na 2023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170064554</c:v>
                </c:pt>
                <c:pt idx="1">
                  <c:v>192490713</c:v>
                </c:pt>
                <c:pt idx="2">
                  <c:v>235734046</c:v>
                </c:pt>
                <c:pt idx="3">
                  <c:v>231860967</c:v>
                </c:pt>
                <c:pt idx="4">
                  <c:v>243301740</c:v>
                </c:pt>
                <c:pt idx="5">
                  <c:v>262087124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0C-4CAF-9025-0F7E4AA163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7649359"/>
        <c:axId val="1457164415"/>
      </c:barChart>
      <c:catAx>
        <c:axId val="145764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457164415"/>
        <c:crossesAt val="0"/>
        <c:auto val="1"/>
        <c:lblAlgn val="ctr"/>
        <c:lblOffset val="100"/>
        <c:noMultiLvlLbl val="0"/>
      </c:catAx>
      <c:valAx>
        <c:axId val="1457164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zł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457649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11D-47ED-87A4-3A653B9584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Arkusz1!$B$2:$B$8</c:f>
              <c:numCache>
                <c:formatCode>General</c:formatCode>
                <c:ptCount val="7"/>
                <c:pt idx="0">
                  <c:v>53</c:v>
                </c:pt>
                <c:pt idx="1">
                  <c:v>54</c:v>
                </c:pt>
                <c:pt idx="2">
                  <c:v>61</c:v>
                </c:pt>
                <c:pt idx="3">
                  <c:v>68</c:v>
                </c:pt>
                <c:pt idx="4">
                  <c:v>75</c:v>
                </c:pt>
                <c:pt idx="5">
                  <c:v>82</c:v>
                </c:pt>
                <c:pt idx="6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2-4F0D-99BE-FC51AE248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7"/>
        <c:axId val="510024640"/>
        <c:axId val="510024968"/>
      </c:barChart>
      <c:catAx>
        <c:axId val="51002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0024968"/>
        <c:crosses val="autoZero"/>
        <c:auto val="1"/>
        <c:lblAlgn val="ctr"/>
        <c:lblOffset val="100"/>
        <c:noMultiLvlLbl val="0"/>
      </c:catAx>
      <c:valAx>
        <c:axId val="510024968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002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721928976866375E-2"/>
          <c:y val="4.3650793650793648E-2"/>
          <c:w val="0.6320947254211744"/>
          <c:h val="0.86912698412698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Placówki wsparcia dziennego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F68-4DE3-91ED-B09AF875C4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83</c:v>
                </c:pt>
                <c:pt idx="1">
                  <c:v>67</c:v>
                </c:pt>
                <c:pt idx="2">
                  <c:v>66</c:v>
                </c:pt>
                <c:pt idx="3">
                  <c:v>67</c:v>
                </c:pt>
                <c:pt idx="4">
                  <c:v>59</c:v>
                </c:pt>
                <c:pt idx="5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13-4254-8EEB-9AE8B83E81C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Placówki wsparcia dziennego prowadzone przez JST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F68-4DE3-91ED-B09AF875C4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14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13-4254-8EEB-9AE8B83E81C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Placówki wsparcia dziennego prowadzone przez inny podmiot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F68-4DE3-91ED-B09AF875C4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Arkusz1!$D$2:$D$7</c:f>
              <c:numCache>
                <c:formatCode>General</c:formatCode>
                <c:ptCount val="6"/>
                <c:pt idx="0">
                  <c:v>69</c:v>
                </c:pt>
                <c:pt idx="1">
                  <c:v>59</c:v>
                </c:pt>
                <c:pt idx="2">
                  <c:v>58</c:v>
                </c:pt>
                <c:pt idx="3">
                  <c:v>58</c:v>
                </c:pt>
                <c:pt idx="4">
                  <c:v>48</c:v>
                </c:pt>
                <c:pt idx="5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13-4254-8EEB-9AE8B83E8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946208"/>
        <c:axId val="208948704"/>
      </c:barChart>
      <c:catAx>
        <c:axId val="20894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8948704"/>
        <c:crosses val="autoZero"/>
        <c:auto val="1"/>
        <c:lblAlgn val="ctr"/>
        <c:lblOffset val="100"/>
        <c:noMultiLvlLbl val="0"/>
      </c:catAx>
      <c:valAx>
        <c:axId val="208948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894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31922732077631"/>
          <c:y val="0.35898106486689163"/>
          <c:w val="0.30351574628714167"/>
          <c:h val="0.365371203599550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TABLICA!$B$5</c:f>
              <c:strCache>
                <c:ptCount val="1"/>
                <c:pt idx="0">
                  <c:v>w wieku przedprodukcyjnym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TABLICA!$A$6:$A$16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strCache>
            </c:strRef>
          </c:cat>
          <c:val>
            <c:numRef>
              <c:f>TABLICA!$B$6:$B$16</c:f>
              <c:numCache>
                <c:formatCode>#,##0</c:formatCode>
                <c:ptCount val="11"/>
                <c:pt idx="0">
                  <c:v>402493</c:v>
                </c:pt>
                <c:pt idx="1">
                  <c:v>395257</c:v>
                </c:pt>
                <c:pt idx="2">
                  <c:v>388607</c:v>
                </c:pt>
                <c:pt idx="3">
                  <c:v>382720</c:v>
                </c:pt>
                <c:pt idx="4">
                  <c:v>378515</c:v>
                </c:pt>
                <c:pt idx="5">
                  <c:v>376198</c:v>
                </c:pt>
                <c:pt idx="6">
                  <c:v>373498</c:v>
                </c:pt>
                <c:pt idx="7">
                  <c:v>370640</c:v>
                </c:pt>
                <c:pt idx="8">
                  <c:v>368311</c:v>
                </c:pt>
                <c:pt idx="9">
                  <c:v>364064</c:v>
                </c:pt>
                <c:pt idx="10">
                  <c:v>364927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54-4CFB-BD3A-A9F3DC877A31}"/>
            </c:ext>
          </c:extLst>
        </c:ser>
        <c:ser>
          <c:idx val="1"/>
          <c:order val="1"/>
          <c:tx>
            <c:strRef>
              <c:f>TABLICA!$C$5</c:f>
              <c:strCache>
                <c:ptCount val="1"/>
                <c:pt idx="0">
                  <c:v>w wieku produkcyjnym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TABLICA!$A$6:$A$16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strCache>
            </c:strRef>
          </c:cat>
          <c:val>
            <c:numRef>
              <c:f>TABLICA!$C$6:$C$16</c:f>
              <c:numCache>
                <c:formatCode>#,##0</c:formatCode>
                <c:ptCount val="11"/>
                <c:pt idx="0">
                  <c:v>1364563</c:v>
                </c:pt>
                <c:pt idx="1">
                  <c:v>1352470</c:v>
                </c:pt>
                <c:pt idx="2">
                  <c:v>1340617</c:v>
                </c:pt>
                <c:pt idx="3">
                  <c:v>1328014</c:v>
                </c:pt>
                <c:pt idx="4">
                  <c:v>1314738</c:v>
                </c:pt>
                <c:pt idx="5">
                  <c:v>1299079</c:v>
                </c:pt>
                <c:pt idx="6">
                  <c:v>1282768</c:v>
                </c:pt>
                <c:pt idx="7">
                  <c:v>1266445</c:v>
                </c:pt>
                <c:pt idx="8">
                  <c:v>1249850</c:v>
                </c:pt>
                <c:pt idx="9">
                  <c:v>1233209</c:v>
                </c:pt>
                <c:pt idx="10">
                  <c:v>1176503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54-4CFB-BD3A-A9F3DC877A31}"/>
            </c:ext>
          </c:extLst>
        </c:ser>
        <c:ser>
          <c:idx val="2"/>
          <c:order val="2"/>
          <c:tx>
            <c:strRef>
              <c:f>TABLICA!$D$5</c:f>
              <c:strCache>
                <c:ptCount val="1"/>
                <c:pt idx="0">
                  <c:v>w wieku poprodukcyjnym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TABLICA!$A$6:$A$16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strCache>
            </c:strRef>
          </c:cat>
          <c:val>
            <c:numRef>
              <c:f>TABLICA!$D$6:$D$16</c:f>
              <c:numCache>
                <c:formatCode>#,##0</c:formatCode>
                <c:ptCount val="11"/>
                <c:pt idx="0">
                  <c:v>398595</c:v>
                </c:pt>
                <c:pt idx="1">
                  <c:v>408423</c:v>
                </c:pt>
                <c:pt idx="2">
                  <c:v>418522</c:v>
                </c:pt>
                <c:pt idx="3">
                  <c:v>428992</c:v>
                </c:pt>
                <c:pt idx="4">
                  <c:v>440087</c:v>
                </c:pt>
                <c:pt idx="5">
                  <c:v>451040</c:v>
                </c:pt>
                <c:pt idx="6">
                  <c:v>461353</c:v>
                </c:pt>
                <c:pt idx="7">
                  <c:v>471185</c:v>
                </c:pt>
                <c:pt idx="8">
                  <c:v>477097</c:v>
                </c:pt>
                <c:pt idx="9">
                  <c:v>479109</c:v>
                </c:pt>
                <c:pt idx="10">
                  <c:v>483207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054-4CFB-BD3A-A9F3DC877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752832"/>
        <c:axId val="167749088"/>
      </c:lineChart>
      <c:catAx>
        <c:axId val="16775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7749088"/>
        <c:crosses val="autoZero"/>
        <c:auto val="1"/>
        <c:lblAlgn val="ctr"/>
        <c:lblOffset val="100"/>
        <c:noMultiLvlLbl val="0"/>
      </c:catAx>
      <c:valAx>
        <c:axId val="16774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775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pracowników ogółem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B93-44B9-97FA-7355B7168C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7094</c:v>
                </c:pt>
                <c:pt idx="1">
                  <c:v>7258</c:v>
                </c:pt>
                <c:pt idx="2">
                  <c:v>7421</c:v>
                </c:pt>
                <c:pt idx="3">
                  <c:v>7428</c:v>
                </c:pt>
                <c:pt idx="4">
                  <c:v>7530</c:v>
                </c:pt>
                <c:pt idx="5">
                  <c:v>7612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7D-4EC8-9387-F8206F251ED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Kadra kierownicza</c:v>
                </c:pt>
              </c:strCache>
            </c:strRef>
          </c:tx>
          <c:spPr>
            <a:solidFill>
              <a:srgbClr val="70AD47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B93-44B9-97FA-7355B7168C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Arkusz1!$C$2:$C$7</c:f>
              <c:numCache>
                <c:formatCode>General</c:formatCode>
                <c:ptCount val="6"/>
                <c:pt idx="0">
                  <c:v>284</c:v>
                </c:pt>
                <c:pt idx="1">
                  <c:v>281</c:v>
                </c:pt>
                <c:pt idx="2">
                  <c:v>289</c:v>
                </c:pt>
                <c:pt idx="3">
                  <c:v>415</c:v>
                </c:pt>
                <c:pt idx="4">
                  <c:v>517</c:v>
                </c:pt>
                <c:pt idx="5">
                  <c:v>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7D-4EC8-9387-F8206F251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0578735"/>
        <c:axId val="320579983"/>
      </c:barChart>
      <c:catAx>
        <c:axId val="320578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20579983"/>
        <c:crosses val="autoZero"/>
        <c:auto val="1"/>
        <c:lblAlgn val="ctr"/>
        <c:lblOffset val="100"/>
        <c:noMultiLvlLbl val="0"/>
      </c:catAx>
      <c:valAx>
        <c:axId val="320579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20578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891326725843048"/>
          <c:y val="2.0555940335684246E-2"/>
          <c:w val="0.45813492063492062"/>
          <c:h val="0.8933457169263086"/>
        </c:manualLayout>
      </c:layout>
      <c:barChart>
        <c:barDir val="bar"/>
        <c:grouping val="clustered"/>
        <c:varyColors val="0"/>
        <c:ser>
          <c:idx val="0"/>
          <c:order val="0"/>
          <c:tx>
            <c:v>prognoza na 2023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'[Wykres w programie Microsoft Word]Arkusz2'!$A$1:$A$17</c:f>
              <c:strCache>
                <c:ptCount val="16"/>
                <c:pt idx="0">
                  <c:v>Usuwanie skutków klęsk żywiołowych</c:v>
                </c:pt>
                <c:pt idx="1">
                  <c:v>Pomoc dla cudzoziemców</c:v>
                </c:pt>
                <c:pt idx="2">
                  <c:v>Zadania w zakresie przeciwdziałania przemocy w rodzinie</c:v>
                </c:pt>
                <c:pt idx="3">
                  <c:v>Składki na ubezpieczenie zdrowotne opłacane za osoby pobierające niektóre świadczenia z pomocy społecznej oraz za osoby uczestniczące w zajęciach w centrum integracji społecznej</c:v>
                </c:pt>
                <c:pt idx="4">
                  <c:v>Centra Integracji Społecznej</c:v>
                </c:pt>
                <c:pt idx="5">
                  <c:v>Jednostki specjalistycznego poradnictwa, mieszkania chronione i ośrodki interwencji kryzysowej</c:v>
                </c:pt>
                <c:pt idx="6">
                  <c:v>Dodatki mieszkaniowe</c:v>
                </c:pt>
                <c:pt idx="7">
                  <c:v>Powiatowe Centra Pomocy Rodzinie</c:v>
                </c:pt>
                <c:pt idx="8">
                  <c:v>Pomoc w zakresie dożywiania</c:v>
                </c:pt>
                <c:pt idx="9">
                  <c:v>Zasiłki okresowe, celowe i pomoc w naturze oraz składki na ubezpieczenia emerytalne i rentowe</c:v>
                </c:pt>
                <c:pt idx="10">
                  <c:v>Pozostała działalność</c:v>
                </c:pt>
                <c:pt idx="11">
                  <c:v>Zasiłki stałe</c:v>
                </c:pt>
                <c:pt idx="12">
                  <c:v>Usługi opiekuńcze i specjalistyczne usługi opiekuńcze</c:v>
                </c:pt>
                <c:pt idx="13">
                  <c:v>Ośrodki Wsparcia</c:v>
                </c:pt>
                <c:pt idx="14">
                  <c:v>Ośrodki Pomocy Społecznej</c:v>
                </c:pt>
                <c:pt idx="15">
                  <c:v>Domy pomocy społecznej</c:v>
                </c:pt>
              </c:strCache>
              <c:extLst/>
            </c:strRef>
          </c:cat>
          <c:val>
            <c:numRef>
              <c:f>'[Wykres w programie Microsoft Word]Arkusz2'!$D$1:$D$17</c:f>
              <c:numCache>
                <c:formatCode>#,##0</c:formatCode>
                <c:ptCount val="16"/>
                <c:pt idx="0">
                  <c:v>40200</c:v>
                </c:pt>
                <c:pt idx="1">
                  <c:v>751220</c:v>
                </c:pt>
                <c:pt idx="2">
                  <c:v>2567108</c:v>
                </c:pt>
                <c:pt idx="3">
                  <c:v>4660065</c:v>
                </c:pt>
                <c:pt idx="4">
                  <c:v>6793012</c:v>
                </c:pt>
                <c:pt idx="5">
                  <c:v>9165930</c:v>
                </c:pt>
                <c:pt idx="6">
                  <c:v>23195564</c:v>
                </c:pt>
                <c:pt idx="7">
                  <c:v>26068946</c:v>
                </c:pt>
                <c:pt idx="8">
                  <c:v>33459473</c:v>
                </c:pt>
                <c:pt idx="9">
                  <c:v>47453475</c:v>
                </c:pt>
                <c:pt idx="10">
                  <c:v>56577488</c:v>
                </c:pt>
                <c:pt idx="11">
                  <c:v>54605454</c:v>
                </c:pt>
                <c:pt idx="12">
                  <c:v>57576614</c:v>
                </c:pt>
                <c:pt idx="13">
                  <c:v>90957896</c:v>
                </c:pt>
                <c:pt idx="14">
                  <c:v>230589852</c:v>
                </c:pt>
                <c:pt idx="15">
                  <c:v>348763563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0246-44BF-A2D4-92A73E5B290C}"/>
            </c:ext>
          </c:extLst>
        </c:ser>
        <c:ser>
          <c:idx val="1"/>
          <c:order val="1"/>
          <c:tx>
            <c:v>rok oceny</c:v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'[Wykres w programie Microsoft Word]Arkusz2'!$A$1:$A$17</c:f>
              <c:strCache>
                <c:ptCount val="16"/>
                <c:pt idx="0">
                  <c:v>Usuwanie skutków klęsk żywiołowych</c:v>
                </c:pt>
                <c:pt idx="1">
                  <c:v>Pomoc dla cudzoziemców</c:v>
                </c:pt>
                <c:pt idx="2">
                  <c:v>Zadania w zakresie przeciwdziałania przemocy w rodzinie</c:v>
                </c:pt>
                <c:pt idx="3">
                  <c:v>Składki na ubezpieczenie zdrowotne opłacane za osoby pobierające niektóre świadczenia z pomocy społecznej oraz za osoby uczestniczące w zajęciach w centrum integracji społecznej</c:v>
                </c:pt>
                <c:pt idx="4">
                  <c:v>Centra Integracji Społecznej</c:v>
                </c:pt>
                <c:pt idx="5">
                  <c:v>Jednostki specjalistycznego poradnictwa, mieszkania chronione i ośrodki interwencji kryzysowej</c:v>
                </c:pt>
                <c:pt idx="6">
                  <c:v>Dodatki mieszkaniowe</c:v>
                </c:pt>
                <c:pt idx="7">
                  <c:v>Powiatowe Centra Pomocy Rodzinie</c:v>
                </c:pt>
                <c:pt idx="8">
                  <c:v>Pomoc w zakresie dożywiania</c:v>
                </c:pt>
                <c:pt idx="9">
                  <c:v>Zasiłki okresowe, celowe i pomoc w naturze oraz składki na ubezpieczenia emerytalne i rentowe</c:v>
                </c:pt>
                <c:pt idx="10">
                  <c:v>Pozostała działalność</c:v>
                </c:pt>
                <c:pt idx="11">
                  <c:v>Zasiłki stałe</c:v>
                </c:pt>
                <c:pt idx="12">
                  <c:v>Usługi opiekuńcze i specjalistyczne usługi opiekuńcze</c:v>
                </c:pt>
                <c:pt idx="13">
                  <c:v>Ośrodki Wsparcia</c:v>
                </c:pt>
                <c:pt idx="14">
                  <c:v>Ośrodki Pomocy Społecznej</c:v>
                </c:pt>
                <c:pt idx="15">
                  <c:v>Domy pomocy społecznej</c:v>
                </c:pt>
              </c:strCache>
              <c:extLst/>
            </c:strRef>
          </c:cat>
          <c:val>
            <c:numRef>
              <c:f>'[Wykres w programie Microsoft Word]Arkusz2'!$C$1:$C$17</c:f>
              <c:numCache>
                <c:formatCode>#,##0</c:formatCode>
                <c:ptCount val="16"/>
                <c:pt idx="0">
                  <c:v>22105</c:v>
                </c:pt>
                <c:pt idx="1">
                  <c:v>1052375</c:v>
                </c:pt>
                <c:pt idx="2">
                  <c:v>2325287</c:v>
                </c:pt>
                <c:pt idx="3">
                  <c:v>4554669</c:v>
                </c:pt>
                <c:pt idx="4">
                  <c:v>6833546</c:v>
                </c:pt>
                <c:pt idx="5">
                  <c:v>8554098</c:v>
                </c:pt>
                <c:pt idx="6">
                  <c:v>22047051</c:v>
                </c:pt>
                <c:pt idx="7">
                  <c:v>23866041</c:v>
                </c:pt>
                <c:pt idx="8">
                  <c:v>30650974</c:v>
                </c:pt>
                <c:pt idx="9">
                  <c:v>39073525</c:v>
                </c:pt>
                <c:pt idx="10">
                  <c:v>200507729</c:v>
                </c:pt>
                <c:pt idx="11">
                  <c:v>52456362</c:v>
                </c:pt>
                <c:pt idx="12">
                  <c:v>49300046</c:v>
                </c:pt>
                <c:pt idx="13">
                  <c:v>81834485</c:v>
                </c:pt>
                <c:pt idx="14">
                  <c:v>209284070</c:v>
                </c:pt>
                <c:pt idx="15">
                  <c:v>317591223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0246-44BF-A2D4-92A73E5B290C}"/>
            </c:ext>
          </c:extLst>
        </c:ser>
        <c:ser>
          <c:idx val="3"/>
          <c:order val="2"/>
          <c:tx>
            <c:v>rok 2021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'[Wykres w programie Microsoft Word]Arkusz2'!$A$1:$A$17</c:f>
              <c:strCache>
                <c:ptCount val="16"/>
                <c:pt idx="0">
                  <c:v>Usuwanie skutków klęsk żywiołowych</c:v>
                </c:pt>
                <c:pt idx="1">
                  <c:v>Pomoc dla cudzoziemców</c:v>
                </c:pt>
                <c:pt idx="2">
                  <c:v>Zadania w zakresie przeciwdziałania przemocy w rodzinie</c:v>
                </c:pt>
                <c:pt idx="3">
                  <c:v>Składki na ubezpieczenie zdrowotne opłacane za osoby pobierające niektóre świadczenia z pomocy społecznej oraz za osoby uczestniczące w zajęciach w centrum integracji społecznej</c:v>
                </c:pt>
                <c:pt idx="4">
                  <c:v>Centra Integracji Społecznej</c:v>
                </c:pt>
                <c:pt idx="5">
                  <c:v>Jednostki specjalistycznego poradnictwa, mieszkania chronione i ośrodki interwencji kryzysowej</c:v>
                </c:pt>
                <c:pt idx="6">
                  <c:v>Dodatki mieszkaniowe</c:v>
                </c:pt>
                <c:pt idx="7">
                  <c:v>Powiatowe Centra Pomocy Rodzinie</c:v>
                </c:pt>
                <c:pt idx="8">
                  <c:v>Pomoc w zakresie dożywiania</c:v>
                </c:pt>
                <c:pt idx="9">
                  <c:v>Zasiłki okresowe, celowe i pomoc w naturze oraz składki na ubezpieczenia emerytalne i rentowe</c:v>
                </c:pt>
                <c:pt idx="10">
                  <c:v>Pozostała działalność</c:v>
                </c:pt>
                <c:pt idx="11">
                  <c:v>Zasiłki stałe</c:v>
                </c:pt>
                <c:pt idx="12">
                  <c:v>Usługi opiekuńcze i specjalistyczne usługi opiekuńcze</c:v>
                </c:pt>
                <c:pt idx="13">
                  <c:v>Ośrodki Wsparcia</c:v>
                </c:pt>
                <c:pt idx="14">
                  <c:v>Ośrodki Pomocy Społecznej</c:v>
                </c:pt>
                <c:pt idx="15">
                  <c:v>Domy pomocy społecznej</c:v>
                </c:pt>
              </c:strCache>
              <c:extLst/>
            </c:strRef>
          </c:cat>
          <c:val>
            <c:numRef>
              <c:f>'[Wykres w programie Microsoft Word]Arkusz2'!$B$1:$B$17</c:f>
              <c:numCache>
                <c:formatCode>#,##0</c:formatCode>
                <c:ptCount val="16"/>
                <c:pt idx="0">
                  <c:v>1001670</c:v>
                </c:pt>
                <c:pt idx="1">
                  <c:v>239454</c:v>
                </c:pt>
                <c:pt idx="2">
                  <c:v>2391010</c:v>
                </c:pt>
                <c:pt idx="3">
                  <c:v>4184607</c:v>
                </c:pt>
                <c:pt idx="4">
                  <c:v>5719098</c:v>
                </c:pt>
                <c:pt idx="5">
                  <c:v>8917184</c:v>
                </c:pt>
                <c:pt idx="6">
                  <c:v>18543790</c:v>
                </c:pt>
                <c:pt idx="7">
                  <c:v>21397270</c:v>
                </c:pt>
                <c:pt idx="8">
                  <c:v>27359935</c:v>
                </c:pt>
                <c:pt idx="9">
                  <c:v>41320822</c:v>
                </c:pt>
                <c:pt idx="10">
                  <c:v>37669147</c:v>
                </c:pt>
                <c:pt idx="11">
                  <c:v>48216159</c:v>
                </c:pt>
                <c:pt idx="12">
                  <c:v>49011264</c:v>
                </c:pt>
                <c:pt idx="13">
                  <c:v>68105694</c:v>
                </c:pt>
                <c:pt idx="14">
                  <c:v>193876507</c:v>
                </c:pt>
                <c:pt idx="15">
                  <c:v>297981553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0246-44BF-A2D4-92A73E5B29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422000"/>
        <c:axId val="518423968"/>
      </c:barChart>
      <c:catAx>
        <c:axId val="51842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8423968"/>
        <c:crosses val="autoZero"/>
        <c:auto val="1"/>
        <c:lblAlgn val="r"/>
        <c:lblOffset val="100"/>
        <c:noMultiLvlLbl val="0"/>
      </c:catAx>
      <c:valAx>
        <c:axId val="518423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842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575369051090838"/>
          <c:y val="0.96867357976117097"/>
          <c:w val="0.42849244538877085"/>
          <c:h val="3.1326420238829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Arkusz1!$Q$6</c:f>
              <c:strCache>
                <c:ptCount val="1"/>
                <c:pt idx="0">
                  <c:v>udział % osób w wieku 65 lat i więcej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B9-4C30-B1F1-9F2995A2BB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Arkusz1!$N$7:$N$39</c:f>
              <c:strCache>
                <c:ptCount val="33"/>
                <c:pt idx="0">
                  <c:v>  Wólka</c:v>
                </c:pt>
                <c:pt idx="1">
                  <c:v>  Głusk</c:v>
                </c:pt>
                <c:pt idx="2">
                  <c:v>  Łuków</c:v>
                </c:pt>
                <c:pt idx="3">
                  <c:v>  Biała Podlaska</c:v>
                </c:pt>
                <c:pt idx="4">
                  <c:v>  Lubartów</c:v>
                </c:pt>
                <c:pt idx="5">
                  <c:v>  Międzyrzec Podlaski</c:v>
                </c:pt>
                <c:pt idx="6">
                  <c:v>  Niemce</c:v>
                </c:pt>
                <c:pt idx="7">
                  <c:v>  Ludwin</c:v>
                </c:pt>
                <c:pt idx="8">
                  <c:v>  Aleksandrów</c:v>
                </c:pt>
                <c:pt idx="9">
                  <c:v>  Cyców</c:v>
                </c:pt>
                <c:pt idx="10">
                  <c:v>  Krzywda</c:v>
                </c:pt>
                <c:pt idx="11">
                  <c:v>  Kamień</c:v>
                </c:pt>
                <c:pt idx="12">
                  <c:v>  Puchaczów</c:v>
                </c:pt>
                <c:pt idx="13">
                  <c:v>  Biłgoraj</c:v>
                </c:pt>
                <c:pt idx="14">
                  <c:v>  Chełm</c:v>
                </c:pt>
                <c:pt idx="15">
                  <c:v>  Spiczyn</c:v>
                </c:pt>
                <c:pt idx="16">
                  <c:v>  Łęczna</c:v>
                </c:pt>
                <c:pt idx="17">
                  <c:v>Lubelskie</c:v>
                </c:pt>
                <c:pt idx="18">
                  <c:v>  Świdnik</c:v>
                </c:pt>
                <c:pt idx="19">
                  <c:v>  Sosnówka</c:v>
                </c:pt>
                <c:pt idx="20">
                  <c:v>  Mircze</c:v>
                </c:pt>
                <c:pt idx="21">
                  <c:v>  Rybczewice</c:v>
                </c:pt>
                <c:pt idx="22">
                  <c:v>  Radecznica</c:v>
                </c:pt>
                <c:pt idx="23">
                  <c:v>  Rudnik</c:v>
                </c:pt>
                <c:pt idx="24">
                  <c:v>  Kraśnik m.</c:v>
                </c:pt>
                <c:pt idx="25">
                  <c:v>  Kraśniczyn</c:v>
                </c:pt>
                <c:pt idx="26">
                  <c:v>  Grabowiec</c:v>
                </c:pt>
                <c:pt idx="27">
                  <c:v>  Wysokie</c:v>
                </c:pt>
                <c:pt idx="28">
                  <c:v>  Krasnystaw m.</c:v>
                </c:pt>
                <c:pt idx="29">
                  <c:v>  Żółkiewka</c:v>
                </c:pt>
                <c:pt idx="30">
                  <c:v>  Puławy m.</c:v>
                </c:pt>
                <c:pt idx="31">
                  <c:v>  Turobin</c:v>
                </c:pt>
                <c:pt idx="32">
                  <c:v>  Gorzków</c:v>
                </c:pt>
              </c:strCache>
            </c:strRef>
          </c:cat>
          <c:val>
            <c:numRef>
              <c:f>Arkusz1!$Q$7:$Q$39</c:f>
              <c:numCache>
                <c:formatCode>0.0%</c:formatCode>
                <c:ptCount val="33"/>
                <c:pt idx="0">
                  <c:v>0.11882510013351134</c:v>
                </c:pt>
                <c:pt idx="1">
                  <c:v>0.12379043406137683</c:v>
                </c:pt>
                <c:pt idx="2">
                  <c:v>0.13128416039828994</c:v>
                </c:pt>
                <c:pt idx="3">
                  <c:v>0.13160648874934588</c:v>
                </c:pt>
                <c:pt idx="4">
                  <c:v>0.14469665703673132</c:v>
                </c:pt>
                <c:pt idx="5">
                  <c:v>0.14753617520531873</c:v>
                </c:pt>
                <c:pt idx="6">
                  <c:v>0.14830920109173334</c:v>
                </c:pt>
                <c:pt idx="7">
                  <c:v>0.1483467381590706</c:v>
                </c:pt>
                <c:pt idx="8">
                  <c:v>0.1512683996241779</c:v>
                </c:pt>
                <c:pt idx="9">
                  <c:v>0.15479594489212373</c:v>
                </c:pt>
                <c:pt idx="10">
                  <c:v>0.15484922575387122</c:v>
                </c:pt>
                <c:pt idx="11">
                  <c:v>0.15510904190149474</c:v>
                </c:pt>
                <c:pt idx="12">
                  <c:v>0.15545160129543001</c:v>
                </c:pt>
                <c:pt idx="13">
                  <c:v>0.15619482048263683</c:v>
                </c:pt>
                <c:pt idx="14">
                  <c:v>0.15701020141250327</c:v>
                </c:pt>
                <c:pt idx="15">
                  <c:v>0.15812468492690304</c:v>
                </c:pt>
                <c:pt idx="16">
                  <c:v>0.15871249220906419</c:v>
                </c:pt>
                <c:pt idx="17">
                  <c:v>0.20376393397927628</c:v>
                </c:pt>
                <c:pt idx="18">
                  <c:v>0.24161980968858132</c:v>
                </c:pt>
                <c:pt idx="19">
                  <c:v>0.24552547039926573</c:v>
                </c:pt>
                <c:pt idx="20">
                  <c:v>0.24800510692626876</c:v>
                </c:pt>
                <c:pt idx="21">
                  <c:v>0.24850957012864763</c:v>
                </c:pt>
                <c:pt idx="22">
                  <c:v>0.25112370529607192</c:v>
                </c:pt>
                <c:pt idx="23">
                  <c:v>0.25236707938820102</c:v>
                </c:pt>
                <c:pt idx="24">
                  <c:v>0.25264616935483869</c:v>
                </c:pt>
                <c:pt idx="25">
                  <c:v>0.25271894676588436</c:v>
                </c:pt>
                <c:pt idx="26">
                  <c:v>0.25381838378228272</c:v>
                </c:pt>
                <c:pt idx="27">
                  <c:v>0.25599418745458946</c:v>
                </c:pt>
                <c:pt idx="28">
                  <c:v>0.25606484388378331</c:v>
                </c:pt>
                <c:pt idx="29">
                  <c:v>0.25959183673469388</c:v>
                </c:pt>
                <c:pt idx="30">
                  <c:v>0.26177444421920398</c:v>
                </c:pt>
                <c:pt idx="31">
                  <c:v>0.26962883654532477</c:v>
                </c:pt>
                <c:pt idx="32">
                  <c:v>0.28676470588235292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B9-4C30-B1F1-9F2995A2B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9658927"/>
        <c:axId val="139501343"/>
      </c:barChart>
      <c:catAx>
        <c:axId val="1396589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39501343"/>
        <c:crosses val="autoZero"/>
        <c:auto val="1"/>
        <c:lblAlgn val="ctr"/>
        <c:lblOffset val="100"/>
        <c:noMultiLvlLbl val="0"/>
      </c:catAx>
      <c:valAx>
        <c:axId val="1395013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396589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793936472226672E-2"/>
          <c:y val="3.0563754381001777E-2"/>
          <c:w val="0.79217204992233115"/>
          <c:h val="0.954840555110251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B93-4F84-8026-882AEBAA5B6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B93-4F84-8026-882AEBAA5B6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B93-4F84-8026-882AEBAA5B64}"/>
              </c:ext>
            </c:extLst>
          </c:dPt>
          <c:dLbls>
            <c:dLbl>
              <c:idx val="0"/>
              <c:layout>
                <c:manualLayout>
                  <c:x val="-0.13066018209629898"/>
                  <c:y val="9.66381848989244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93-4F84-8026-882AEBAA5B64}"/>
                </c:ext>
              </c:extLst>
            </c:dLbl>
            <c:dLbl>
              <c:idx val="1"/>
              <c:layout>
                <c:manualLayout>
                  <c:x val="-0.10276132899749645"/>
                  <c:y val="-0.303807616683127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93-4F84-8026-882AEBAA5B64}"/>
                </c:ext>
              </c:extLst>
            </c:dLbl>
            <c:dLbl>
              <c:idx val="2"/>
              <c:layout>
                <c:manualLayout>
                  <c:x val="0.14134555573018934"/>
                  <c:y val="-0.203037612243233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93-4F84-8026-882AEBAA5B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Lubelskie!$M$52:$M$54</c:f>
              <c:strCache>
                <c:ptCount val="3"/>
                <c:pt idx="0">
                  <c:v>    60 - 64</c:v>
                </c:pt>
                <c:pt idx="1">
                  <c:v>    65 - 69</c:v>
                </c:pt>
                <c:pt idx="2">
                  <c:v>    70 i więcej</c:v>
                </c:pt>
              </c:strCache>
            </c:strRef>
          </c:cat>
          <c:val>
            <c:numRef>
              <c:f>Lubelskie!$O$52:$O$54</c:f>
              <c:numCache>
                <c:formatCode>0.0%</c:formatCode>
                <c:ptCount val="3"/>
                <c:pt idx="0">
                  <c:v>0.24504256549523104</c:v>
                </c:pt>
                <c:pt idx="1">
                  <c:v>0.25315489741093455</c:v>
                </c:pt>
                <c:pt idx="2">
                  <c:v>0.50180253709383438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B93-4F84-8026-882AEBAA5B6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670668239846463"/>
          <c:y val="0.65519197824822795"/>
          <c:w val="0.20722895300162264"/>
          <c:h val="0.344808084513562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B6-45C6-A5EA-3C772479C85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B6-45C6-A5EA-3C772479C85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FB6-45C6-A5EA-3C772479C85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FB6-45C6-A5EA-3C772479C8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Arkusz1!$A$3:$A$4</c:f>
              <c:strCache>
                <c:ptCount val="2"/>
                <c:pt idx="0">
                  <c:v>żłobki</c:v>
                </c:pt>
                <c:pt idx="1">
                  <c:v>kluby dziecięce</c:v>
                </c:pt>
              </c:strCache>
            </c:strRef>
          </c:cat>
          <c:val>
            <c:numRef>
              <c:f>Arkusz1!$B$3:$B$4</c:f>
              <c:numCache>
                <c:formatCode>General</c:formatCode>
                <c:ptCount val="2"/>
                <c:pt idx="0">
                  <c:v>198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B6-45C6-A5EA-3C772479C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30293982768884"/>
          <c:y val="6.8928367415335479E-2"/>
          <c:w val="0.85682717169647471"/>
          <c:h val="0.85792140266513972"/>
        </c:manualLayout>
      </c:layout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38100"/>
              <a:bevelB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7675119350238701E-2"/>
                  <c:y val="-0.26012748406449204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73-44D6-B211-0E66D5BEEE08}"/>
                </c:ext>
              </c:extLst>
            </c:dLbl>
            <c:dLbl>
              <c:idx val="1"/>
              <c:layout>
                <c:manualLayout>
                  <c:x val="3.12892305784611E-2"/>
                  <c:y val="-0.44099112610923635"/>
                </c:manualLayout>
              </c:layout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73-44D6-B211-0E66D5BEEE08}"/>
                </c:ext>
              </c:extLst>
            </c:dLbl>
            <c:dLbl>
              <c:idx val="2"/>
              <c:layout>
                <c:manualLayout>
                  <c:x val="2.6796949593899073E-2"/>
                  <c:y val="-0.48551972670082905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73-44D6-B211-0E66D5BEEE08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'wsparcie gmin'!$C$6:$C$8</c:f>
              <c:strCache>
                <c:ptCount val="3"/>
                <c:pt idx="0">
                  <c:v>2021</c:v>
                </c:pt>
                <c:pt idx="1">
                  <c:v>rok oceny</c:v>
                </c:pt>
                <c:pt idx="2">
                  <c:v>prognoza na 2023 </c:v>
                </c:pt>
              </c:strCache>
            </c:strRef>
          </c:cat>
          <c:val>
            <c:numRef>
              <c:f>'wsparcie gmin'!$D$6:$D$8</c:f>
              <c:numCache>
                <c:formatCode>#,##0</c:formatCode>
                <c:ptCount val="3"/>
                <c:pt idx="0">
                  <c:v>92060</c:v>
                </c:pt>
                <c:pt idx="1">
                  <c:v>95427</c:v>
                </c:pt>
                <c:pt idx="2">
                  <c:v>95962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73-44D6-B211-0E66D5BEEE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2316264"/>
        <c:axId val="532319792"/>
        <c:axId val="0"/>
      </c:bar3DChart>
      <c:catAx>
        <c:axId val="53231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2319792"/>
        <c:crosses val="autoZero"/>
        <c:auto val="1"/>
        <c:lblAlgn val="ctr"/>
        <c:lblOffset val="100"/>
        <c:noMultiLvlLbl val="0"/>
      </c:catAx>
      <c:valAx>
        <c:axId val="53231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2316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Arkusz2!$E$21</c:f>
              <c:strCache>
                <c:ptCount val="1"/>
                <c:pt idx="0">
                  <c:v>wiek 0-17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-8.3333333333334356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CB-4898-A506-C08DDC084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Arkusz2!$D$22:$D$24</c:f>
              <c:strCache>
                <c:ptCount val="3"/>
                <c:pt idx="0">
                  <c:v>2021</c:v>
                </c:pt>
                <c:pt idx="1">
                  <c:v>rok oceny</c:v>
                </c:pt>
                <c:pt idx="2">
                  <c:v>prognoza na 2023</c:v>
                </c:pt>
              </c:strCache>
            </c:strRef>
          </c:cat>
          <c:val>
            <c:numRef>
              <c:f>Arkusz2!$E$22:$E$24</c:f>
              <c:numCache>
                <c:formatCode>0.0%</c:formatCode>
                <c:ptCount val="3"/>
                <c:pt idx="0">
                  <c:v>0.30122382273573789</c:v>
                </c:pt>
                <c:pt idx="1">
                  <c:v>0.33227382891652429</c:v>
                </c:pt>
                <c:pt idx="2">
                  <c:v>0.33189270633016793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CB-4898-A506-C08DDC084F46}"/>
            </c:ext>
          </c:extLst>
        </c:ser>
        <c:ser>
          <c:idx val="1"/>
          <c:order val="1"/>
          <c:tx>
            <c:strRef>
              <c:f>Arkusz2!$F$21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 prst="angle"/>
            </a:sp3d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3CB-4898-A506-C08DDC084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Arkusz2!$D$22:$D$24</c:f>
              <c:strCache>
                <c:ptCount val="3"/>
                <c:pt idx="0">
                  <c:v>2021</c:v>
                </c:pt>
                <c:pt idx="1">
                  <c:v>rok oceny</c:v>
                </c:pt>
                <c:pt idx="2">
                  <c:v>prognoza na 2023</c:v>
                </c:pt>
              </c:strCache>
            </c:strRef>
          </c:cat>
          <c:val>
            <c:numRef>
              <c:f>Arkusz2!$F$22:$F$24</c:f>
              <c:numCache>
                <c:formatCode>0.0%</c:formatCode>
                <c:ptCount val="3"/>
                <c:pt idx="0">
                  <c:v>0.50786743187260086</c:v>
                </c:pt>
                <c:pt idx="1">
                  <c:v>0.48367038817593072</c:v>
                </c:pt>
                <c:pt idx="2">
                  <c:v>0.48268273824864694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CB-4898-A506-C08DDC084F46}"/>
            </c:ext>
          </c:extLst>
        </c:ser>
        <c:ser>
          <c:idx val="2"/>
          <c:order val="2"/>
          <c:tx>
            <c:strRef>
              <c:f>Arkusz2!$G$21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1.1111111111111112E-2"/>
                  <c:y val="-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CB-4898-A506-C08DDC084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Arkusz2!$D$22:$D$24</c:f>
              <c:strCache>
                <c:ptCount val="3"/>
                <c:pt idx="0">
                  <c:v>2021</c:v>
                </c:pt>
                <c:pt idx="1">
                  <c:v>rok oceny</c:v>
                </c:pt>
                <c:pt idx="2">
                  <c:v>prognoza na 2023</c:v>
                </c:pt>
              </c:strCache>
            </c:strRef>
          </c:cat>
          <c:val>
            <c:numRef>
              <c:f>Arkusz2!$G$22:$G$24</c:f>
              <c:numCache>
                <c:formatCode>0.0%</c:formatCode>
                <c:ptCount val="3"/>
                <c:pt idx="0">
                  <c:v>0.19090874539166128</c:v>
                </c:pt>
                <c:pt idx="1">
                  <c:v>0.18405578290754498</c:v>
                </c:pt>
                <c:pt idx="2">
                  <c:v>0.18542455542118513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CB-4898-A506-C08DDC084F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9326928"/>
        <c:axId val="539318768"/>
      </c:barChart>
      <c:catAx>
        <c:axId val="53932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9318768"/>
        <c:crosses val="autoZero"/>
        <c:auto val="1"/>
        <c:lblAlgn val="ctr"/>
        <c:lblOffset val="100"/>
        <c:noMultiLvlLbl val="0"/>
      </c:catAx>
      <c:valAx>
        <c:axId val="53931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932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dPt>
            <c:idx val="1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innerShdw blurRad="114300">
                  <a:schemeClr val="accent6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BF11-4AFB-96C4-C3C1AC548E11}"/>
              </c:ext>
            </c:extLst>
          </c:dPt>
          <c:dLbls>
            <c:dLbl>
              <c:idx val="1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C7DF6DA-EA17-4EC5-939E-F77F34790BF9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solidFill>
                  <a:srgbClr val="FFFF00"/>
                </a:solidFill>
                <a:ln>
                  <a:solidFill>
                    <a:srgbClr val="00206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F11-4AFB-96C4-C3C1AC548E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'OZPS 2022-pomoc i wsp.WYKRES'!$O$11:$O$35</c:f>
              <c:strCache>
                <c:ptCount val="25"/>
                <c:pt idx="0">
                  <c:v>świdnicki </c:v>
                </c:pt>
                <c:pt idx="1">
                  <c:v>opolski</c:v>
                </c:pt>
                <c:pt idx="2">
                  <c:v>m. Zamość </c:v>
                </c:pt>
                <c:pt idx="3">
                  <c:v>lubelski </c:v>
                </c:pt>
                <c:pt idx="4">
                  <c:v>biłgorajski</c:v>
                </c:pt>
                <c:pt idx="5">
                  <c:v>puławski </c:v>
                </c:pt>
                <c:pt idx="6">
                  <c:v>m. Lublin </c:v>
                </c:pt>
                <c:pt idx="7">
                  <c:v>zamojski</c:v>
                </c:pt>
                <c:pt idx="8">
                  <c:v>radzyński </c:v>
                </c:pt>
                <c:pt idx="9">
                  <c:v>janowski</c:v>
                </c:pt>
                <c:pt idx="10">
                  <c:v>łęczyński </c:v>
                </c:pt>
                <c:pt idx="11">
                  <c:v>łukowski</c:v>
                </c:pt>
                <c:pt idx="12">
                  <c:v>LUBELSKIE</c:v>
                </c:pt>
                <c:pt idx="13">
                  <c:v>kraśnicki </c:v>
                </c:pt>
                <c:pt idx="14">
                  <c:v>tomaszowski </c:v>
                </c:pt>
                <c:pt idx="15">
                  <c:v>bialski </c:v>
                </c:pt>
                <c:pt idx="16">
                  <c:v>lubartowski </c:v>
                </c:pt>
                <c:pt idx="17">
                  <c:v>krasnostawski </c:v>
                </c:pt>
                <c:pt idx="18">
                  <c:v>hrubieszowski</c:v>
                </c:pt>
                <c:pt idx="19">
                  <c:v>parczewski </c:v>
                </c:pt>
                <c:pt idx="20">
                  <c:v>chełmski </c:v>
                </c:pt>
                <c:pt idx="21">
                  <c:v>rycki </c:v>
                </c:pt>
                <c:pt idx="22">
                  <c:v>włodawski</c:v>
                </c:pt>
                <c:pt idx="23">
                  <c:v>m. Biała Podlaska </c:v>
                </c:pt>
                <c:pt idx="24">
                  <c:v>m. Chełm </c:v>
                </c:pt>
              </c:strCache>
            </c:strRef>
          </c:cat>
          <c:val>
            <c:numRef>
              <c:f>'OZPS 2022-pomoc i wsp.WYKRES'!$R$11:$R$35</c:f>
              <c:numCache>
                <c:formatCode>0.0%</c:formatCode>
                <c:ptCount val="25"/>
                <c:pt idx="0">
                  <c:v>2.533555600264421E-2</c:v>
                </c:pt>
                <c:pt idx="1">
                  <c:v>2.6725780318002955E-2</c:v>
                </c:pt>
                <c:pt idx="2">
                  <c:v>2.9249092328051306E-2</c:v>
                </c:pt>
                <c:pt idx="3">
                  <c:v>3.2780055021475532E-2</c:v>
                </c:pt>
                <c:pt idx="4">
                  <c:v>3.4877131523363039E-2</c:v>
                </c:pt>
                <c:pt idx="5">
                  <c:v>3.7224085846136741E-2</c:v>
                </c:pt>
                <c:pt idx="6">
                  <c:v>3.8011369296860616E-2</c:v>
                </c:pt>
                <c:pt idx="7">
                  <c:v>3.9343906576715194E-2</c:v>
                </c:pt>
                <c:pt idx="8">
                  <c:v>4.1464689240084333E-2</c:v>
                </c:pt>
                <c:pt idx="9">
                  <c:v>4.2118180976197094E-2</c:v>
                </c:pt>
                <c:pt idx="10">
                  <c:v>4.3986696706361982E-2</c:v>
                </c:pt>
                <c:pt idx="11">
                  <c:v>4.607232902615821E-2</c:v>
                </c:pt>
                <c:pt idx="12">
                  <c:v>4.7132893452011396E-2</c:v>
                </c:pt>
                <c:pt idx="13">
                  <c:v>4.9120275295554197E-2</c:v>
                </c:pt>
                <c:pt idx="14">
                  <c:v>4.925413337095802E-2</c:v>
                </c:pt>
                <c:pt idx="15">
                  <c:v>4.9824694399696771E-2</c:v>
                </c:pt>
                <c:pt idx="16">
                  <c:v>5.0438648348270235E-2</c:v>
                </c:pt>
                <c:pt idx="17">
                  <c:v>5.1712019279044077E-2</c:v>
                </c:pt>
                <c:pt idx="18">
                  <c:v>5.5352988158488735E-2</c:v>
                </c:pt>
                <c:pt idx="19">
                  <c:v>5.7194553483807656E-2</c:v>
                </c:pt>
                <c:pt idx="20">
                  <c:v>6.2185642432556011E-2</c:v>
                </c:pt>
                <c:pt idx="21">
                  <c:v>7.6603679283366338E-2</c:v>
                </c:pt>
                <c:pt idx="22">
                  <c:v>8.2649014021563036E-2</c:v>
                </c:pt>
                <c:pt idx="23">
                  <c:v>0.10606558574349985</c:v>
                </c:pt>
                <c:pt idx="24">
                  <c:v>0.11288902697944177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11-4AFB-96C4-C3C1AC548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726035727"/>
        <c:axId val="1726026127"/>
      </c:barChart>
      <c:catAx>
        <c:axId val="17260357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726026127"/>
        <c:crosses val="autoZero"/>
        <c:auto val="1"/>
        <c:lblAlgn val="ctr"/>
        <c:lblOffset val="100"/>
        <c:noMultiLvlLbl val="0"/>
      </c:catAx>
      <c:valAx>
        <c:axId val="1726026127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72603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'OZPS 2022-świadcz.WYKRES'!$I$10</c:f>
              <c:strCache>
                <c:ptCount val="1"/>
                <c:pt idx="0">
                  <c:v>Udział % osób, którym przyznano świadczenie w 2022 roku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9"/>
            <c:invertIfNegative val="0"/>
            <c:bubble3D val="0"/>
            <c:spPr>
              <a:solidFill>
                <a:srgbClr val="4C134D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459-474B-BB95-94771BD1A846}"/>
              </c:ext>
            </c:extLst>
          </c:dPt>
          <c:dLbls>
            <c:dLbl>
              <c:idx val="9"/>
              <c:spPr>
                <a:solidFill>
                  <a:srgbClr val="FFFF00"/>
                </a:solidFill>
                <a:ln>
                  <a:solidFill>
                    <a:srgbClr val="4C134D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459-474B-BB95-94771BD1A8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'OZPS 2022-świadcz.WYKRES'!$D$12:$D$35</c:f>
              <c:strCache>
                <c:ptCount val="24"/>
                <c:pt idx="0">
                  <c:v>Nałęczów</c:v>
                </c:pt>
                <c:pt idx="1">
                  <c:v>Konopnica</c:v>
                </c:pt>
                <c:pt idx="2">
                  <c:v>Łuków</c:v>
                </c:pt>
                <c:pt idx="3">
                  <c:v>Łęczna</c:v>
                </c:pt>
                <c:pt idx="4">
                  <c:v>Markuszów</c:v>
                </c:pt>
                <c:pt idx="5">
                  <c:v>Urszulin</c:v>
                </c:pt>
                <c:pt idx="6">
                  <c:v>Biłgoraj</c:v>
                </c:pt>
                <c:pt idx="7">
                  <c:v>Niemce</c:v>
                </c:pt>
                <c:pt idx="8">
                  <c:v>Jastków</c:v>
                </c:pt>
                <c:pt idx="9">
                  <c:v>LUBELSKIE</c:v>
                </c:pt>
                <c:pt idx="10">
                  <c:v>Podedwórze</c:v>
                </c:pt>
                <c:pt idx="11">
                  <c:v>Leśniowice</c:v>
                </c:pt>
                <c:pt idx="12">
                  <c:v>Obsza</c:v>
                </c:pt>
                <c:pt idx="13">
                  <c:v>Borki</c:v>
                </c:pt>
                <c:pt idx="14">
                  <c:v>Rudnik</c:v>
                </c:pt>
                <c:pt idx="15">
                  <c:v>Gościeradów</c:v>
                </c:pt>
                <c:pt idx="16">
                  <c:v>Kock</c:v>
                </c:pt>
                <c:pt idx="17">
                  <c:v>Jeziorzany</c:v>
                </c:pt>
                <c:pt idx="18">
                  <c:v>Wyryki</c:v>
                </c:pt>
                <c:pt idx="19">
                  <c:v>Tuczna</c:v>
                </c:pt>
                <c:pt idx="20">
                  <c:v>Sosnowica</c:v>
                </c:pt>
                <c:pt idx="21">
                  <c:v>Sławatycze</c:v>
                </c:pt>
                <c:pt idx="22">
                  <c:v>Dębowa Kłoda</c:v>
                </c:pt>
                <c:pt idx="23">
                  <c:v>Stary Brus</c:v>
                </c:pt>
              </c:strCache>
            </c:strRef>
          </c:cat>
          <c:val>
            <c:numRef>
              <c:f>'OZPS 2022-świadcz.WYKRES'!$I$12:$I$35</c:f>
              <c:numCache>
                <c:formatCode>0.0%</c:formatCode>
                <c:ptCount val="24"/>
                <c:pt idx="0">
                  <c:v>7.8794901506373111E-3</c:v>
                </c:pt>
                <c:pt idx="1">
                  <c:v>8.4342697698015084E-3</c:v>
                </c:pt>
                <c:pt idx="2">
                  <c:v>9.6892871453028821E-3</c:v>
                </c:pt>
                <c:pt idx="3">
                  <c:v>1.0016917460600124E-2</c:v>
                </c:pt>
                <c:pt idx="4">
                  <c:v>1.0337698139214336E-2</c:v>
                </c:pt>
                <c:pt idx="5">
                  <c:v>1.0779029887310143E-2</c:v>
                </c:pt>
                <c:pt idx="6">
                  <c:v>1.0815185403178339E-2</c:v>
                </c:pt>
                <c:pt idx="7">
                  <c:v>1.1009853356154878E-2</c:v>
                </c:pt>
                <c:pt idx="8">
                  <c:v>1.1144421272158499E-2</c:v>
                </c:pt>
                <c:pt idx="9">
                  <c:v>2.4395978143242469E-2</c:v>
                </c:pt>
                <c:pt idx="10">
                  <c:v>6.0130718954248367E-2</c:v>
                </c:pt>
                <c:pt idx="11">
                  <c:v>6.1621298235118159E-2</c:v>
                </c:pt>
                <c:pt idx="12">
                  <c:v>6.2189054726368161E-2</c:v>
                </c:pt>
                <c:pt idx="13">
                  <c:v>6.2640207075064708E-2</c:v>
                </c:pt>
                <c:pt idx="14">
                  <c:v>6.3000728332119449E-2</c:v>
                </c:pt>
                <c:pt idx="15">
                  <c:v>6.4978779452656232E-2</c:v>
                </c:pt>
                <c:pt idx="16">
                  <c:v>7.2534353800660978E-2</c:v>
                </c:pt>
                <c:pt idx="17">
                  <c:v>7.3063026896828587E-2</c:v>
                </c:pt>
                <c:pt idx="18">
                  <c:v>7.3510221835580689E-2</c:v>
                </c:pt>
                <c:pt idx="19">
                  <c:v>8.1749731086410898E-2</c:v>
                </c:pt>
                <c:pt idx="20">
                  <c:v>8.1782778018173949E-2</c:v>
                </c:pt>
                <c:pt idx="21">
                  <c:v>8.2131935342944523E-2</c:v>
                </c:pt>
                <c:pt idx="22">
                  <c:v>0.10132890365448505</c:v>
                </c:pt>
                <c:pt idx="23">
                  <c:v>0.11874656404617923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59-474B-BB95-94771BD1A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2029419807"/>
        <c:axId val="2029414047"/>
      </c:barChart>
      <c:catAx>
        <c:axId val="2029419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29414047"/>
        <c:crosses val="autoZero"/>
        <c:auto val="1"/>
        <c:lblAlgn val="ctr"/>
        <c:lblOffset val="100"/>
        <c:noMultiLvlLbl val="0"/>
      </c:catAx>
      <c:valAx>
        <c:axId val="2029414047"/>
        <c:scaling>
          <c:orientation val="minMax"/>
        </c:scaling>
        <c:delete val="0"/>
        <c:axPos val="b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29419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'Liczba korzyst.(powiat.) - MAPA'!$A$7:$B$30</cx:f>
        <cx:nf>'Liczba korzyst.(powiat.) - MAPA'!$A$6:$B$6</cx:nf>
        <cx:lvl ptCount="24" name="Powiat">
          <cx:pt idx="0">Powiat bialski  </cx:pt>
          <cx:pt idx="1">Biała Podlaska  </cx:pt>
          <cx:pt idx="2">biłgorajski  </cx:pt>
          <cx:pt idx="3">Chełm  </cx:pt>
          <cx:pt idx="4">chełmski  </cx:pt>
          <cx:pt idx="5">hrubieszowski  </cx:pt>
          <cx:pt idx="6">janowski  </cx:pt>
          <cx:pt idx="7">krasnostawski  </cx:pt>
          <cx:pt idx="8">kraśnicki  </cx:pt>
          <cx:pt idx="9">lubartowski  </cx:pt>
          <cx:pt idx="10">lubelski  </cx:pt>
          <cx:pt idx="11">Lublin  </cx:pt>
          <cx:pt idx="12">łęczyński  </cx:pt>
          <cx:pt idx="13">łukowski  </cx:pt>
          <cx:pt idx="14">opolski  </cx:pt>
          <cx:pt idx="15">parczewski  </cx:pt>
          <cx:pt idx="16">puławski  </cx:pt>
          <cx:pt idx="17">radzyński  </cx:pt>
          <cx:pt idx="18">rycki  </cx:pt>
          <cx:pt idx="19">świdnicki  </cx:pt>
          <cx:pt idx="20">tomaszowski  </cx:pt>
          <cx:pt idx="21">włodawski  </cx:pt>
          <cx:pt idx="22">zamojski  </cx:pt>
          <cx:pt idx="23">Zamość  </cx:pt>
        </cx:lvl>
        <cx:lvl ptCount="24" name="województwo">
          <cx:pt idx="0">lubelskie</cx:pt>
          <cx:pt idx="1">lubelskie</cx:pt>
          <cx:pt idx="2">lubelskie</cx:pt>
          <cx:pt idx="3">lubelskie</cx:pt>
          <cx:pt idx="4">lubelskie</cx:pt>
          <cx:pt idx="5">lubelskie</cx:pt>
          <cx:pt idx="6">lubelskie</cx:pt>
          <cx:pt idx="7">lubelskie</cx:pt>
          <cx:pt idx="8">lubelskie</cx:pt>
          <cx:pt idx="9">lubelskie</cx:pt>
          <cx:pt idx="10">lubelskie</cx:pt>
          <cx:pt idx="11">lubelskie</cx:pt>
          <cx:pt idx="12">lubelskie</cx:pt>
          <cx:pt idx="13">lubelskie</cx:pt>
          <cx:pt idx="14">lubelskie</cx:pt>
          <cx:pt idx="15">lubelskie</cx:pt>
          <cx:pt idx="16">lubelskie</cx:pt>
          <cx:pt idx="17">lubelskie</cx:pt>
          <cx:pt idx="18">lubelskie</cx:pt>
          <cx:pt idx="19">lubelskie</cx:pt>
          <cx:pt idx="20">lubelskie</cx:pt>
          <cx:pt idx="21">lubelskie</cx:pt>
          <cx:pt idx="22">lubelskie</cx:pt>
          <cx:pt idx="23">lubelskie</cx:pt>
        </cx:lvl>
      </cx:strDim>
      <cx:numDim type="colorVal">
        <cx:f>'Liczba korzyst.(powiat.) - MAPA'!$E$7:$E$30</cx:f>
        <cx:nf>'Liczba korzyst.(powiat.) - MAPA'!$E$6</cx:nf>
        <cx:lvl ptCount="24" formatCode="# ##0" name="Liccba mieszkańców w powiatach województwa  &#10;">
          <cx:pt idx="0">105530</cx:pt>
          <cx:pt idx="1">54768</cx:pt>
          <cx:pt idx="2">97055</cx:pt>
          <cx:pt idx="3">57933</cx:pt>
          <cx:pt idx="4">74358</cx:pt>
          <cx:pt idx="5">57594</cx:pt>
          <cx:pt idx="6">43188</cx:pt>
          <cx:pt idx="7">59754</cx:pt>
          <cx:pt idx="8">90085</cx:pt>
          <cx:pt idx="9">84578</cx:pt>
          <cx:pt idx="10">163209</cx:pt>
          <cx:pt idx="11">331243</cx:pt>
          <cx:pt idx="12">55926</cx:pt>
          <cx:pt idx="13">101536</cx:pt>
          <cx:pt idx="14">56163</cx:pt>
          <cx:pt idx="15">32608</cx:pt>
          <cx:pt idx="16">107914</cx:pt>
          <cx:pt idx="17">55493</cx:pt>
          <cx:pt idx="18">52021</cx:pt>
          <cx:pt idx="19">69586</cx:pt>
          <cx:pt idx="20">77963</cx:pt>
          <cx:pt idx="21">35802</cx:pt>
          <cx:pt idx="22">101388</cx:pt>
          <cx:pt idx="23">58942</cx:pt>
        </cx:lvl>
      </cx:numDim>
    </cx:data>
  </cx:chartData>
  <cx:chart>
    <cx:plotArea>
      <cx:plotAreaRegion>
        <cx:plotSurface>
          <cx:spPr>
            <a:ln>
              <a:noFill/>
            </a:ln>
          </cx:spPr>
        </cx:plotSurface>
        <cx:series layoutId="regionMap" uniqueId="{670F0CD8-0B76-4044-9678-3A10A6CC24DA}">
          <cx:tx>
            <cx:txData>
              <cx:f>'Liczba korzyst.(powiat.) - MAPA'!$E$6</cx:f>
              <cx:v>Liccba mieszkańców w powiatach województwa  
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 b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 sz="900" b="0" i="0" u="none" strike="noStrike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visibility seriesName="0" categoryName="0" value="1"/>
            <cx:separator>, </cx:separator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600" b="1"/>
                  </a:pPr>
                  <a:r>
                    <a:rPr lang="pl-PL" sz="600" b="1" i="0" u="none" strike="noStrike" baseline="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54 768</a:t>
                  </a:r>
                </a:p>
              </cx:txPr>
              <cx:visibility seriesName="0" categoryName="0" value="1"/>
              <cx:separator>, </cx:separator>
            </cx:dataLabel>
            <cx:dataLabel idx="3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400"/>
                  </a:pPr>
                  <a:r>
                    <a:rPr lang="pl-PL" sz="400" b="0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57 933</a:t>
                  </a:r>
                </a:p>
              </cx:txPr>
              <cx:visibility seriesName="0" categoryName="0" value="1"/>
              <cx:separator>, </cx:separator>
            </cx:dataLabel>
            <cx:dataLabel idx="1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600"/>
                  </a:pPr>
                  <a:r>
                    <a:rPr lang="pl-PL" sz="600" b="0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331 243</a:t>
                  </a:r>
                </a:p>
              </cx:txPr>
              <cx:visibility seriesName="0" categoryName="0" value="1"/>
              <cx:separator>, </cx:separator>
            </cx:dataLabel>
            <cx:dataLabel idx="23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500"/>
                  </a:pPr>
                  <a:r>
                    <a:rPr lang="pl-PL" sz="500" b="0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58 942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showAll"/>
            <cx:geography projectionType="mercator" viewedRegionType="dataOnly" cultureLanguage="pl-PL" cultureRegion="PL" attribution="Obsługiwane przez usługę Bing">
              <cx:geoCache provider="{E9337A44-BEBE-4D9F-B70C-5C5E7DAFC167}">
                <cx:binary>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</cx:binary>
              </cx:geoCache>
            </cx:geography>
          </cx:layoutPr>
        </cx:series>
      </cx:plotAreaRegion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aseline="0">
              <a:latin typeface="Arial" panose="020B0604020202020204" pitchFamily="34" charset="0"/>
            </a:defRPr>
          </a:pPr>
          <a:endParaRPr lang="pl-PL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Arial" panose="020B0604020202020204" pitchFamily="34" charset="0"/>
          </a:endParaRPr>
        </a:p>
      </cx:txPr>
    </cx:legend>
  </cx:chart>
  <cx:spPr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Arkusz1!$A$4:$A$20</cx:f>
        <cx:nf>Arkusz1!$A$3</cx:nf>
        <cx:lvl ptCount="17" name="Kolumna1">
          <cx:pt idx="0">Jednostka terytorialna</cx:pt>
          <cx:pt idx="1">Dolnośląskie</cx:pt>
          <cx:pt idx="2">Kujawsko – Pomorskie</cx:pt>
          <cx:pt idx="3">Lubelskie</cx:pt>
          <cx:pt idx="4">Lubuskie</cx:pt>
          <cx:pt idx="5">Łódzkie</cx:pt>
          <cx:pt idx="6">Małopolskie</cx:pt>
          <cx:pt idx="7">Mazowieckie</cx:pt>
          <cx:pt idx="8">Opolskie</cx:pt>
          <cx:pt idx="9">Podkarpackie</cx:pt>
          <cx:pt idx="10">Podlaskie</cx:pt>
          <cx:pt idx="11">Pomorskie</cx:pt>
          <cx:pt idx="12">Śląskie</cx:pt>
          <cx:pt idx="13">Świętokrzyskie</cx:pt>
          <cx:pt idx="14">Warmińsko – Mazurskie</cx:pt>
          <cx:pt idx="15">Wielkopolskie</cx:pt>
          <cx:pt idx="16">Zachodniopomorskie</cx:pt>
        </cx:lvl>
      </cx:strDim>
      <cx:numDim type="colorVal">
        <cx:f>Arkusz1!$B$4:$B$20</cx:f>
        <cx:nf>Arkusz1!$B$3</cx:nf>
        <cx:lvl ptCount="17" formatCode="Standardowy" name="Ludność, stan na 31.12.2022 r.">
          <cx:pt idx="0">0</cx:pt>
          <cx:pt idx="1">2888033</cx:pt>
          <cx:pt idx="2">2006876</cx:pt>
          <cx:pt idx="3">2024637</cx:pt>
          <cx:pt idx="4">979976</cx:pt>
          <cx:pt idx="5">2378483</cx:pt>
          <cx:pt idx="6">3429014</cx:pt>
          <cx:pt idx="7">5510612</cx:pt>
          <cx:pt idx="8">942441</cx:pt>
          <cx:pt idx="9">2079098</cx:pt>
          <cx:pt idx="10">1143355</cx:pt>
          <cx:pt idx="11">2358307</cx:pt>
          <cx:pt idx="12">4346702</cx:pt>
          <cx:pt idx="13">1178164</cx:pt>
          <cx:pt idx="14">1366430</cx:pt>
          <cx:pt idx="15">3493577</cx:pt>
          <cx:pt idx="16">1640622</cx:pt>
        </cx:lvl>
      </cx:numDim>
    </cx:data>
    <cx:data id="1">
      <cx:strDim type="cat">
        <cx:f>Arkusz1!$A$4:$A$20</cx:f>
        <cx:nf>Arkusz1!$A$3</cx:nf>
        <cx:lvl ptCount="17" name="Kolumna1">
          <cx:pt idx="0">Jednostka terytorialna</cx:pt>
          <cx:pt idx="1">Dolnośląskie</cx:pt>
          <cx:pt idx="2">Kujawsko – Pomorskie</cx:pt>
          <cx:pt idx="3">Lubelskie</cx:pt>
          <cx:pt idx="4">Lubuskie</cx:pt>
          <cx:pt idx="5">Łódzkie</cx:pt>
          <cx:pt idx="6">Małopolskie</cx:pt>
          <cx:pt idx="7">Mazowieckie</cx:pt>
          <cx:pt idx="8">Opolskie</cx:pt>
          <cx:pt idx="9">Podkarpackie</cx:pt>
          <cx:pt idx="10">Podlaskie</cx:pt>
          <cx:pt idx="11">Pomorskie</cx:pt>
          <cx:pt idx="12">Śląskie</cx:pt>
          <cx:pt idx="13">Świętokrzyskie</cx:pt>
          <cx:pt idx="14">Warmińsko – Mazurskie</cx:pt>
          <cx:pt idx="15">Wielkopolskie</cx:pt>
          <cx:pt idx="16">Zachodniopomorskie</cx:pt>
        </cx:lvl>
      </cx:strDim>
      <cx:numDim type="colorVal">
        <cx:f>Arkusz1!$C$4:$C$20</cx:f>
        <cx:nf>Arkusz1!$C$3</cx:nf>
        <cx:lvl ptCount="17" formatCode="Standardowy" name="Kolumna3">
          <cx:pt idx="0">0</cx:pt>
          <cx:pt idx="1">0.075999999999999998</cx:pt>
          <cx:pt idx="2">0.053999999999999999</cx:pt>
          <cx:pt idx="3">0.055</cx:pt>
          <cx:pt idx="4">0.025999999999999999</cx:pt>
          <cx:pt idx="5">0.064000000000000001</cx:pt>
          <cx:pt idx="6">0.088999999999999996</cx:pt>
          <cx:pt idx="7">0.14199999999999999</cx:pt>
          <cx:pt idx="8">0.025999999999999999</cx:pt>
          <cx:pt idx="9">0.055</cx:pt>
          <cx:pt idx="10">0.031</cx:pt>
          <cx:pt idx="11">0.060999999999999999</cx:pt>
          <cx:pt idx="12">0.11700000000000001</cx:pt>
          <cx:pt idx="13">0.032000000000000001</cx:pt>
          <cx:pt idx="14">0.036999999999999998</cx:pt>
          <cx:pt idx="15">0.090999999999999998</cx:pt>
          <cx:pt idx="16">0.043999999999999997</cx:pt>
        </cx:lvl>
      </cx:numDim>
    </cx:data>
  </cx:chartData>
  <cx:chart>
    <cx:plotArea>
      <cx:plotAreaRegion>
        <cx:series layoutId="regionMap" uniqueId="{84FA6775-4E46-4001-A97D-856AE08DD360}" formatIdx="0">
          <cx:tx>
            <cx:txData>
              <cx:f>Arkusz1!$B$3</cx:f>
              <cx:v>Ludność, stan na 31.12.2022 r.</cx:v>
            </cx:txData>
          </cx:tx>
          <cx:dataLabels>
            <cx:numFmt formatCode="# ##0" sourceLinked="0"/>
            <cx:visibility seriesName="0" categoryName="0" value="1"/>
            <cx:separator> </cx:separator>
          </cx:dataLabels>
          <cx:dataId val="0"/>
          <cx:layoutPr>
            <cx:regionLabelLayout val="showAll"/>
            <cx:geography cultureLanguage="pl-PL" cultureRegion="PL" attribution="Obsługiwane przez usługę Bing">
              <cx:geoCache provider="{E9337A44-BEBE-4D9F-B70C-5C5E7DAFC167}">
                <cx:binary>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</cx:binary>
              </cx:geoCache>
            </cx:geography>
          </cx:layoutPr>
        </cx:series>
        <cx:series layoutId="regionMap" hidden="1" uniqueId="{039AECEB-7ED1-4C5C-A194-EA197A2D4FBC}" formatIdx="1">
          <cx:tx>
            <cx:txData>
              <cx:f>Arkusz1!$C$3</cx:f>
              <cx:v>Kolumna3</cx:v>
            </cx:txData>
          </cx:tx>
          <cx:dataLabels>
            <cx:visibility seriesName="0" categoryName="0" value="1"/>
          </cx:dataLabels>
          <cx:dataId val="1"/>
          <cx:layoutPr>
            <cx:geography cultureLanguage="pl-PL" cultureRegion="PL" attribution="Obsługiwane przez usługę Bing">
              <cx:geoCache provider="{E9337A44-BEBE-4D9F-B70C-5C5E7DAFC167}">
                <cx:binary>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</cx:binary>
              </cx:geoCache>
            </cx:geography>
          </cx:layoutPr>
        </cx:series>
      </cx:plotAreaRegion>
    </cx:plotArea>
    <cx:legend pos="b" align="ctr" overlay="0"/>
  </cx:chart>
  <cx:spPr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'Liczba korzyst.(powiat.) -  (2)'!$A$7:$B$30</cx:f>
        <cx:nf>'Liczba korzyst.(powiat.) -  (2)'!$A$6:$B$6</cx:nf>
        <cx:lvl ptCount="24" name="Powiat">
          <cx:pt idx="0">Powiat bialski  </cx:pt>
          <cx:pt idx="1">Biała Podlaska  </cx:pt>
          <cx:pt idx="2">biłgorajski  </cx:pt>
          <cx:pt idx="3">Chełm  </cx:pt>
          <cx:pt idx="4">chełmski  </cx:pt>
          <cx:pt idx="5">hrubieszowski  </cx:pt>
          <cx:pt idx="6">janowski  </cx:pt>
          <cx:pt idx="7">krasnostawski  </cx:pt>
          <cx:pt idx="8">kraśnicki  </cx:pt>
          <cx:pt idx="9">lubartowski  </cx:pt>
          <cx:pt idx="10">lubelski  </cx:pt>
          <cx:pt idx="11">Lublin  </cx:pt>
          <cx:pt idx="12">łęczyński  </cx:pt>
          <cx:pt idx="13">łukowski  </cx:pt>
          <cx:pt idx="14">opolski  </cx:pt>
          <cx:pt idx="15">parczewski  </cx:pt>
          <cx:pt idx="16">puławski  </cx:pt>
          <cx:pt idx="17">radzyński  </cx:pt>
          <cx:pt idx="18">rycki  </cx:pt>
          <cx:pt idx="19">świdnicki  </cx:pt>
          <cx:pt idx="20">tomaszowski  </cx:pt>
          <cx:pt idx="21">włodawski  </cx:pt>
          <cx:pt idx="22">zamojski  </cx:pt>
          <cx:pt idx="23">Zamość  </cx:pt>
        </cx:lvl>
        <cx:lvl ptCount="24" name="województwo">
          <cx:pt idx="0">lubelskie</cx:pt>
          <cx:pt idx="1">lubelskie</cx:pt>
          <cx:pt idx="2">lubelskie</cx:pt>
          <cx:pt idx="3">lubelskie</cx:pt>
          <cx:pt idx="4">lubelskie</cx:pt>
          <cx:pt idx="5">lubelskie</cx:pt>
          <cx:pt idx="6">lubelskie</cx:pt>
          <cx:pt idx="7">lubelskie</cx:pt>
          <cx:pt idx="8">lubelskie</cx:pt>
          <cx:pt idx="9">lubelskie</cx:pt>
          <cx:pt idx="10">lubelskie</cx:pt>
          <cx:pt idx="11">lubelskie</cx:pt>
          <cx:pt idx="12">lubelskie</cx:pt>
          <cx:pt idx="13">lubelskie</cx:pt>
          <cx:pt idx="14">lubelskie</cx:pt>
          <cx:pt idx="15">lubelskie</cx:pt>
          <cx:pt idx="16">lubelskie</cx:pt>
          <cx:pt idx="17">lubelskie</cx:pt>
          <cx:pt idx="18">lubelskie</cx:pt>
          <cx:pt idx="19">lubelskie</cx:pt>
          <cx:pt idx="20">lubelskie</cx:pt>
          <cx:pt idx="21">lubelskie</cx:pt>
          <cx:pt idx="22">lubelskie</cx:pt>
          <cx:pt idx="23">lubelskie</cx:pt>
        </cx:lvl>
      </cx:strDim>
      <cx:numDim type="colorVal">
        <cx:f>'Liczba korzyst.(powiat.) -  (2)'!$E$7:$E$30</cx:f>
        <cx:nf>'Liczba korzyst.(powiat.) -  (2)'!$E$6</cx:nf>
        <cx:lvl ptCount="24" formatCode="0,0%" name="% udział osb w wieku 65 lat i więcej w powiatach ">
          <cx:pt idx="0">0.184</cx:pt>
          <cx:pt idx="1">0.19900000000000001</cx:pt>
          <cx:pt idx="2">0.19800000000000001</cx:pt>
          <cx:pt idx="3">0.23599999999999999</cx:pt>
          <cx:pt idx="4">0.187</cx:pt>
          <cx:pt idx="5">0.224</cx:pt>
          <cx:pt idx="6">0.20200000000000001</cx:pt>
          <cx:pt idx="7">0.23799999999999999</cx:pt>
          <cx:pt idx="8">0.219</cx:pt>
          <cx:pt idx="9">0.1933</cx:pt>
          <cx:pt idx="10">0.16600000000000001</cx:pt>
          <cx:pt idx="11">0.214</cx:pt>
          <cx:pt idx="12">0.16300000000000001</cx:pt>
          <cx:pt idx="13">0.17999999999999999</cx:pt>
          <cx:pt idx="14">0.20899999999999999</cx:pt>
          <cx:pt idx="15">0.20599999999999999</cx:pt>
          <cx:pt idx="16">0.23000000000000001</cx:pt>
          <cx:pt idx="17">0.189</cx:pt>
          <cx:pt idx="18">0.21299999999999999</cx:pt>
          <cx:pt idx="19">0.219</cx:pt>
          <cx:pt idx="20">0.20899999999999999</cx:pt>
          <cx:pt idx="21">0.20999999999999999</cx:pt>
          <cx:pt idx="22">0.20000000000000001</cx:pt>
          <cx:pt idx="23">0.22500000000000001</cx:pt>
        </cx:lvl>
      </cx:numDim>
    </cx:data>
  </cx:chartData>
  <cx:chart>
    <cx:plotArea>
      <cx:plotAreaRegion>
        <cx:series layoutId="regionMap" uniqueId="{670F0CD8-0B76-4044-9678-3A10A6CC24DA}">
          <cx:tx>
            <cx:txData>
              <cx:f>'Liczba korzyst.(powiat.) -  (2)'!$E$6</cx:f>
              <cx:v>% udział osb w wieku 65 lat i więcej w powiatach 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 b="1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 sz="900" b="1" i="0" u="none" strike="noStrike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600"/>
                  </a:pPr>
                  <a:r>
                    <a:rPr lang="pl-PL" sz="600" b="1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19,9%</a:t>
                  </a:r>
                </a:p>
              </cx:txPr>
            </cx:dataLabel>
            <cx:dataLabel idx="3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500"/>
                  </a:pPr>
                  <a:r>
                    <a:rPr lang="pl-PL" sz="500" b="1" i="0" u="none" strike="noStrike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23,6%</a:t>
                  </a:r>
                </a:p>
              </cx:txPr>
            </cx:dataLabel>
          </cx:dataLabels>
          <cx:dataId val="0"/>
          <cx:layoutPr>
            <cx:regionLabelLayout val="showAll"/>
            <cx:geography projectionType="mercator" viewedRegionType="dataOnly" cultureLanguage="pl-PL" cultureRegion="PL" attribution="Obsługiwane przez usługę Bing">
              <cx:geoCache provider="{E9337A44-BEBE-4D9F-B70C-5C5E7DAFC167}">
                <cx:binary>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</cx:binary>
              </cx:geoCache>
            </cx:geography>
          </cx:layoutPr>
        </cx:series>
      </cx:plotAreaRegion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l-PL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'Liczba korzyst.(powiat.) -  (3)'!$A$7:$B$30</cx:f>
        <cx:nf>'Liczba korzyst.(powiat.) -  (3)'!$A$6:$B$6</cx:nf>
        <cx:lvl ptCount="24" name="Powiat">
          <cx:pt idx="0">Powiat bialski  </cx:pt>
          <cx:pt idx="1">Biała Podlaska  </cx:pt>
          <cx:pt idx="2">biłgorajski  </cx:pt>
          <cx:pt idx="3">Chełm  </cx:pt>
          <cx:pt idx="4">chełmski  </cx:pt>
          <cx:pt idx="5">hrubieszowski  </cx:pt>
          <cx:pt idx="6">janowski  </cx:pt>
          <cx:pt idx="7">krasnostawski  </cx:pt>
          <cx:pt idx="8">kraśnicki  </cx:pt>
          <cx:pt idx="9">lubartowski  </cx:pt>
          <cx:pt idx="10">lubelski  </cx:pt>
          <cx:pt idx="11">Lublin  </cx:pt>
          <cx:pt idx="12">łęczyński  </cx:pt>
          <cx:pt idx="13">łukowski  </cx:pt>
          <cx:pt idx="14">opolski  </cx:pt>
          <cx:pt idx="15">parczewski  </cx:pt>
          <cx:pt idx="16">puławski  </cx:pt>
          <cx:pt idx="17">radzyński  </cx:pt>
          <cx:pt idx="18">rycki  </cx:pt>
          <cx:pt idx="19">świdnicki  </cx:pt>
          <cx:pt idx="20">tomaszowski  </cx:pt>
          <cx:pt idx="21">włodawski  </cx:pt>
          <cx:pt idx="22">zamojski  </cx:pt>
          <cx:pt idx="23">Zamość  </cx:pt>
        </cx:lvl>
        <cx:lvl ptCount="24" name="województwo">
          <cx:pt idx="0">lubelskie</cx:pt>
          <cx:pt idx="1">lubelskie</cx:pt>
          <cx:pt idx="2">lubelskie</cx:pt>
          <cx:pt idx="3">lubelskie</cx:pt>
          <cx:pt idx="4">lubelskie</cx:pt>
          <cx:pt idx="5">lubelskie</cx:pt>
          <cx:pt idx="6">lubelskie</cx:pt>
          <cx:pt idx="7">lubelskie</cx:pt>
          <cx:pt idx="8">lubelskie</cx:pt>
          <cx:pt idx="9">lubelskie</cx:pt>
          <cx:pt idx="10">lubelskie</cx:pt>
          <cx:pt idx="11">lubelskie</cx:pt>
          <cx:pt idx="12">lubelskie</cx:pt>
          <cx:pt idx="13">lubelskie</cx:pt>
          <cx:pt idx="14">lubelskie</cx:pt>
          <cx:pt idx="15">lubelskie</cx:pt>
          <cx:pt idx="16">lubelskie</cx:pt>
          <cx:pt idx="17">lubelskie</cx:pt>
          <cx:pt idx="18">lubelskie</cx:pt>
          <cx:pt idx="19">lubelskie</cx:pt>
          <cx:pt idx="20">lubelskie</cx:pt>
          <cx:pt idx="21">lubelskie</cx:pt>
          <cx:pt idx="22">lubelskie</cx:pt>
          <cx:pt idx="23">lubelskie</cx:pt>
        </cx:lvl>
      </cx:strDim>
      <cx:numDim type="colorVal">
        <cx:f>'Liczba korzyst.(powiat.) -  (3)'!$E$7:$E$30</cx:f>
        <cx:nf>'Liczba korzyst.(powiat.) -  (3)'!$E$6</cx:nf>
        <cx:lvl ptCount="24" formatCode="0,0%" name="Stopa bezrobocia rejestowanego według powiató w 2022 r.">
          <cx:pt idx="0">0.10299999999999999</cx:pt>
          <cx:pt idx="1">0.076999999999999999</cx:pt>
          <cx:pt idx="2">0.063</cx:pt>
          <cx:pt idx="3">0.091999999999999998</cx:pt>
          <cx:pt idx="4">0.155</cx:pt>
          <cx:pt idx="5">0.16500000000000001</cx:pt>
          <cx:pt idx="6">0.129</cx:pt>
          <cx:pt idx="7">0.151</cx:pt>
          <cx:pt idx="8">0.113</cx:pt>
          <cx:pt idx="9">0.126</cx:pt>
          <cx:pt idx="10">0.058000000000000003</cx:pt>
          <cx:pt idx="11">0.049000000000000002</cx:pt>
          <cx:pt idx="12">0.058000000000000003</cx:pt>
          <cx:pt idx="13">0.042999999999999997</cx:pt>
          <cx:pt idx="14">0.086999999999999994</cx:pt>
          <cx:pt idx="15">0.086999999999999994</cx:pt>
          <cx:pt idx="16">0.055</cx:pt>
          <cx:pt idx="17">0.082000000000000003</cx:pt>
          <cx:pt idx="18">0.068000000000000005</cx:pt>
          <cx:pt idx="19">0.082000000000000003</cx:pt>
          <cx:pt idx="20">0.098000000000000004</cx:pt>
          <cx:pt idx="21">0.158</cx:pt>
          <cx:pt idx="22">0.11600000000000001</cx:pt>
          <cx:pt idx="23">0.078</cx:pt>
        </cx:lvl>
      </cx:numDim>
    </cx:data>
  </cx:chartData>
  <cx:chart>
    <cx:plotArea>
      <cx:plotAreaRegion>
        <cx:series layoutId="regionMap" uniqueId="{670F0CD8-0B76-4044-9678-3A10A6CC24DA}">
          <cx:tx>
            <cx:txData>
              <cx:f>'Liczba korzyst.(powiat.) -  (3)'!$E$6</cx:f>
              <cx:v>Stopa bezrobocia rejestowanego według powiató w 2022 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>
                    <a:solidFill>
                      <a:schemeClr val="tx1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 sz="900" b="0" i="0" u="none" strike="noStrike" baseline="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/>
                  </a:pPr>
                  <a:r>
                    <a:rPr lang="pl-PL" sz="800" b="0" i="0" u="none" strike="noStrike" baseline="0">
                      <a:solidFill>
                        <a:schemeClr val="tx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7,7%</a:t>
                  </a:r>
                </a:p>
              </cx:txPr>
            </cx:dataLabel>
          </cx:dataLabels>
          <cx:dataId val="0"/>
          <cx:layoutPr>
            <cx:regionLabelLayout val="showAll"/>
            <cx:geography projectionType="mercator" viewedRegionType="dataOnly" cultureLanguage="pl-PL" cultureRegion="PL" attribution="Obsługiwane przez usługę Bing">
              <cx:geoCache provider="{E9337A44-BEBE-4D9F-B70C-5C5E7DAFC167}">
                <cx:binary>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</cx:binary>
              </cx:geoCache>
            </cx:geography>
          </cx:layoutPr>
        </cx:series>
      </cx:plotAreaRegion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l-PL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0B9BD-01DF-4FB2-920E-049285AD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17267</Words>
  <Characters>103606</Characters>
  <Application>Microsoft Office Word</Application>
  <DocSecurity>0</DocSecurity>
  <Lines>863</Lines>
  <Paragraphs>241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Ocena Zasobów Pomocy Społecznej za 2022 rok Spolecznej za 2022 rok</vt:lpstr>
    </vt:vector>
  </TitlesOfParts>
  <Company/>
  <LinksUpToDate>false</LinksUpToDate>
  <CharactersWithSpaces>120632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Ocena Zasobów Pomocy Społecznej za 2022 rok Spolecznej za 2022 rok</dc:title>
  <dc:subject/>
  <dc:creator>Bozenna Salek</dc:creator>
  <cp:keywords/>
  <dc:description/>
  <cp:lastModifiedBy>Anna Dula</cp:lastModifiedBy>
  <cp:revision>2</cp:revision>
  <cp:lastPrinted>2023-06-15T08:18:00Z</cp:lastPrinted>
  <dcterms:created xsi:type="dcterms:W3CDTF">2023-06-26T09:08:00Z</dcterms:created>
  <dcterms:modified xsi:type="dcterms:W3CDTF">2023-06-26T09:08:00Z</dcterms:modified>
</cp:coreProperties>
</file>