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1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2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3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Ex2.xml" ContentType="application/vnd.ms-office.chartex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charts/chart4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6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7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8.xml" ContentType="application/vnd.openxmlformats-officedocument.themeOverride+xml"/>
  <Override PartName="/word/footer3.xml" ContentType="application/vnd.openxmlformats-officedocument.wordprocessingml.footer+xml"/>
  <Override PartName="/word/charts/chart10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1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2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3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4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5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9.xml" ContentType="application/vnd.openxmlformats-officedocument.themeOverride+xml"/>
  <Override PartName="/word/charts/chart16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0.xml" ContentType="application/vnd.openxmlformats-officedocument.themeOverride+xml"/>
  <Override PartName="/word/charts/chart17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1.xml" ContentType="application/vnd.openxmlformats-officedocument.themeOverride+xml"/>
  <Override PartName="/word/charts/chart18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12.xml" ContentType="application/vnd.openxmlformats-officedocument.themeOverride+xml"/>
  <Override PartName="/word/charts/chartEx3.xml" ContentType="application/vnd.ms-office.chartex+xml"/>
  <Override PartName="/word/charts/style21.xml" ContentType="application/vnd.ms-office.chartstyle+xml"/>
  <Override PartName="/word/charts/colors21.xml" ContentType="application/vnd.ms-office.chartcolorstyle+xml"/>
  <Override PartName="/word/theme/themeOverride13.xml" ContentType="application/vnd.openxmlformats-officedocument.themeOverride+xml"/>
  <Override PartName="/word/charts/chart19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941509" w14:textId="24D1536A" w:rsidR="00405AA5" w:rsidRPr="00B22B77" w:rsidRDefault="00405AA5" w:rsidP="00D80AA3">
      <w:pPr>
        <w:spacing w:after="2040" w:line="360" w:lineRule="auto"/>
        <w:jc w:val="center"/>
        <w:rPr>
          <w:rFonts w:ascii="Arial" w:hAnsi="Arial" w:cs="Arial"/>
        </w:rPr>
      </w:pPr>
      <w:bookmarkStart w:id="0" w:name="_Toc42242160"/>
      <w:r w:rsidRPr="00B22B77">
        <w:rPr>
          <w:rFonts w:ascii="Arial" w:hAnsi="Arial" w:cs="Arial"/>
          <w:noProof/>
        </w:rPr>
        <w:drawing>
          <wp:inline distT="0" distB="0" distL="0" distR="0" wp14:anchorId="4F3DB4A0" wp14:editId="08310358">
            <wp:extent cx="736600" cy="800100"/>
            <wp:effectExtent l="0" t="0" r="6350" b="0"/>
            <wp:docPr id="16" name="Obraz 16" descr="Herb Województwa Lubelskiego - biały jeleń w skoku ze złotą koroną na sz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Herb Województwa Lubelskiego - biały jeleń w skoku ze złotą koroną na szy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CA68C" w14:textId="620317B9" w:rsidR="00405AA5" w:rsidRPr="002221C0" w:rsidRDefault="00405AA5" w:rsidP="002221C0">
      <w:pPr>
        <w:pStyle w:val="Nagwek1"/>
        <w:rPr>
          <w:rFonts w:ascii="Arial" w:hAnsi="Arial" w:cs="Arial"/>
          <w:b w:val="0"/>
          <w:bCs w:val="0"/>
          <w:color w:val="auto"/>
          <w:sz w:val="40"/>
          <w:szCs w:val="40"/>
        </w:rPr>
      </w:pPr>
      <w:bookmarkStart w:id="1" w:name="_Toc137665398"/>
      <w:bookmarkStart w:id="2" w:name="_Toc168653076"/>
      <w:r w:rsidRPr="002221C0">
        <w:rPr>
          <w:rFonts w:ascii="Arial" w:hAnsi="Arial" w:cs="Arial"/>
          <w:b w:val="0"/>
          <w:bCs w:val="0"/>
          <w:color w:val="auto"/>
          <w:sz w:val="40"/>
          <w:szCs w:val="40"/>
        </w:rPr>
        <w:t>OCENA ZASOBÓW POMOCY SPOŁECZNEJ</w:t>
      </w:r>
      <w:r w:rsidR="00F42959" w:rsidRPr="002221C0">
        <w:rPr>
          <w:rFonts w:ascii="Arial" w:hAnsi="Arial" w:cs="Arial"/>
          <w:b w:val="0"/>
          <w:bCs w:val="0"/>
          <w:color w:val="auto"/>
          <w:sz w:val="40"/>
          <w:szCs w:val="40"/>
        </w:rPr>
        <w:br/>
      </w:r>
      <w:r w:rsidRPr="002221C0">
        <w:rPr>
          <w:rFonts w:ascii="Arial" w:hAnsi="Arial" w:cs="Arial"/>
          <w:b w:val="0"/>
          <w:bCs w:val="0"/>
          <w:color w:val="auto"/>
          <w:sz w:val="40"/>
          <w:szCs w:val="40"/>
        </w:rPr>
        <w:t>ZA 202</w:t>
      </w:r>
      <w:r w:rsidR="00821CA9" w:rsidRPr="002221C0">
        <w:rPr>
          <w:rFonts w:ascii="Arial" w:hAnsi="Arial" w:cs="Arial"/>
          <w:b w:val="0"/>
          <w:bCs w:val="0"/>
          <w:color w:val="auto"/>
          <w:sz w:val="40"/>
          <w:szCs w:val="40"/>
        </w:rPr>
        <w:t>3</w:t>
      </w:r>
      <w:r w:rsidRPr="002221C0">
        <w:rPr>
          <w:rFonts w:ascii="Arial" w:hAnsi="Arial" w:cs="Arial"/>
          <w:b w:val="0"/>
          <w:bCs w:val="0"/>
          <w:color w:val="auto"/>
          <w:sz w:val="40"/>
          <w:szCs w:val="40"/>
        </w:rPr>
        <w:t xml:space="preserve"> ROK</w:t>
      </w:r>
      <w:bookmarkEnd w:id="1"/>
      <w:bookmarkEnd w:id="2"/>
    </w:p>
    <w:p w14:paraId="0D793DF3" w14:textId="65116801" w:rsidR="00405AA5" w:rsidRPr="00405AA5" w:rsidRDefault="00405AA5" w:rsidP="00C63625">
      <w:pPr>
        <w:spacing w:before="8880" w:after="0" w:line="360" w:lineRule="auto"/>
        <w:jc w:val="center"/>
        <w:rPr>
          <w:rFonts w:ascii="Arial" w:hAnsi="Arial" w:cs="Arial"/>
          <w:b/>
          <w:spacing w:val="24"/>
          <w:sz w:val="24"/>
          <w:szCs w:val="24"/>
        </w:rPr>
      </w:pPr>
      <w:r w:rsidRPr="00405AA5">
        <w:rPr>
          <w:rFonts w:ascii="Arial" w:hAnsi="Arial" w:cs="Arial"/>
          <w:b/>
          <w:spacing w:val="24"/>
          <w:sz w:val="24"/>
          <w:szCs w:val="24"/>
        </w:rPr>
        <w:t xml:space="preserve">Lublin, </w:t>
      </w:r>
      <w:r w:rsidR="008A652B">
        <w:rPr>
          <w:rFonts w:ascii="Arial" w:hAnsi="Arial" w:cs="Arial"/>
          <w:b/>
          <w:spacing w:val="24"/>
          <w:sz w:val="24"/>
          <w:szCs w:val="24"/>
        </w:rPr>
        <w:t>czerwiec</w:t>
      </w:r>
      <w:r w:rsidRPr="00405AA5">
        <w:rPr>
          <w:rFonts w:ascii="Arial" w:hAnsi="Arial" w:cs="Arial"/>
          <w:b/>
          <w:spacing w:val="24"/>
          <w:sz w:val="24"/>
          <w:szCs w:val="24"/>
        </w:rPr>
        <w:t xml:space="preserve"> 202</w:t>
      </w:r>
      <w:r w:rsidR="00821CA9">
        <w:rPr>
          <w:rFonts w:ascii="Arial" w:hAnsi="Arial" w:cs="Arial"/>
          <w:b/>
          <w:spacing w:val="24"/>
          <w:sz w:val="24"/>
          <w:szCs w:val="24"/>
        </w:rPr>
        <w:t>4</w:t>
      </w:r>
      <w:r w:rsidR="00D80AA3">
        <w:rPr>
          <w:rFonts w:ascii="Arial" w:hAnsi="Arial" w:cs="Arial"/>
          <w:b/>
          <w:spacing w:val="24"/>
          <w:sz w:val="24"/>
          <w:szCs w:val="24"/>
        </w:rPr>
        <w:br w:type="page"/>
      </w:r>
    </w:p>
    <w:bookmarkStart w:id="3" w:name="_Toc137665399" w:displacedByCustomXml="next"/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-97248513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</w:rPr>
      </w:sdtEndPr>
      <w:sdtContent>
        <w:p w14:paraId="6985710C" w14:textId="5A7CB43A" w:rsidR="005B2FCD" w:rsidRPr="002221C0" w:rsidRDefault="005B2FCD" w:rsidP="00C4399D">
          <w:pPr>
            <w:pStyle w:val="Nagwekspisutreci"/>
            <w:spacing w:after="240"/>
            <w:rPr>
              <w:rFonts w:ascii="Arial" w:hAnsi="Arial" w:cs="Arial"/>
              <w:b/>
              <w:bCs/>
              <w:color w:val="auto"/>
              <w:sz w:val="24"/>
              <w:szCs w:val="24"/>
            </w:rPr>
          </w:pPr>
          <w:r w:rsidRPr="002221C0">
            <w:rPr>
              <w:rFonts w:ascii="Arial" w:hAnsi="Arial" w:cs="Arial"/>
              <w:b/>
              <w:bCs/>
              <w:color w:val="auto"/>
              <w:sz w:val="24"/>
              <w:szCs w:val="24"/>
            </w:rPr>
            <w:t>Spis treści</w:t>
          </w:r>
        </w:p>
        <w:p w14:paraId="1CD58180" w14:textId="22DE3C6A" w:rsidR="00CC7432" w:rsidRPr="00CC7432" w:rsidRDefault="005B2FCD">
          <w:pPr>
            <w:pStyle w:val="Spistreci1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r w:rsidRPr="00CC7432">
            <w:rPr>
              <w:rFonts w:ascii="Arial" w:hAnsi="Arial" w:cs="Arial"/>
              <w:sz w:val="22"/>
            </w:rPr>
            <w:fldChar w:fldCharType="begin"/>
          </w:r>
          <w:r w:rsidRPr="00CC7432">
            <w:rPr>
              <w:rFonts w:ascii="Arial" w:hAnsi="Arial" w:cs="Arial"/>
              <w:sz w:val="22"/>
            </w:rPr>
            <w:instrText xml:space="preserve"> TOC \o "1-3" \h \z \u </w:instrText>
          </w:r>
          <w:r w:rsidRPr="00CC7432">
            <w:rPr>
              <w:rFonts w:ascii="Arial" w:hAnsi="Arial" w:cs="Arial"/>
              <w:sz w:val="22"/>
            </w:rPr>
            <w:fldChar w:fldCharType="separate"/>
          </w:r>
          <w:hyperlink w:anchor="_Toc168653076" w:history="1">
            <w:r w:rsidR="00CC7432" w:rsidRPr="00CC7432">
              <w:rPr>
                <w:rStyle w:val="Hipercze"/>
                <w:rFonts w:ascii="Arial" w:hAnsi="Arial" w:cs="Arial"/>
                <w:noProof/>
                <w:sz w:val="22"/>
              </w:rPr>
              <w:t>OCENA ZASOBÓW POMOCY SPOŁECZNEJ ZA 2023 ROK</w:t>
            </w:r>
            <w:r w:rsidR="00CC7432"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="00CC7432"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="00CC7432"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_Toc168653076 \h </w:instrText>
            </w:r>
            <w:r w:rsidR="00CC7432" w:rsidRPr="00CC7432">
              <w:rPr>
                <w:rFonts w:ascii="Arial" w:hAnsi="Arial" w:cs="Arial"/>
                <w:noProof/>
                <w:webHidden/>
                <w:sz w:val="22"/>
              </w:rPr>
            </w:r>
            <w:r w:rsidR="00CC7432"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1</w:t>
            </w:r>
            <w:r w:rsidR="00CC7432"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45D5D514" w14:textId="76472891" w:rsidR="00CC7432" w:rsidRPr="00CC7432" w:rsidRDefault="00CC7432">
          <w:pPr>
            <w:pStyle w:val="Spistreci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077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Słowniczek skrótów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_Toc168653077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3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375C4858" w14:textId="5BF9CD0E" w:rsidR="00CC7432" w:rsidRPr="00CC7432" w:rsidRDefault="00CC7432">
          <w:pPr>
            <w:pStyle w:val="Spistreci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078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Wprowadzenie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_Toc168653078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4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6A5016E8" w14:textId="3EB48CE2" w:rsidR="00CC7432" w:rsidRPr="00CC7432" w:rsidRDefault="00CC7432">
          <w:pPr>
            <w:pStyle w:val="Spistreci1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079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1. Sytuacja demograficzno - społeczna w województwie lubelskim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_Toc168653079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6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1D8BB24D" w14:textId="62329B99" w:rsidR="00CC7432" w:rsidRPr="00CC7432" w:rsidRDefault="00CC7432">
          <w:pPr>
            <w:pStyle w:val="Spistreci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080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1.1. Podział administracyjny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_Toc168653080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6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1343FCA8" w14:textId="6201DCB5" w:rsidR="00CC7432" w:rsidRPr="00CC7432" w:rsidRDefault="00CC7432">
          <w:pPr>
            <w:pStyle w:val="Spistreci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081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1.2. Struktura ludności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_Toc168653081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8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324073DA" w14:textId="5F6F5F28" w:rsidR="00CC7432" w:rsidRPr="00CC7432" w:rsidRDefault="00CC7432">
          <w:pPr>
            <w:pStyle w:val="Spistreci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082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1.3. Struktura ludności według ekonomicznych grup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_Toc168653082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8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6DA93C39" w14:textId="46055845" w:rsidR="00CC7432" w:rsidRPr="00CC7432" w:rsidRDefault="00CC7432">
          <w:pPr>
            <w:pStyle w:val="Spistreci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083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1.4. Struktura społeczno – bytowa osób starszych z prognozą na lata 2023 – 2060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_Toc168653083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10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1078423B" w14:textId="775C2428" w:rsidR="00CC7432" w:rsidRPr="00CC7432" w:rsidRDefault="00CC7432">
          <w:pPr>
            <w:pStyle w:val="Spistreci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084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1.5. Sytuacja na rynku pracy w województwie lubelskim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_Toc168653084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12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70919E15" w14:textId="5D843E79" w:rsidR="00CC7432" w:rsidRPr="00CC7432" w:rsidRDefault="00CC7432">
          <w:pPr>
            <w:pStyle w:val="Spistreci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085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1.6. Infrastruktura społeczna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_Toc168653085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17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1D6A84DE" w14:textId="608E122A" w:rsidR="00CC7432" w:rsidRPr="00CC7432" w:rsidRDefault="00CC7432">
          <w:pPr>
            <w:pStyle w:val="Spistreci1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086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2. Dane o osobach korzystających z pomocy i wsparcia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_Toc168653086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19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1A77E83B" w14:textId="6E3B8B7F" w:rsidR="00CC7432" w:rsidRPr="00CC7432" w:rsidRDefault="00CC7432">
          <w:pPr>
            <w:pStyle w:val="Spistreci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087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2.1. Ocena zasobów pomocy społecznej w gminie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_Toc168653087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20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0514E007" w14:textId="6A0A774A" w:rsidR="00CC7432" w:rsidRPr="00CC7432" w:rsidRDefault="00CC7432">
          <w:pPr>
            <w:pStyle w:val="Spistreci3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088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2.1.1. Osoby i rodziny, którym udzielono pomocy i wsparcia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_Toc168653088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20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0CE30FB0" w14:textId="4997FB52" w:rsidR="00CC7432" w:rsidRPr="00CC7432" w:rsidRDefault="00CC7432">
          <w:pPr>
            <w:pStyle w:val="Spistreci3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089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2.1.2. Powody udzielania pomocy i wsparcia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_Toc168653089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23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7DDD8DAE" w14:textId="71ED6735" w:rsidR="00CC7432" w:rsidRPr="00CC7432" w:rsidRDefault="00CC7432">
          <w:pPr>
            <w:pStyle w:val="Spistreci3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090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2.1.3. Usługi pomocy społecznej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_Toc168653090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24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379135A3" w14:textId="1C8F61AC" w:rsidR="00CC7432" w:rsidRPr="00CC7432" w:rsidRDefault="00CC7432">
          <w:pPr>
            <w:pStyle w:val="Spistreci3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091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2.1.4. Świadczenia pieniężne i niepieniężne z pomocy społecznej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_Toc168653091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27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58C37792" w14:textId="53FE70CA" w:rsidR="00CC7432" w:rsidRPr="00CC7432" w:rsidRDefault="00CC7432">
          <w:pPr>
            <w:pStyle w:val="Spistreci3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092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2.1.5. Inne rodzaje pomocy i wsparcia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_Toc168653092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30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5DCEEF35" w14:textId="3C67E886" w:rsidR="00CC7432" w:rsidRPr="00CC7432" w:rsidRDefault="00CC7432">
          <w:pPr>
            <w:pStyle w:val="Spistreci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093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2.2. Ocena zasobów pomocy społecznej w powiecie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_Toc168653093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34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66BBB5EB" w14:textId="16FA6A76" w:rsidR="00CC7432" w:rsidRPr="00CC7432" w:rsidRDefault="00CC7432">
          <w:pPr>
            <w:pStyle w:val="Spistreci3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094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2.2.1. Indywidualne programy pomocy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_Toc168653094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34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4A3EE744" w14:textId="7CFB62AF" w:rsidR="00CC7432" w:rsidRPr="00CC7432" w:rsidRDefault="00CC7432">
          <w:pPr>
            <w:pStyle w:val="Spistreci3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095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2.2.1. Wspieranie rodziny i piecza zastępcza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_Toc168653095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34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6A3AEEF2" w14:textId="1FABE149" w:rsidR="00CC7432" w:rsidRPr="00CC7432" w:rsidRDefault="00CC7432">
          <w:pPr>
            <w:pStyle w:val="Spistreci3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096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2.2.3. Rehabilitacja zawodowa i społeczna osób niepełnosprawnych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_Toc168653096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41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71EDB28C" w14:textId="1AC35D81" w:rsidR="00CC7432" w:rsidRPr="00CC7432" w:rsidRDefault="00CC7432">
          <w:pPr>
            <w:pStyle w:val="Spistreci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097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3. Zasoby instytucjonalne pomocy i wsparcia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_Toc168653097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44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46E78FA2" w14:textId="5B750BB2" w:rsidR="00CC7432" w:rsidRPr="00CC7432" w:rsidRDefault="00CC7432">
          <w:pPr>
            <w:pStyle w:val="Spistreci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098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4. Kadra pomocy społecznej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_Toc168653098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52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3C7E0D8C" w14:textId="44D1871C" w:rsidR="00CC7432" w:rsidRPr="00CC7432" w:rsidRDefault="00CC7432" w:rsidP="00CC7432">
          <w:pPr>
            <w:pStyle w:val="Spistreci2"/>
            <w:tabs>
              <w:tab w:val="right" w:leader="dot" w:pos="9061"/>
            </w:tabs>
            <w:jc w:val="left"/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099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5. Środki finansowe na wydatki w pomocy społecznej i innych obszarach polityki społecznej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_Toc168653099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53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4ADA8994" w14:textId="6C3168DE" w:rsidR="00CC7432" w:rsidRPr="00CC7432" w:rsidRDefault="00CC7432">
          <w:pPr>
            <w:pStyle w:val="Spistreci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100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Wnioski i rekomendacje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_Toc168653100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59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3CDCC4D0" w14:textId="5D817AB2" w:rsidR="00CC7432" w:rsidRPr="00CC7432" w:rsidRDefault="00CC7432">
          <w:pPr>
            <w:pStyle w:val="Spistreci2"/>
            <w:tabs>
              <w:tab w:val="right" w:leader="dot" w:pos="9061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14:ligatures w14:val="standardContextual"/>
            </w:rPr>
          </w:pPr>
          <w:hyperlink w:anchor="_Toc168653101" w:history="1">
            <w:r w:rsidRPr="00CC7432">
              <w:rPr>
                <w:rStyle w:val="Hipercze"/>
                <w:rFonts w:ascii="Arial" w:hAnsi="Arial" w:cs="Arial"/>
                <w:noProof/>
                <w:sz w:val="22"/>
              </w:rPr>
              <w:t>Spis wykresów, map i tabel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tab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begin"/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instrText xml:space="preserve"> PAGEREF _Toc168653101 \h </w:instrTex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separate"/>
            </w:r>
            <w:r w:rsidR="00777F89">
              <w:rPr>
                <w:rFonts w:ascii="Arial" w:hAnsi="Arial" w:cs="Arial"/>
                <w:noProof/>
                <w:webHidden/>
                <w:sz w:val="22"/>
              </w:rPr>
              <w:t>66</w:t>
            </w:r>
            <w:r w:rsidRPr="00CC7432">
              <w:rPr>
                <w:rFonts w:ascii="Arial" w:hAnsi="Arial" w:cs="Arial"/>
                <w:noProof/>
                <w:webHidden/>
                <w:sz w:val="22"/>
              </w:rPr>
              <w:fldChar w:fldCharType="end"/>
            </w:r>
          </w:hyperlink>
        </w:p>
        <w:p w14:paraId="0C497811" w14:textId="7C77356D" w:rsidR="005B2FCD" w:rsidRPr="008B7B07" w:rsidRDefault="005B2FCD" w:rsidP="005B2FCD">
          <w:pPr>
            <w:rPr>
              <w:rFonts w:ascii="Arial" w:hAnsi="Arial" w:cs="Arial"/>
            </w:rPr>
            <w:sectPr w:rsidR="005B2FCD" w:rsidRPr="008B7B07" w:rsidSect="001A7048">
              <w:footerReference w:type="default" r:id="rId9"/>
              <w:footerReference w:type="first" r:id="rId10"/>
              <w:pgSz w:w="11907" w:h="16840" w:code="9"/>
              <w:pgMar w:top="1440" w:right="1440" w:bottom="1440" w:left="1800" w:header="709" w:footer="709" w:gutter="0"/>
              <w:cols w:space="708"/>
              <w:titlePg/>
              <w:docGrid w:linePitch="360"/>
            </w:sectPr>
          </w:pPr>
          <w:r w:rsidRPr="00CC7432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35A0AECF" w14:textId="6B142DCB" w:rsidR="004A5A54" w:rsidRPr="0054752F" w:rsidRDefault="004A5A54" w:rsidP="0054752F">
      <w:pPr>
        <w:pStyle w:val="Nagwek2"/>
        <w:spacing w:after="240"/>
        <w:rPr>
          <w:sz w:val="24"/>
          <w:szCs w:val="24"/>
        </w:rPr>
      </w:pPr>
      <w:bookmarkStart w:id="4" w:name="_Toc137665400"/>
      <w:bookmarkStart w:id="5" w:name="_Toc168653077"/>
      <w:r w:rsidRPr="0054752F">
        <w:rPr>
          <w:sz w:val="24"/>
          <w:szCs w:val="24"/>
        </w:rPr>
        <w:lastRenderedPageBreak/>
        <w:t>Słowniczek skrótów</w:t>
      </w:r>
      <w:bookmarkEnd w:id="4"/>
      <w:bookmarkEnd w:id="5"/>
    </w:p>
    <w:p w14:paraId="09D89274" w14:textId="77777777" w:rsidR="00DB7573" w:rsidRPr="004F0994" w:rsidRDefault="00DB7573" w:rsidP="00DB7573">
      <w:pPr>
        <w:ind w:left="1843" w:hanging="1843"/>
        <w:rPr>
          <w:rFonts w:ascii="Arial" w:hAnsi="Arial" w:cs="Arial"/>
          <w:b/>
          <w:bCs/>
        </w:rPr>
      </w:pPr>
      <w:r w:rsidRPr="004F0994">
        <w:rPr>
          <w:rFonts w:ascii="Arial" w:hAnsi="Arial" w:cs="Arial"/>
          <w:b/>
          <w:bCs/>
        </w:rPr>
        <w:t>CAS</w:t>
      </w:r>
      <w:r w:rsidRPr="004F0994">
        <w:rPr>
          <w:rFonts w:ascii="Arial" w:hAnsi="Arial" w:cs="Arial"/>
          <w:b/>
          <w:bCs/>
        </w:rPr>
        <w:tab/>
      </w:r>
      <w:r w:rsidRPr="004F0994">
        <w:rPr>
          <w:rFonts w:ascii="Arial" w:hAnsi="Arial" w:cs="Arial"/>
        </w:rPr>
        <w:t>Centralna Aplikacja Statystyczna</w:t>
      </w:r>
    </w:p>
    <w:p w14:paraId="5477180C" w14:textId="77777777" w:rsidR="00DB7573" w:rsidRPr="004F0994" w:rsidRDefault="00DB7573" w:rsidP="00DB7573">
      <w:pPr>
        <w:ind w:left="1843" w:hanging="1843"/>
        <w:rPr>
          <w:rFonts w:ascii="Arial" w:hAnsi="Arial" w:cs="Arial"/>
          <w:b/>
          <w:bCs/>
        </w:rPr>
      </w:pPr>
      <w:r w:rsidRPr="004F0994">
        <w:rPr>
          <w:rFonts w:ascii="Arial" w:hAnsi="Arial" w:cs="Arial"/>
          <w:b/>
          <w:bCs/>
        </w:rPr>
        <w:t>OZPS</w:t>
      </w:r>
      <w:r w:rsidRPr="004F0994">
        <w:rPr>
          <w:rFonts w:ascii="Arial" w:hAnsi="Arial" w:cs="Arial"/>
          <w:b/>
          <w:bCs/>
        </w:rPr>
        <w:tab/>
      </w:r>
      <w:r w:rsidRPr="004F0994">
        <w:rPr>
          <w:rFonts w:ascii="Arial" w:hAnsi="Arial" w:cs="Arial"/>
        </w:rPr>
        <w:t>Ocena Zasobów Pomocy Społecznej</w:t>
      </w:r>
    </w:p>
    <w:p w14:paraId="77E26F21" w14:textId="77777777" w:rsidR="00DB7573" w:rsidRPr="004F0994" w:rsidRDefault="00DB7573" w:rsidP="00DB7573">
      <w:pPr>
        <w:spacing w:after="240"/>
        <w:ind w:left="1843" w:hanging="1843"/>
        <w:jc w:val="both"/>
        <w:rPr>
          <w:rFonts w:ascii="Arial" w:hAnsi="Arial" w:cs="Arial"/>
        </w:rPr>
      </w:pPr>
      <w:r w:rsidRPr="004F0994">
        <w:rPr>
          <w:rFonts w:ascii="Arial" w:hAnsi="Arial" w:cs="Arial"/>
          <w:b/>
          <w:bCs/>
        </w:rPr>
        <w:t xml:space="preserve">OPS </w:t>
      </w:r>
      <w:r w:rsidRPr="004F0994">
        <w:rPr>
          <w:rFonts w:ascii="Arial" w:hAnsi="Arial" w:cs="Arial"/>
          <w:b/>
          <w:bCs/>
        </w:rPr>
        <w:tab/>
      </w:r>
      <w:r w:rsidRPr="004F0994">
        <w:rPr>
          <w:rFonts w:ascii="Arial" w:hAnsi="Arial" w:cs="Arial"/>
        </w:rPr>
        <w:t>Ośrodek Pomocy Społecznej</w:t>
      </w:r>
    </w:p>
    <w:p w14:paraId="44CE3EF9" w14:textId="77777777" w:rsidR="00DB7573" w:rsidRPr="004F0994" w:rsidRDefault="00DB7573" w:rsidP="00DB7573">
      <w:pPr>
        <w:ind w:left="1843" w:hanging="1843"/>
        <w:rPr>
          <w:rFonts w:ascii="Arial" w:hAnsi="Arial" w:cs="Arial"/>
          <w:b/>
          <w:bCs/>
        </w:rPr>
      </w:pPr>
      <w:r w:rsidRPr="004F0994">
        <w:rPr>
          <w:rFonts w:ascii="Arial" w:hAnsi="Arial" w:cs="Arial"/>
          <w:b/>
          <w:bCs/>
        </w:rPr>
        <w:t>CUS</w:t>
      </w:r>
      <w:r w:rsidRPr="004F0994">
        <w:rPr>
          <w:rFonts w:ascii="Arial" w:hAnsi="Arial" w:cs="Arial"/>
          <w:b/>
          <w:bCs/>
        </w:rPr>
        <w:tab/>
      </w:r>
      <w:r w:rsidRPr="004F0994">
        <w:rPr>
          <w:rFonts w:ascii="Arial" w:hAnsi="Arial" w:cs="Arial"/>
        </w:rPr>
        <w:t>Centrum Usług Społecznych</w:t>
      </w:r>
    </w:p>
    <w:p w14:paraId="3752A535" w14:textId="77777777" w:rsidR="00DB7573" w:rsidRPr="004F0994" w:rsidRDefault="00DB7573" w:rsidP="00DB7573">
      <w:pPr>
        <w:ind w:left="1843" w:hanging="1843"/>
        <w:rPr>
          <w:rFonts w:ascii="Arial" w:hAnsi="Arial" w:cs="Arial"/>
          <w:b/>
          <w:bCs/>
        </w:rPr>
      </w:pPr>
      <w:r w:rsidRPr="004F0994">
        <w:rPr>
          <w:rFonts w:ascii="Arial" w:hAnsi="Arial" w:cs="Arial"/>
          <w:b/>
          <w:bCs/>
        </w:rPr>
        <w:t>PCPR</w:t>
      </w:r>
      <w:r w:rsidRPr="004F0994">
        <w:rPr>
          <w:rFonts w:ascii="Arial" w:hAnsi="Arial" w:cs="Arial"/>
        </w:rPr>
        <w:tab/>
        <w:t>Powiatowe Centrum Pomocy Rodzinie</w:t>
      </w:r>
    </w:p>
    <w:p w14:paraId="7898B86B" w14:textId="77777777" w:rsidR="00DB7573" w:rsidRPr="004F0994" w:rsidRDefault="00DB7573" w:rsidP="00DB7573">
      <w:pPr>
        <w:ind w:left="1843" w:hanging="1843"/>
        <w:rPr>
          <w:rFonts w:ascii="Arial" w:hAnsi="Arial" w:cs="Arial"/>
          <w:b/>
          <w:bCs/>
        </w:rPr>
      </w:pPr>
      <w:r w:rsidRPr="004F0994">
        <w:rPr>
          <w:rFonts w:ascii="Arial" w:hAnsi="Arial" w:cs="Arial"/>
          <w:b/>
          <w:bCs/>
        </w:rPr>
        <w:t>KIS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 w:rsidRPr="00296EBE">
        <w:rPr>
          <w:rFonts w:ascii="Arial" w:hAnsi="Arial" w:cs="Arial"/>
        </w:rPr>
        <w:t>Centrum Integracji Społecznej</w:t>
      </w:r>
    </w:p>
    <w:p w14:paraId="15E7DCBB" w14:textId="77777777" w:rsidR="00DB7573" w:rsidRPr="004F0994" w:rsidRDefault="00DB7573" w:rsidP="00DB7573">
      <w:pPr>
        <w:ind w:left="1843" w:hanging="1843"/>
        <w:rPr>
          <w:rFonts w:ascii="Arial" w:hAnsi="Arial" w:cs="Arial"/>
          <w:b/>
          <w:bCs/>
        </w:rPr>
      </w:pPr>
      <w:r w:rsidRPr="004F0994">
        <w:rPr>
          <w:rFonts w:ascii="Arial" w:hAnsi="Arial" w:cs="Arial"/>
          <w:b/>
          <w:bCs/>
        </w:rPr>
        <w:t>CIS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 w:rsidRPr="00296EBE">
        <w:rPr>
          <w:rFonts w:ascii="Arial" w:hAnsi="Arial" w:cs="Arial"/>
        </w:rPr>
        <w:t>Klub Integracji Społecznej</w:t>
      </w:r>
    </w:p>
    <w:p w14:paraId="7B0BAF26" w14:textId="77777777" w:rsidR="00DB7573" w:rsidRPr="004F0994" w:rsidRDefault="00DB7573" w:rsidP="00DB7573">
      <w:pPr>
        <w:ind w:left="1843" w:hanging="1843"/>
        <w:rPr>
          <w:rFonts w:ascii="Arial" w:hAnsi="Arial" w:cs="Arial"/>
          <w:b/>
          <w:bCs/>
        </w:rPr>
      </w:pPr>
      <w:r w:rsidRPr="004F0994">
        <w:rPr>
          <w:rFonts w:ascii="Arial" w:hAnsi="Arial" w:cs="Arial"/>
          <w:b/>
          <w:bCs/>
        </w:rPr>
        <w:t>GUS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 w:rsidRPr="00296EBE">
        <w:rPr>
          <w:rFonts w:ascii="Arial" w:hAnsi="Arial" w:cs="Arial"/>
        </w:rPr>
        <w:t>Główny Urząd Statystyczny</w:t>
      </w:r>
    </w:p>
    <w:p w14:paraId="0A4B2E02" w14:textId="77777777" w:rsidR="00DB7573" w:rsidRPr="004F0994" w:rsidRDefault="00DB7573" w:rsidP="00DB7573">
      <w:pPr>
        <w:ind w:left="1843" w:hanging="1843"/>
        <w:rPr>
          <w:rFonts w:ascii="Arial" w:hAnsi="Arial" w:cs="Arial"/>
          <w:b/>
          <w:bCs/>
        </w:rPr>
      </w:pPr>
      <w:r w:rsidRPr="004F0994">
        <w:rPr>
          <w:rFonts w:ascii="Arial" w:hAnsi="Arial" w:cs="Arial"/>
          <w:b/>
          <w:bCs/>
        </w:rPr>
        <w:t>DPS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 w:rsidRPr="00296EBE">
        <w:rPr>
          <w:rFonts w:ascii="Arial" w:hAnsi="Arial" w:cs="Arial"/>
        </w:rPr>
        <w:t>Dom Pomocy Społecznej</w:t>
      </w:r>
    </w:p>
    <w:p w14:paraId="0130B71B" w14:textId="77777777" w:rsidR="00DB7573" w:rsidRPr="004F0994" w:rsidRDefault="00DB7573" w:rsidP="00DB7573">
      <w:pPr>
        <w:ind w:left="1843" w:hanging="1843"/>
        <w:rPr>
          <w:rFonts w:ascii="Arial" w:hAnsi="Arial" w:cs="Arial"/>
          <w:b/>
          <w:bCs/>
        </w:rPr>
      </w:pPr>
      <w:r w:rsidRPr="004F0994">
        <w:rPr>
          <w:rFonts w:ascii="Arial" w:hAnsi="Arial" w:cs="Arial"/>
          <w:b/>
          <w:bCs/>
        </w:rPr>
        <w:t>OIK</w:t>
      </w:r>
      <w:r w:rsidRPr="004F09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296EBE">
        <w:rPr>
          <w:rFonts w:ascii="Arial" w:hAnsi="Arial" w:cs="Arial"/>
        </w:rPr>
        <w:t>Ośrodek Interwencji Kryzysowej</w:t>
      </w:r>
    </w:p>
    <w:p w14:paraId="44ED3903" w14:textId="77777777" w:rsidR="00DB7573" w:rsidRPr="004F0994" w:rsidRDefault="00DB7573" w:rsidP="00DB7573">
      <w:pPr>
        <w:spacing w:after="240"/>
        <w:ind w:left="1843" w:hanging="1843"/>
        <w:jc w:val="both"/>
        <w:rPr>
          <w:rFonts w:ascii="Arial" w:hAnsi="Arial" w:cs="Arial"/>
        </w:rPr>
      </w:pPr>
      <w:r w:rsidRPr="004F0994">
        <w:rPr>
          <w:rFonts w:ascii="Arial" w:hAnsi="Arial" w:cs="Arial"/>
          <w:b/>
          <w:bCs/>
        </w:rPr>
        <w:t>MEN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 w:rsidRPr="00296EBE">
        <w:rPr>
          <w:rFonts w:ascii="Arial" w:hAnsi="Arial" w:cs="Arial"/>
        </w:rPr>
        <w:t>Ministerstwo Edukacji Narodowej</w:t>
      </w:r>
    </w:p>
    <w:p w14:paraId="5BB0F664" w14:textId="77777777" w:rsidR="00DB7573" w:rsidRPr="004F0994" w:rsidRDefault="00DB7573" w:rsidP="00DB7573">
      <w:pPr>
        <w:ind w:left="1843" w:hanging="1843"/>
        <w:rPr>
          <w:rFonts w:ascii="Arial" w:hAnsi="Arial" w:cs="Arial"/>
          <w:b/>
          <w:bCs/>
        </w:rPr>
      </w:pPr>
      <w:r w:rsidRPr="004F0994">
        <w:rPr>
          <w:rFonts w:ascii="Arial" w:hAnsi="Arial" w:cs="Arial"/>
          <w:b/>
          <w:bCs/>
        </w:rPr>
        <w:t>MRiPS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Ministerstwo Rodziny i Polityki Społecznej</w:t>
      </w:r>
    </w:p>
    <w:p w14:paraId="6330A62B" w14:textId="77777777" w:rsidR="004A5A54" w:rsidRDefault="004A5A54" w:rsidP="004A5A54">
      <w:pPr>
        <w:rPr>
          <w:lang w:val="x-none" w:eastAsia="x-none"/>
        </w:rPr>
      </w:pPr>
    </w:p>
    <w:p w14:paraId="76A7C28E" w14:textId="77777777" w:rsidR="004A5A54" w:rsidRDefault="004A5A54" w:rsidP="006D190C">
      <w:pPr>
        <w:pStyle w:val="Nagwek2"/>
        <w:spacing w:after="240"/>
        <w:rPr>
          <w:sz w:val="24"/>
          <w:szCs w:val="24"/>
        </w:rPr>
        <w:sectPr w:rsidR="004A5A54" w:rsidSect="00470ED6">
          <w:pgSz w:w="11907" w:h="16840" w:code="9"/>
          <w:pgMar w:top="1440" w:right="1440" w:bottom="1440" w:left="1800" w:header="709" w:footer="709" w:gutter="0"/>
          <w:cols w:space="708"/>
          <w:docGrid w:linePitch="360"/>
        </w:sectPr>
      </w:pPr>
    </w:p>
    <w:p w14:paraId="492D9C5D" w14:textId="4A4FD8D8" w:rsidR="00EC1BA5" w:rsidRPr="00EB46EA" w:rsidRDefault="00C23735" w:rsidP="00EB46EA">
      <w:pPr>
        <w:pStyle w:val="Nagwek2"/>
        <w:spacing w:after="240"/>
        <w:rPr>
          <w:sz w:val="24"/>
          <w:szCs w:val="24"/>
        </w:rPr>
      </w:pPr>
      <w:bookmarkStart w:id="6" w:name="_Toc168653078"/>
      <w:r w:rsidRPr="00EB46EA">
        <w:rPr>
          <w:sz w:val="24"/>
          <w:szCs w:val="24"/>
        </w:rPr>
        <w:lastRenderedPageBreak/>
        <w:t>Wprowadzenie</w:t>
      </w:r>
      <w:bookmarkEnd w:id="0"/>
      <w:bookmarkEnd w:id="3"/>
      <w:bookmarkEnd w:id="6"/>
    </w:p>
    <w:p w14:paraId="5215A013" w14:textId="10680611" w:rsidR="00FE7E20" w:rsidRPr="006D190C" w:rsidRDefault="006D190C" w:rsidP="006D190C">
      <w:pPr>
        <w:pStyle w:val="Domylnie"/>
        <w:spacing w:after="0" w:line="360" w:lineRule="auto"/>
        <w:ind w:firstLine="567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auto"/>
        </w:rPr>
        <w:t>Obowiązek sporządzania corocznego dokumentu „Ocena zasobów pomocy społecznej” nałożyła na gminy i powiaty u</w:t>
      </w:r>
      <w:r w:rsidR="00FE7E20" w:rsidRPr="00FE7E20">
        <w:rPr>
          <w:rFonts w:ascii="Arial" w:hAnsi="Arial" w:cs="Arial"/>
          <w:color w:val="auto"/>
        </w:rPr>
        <w:t>stawa z dnia 12 marca 2004 r. o pomocy społecznej</w:t>
      </w:r>
      <w:r w:rsidRPr="005B2FCD">
        <w:rPr>
          <w:rFonts w:ascii="Arial" w:hAnsi="Arial" w:cs="Arial"/>
          <w:color w:val="auto"/>
        </w:rPr>
        <w:t xml:space="preserve">. </w:t>
      </w:r>
      <w:r w:rsidR="00F11F44" w:rsidRPr="005B2FCD">
        <w:rPr>
          <w:rFonts w:ascii="Arial" w:hAnsi="Arial" w:cs="Arial"/>
          <w:color w:val="auto"/>
        </w:rPr>
        <w:t xml:space="preserve">Zgodnie </w:t>
      </w:r>
      <w:r w:rsidR="005B2FCD">
        <w:rPr>
          <w:rFonts w:ascii="Arial" w:hAnsi="Arial" w:cs="Arial"/>
          <w:color w:val="auto"/>
        </w:rPr>
        <w:br/>
      </w:r>
      <w:r w:rsidR="00F11F44" w:rsidRPr="005B2FCD">
        <w:rPr>
          <w:rFonts w:ascii="Arial" w:hAnsi="Arial" w:cs="Arial"/>
          <w:color w:val="auto"/>
        </w:rPr>
        <w:t>z art. 16a ustawy o</w:t>
      </w:r>
      <w:r w:rsidR="00FE7E20" w:rsidRPr="005B2FCD">
        <w:rPr>
          <w:rFonts w:ascii="Arial" w:hAnsi="Arial" w:cs="Arial"/>
          <w:color w:val="auto"/>
        </w:rPr>
        <w:t xml:space="preserve">cena powinna zostać sporządzona w oparciu o analizę lokalnej sytuacji społecznej i demograficznej, a zasoby, o których mowa w ocenie, powinny w szczególności </w:t>
      </w:r>
      <w:r w:rsidR="00FE7E20" w:rsidRPr="00FE7E20">
        <w:rPr>
          <w:rFonts w:ascii="Arial" w:hAnsi="Arial" w:cs="Arial"/>
          <w:color w:val="auto"/>
        </w:rPr>
        <w:t>obejmować: infrastrukturę, kadrę zatrudnioną w jednostkach organizacyjnych pomocy społecznej</w:t>
      </w:r>
      <w:r w:rsidR="005B2FCD">
        <w:rPr>
          <w:rFonts w:ascii="Arial" w:hAnsi="Arial" w:cs="Arial"/>
          <w:color w:val="auto"/>
        </w:rPr>
        <w:t>, organizacje pozarządowe</w:t>
      </w:r>
      <w:r w:rsidR="00FE7E20" w:rsidRPr="00FE7E20">
        <w:rPr>
          <w:rFonts w:ascii="Arial" w:hAnsi="Arial" w:cs="Arial"/>
          <w:color w:val="auto"/>
        </w:rPr>
        <w:t xml:space="preserve"> i nakłady finansowe na zadania z pomocy społecznej bez względu na podmiot je finansujący</w:t>
      </w:r>
      <w:r w:rsidR="00FE7E20">
        <w:rPr>
          <w:rFonts w:ascii="Arial" w:hAnsi="Arial" w:cs="Arial"/>
          <w:color w:val="auto"/>
        </w:rPr>
        <w:t xml:space="preserve"> </w:t>
      </w:r>
      <w:r w:rsidR="00FE7E20" w:rsidRPr="00FE7E20">
        <w:rPr>
          <w:rFonts w:ascii="Arial" w:hAnsi="Arial" w:cs="Arial"/>
          <w:color w:val="auto"/>
        </w:rPr>
        <w:t xml:space="preserve">i realizujący. Ocena, o której mowa, obejmuje osoby </w:t>
      </w:r>
      <w:r w:rsidR="005B2FCD">
        <w:rPr>
          <w:rFonts w:ascii="Arial" w:hAnsi="Arial" w:cs="Arial"/>
          <w:color w:val="auto"/>
        </w:rPr>
        <w:br/>
      </w:r>
      <w:r w:rsidR="00FE7E20" w:rsidRPr="00FE7E20">
        <w:rPr>
          <w:rFonts w:ascii="Arial" w:hAnsi="Arial" w:cs="Arial"/>
          <w:color w:val="auto"/>
        </w:rPr>
        <w:t xml:space="preserve">i rodziny korzystające z pomocy społecznej, rodzaje ich problemów oraz ich rozkład ilościowy. </w:t>
      </w:r>
    </w:p>
    <w:p w14:paraId="22AAE939" w14:textId="77777777" w:rsidR="00FE7E20" w:rsidRPr="00FE7E20" w:rsidRDefault="00FE7E20" w:rsidP="00FE7E20">
      <w:pPr>
        <w:pStyle w:val="Domylnie"/>
        <w:spacing w:after="0" w:line="360" w:lineRule="auto"/>
        <w:ind w:firstLine="567"/>
        <w:jc w:val="both"/>
        <w:rPr>
          <w:rFonts w:ascii="Arial" w:hAnsi="Arial" w:cs="Arial"/>
          <w:color w:val="auto"/>
        </w:rPr>
      </w:pPr>
      <w:r w:rsidRPr="00FE7E20">
        <w:rPr>
          <w:rFonts w:ascii="Arial" w:hAnsi="Arial" w:cs="Arial"/>
          <w:color w:val="auto"/>
        </w:rPr>
        <w:t>OZPS przedstawiana jest odpowiednio radzie gminy i radzie powiatu (do 30 kwietnia) oraz sejmikowi województwa (do 30 czerwca). Dokument przedkładany sejmikowi województwa jest sporządzany na podstawie ocen przekazanych przez gminy i powiaty za pośrednictwem Centralnej Aplikacji Statystycznej, a następnie do dnia 31 lipca przekazywany właściwemu wojewodzie. Ocena wraz z rekomendacjami powinna być podstawą planowania budżetu na następny rok.</w:t>
      </w:r>
    </w:p>
    <w:p w14:paraId="11C1EDE7" w14:textId="77777777" w:rsidR="00FE7E20" w:rsidRPr="00FE7E20" w:rsidRDefault="00FE7E20" w:rsidP="00FE7E20">
      <w:pPr>
        <w:pStyle w:val="Domylnie"/>
        <w:spacing w:after="0" w:line="360" w:lineRule="auto"/>
        <w:ind w:firstLine="567"/>
        <w:jc w:val="both"/>
        <w:rPr>
          <w:rFonts w:ascii="Arial" w:hAnsi="Arial" w:cs="Arial"/>
          <w:color w:val="auto"/>
        </w:rPr>
      </w:pPr>
      <w:r w:rsidRPr="00FE7E20">
        <w:rPr>
          <w:rFonts w:ascii="Arial" w:hAnsi="Arial" w:cs="Arial"/>
          <w:color w:val="auto"/>
        </w:rPr>
        <w:t xml:space="preserve">OZPS obrazuje realizację zadań przez ośrodki pomocy społecznej i powiatowe centra pomocy rodzinie, a także prezentuje dane bieżące i prognozowane odnośnie osób korzystających z poszczególnych form wsparcia w obszarze pomocy społecznej i w obszarach objętych zakresem innych ustaw. </w:t>
      </w:r>
    </w:p>
    <w:p w14:paraId="57D06140" w14:textId="5E0DA788" w:rsidR="00FE7E20" w:rsidRPr="00FE7E20" w:rsidRDefault="00FE7E20" w:rsidP="00FE7E20">
      <w:pPr>
        <w:pStyle w:val="Domylnie"/>
        <w:spacing w:after="0" w:line="360" w:lineRule="auto"/>
        <w:ind w:firstLine="567"/>
        <w:jc w:val="both"/>
        <w:rPr>
          <w:rFonts w:ascii="Arial" w:hAnsi="Arial" w:cs="Arial"/>
          <w:color w:val="auto"/>
        </w:rPr>
      </w:pPr>
      <w:r w:rsidRPr="00FE7E20">
        <w:rPr>
          <w:rFonts w:ascii="Arial" w:hAnsi="Arial" w:cs="Arial"/>
          <w:color w:val="auto"/>
        </w:rPr>
        <w:t xml:space="preserve">Obowiązek realizacji zadań pomocy społecznej spoczywa na administracji samorządowej i rządowej współpracującej w tym zakresie, na zasadzie partnerstwa </w:t>
      </w:r>
      <w:r>
        <w:rPr>
          <w:rFonts w:ascii="Arial" w:hAnsi="Arial" w:cs="Arial"/>
          <w:color w:val="auto"/>
        </w:rPr>
        <w:br/>
      </w:r>
      <w:r w:rsidRPr="00FE7E20">
        <w:rPr>
          <w:rFonts w:ascii="Arial" w:hAnsi="Arial" w:cs="Arial"/>
          <w:color w:val="auto"/>
        </w:rPr>
        <w:t>z organizacjami społecznymi i pozarządowymi, Kościołem Katolickim, innymi kościołami, związkami wyznaniowymi oraz osobami fizycznymi i prawnymi.</w:t>
      </w:r>
    </w:p>
    <w:p w14:paraId="702FC623" w14:textId="25A547BB" w:rsidR="00FE7E20" w:rsidRPr="00FE7E20" w:rsidRDefault="004A5A54" w:rsidP="00FE7E20">
      <w:pPr>
        <w:pStyle w:val="Domylnie"/>
        <w:spacing w:after="0" w:line="360" w:lineRule="auto"/>
        <w:ind w:firstLine="567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Z</w:t>
      </w:r>
      <w:r w:rsidR="00FE7E20" w:rsidRPr="00FE7E20">
        <w:rPr>
          <w:rFonts w:ascii="Arial" w:hAnsi="Arial" w:cs="Arial"/>
          <w:color w:val="auto"/>
        </w:rPr>
        <w:t xml:space="preserve">adania pomocy społecznej </w:t>
      </w:r>
      <w:r>
        <w:rPr>
          <w:rFonts w:ascii="Arial" w:hAnsi="Arial" w:cs="Arial"/>
          <w:color w:val="auto"/>
        </w:rPr>
        <w:t xml:space="preserve">w województwie lubelskim </w:t>
      </w:r>
      <w:r w:rsidR="00FE7E20" w:rsidRPr="00FE7E20">
        <w:rPr>
          <w:rFonts w:ascii="Arial" w:hAnsi="Arial" w:cs="Arial"/>
          <w:color w:val="auto"/>
        </w:rPr>
        <w:t>realizuje 2</w:t>
      </w:r>
      <w:r w:rsidR="004B0019">
        <w:rPr>
          <w:rFonts w:ascii="Arial" w:hAnsi="Arial" w:cs="Arial"/>
          <w:color w:val="auto"/>
        </w:rPr>
        <w:t>08</w:t>
      </w:r>
      <w:r w:rsidR="00FE7E20" w:rsidRPr="00FE7E20">
        <w:rPr>
          <w:rFonts w:ascii="Arial" w:hAnsi="Arial" w:cs="Arial"/>
          <w:color w:val="auto"/>
        </w:rPr>
        <w:t xml:space="preserve"> ośrodków pomocy społecznej, w tym 4 ośrodki w miastach na prawach </w:t>
      </w:r>
      <w:r w:rsidR="004B0019">
        <w:rPr>
          <w:rFonts w:ascii="Arial" w:hAnsi="Arial" w:cs="Arial"/>
          <w:color w:val="auto"/>
        </w:rPr>
        <w:t xml:space="preserve">powiatu, 5 centrów usług społecznych </w:t>
      </w:r>
      <w:r w:rsidR="00FE7E20" w:rsidRPr="00FE7E20">
        <w:rPr>
          <w:rFonts w:ascii="Arial" w:hAnsi="Arial" w:cs="Arial"/>
          <w:color w:val="auto"/>
        </w:rPr>
        <w:t>oraz 20 powiatowych centrów pomocy rodzinie.</w:t>
      </w:r>
      <w:r>
        <w:rPr>
          <w:rFonts w:ascii="Arial" w:hAnsi="Arial" w:cs="Arial"/>
          <w:color w:val="auto"/>
        </w:rPr>
        <w:t xml:space="preserve"> </w:t>
      </w:r>
      <w:r w:rsidR="00FE7E20" w:rsidRPr="00FE7E20">
        <w:rPr>
          <w:rFonts w:ascii="Arial" w:hAnsi="Arial" w:cs="Arial"/>
          <w:color w:val="auto"/>
        </w:rPr>
        <w:t>Zadania na szczeblu województwa realizowane są przez Regionalny Ośrodek Polityki Społecznej w Lublinie (zadania samorządu województwa) oraz Wydział Polityki Społecznej Lubelskiego Urzędu Wojewódzkiego (zadania wojewody). Zadania z zakresu pomocy społecznej realizują również pozostałe jednostki organizacyjne pomocy społecznej, takie jak: domy pomocy społecznej, placówki specjalistycznego poradnictwa (w tym rodzinnego), ośrodki wsparcia i ośrodki interwencji kryzysowej.</w:t>
      </w:r>
    </w:p>
    <w:p w14:paraId="73D13083" w14:textId="230D0DF3" w:rsidR="00FE7E20" w:rsidRPr="00FE7E20" w:rsidRDefault="00FE7E20" w:rsidP="00FE7E20">
      <w:pPr>
        <w:pStyle w:val="Domylnie"/>
        <w:spacing w:after="0" w:line="360" w:lineRule="auto"/>
        <w:ind w:firstLine="567"/>
        <w:jc w:val="both"/>
        <w:rPr>
          <w:rFonts w:ascii="Arial" w:hAnsi="Arial" w:cs="Arial"/>
          <w:color w:val="auto"/>
        </w:rPr>
      </w:pPr>
      <w:r w:rsidRPr="00FE7E20">
        <w:rPr>
          <w:rFonts w:ascii="Arial" w:hAnsi="Arial" w:cs="Arial"/>
          <w:color w:val="auto"/>
        </w:rPr>
        <w:t xml:space="preserve">System pomocy społecznej uzupełniają instytucje działające w oparciu o ustawę </w:t>
      </w:r>
      <w:r>
        <w:rPr>
          <w:rFonts w:ascii="Arial" w:hAnsi="Arial" w:cs="Arial"/>
          <w:color w:val="auto"/>
        </w:rPr>
        <w:br/>
      </w:r>
      <w:r w:rsidRPr="00FE7E20">
        <w:rPr>
          <w:rFonts w:ascii="Arial" w:hAnsi="Arial" w:cs="Arial"/>
          <w:color w:val="auto"/>
        </w:rPr>
        <w:t xml:space="preserve">o rehabilitacji zawodowej i społecznej oraz zatrudnianiu osób niepełnosprawnych, ustawę </w:t>
      </w:r>
      <w:r>
        <w:rPr>
          <w:rFonts w:ascii="Arial" w:hAnsi="Arial" w:cs="Arial"/>
          <w:color w:val="auto"/>
        </w:rPr>
        <w:br/>
      </w:r>
      <w:r w:rsidRPr="00FE7E20">
        <w:rPr>
          <w:rFonts w:ascii="Arial" w:hAnsi="Arial" w:cs="Arial"/>
          <w:color w:val="auto"/>
        </w:rPr>
        <w:t xml:space="preserve">o wspieraniu rodziny i systemie pieczy zastępczej, ustawę o wychowaniu w trzeźwości </w:t>
      </w:r>
      <w:r>
        <w:rPr>
          <w:rFonts w:ascii="Arial" w:hAnsi="Arial" w:cs="Arial"/>
          <w:color w:val="auto"/>
        </w:rPr>
        <w:br/>
      </w:r>
      <w:r w:rsidRPr="00FE7E20">
        <w:rPr>
          <w:rFonts w:ascii="Arial" w:hAnsi="Arial" w:cs="Arial"/>
          <w:color w:val="auto"/>
        </w:rPr>
        <w:t xml:space="preserve">i przeciwdziałaniu alkoholizmowi, ustawę o przeciwdziałaniu przemocy </w:t>
      </w:r>
      <w:r w:rsidR="004B0019">
        <w:rPr>
          <w:rFonts w:ascii="Arial" w:hAnsi="Arial" w:cs="Arial"/>
          <w:color w:val="auto"/>
        </w:rPr>
        <w:t>domowej</w:t>
      </w:r>
      <w:r w:rsidRPr="00FE7E20">
        <w:rPr>
          <w:rFonts w:ascii="Arial" w:hAnsi="Arial" w:cs="Arial"/>
          <w:color w:val="auto"/>
        </w:rPr>
        <w:t xml:space="preserve">, ustawę </w:t>
      </w:r>
      <w:r>
        <w:rPr>
          <w:rFonts w:ascii="Arial" w:hAnsi="Arial" w:cs="Arial"/>
          <w:color w:val="auto"/>
        </w:rPr>
        <w:br/>
      </w:r>
      <w:r w:rsidRPr="00FE7E20">
        <w:rPr>
          <w:rFonts w:ascii="Arial" w:hAnsi="Arial" w:cs="Arial"/>
          <w:color w:val="auto"/>
        </w:rPr>
        <w:lastRenderedPageBreak/>
        <w:t>o przeciwdziałaniu narkomanii oraz ustawę o ochronie zdrowia psychicznego, a także sektor instytucji non–profit ze szczególnym uwzględnieniem organizacji pozarządowych działających w obszarze polityki społecznej.</w:t>
      </w:r>
    </w:p>
    <w:p w14:paraId="29676AC2" w14:textId="504B1704" w:rsidR="00FE7E20" w:rsidRDefault="00FE7E20" w:rsidP="00FE7E20">
      <w:pPr>
        <w:pStyle w:val="Domylnie"/>
        <w:spacing w:after="0" w:line="360" w:lineRule="auto"/>
        <w:ind w:firstLine="567"/>
        <w:jc w:val="both"/>
        <w:rPr>
          <w:rFonts w:ascii="Arial" w:hAnsi="Arial" w:cs="Arial"/>
          <w:color w:val="auto"/>
        </w:rPr>
      </w:pPr>
      <w:r w:rsidRPr="00FE7E20">
        <w:rPr>
          <w:rFonts w:ascii="Arial" w:hAnsi="Arial" w:cs="Arial"/>
          <w:color w:val="auto"/>
        </w:rPr>
        <w:t>Regionalny Ośrodek Polityki Społecznej w Lublinie sporządza ocenę na podstawie danych przekazanych przez 233 jednostki – ośrodki pomocy społecznej</w:t>
      </w:r>
      <w:r w:rsidR="004B0019">
        <w:rPr>
          <w:rFonts w:ascii="Arial" w:hAnsi="Arial" w:cs="Arial"/>
          <w:color w:val="auto"/>
        </w:rPr>
        <w:t>, CUS-y</w:t>
      </w:r>
      <w:r w:rsidRPr="00FE7E20">
        <w:rPr>
          <w:rFonts w:ascii="Arial" w:hAnsi="Arial" w:cs="Arial"/>
          <w:color w:val="auto"/>
        </w:rPr>
        <w:t xml:space="preserve"> oraz powiatowe centra pomocy rodzinie. Większość danych pobierana jest automatycznie z innych systemów informatycznych (m.in. GUS, POMOST, MEN), a pozostałe informacje są uzupełniane przez pracowników ośrodków pomocy społecznej</w:t>
      </w:r>
      <w:r w:rsidR="004B0019">
        <w:rPr>
          <w:rFonts w:ascii="Arial" w:hAnsi="Arial" w:cs="Arial"/>
          <w:color w:val="auto"/>
        </w:rPr>
        <w:t>, CUS</w:t>
      </w:r>
      <w:r w:rsidRPr="00FE7E20">
        <w:rPr>
          <w:rFonts w:ascii="Arial" w:hAnsi="Arial" w:cs="Arial"/>
          <w:color w:val="auto"/>
        </w:rPr>
        <w:t xml:space="preserve"> i powiatowych centrów pomocy rodzinie i przekazywane do systemu CAS.</w:t>
      </w:r>
    </w:p>
    <w:p w14:paraId="25F5A4C6" w14:textId="4276B058" w:rsidR="00CB4203" w:rsidRPr="00EC1BA5" w:rsidRDefault="00EC1BA5" w:rsidP="00EC1BA5">
      <w:pPr>
        <w:spacing w:after="160" w:line="259" w:lineRule="auto"/>
        <w:rPr>
          <w:rFonts w:ascii="Arial" w:eastAsia="SimSun" w:hAnsi="Arial" w:cs="Arial"/>
        </w:rPr>
      </w:pPr>
      <w:r>
        <w:rPr>
          <w:rFonts w:ascii="Arial" w:hAnsi="Arial" w:cs="Arial"/>
        </w:rPr>
        <w:br w:type="page"/>
      </w:r>
    </w:p>
    <w:p w14:paraId="1C0FC035" w14:textId="57D88068" w:rsidR="00AC74B7" w:rsidRPr="000A5146" w:rsidRDefault="000A5146" w:rsidP="000A5146">
      <w:pPr>
        <w:pStyle w:val="Nagwek1"/>
        <w:rPr>
          <w:rFonts w:ascii="Arial" w:hAnsi="Arial" w:cs="Arial"/>
          <w:color w:val="auto"/>
          <w:sz w:val="24"/>
          <w:szCs w:val="24"/>
        </w:rPr>
      </w:pPr>
      <w:bookmarkStart w:id="7" w:name="_Toc73532319"/>
      <w:bookmarkStart w:id="8" w:name="_Toc137665401"/>
      <w:bookmarkStart w:id="9" w:name="_Toc168653079"/>
      <w:r>
        <w:rPr>
          <w:rFonts w:ascii="Arial" w:hAnsi="Arial" w:cs="Arial"/>
          <w:color w:val="auto"/>
          <w:sz w:val="24"/>
          <w:szCs w:val="24"/>
        </w:rPr>
        <w:lastRenderedPageBreak/>
        <w:t xml:space="preserve">1. </w:t>
      </w:r>
      <w:r w:rsidR="00AC74B7" w:rsidRPr="000A5146">
        <w:rPr>
          <w:rFonts w:ascii="Arial" w:hAnsi="Arial" w:cs="Arial"/>
          <w:color w:val="auto"/>
          <w:sz w:val="24"/>
          <w:szCs w:val="24"/>
        </w:rPr>
        <w:t>Sytuacja demograficzno - społeczna w województwie lubelskim</w:t>
      </w:r>
      <w:bookmarkEnd w:id="9"/>
      <w:r w:rsidR="00AC74B7" w:rsidRPr="000A5146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234D7272" w14:textId="77777777" w:rsidR="00AC74B7" w:rsidRPr="000A5146" w:rsidRDefault="00AC74B7" w:rsidP="000A5146">
      <w:pPr>
        <w:pStyle w:val="Nagwek2"/>
        <w:rPr>
          <w:sz w:val="24"/>
          <w:szCs w:val="24"/>
        </w:rPr>
      </w:pPr>
      <w:bookmarkStart w:id="10" w:name="_Toc168653080"/>
      <w:r w:rsidRPr="000A5146">
        <w:rPr>
          <w:sz w:val="24"/>
          <w:szCs w:val="24"/>
        </w:rPr>
        <w:t>1.1. Podział administracyjny</w:t>
      </w:r>
      <w:bookmarkEnd w:id="10"/>
    </w:p>
    <w:p w14:paraId="6D2C33F0" w14:textId="087091C3" w:rsidR="00AC74B7" w:rsidRPr="00AC74B7" w:rsidRDefault="00AC74B7" w:rsidP="00AC74B7">
      <w:pPr>
        <w:spacing w:before="240" w:after="0" w:line="360" w:lineRule="auto"/>
        <w:ind w:firstLine="567"/>
        <w:jc w:val="both"/>
        <w:rPr>
          <w:rFonts w:ascii="Arial" w:hAnsi="Arial" w:cs="Arial"/>
          <w:sz w:val="18"/>
          <w:szCs w:val="18"/>
        </w:rPr>
      </w:pPr>
      <w:r w:rsidRPr="00AC74B7">
        <w:rPr>
          <w:rFonts w:ascii="Arial" w:hAnsi="Arial" w:cs="Arial"/>
        </w:rPr>
        <w:t>Województwo lubelskie położone jest w południowo – wschodniej części Polski. Zajmuje 25 122 km</w:t>
      </w:r>
      <w:r w:rsidRPr="00AC74B7">
        <w:rPr>
          <w:rFonts w:ascii="Arial" w:hAnsi="Arial" w:cs="Arial"/>
          <w:vertAlign w:val="superscript"/>
        </w:rPr>
        <w:t>2</w:t>
      </w:r>
      <w:r w:rsidRPr="00AC74B7">
        <w:rPr>
          <w:rFonts w:ascii="Arial" w:hAnsi="Arial" w:cs="Arial"/>
        </w:rPr>
        <w:t xml:space="preserve"> powierzchni, co stanowi 8% ogółu kraju. Lubelszczyzna sąsiaduje </w:t>
      </w:r>
      <w:r w:rsidR="004247D1">
        <w:rPr>
          <w:rFonts w:ascii="Arial" w:hAnsi="Arial" w:cs="Arial"/>
        </w:rPr>
        <w:br/>
      </w:r>
      <w:r w:rsidRPr="00AC74B7">
        <w:rPr>
          <w:rFonts w:ascii="Arial" w:hAnsi="Arial" w:cs="Arial"/>
        </w:rPr>
        <w:t xml:space="preserve">z 4 województwami: od strony północnej z województwem podlaskim i mazowieckim, </w:t>
      </w:r>
      <w:r w:rsidRPr="00AC74B7">
        <w:rPr>
          <w:rFonts w:ascii="Arial" w:hAnsi="Arial" w:cs="Arial"/>
        </w:rPr>
        <w:br/>
        <w:t>od zachodniej ze świętokrzyskim, a południowej z podkarpackim. Strona wschodnia stanowi granicę terytorialną kraju oraz Unii Europejskiej, a sąsiadujemy z</w:t>
      </w:r>
      <w:r w:rsidR="00BF11D5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>Białorusią i Ukrainą. Zgodnie z podziałem administracyjnym w obrębie województwa znajduje się 213 gmin, 20 powiatów oraz 4 miasta na prawach powiatu (Biała Podlaska, Chełm, Lublin oraz Zamość). Według danych GUS w województwie są ogółem 162 gminy wiejskie, 31 gmin miejsko-wiejskich oraz 20 miejskich, a także 51 miast.</w:t>
      </w:r>
    </w:p>
    <w:p w14:paraId="53D164B0" w14:textId="5ED312E3" w:rsidR="00AC74B7" w:rsidRPr="00AC74B7" w:rsidRDefault="00AE2D9B" w:rsidP="00AC74B7">
      <w:pPr>
        <w:spacing w:after="0" w:line="360" w:lineRule="auto"/>
        <w:ind w:firstLine="567"/>
        <w:jc w:val="both"/>
        <w:rPr>
          <w:rFonts w:ascii="Arial" w:eastAsia="TimesNewRoman" w:hAnsi="Arial" w:cs="Arial"/>
        </w:rPr>
      </w:pPr>
      <w:r>
        <w:rPr>
          <w:rFonts w:ascii="Arial" w:hAnsi="Arial" w:cs="Arial"/>
        </w:rPr>
        <w:t>Na koniec</w:t>
      </w:r>
      <w:r w:rsidR="00AC74B7" w:rsidRPr="00AC74B7">
        <w:rPr>
          <w:rFonts w:ascii="Arial" w:hAnsi="Arial" w:cs="Arial"/>
        </w:rPr>
        <w:t xml:space="preserve"> 2023 r. liczba ludności Polski wyniosła 37</w:t>
      </w:r>
      <w:r w:rsidR="00BF11D5">
        <w:rPr>
          <w:rFonts w:ascii="Arial" w:hAnsi="Arial" w:cs="Arial"/>
        </w:rPr>
        <w:t xml:space="preserve"> </w:t>
      </w:r>
      <w:r w:rsidR="00AC74B7" w:rsidRPr="00AC74B7">
        <w:rPr>
          <w:rFonts w:ascii="Arial" w:hAnsi="Arial" w:cs="Arial"/>
        </w:rPr>
        <w:t xml:space="preserve">636 508, tj. o 129 819 osób mniej niż </w:t>
      </w:r>
      <w:r>
        <w:rPr>
          <w:rFonts w:ascii="Arial" w:hAnsi="Arial" w:cs="Arial"/>
        </w:rPr>
        <w:t>na koniec</w:t>
      </w:r>
      <w:r w:rsidR="00AC74B7" w:rsidRPr="00AC74B7">
        <w:rPr>
          <w:rFonts w:ascii="Arial" w:hAnsi="Arial" w:cs="Arial"/>
        </w:rPr>
        <w:t xml:space="preserve"> 2022 r. </w:t>
      </w:r>
      <w:r w:rsidR="00AC74B7" w:rsidRPr="00AC74B7">
        <w:rPr>
          <w:rFonts w:ascii="Arial" w:eastAsia="TimesNewRoman" w:hAnsi="Arial" w:cs="Arial"/>
        </w:rPr>
        <w:t xml:space="preserve">Według danych Głównego Urzędu Statystycznego </w:t>
      </w:r>
      <w:bookmarkStart w:id="11" w:name="_Hlk168389672"/>
      <w:r w:rsidR="00AC74B7" w:rsidRPr="00AC74B7">
        <w:rPr>
          <w:rFonts w:ascii="Arial" w:eastAsia="TimesNewRoman" w:hAnsi="Arial" w:cs="Arial"/>
        </w:rPr>
        <w:t>w dniu 31 grudnia 2023 r. w województwie lubelskim mieszkało 2</w:t>
      </w:r>
      <w:r w:rsidR="00BF11D5">
        <w:rPr>
          <w:rFonts w:ascii="Arial" w:eastAsia="TimesNewRoman" w:hAnsi="Arial" w:cs="Arial"/>
        </w:rPr>
        <w:t xml:space="preserve"> </w:t>
      </w:r>
      <w:r w:rsidR="00AC74B7" w:rsidRPr="00AC74B7">
        <w:rPr>
          <w:rFonts w:ascii="Arial" w:eastAsia="TimesNewRoman" w:hAnsi="Arial" w:cs="Arial"/>
        </w:rPr>
        <w:t>011</w:t>
      </w:r>
      <w:r w:rsidR="00BF11D5">
        <w:rPr>
          <w:rFonts w:ascii="Arial" w:eastAsia="TimesNewRoman" w:hAnsi="Arial" w:cs="Arial"/>
        </w:rPr>
        <w:t xml:space="preserve"> </w:t>
      </w:r>
      <w:r w:rsidR="00AC74B7" w:rsidRPr="00AC74B7">
        <w:rPr>
          <w:rFonts w:ascii="Arial" w:eastAsia="TimesNewRoman" w:hAnsi="Arial" w:cs="Arial"/>
        </w:rPr>
        <w:t xml:space="preserve">047 osób. W porównaniu z 2022 r. liczba ludności </w:t>
      </w:r>
      <w:r>
        <w:rPr>
          <w:rFonts w:ascii="Arial" w:eastAsia="TimesNewRoman" w:hAnsi="Arial" w:cs="Arial"/>
        </w:rPr>
        <w:t xml:space="preserve">regionu </w:t>
      </w:r>
      <w:r w:rsidR="00AC74B7" w:rsidRPr="00AC74B7">
        <w:rPr>
          <w:rFonts w:ascii="Arial" w:eastAsia="TimesNewRoman" w:hAnsi="Arial" w:cs="Arial"/>
        </w:rPr>
        <w:t>zmalała o 13</w:t>
      </w:r>
      <w:r w:rsidR="00BF11D5">
        <w:rPr>
          <w:rFonts w:ascii="Arial" w:eastAsia="TimesNewRoman" w:hAnsi="Arial" w:cs="Arial"/>
        </w:rPr>
        <w:t xml:space="preserve"> </w:t>
      </w:r>
      <w:r w:rsidR="00AC74B7" w:rsidRPr="00AC74B7">
        <w:rPr>
          <w:rFonts w:ascii="Arial" w:eastAsia="TimesNewRoman" w:hAnsi="Arial" w:cs="Arial"/>
        </w:rPr>
        <w:t>590 osób, tj. 0,7%. Średnia gęstość zaludnienia (liczba osób przypadająca na 1</w:t>
      </w:r>
      <w:r w:rsidR="00BF11D5">
        <w:rPr>
          <w:rFonts w:ascii="Arial" w:eastAsia="TimesNewRoman" w:hAnsi="Arial" w:cs="Arial"/>
        </w:rPr>
        <w:t xml:space="preserve"> </w:t>
      </w:r>
      <w:r w:rsidR="00AC74B7" w:rsidRPr="00AC74B7">
        <w:rPr>
          <w:rFonts w:ascii="Arial" w:eastAsia="TimesNewRoman" w:hAnsi="Arial" w:cs="Arial"/>
        </w:rPr>
        <w:t>km</w:t>
      </w:r>
      <w:r w:rsidR="00AC74B7" w:rsidRPr="00AC74B7">
        <w:rPr>
          <w:rFonts w:ascii="Arial" w:eastAsia="TimesNewRoman" w:hAnsi="Arial" w:cs="Arial"/>
          <w:vertAlign w:val="superscript"/>
        </w:rPr>
        <w:t>2</w:t>
      </w:r>
      <w:r w:rsidR="00AC74B7" w:rsidRPr="00AC74B7">
        <w:rPr>
          <w:rFonts w:ascii="Arial" w:eastAsia="TimesNewRoman" w:hAnsi="Arial" w:cs="Arial"/>
        </w:rPr>
        <w:t>) w województwie lubelskim była niższa niż w kraju i wynosiła 80 osoby na km</w:t>
      </w:r>
      <w:r w:rsidR="00AC74B7" w:rsidRPr="00AC74B7">
        <w:rPr>
          <w:rFonts w:ascii="Arial" w:eastAsia="TimesNewRoman" w:hAnsi="Arial" w:cs="Arial"/>
          <w:vertAlign w:val="superscript"/>
        </w:rPr>
        <w:t xml:space="preserve">2 </w:t>
      </w:r>
      <w:r w:rsidR="00AC74B7" w:rsidRPr="00AC74B7">
        <w:rPr>
          <w:rFonts w:ascii="Arial" w:eastAsia="TimesNewRoman" w:hAnsi="Arial" w:cs="Arial"/>
        </w:rPr>
        <w:t xml:space="preserve">wobec 120 w kraju. </w:t>
      </w:r>
    </w:p>
    <w:bookmarkEnd w:id="11"/>
    <w:p w14:paraId="2310A05C" w14:textId="0804BEA2" w:rsidR="00AC74B7" w:rsidRPr="00AC74B7" w:rsidRDefault="00AC74B7" w:rsidP="00AC7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Calibri" w:hAnsi="Arial" w:cs="Arial"/>
          <w:lang w:eastAsia="en-US"/>
        </w:rPr>
      </w:pPr>
      <w:r w:rsidRPr="00AC74B7">
        <w:rPr>
          <w:rFonts w:ascii="Arial" w:eastAsia="Calibri" w:hAnsi="Arial" w:cs="Arial"/>
          <w:lang w:eastAsia="en-US"/>
        </w:rPr>
        <w:t xml:space="preserve">Województwo lubelskie należy do stosunkowo mało zurbanizowanych. </w:t>
      </w:r>
      <w:bookmarkStart w:id="12" w:name="_Hlk168389772"/>
      <w:r w:rsidRPr="00AC74B7">
        <w:rPr>
          <w:rFonts w:ascii="Arial" w:eastAsia="Calibri" w:hAnsi="Arial" w:cs="Arial"/>
          <w:lang w:eastAsia="en-US"/>
        </w:rPr>
        <w:t xml:space="preserve">Wskaźnik urbanizacji dla województwa kształtuje się na poziomie niższym niż średnia jego wartość </w:t>
      </w:r>
      <w:r w:rsidR="00213900">
        <w:rPr>
          <w:rFonts w:ascii="Arial" w:eastAsia="Calibri" w:hAnsi="Arial" w:cs="Arial"/>
          <w:lang w:eastAsia="en-US"/>
        </w:rPr>
        <w:br/>
      </w:r>
      <w:r w:rsidRPr="00AC74B7">
        <w:rPr>
          <w:rFonts w:ascii="Arial" w:eastAsia="Calibri" w:hAnsi="Arial" w:cs="Arial"/>
          <w:lang w:eastAsia="en-US"/>
        </w:rPr>
        <w:t>w</w:t>
      </w:r>
      <w:r w:rsidR="00213900">
        <w:rPr>
          <w:rFonts w:ascii="Arial" w:eastAsia="Calibri" w:hAnsi="Arial" w:cs="Arial"/>
          <w:lang w:eastAsia="en-US"/>
        </w:rPr>
        <w:t xml:space="preserve"> </w:t>
      </w:r>
      <w:r w:rsidRPr="00AC74B7">
        <w:rPr>
          <w:rFonts w:ascii="Arial" w:eastAsia="Calibri" w:hAnsi="Arial" w:cs="Arial"/>
          <w:lang w:eastAsia="en-US"/>
        </w:rPr>
        <w:t xml:space="preserve">kraju. Łącznie w 51 miastach zamieszkiwało </w:t>
      </w:r>
      <w:r w:rsidRPr="00AC74B7">
        <w:rPr>
          <w:rFonts w:ascii="Arial" w:eastAsia="TimesNewRoman" w:hAnsi="Arial" w:cs="Arial"/>
        </w:rPr>
        <w:t>926 885 osób</w:t>
      </w:r>
      <w:r w:rsidRPr="00AC74B7">
        <w:rPr>
          <w:rFonts w:ascii="Arial" w:eastAsia="Calibri" w:hAnsi="Arial" w:cs="Arial"/>
          <w:lang w:eastAsia="en-US"/>
        </w:rPr>
        <w:t xml:space="preserve">, co stanowi 46% ogółu ludności, podczas gdy w kraju ludność miast stanowiła 59,45% ogółu populacji. </w:t>
      </w:r>
    </w:p>
    <w:bookmarkEnd w:id="12"/>
    <w:p w14:paraId="31AEEAE6" w14:textId="57DDCD9D" w:rsidR="00DA1942" w:rsidRDefault="00AC74B7" w:rsidP="00991CC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NewRoman" w:hAnsi="Arial" w:cs="Arial"/>
          <w:color w:val="000000"/>
          <w:szCs w:val="24"/>
          <w:lang w:eastAsia="en-US"/>
        </w:rPr>
      </w:pPr>
      <w:r w:rsidRPr="00AC74B7">
        <w:rPr>
          <w:rFonts w:ascii="Arial" w:eastAsia="Calibri" w:hAnsi="Arial" w:cs="Arial"/>
          <w:szCs w:val="24"/>
          <w:lang w:eastAsia="en-US"/>
        </w:rPr>
        <w:t>Stolicą województwa lubelskiego jest Lublin, miasto na prawach powiatu, z</w:t>
      </w:r>
      <w:r w:rsidR="00213900">
        <w:rPr>
          <w:rFonts w:ascii="Arial" w:eastAsia="Calibri" w:hAnsi="Arial" w:cs="Arial"/>
          <w:szCs w:val="24"/>
          <w:lang w:eastAsia="en-US"/>
        </w:rPr>
        <w:t xml:space="preserve"> </w:t>
      </w:r>
      <w:r w:rsidRPr="00AC74B7">
        <w:rPr>
          <w:rFonts w:ascii="Arial" w:eastAsia="TimesNewRoman" w:hAnsi="Arial" w:cs="Arial"/>
          <w:szCs w:val="24"/>
          <w:lang w:eastAsia="en-US"/>
        </w:rPr>
        <w:t>329 565</w:t>
      </w:r>
      <w:r w:rsidRPr="00AC74B7">
        <w:rPr>
          <w:rFonts w:ascii="Arial" w:eastAsia="Calibri" w:hAnsi="Arial" w:cs="Arial"/>
          <w:szCs w:val="24"/>
          <w:lang w:eastAsia="en-US"/>
        </w:rPr>
        <w:t xml:space="preserve"> mieszkańcami na koniec 2023 r. Mieszkańcy Lublina stanowili 16,4%</w:t>
      </w:r>
      <w:r w:rsidRPr="00AC74B7">
        <w:rPr>
          <w:rFonts w:ascii="Arial" w:eastAsia="TimesNewRoman" w:hAnsi="Arial" w:cs="Arial"/>
          <w:szCs w:val="24"/>
          <w:lang w:eastAsia="en-US"/>
        </w:rPr>
        <w:t xml:space="preserve"> ogółu ludności </w:t>
      </w:r>
      <w:r w:rsidRPr="00AC74B7">
        <w:rPr>
          <w:rFonts w:ascii="Arial" w:eastAsia="TimesNewRoman" w:hAnsi="Arial" w:cs="Arial"/>
          <w:color w:val="000000"/>
          <w:szCs w:val="24"/>
          <w:lang w:eastAsia="en-US"/>
        </w:rPr>
        <w:t xml:space="preserve">województwa. Liczbę ludności w powiatach województwa lubelskiego przedstawia </w:t>
      </w:r>
      <w:r w:rsidR="0025642E">
        <w:rPr>
          <w:rFonts w:ascii="Arial" w:eastAsia="TimesNewRoman" w:hAnsi="Arial" w:cs="Arial"/>
          <w:color w:val="000000"/>
          <w:szCs w:val="24"/>
          <w:lang w:eastAsia="en-US"/>
        </w:rPr>
        <w:t xml:space="preserve">poniższa </w:t>
      </w:r>
      <w:r w:rsidR="004247D1">
        <w:rPr>
          <w:rFonts w:ascii="Arial" w:eastAsia="TimesNewRoman" w:hAnsi="Arial" w:cs="Arial"/>
          <w:color w:val="000000"/>
          <w:szCs w:val="24"/>
          <w:lang w:eastAsia="en-US"/>
        </w:rPr>
        <w:t>m</w:t>
      </w:r>
      <w:r w:rsidRPr="00AC74B7">
        <w:rPr>
          <w:rFonts w:ascii="Arial" w:eastAsia="TimesNewRoman" w:hAnsi="Arial" w:cs="Arial"/>
          <w:color w:val="000000"/>
          <w:szCs w:val="24"/>
          <w:lang w:eastAsia="en-US"/>
        </w:rPr>
        <w:t>apa</w:t>
      </w:r>
      <w:r w:rsidR="004247D1">
        <w:rPr>
          <w:rFonts w:ascii="Arial" w:eastAsia="TimesNewRoman" w:hAnsi="Arial" w:cs="Arial"/>
          <w:color w:val="000000"/>
          <w:szCs w:val="24"/>
          <w:lang w:eastAsia="en-US"/>
        </w:rPr>
        <w:t>:</w:t>
      </w:r>
    </w:p>
    <w:p w14:paraId="7AF4B47F" w14:textId="5CC678EC" w:rsidR="00AC74B7" w:rsidRPr="00AC74B7" w:rsidRDefault="00DA1942" w:rsidP="00DA1942">
      <w:pPr>
        <w:spacing w:after="160" w:line="259" w:lineRule="auto"/>
        <w:rPr>
          <w:rFonts w:ascii="Arial" w:eastAsia="TimesNewRoman" w:hAnsi="Arial" w:cs="Arial"/>
          <w:color w:val="000000"/>
          <w:szCs w:val="24"/>
          <w:lang w:eastAsia="en-US"/>
        </w:rPr>
      </w:pPr>
      <w:r>
        <w:rPr>
          <w:rFonts w:ascii="Arial" w:eastAsia="TimesNewRoman" w:hAnsi="Arial" w:cs="Arial"/>
          <w:color w:val="000000"/>
          <w:szCs w:val="24"/>
          <w:lang w:eastAsia="en-US"/>
        </w:rPr>
        <w:br w:type="page"/>
      </w:r>
    </w:p>
    <w:p w14:paraId="08D9C2A7" w14:textId="03DDBD2A" w:rsidR="00DA1942" w:rsidRPr="00DA1942" w:rsidRDefault="00DA1942" w:rsidP="00DA1942">
      <w:pPr>
        <w:pStyle w:val="Legenda"/>
        <w:rPr>
          <w:rFonts w:ascii="Arial" w:eastAsia="TimesNewRoman" w:hAnsi="Arial" w:cs="Arial"/>
          <w:color w:val="auto"/>
          <w:lang w:eastAsia="en-US"/>
        </w:rPr>
      </w:pPr>
      <w:bookmarkStart w:id="13" w:name="_Toc168542821"/>
      <w:bookmarkStart w:id="14" w:name="_Toc168652558"/>
      <w:r w:rsidRPr="00DA1942">
        <w:rPr>
          <w:rFonts w:ascii="Arial" w:hAnsi="Arial" w:cs="Arial"/>
          <w:color w:val="auto"/>
        </w:rPr>
        <w:lastRenderedPageBreak/>
        <w:t xml:space="preserve">Mapa </w:t>
      </w:r>
      <w:r w:rsidRPr="00DA1942">
        <w:rPr>
          <w:rFonts w:ascii="Arial" w:hAnsi="Arial" w:cs="Arial"/>
          <w:color w:val="auto"/>
        </w:rPr>
        <w:fldChar w:fldCharType="begin"/>
      </w:r>
      <w:r w:rsidRPr="00DA1942">
        <w:rPr>
          <w:rFonts w:ascii="Arial" w:hAnsi="Arial" w:cs="Arial"/>
          <w:color w:val="auto"/>
        </w:rPr>
        <w:instrText xml:space="preserve"> SEQ Mapa \* ARABIC </w:instrText>
      </w:r>
      <w:r w:rsidRPr="00DA1942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1</w:t>
      </w:r>
      <w:r w:rsidRPr="00DA1942">
        <w:rPr>
          <w:rFonts w:ascii="Arial" w:hAnsi="Arial" w:cs="Arial"/>
          <w:color w:val="auto"/>
        </w:rPr>
        <w:fldChar w:fldCharType="end"/>
      </w:r>
      <w:r w:rsidRPr="00DA1942">
        <w:rPr>
          <w:rFonts w:ascii="Arial" w:hAnsi="Arial" w:cs="Arial"/>
          <w:color w:val="auto"/>
        </w:rPr>
        <w:t>. Ludność w powiatach województwa lubelskiego</w:t>
      </w:r>
      <w:bookmarkEnd w:id="13"/>
      <w:bookmarkEnd w:id="14"/>
    </w:p>
    <w:p w14:paraId="42010594" w14:textId="65F8FF80" w:rsidR="00AC74B7" w:rsidRPr="00AC74B7" w:rsidRDefault="00AC74B7" w:rsidP="00AE2D9B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NewRoman" w:hAnsi="Arial" w:cs="Arial"/>
          <w:color w:val="000000"/>
          <w:szCs w:val="24"/>
          <w:lang w:eastAsia="en-US"/>
        </w:rPr>
      </w:pPr>
      <w:r w:rsidRPr="00AC74B7">
        <w:rPr>
          <w:noProof/>
        </w:rPr>
        <mc:AlternateContent>
          <mc:Choice Requires="cx4">
            <w:drawing>
              <wp:inline distT="0" distB="0" distL="0" distR="0" wp14:anchorId="1FD3D045" wp14:editId="15546117">
                <wp:extent cx="5715000" cy="7515225"/>
                <wp:effectExtent l="0" t="0" r="0" b="9525"/>
                <wp:docPr id="1785666095" name="Wykres 1" descr="Mapa przedstawia liczbę ludności w 2023 r. w ujęciu powiatowym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1428CA-CBA8-41DD-8B81-BA072089BE9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1"/>
                  </a:graphicData>
                </a:graphic>
              </wp:inline>
            </w:drawing>
          </mc:Choice>
          <mc:Fallback>
            <w:drawing>
              <wp:inline distT="0" distB="0" distL="0" distR="0" wp14:anchorId="1FD3D045" wp14:editId="15546117">
                <wp:extent cx="5715000" cy="7515225"/>
                <wp:effectExtent l="0" t="0" r="0" b="9525"/>
                <wp:docPr id="1785666095" name="Wykres 1" descr="Mapa przedstawia liczbę ludności w 2023 r. w ujęciu powiatowym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1428CA-CBA8-41DD-8B81-BA072089BE9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5666095" name="Wykres 1" descr="Mapa przedstawia liczbę ludności w 2023 r. w ujęciu powiatowym">
                          <a:extLst>
                            <a:ext uri="{FF2B5EF4-FFF2-40B4-BE49-F238E27FC236}">
                              <a16:creationId xmlns:a16="http://schemas.microsoft.com/office/drawing/2014/main" id="{811428CA-CBA8-41DD-8B81-BA072089BE9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0" cy="7515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89ADCA9" w14:textId="26534DDB" w:rsidR="0059216E" w:rsidRPr="007464F5" w:rsidRDefault="0059216E" w:rsidP="007464F5">
      <w:pPr>
        <w:rPr>
          <w:rFonts w:eastAsiaTheme="majorEastAsia"/>
          <w:sz w:val="18"/>
          <w:szCs w:val="18"/>
        </w:rPr>
      </w:pPr>
      <w:r w:rsidRPr="007464F5">
        <w:rPr>
          <w:rFonts w:eastAsiaTheme="majorEastAsia"/>
          <w:sz w:val="18"/>
          <w:szCs w:val="18"/>
        </w:rPr>
        <w:t>*</w:t>
      </w:r>
      <w:r w:rsidR="009E715C" w:rsidRPr="007464F5">
        <w:rPr>
          <w:rFonts w:eastAsiaTheme="majorEastAsia"/>
          <w:sz w:val="18"/>
          <w:szCs w:val="18"/>
        </w:rPr>
        <w:t xml:space="preserve"> Powiat M. </w:t>
      </w:r>
      <w:r w:rsidRPr="007464F5">
        <w:rPr>
          <w:rFonts w:eastAsiaTheme="majorEastAsia"/>
          <w:sz w:val="18"/>
          <w:szCs w:val="18"/>
        </w:rPr>
        <w:t xml:space="preserve">Biała Podlaska 54 453, </w:t>
      </w:r>
      <w:r w:rsidR="009E715C" w:rsidRPr="007464F5">
        <w:rPr>
          <w:rFonts w:eastAsiaTheme="majorEastAsia"/>
          <w:sz w:val="18"/>
          <w:szCs w:val="18"/>
        </w:rPr>
        <w:t xml:space="preserve">Powiat M. </w:t>
      </w:r>
      <w:r w:rsidRPr="007464F5">
        <w:rPr>
          <w:rFonts w:eastAsiaTheme="majorEastAsia"/>
          <w:sz w:val="18"/>
          <w:szCs w:val="18"/>
        </w:rPr>
        <w:t xml:space="preserve">Chełm 57 214, </w:t>
      </w:r>
      <w:r w:rsidR="009E715C" w:rsidRPr="007464F5">
        <w:rPr>
          <w:rFonts w:eastAsiaTheme="majorEastAsia"/>
          <w:sz w:val="18"/>
          <w:szCs w:val="18"/>
        </w:rPr>
        <w:t xml:space="preserve">Powiat M. </w:t>
      </w:r>
      <w:r w:rsidRPr="007464F5">
        <w:rPr>
          <w:rFonts w:eastAsiaTheme="majorEastAsia"/>
          <w:sz w:val="18"/>
          <w:szCs w:val="18"/>
        </w:rPr>
        <w:t>Zamość 58 231</w:t>
      </w:r>
    </w:p>
    <w:p w14:paraId="3C3FD323" w14:textId="173942EA" w:rsidR="00AC74B7" w:rsidRPr="000A5146" w:rsidRDefault="00AC74B7" w:rsidP="000A5146">
      <w:pPr>
        <w:pStyle w:val="Nagwek2"/>
        <w:rPr>
          <w:sz w:val="24"/>
          <w:szCs w:val="24"/>
        </w:rPr>
      </w:pPr>
      <w:bookmarkStart w:id="15" w:name="_Toc168653081"/>
      <w:r w:rsidRPr="000A5146">
        <w:rPr>
          <w:sz w:val="24"/>
          <w:szCs w:val="24"/>
        </w:rPr>
        <w:lastRenderedPageBreak/>
        <w:t>1.2. Struktura ludności</w:t>
      </w:r>
      <w:bookmarkEnd w:id="15"/>
    </w:p>
    <w:p w14:paraId="7793AD6B" w14:textId="77777777" w:rsidR="00AC74B7" w:rsidRPr="00AC74B7" w:rsidRDefault="00AC74B7" w:rsidP="00991CC1">
      <w:pPr>
        <w:spacing w:before="240" w:after="0" w:line="360" w:lineRule="auto"/>
        <w:ind w:firstLine="567"/>
        <w:jc w:val="both"/>
        <w:rPr>
          <w:rFonts w:ascii="Arial" w:hAnsi="Arial" w:cs="Arial"/>
          <w:sz w:val="42"/>
          <w:szCs w:val="42"/>
        </w:rPr>
      </w:pPr>
      <w:r w:rsidRPr="00AC74B7">
        <w:rPr>
          <w:rFonts w:ascii="Arial" w:hAnsi="Arial" w:cs="Arial"/>
        </w:rPr>
        <w:t>Od połowy lat dziewięćdziesiątych obserwuje się systematyczny spadek liczby ludności województwa lubelskiego. Związany jest on z ujemnym przyrostem naturalnym oraz ujemnym saldem migracji wewnętrznych i zewnętrznych.</w:t>
      </w:r>
      <w:r w:rsidRPr="00AC74B7">
        <w:rPr>
          <w:rFonts w:ascii="Arial" w:hAnsi="Arial" w:cs="Arial"/>
          <w:sz w:val="42"/>
          <w:szCs w:val="42"/>
        </w:rPr>
        <w:t xml:space="preserve"> </w:t>
      </w:r>
    </w:p>
    <w:p w14:paraId="7770DB8D" w14:textId="77777777" w:rsidR="00AC74B7" w:rsidRPr="00AC74B7" w:rsidRDefault="00AC74B7" w:rsidP="00AC74B7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AC74B7">
        <w:rPr>
          <w:rFonts w:ascii="Arial" w:hAnsi="Arial" w:cs="Arial"/>
        </w:rPr>
        <w:t xml:space="preserve">Niekorzystna sytuacja w zakresie umieralności wraz z bardzo niskim poziomem urodzeń przyczyniły się do ujemnego poziomu przyrostu naturalnego (różnica między liczbą urodzeń żywych i liczbą zgonów). W 2023 r. w województwie lubelskim przyrost naturalny wyniósł minus 9 418. </w:t>
      </w:r>
    </w:p>
    <w:p w14:paraId="3FA3AFD3" w14:textId="6B4900DA" w:rsidR="00AC74B7" w:rsidRPr="00AC74B7" w:rsidRDefault="00AC74B7" w:rsidP="00AC74B7">
      <w:pPr>
        <w:spacing w:after="0" w:line="360" w:lineRule="auto"/>
        <w:ind w:firstLine="709"/>
        <w:jc w:val="both"/>
        <w:rPr>
          <w:rFonts w:ascii="Arial" w:hAnsi="Arial" w:cs="Arial"/>
          <w:u w:val="single"/>
        </w:rPr>
      </w:pPr>
      <w:r w:rsidRPr="00AC74B7">
        <w:rPr>
          <w:rFonts w:ascii="Arial" w:hAnsi="Arial" w:cs="Arial"/>
        </w:rPr>
        <w:t>W 2023 r., podobnie jak w 2022 r., saldo migracji na pobyt stały było ujemne. Oznacza to, że liczba osób wymeldowanych z pobytu stałego w ciągu omawianego okresu przekroczyła liczbę osób zameldowanych na pobyt stały w tym czasie. W wyniku ujemnego salda migracji stałych liczba mieszkańców województwa lubelskiego w 2023 r. zmniejszyła się o 4</w:t>
      </w:r>
      <w:r w:rsidR="00213900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 xml:space="preserve">468 osób. </w:t>
      </w:r>
    </w:p>
    <w:p w14:paraId="76BD1C33" w14:textId="349CDCE4" w:rsidR="00AC74B7" w:rsidRPr="00AC74B7" w:rsidRDefault="00AC74B7" w:rsidP="00991CC1">
      <w:pPr>
        <w:spacing w:after="240" w:line="360" w:lineRule="auto"/>
        <w:ind w:firstLine="567"/>
        <w:jc w:val="both"/>
        <w:rPr>
          <w:rFonts w:ascii="Arial" w:hAnsi="Arial" w:cs="Arial"/>
          <w:sz w:val="18"/>
          <w:szCs w:val="18"/>
        </w:rPr>
      </w:pPr>
      <w:r w:rsidRPr="00AC74B7">
        <w:rPr>
          <w:rFonts w:ascii="Arial" w:hAnsi="Arial" w:cs="Arial"/>
        </w:rPr>
        <w:t xml:space="preserve">Z danych Głównego Urzędu Statystycznego wynika, że </w:t>
      </w:r>
      <w:r w:rsidRPr="00AC74B7">
        <w:rPr>
          <w:rFonts w:ascii="Arial" w:eastAsia="TimesNewRoman" w:hAnsi="Arial" w:cs="Arial"/>
        </w:rPr>
        <w:t xml:space="preserve">struktura ludności według płci </w:t>
      </w:r>
      <w:r w:rsidR="00213900">
        <w:rPr>
          <w:rFonts w:ascii="Arial" w:eastAsia="TimesNewRoman" w:hAnsi="Arial" w:cs="Arial"/>
        </w:rPr>
        <w:br/>
      </w:r>
      <w:r w:rsidRPr="00AC74B7">
        <w:rPr>
          <w:rFonts w:ascii="Arial" w:eastAsia="TimesNewRoman" w:hAnsi="Arial" w:cs="Arial"/>
        </w:rPr>
        <w:t>w</w:t>
      </w:r>
      <w:r w:rsidR="00213900">
        <w:rPr>
          <w:rFonts w:ascii="Arial" w:eastAsia="TimesNewRoman" w:hAnsi="Arial" w:cs="Arial"/>
        </w:rPr>
        <w:t xml:space="preserve"> </w:t>
      </w:r>
      <w:r w:rsidRPr="00AC74B7">
        <w:rPr>
          <w:rFonts w:ascii="Arial" w:eastAsia="TimesNewRoman" w:hAnsi="Arial" w:cs="Arial"/>
        </w:rPr>
        <w:t>województwie lubelskim od kilku lat nie ulega większym zmianom.</w:t>
      </w:r>
      <w:r w:rsidRPr="00AC74B7">
        <w:rPr>
          <w:rFonts w:ascii="Arial" w:hAnsi="Arial" w:cs="Arial"/>
        </w:rPr>
        <w:t xml:space="preserve"> Na koniec 2023 r. liczba kobiet w województwie lubelskim wyniosła 1</w:t>
      </w:r>
      <w:r w:rsidR="00213900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>037 636, natomiast liczba mężczyzn – 973 411. Taka tendencja utrzymuje się również w skali kraju. W 2023 r. w województwie lubelskim kobiety stanowiły, podobnie jak przed rokiem, 51,6% ogółu ludności województwa, 51,7 ogółu mieszkańców kraju.</w:t>
      </w:r>
    </w:p>
    <w:p w14:paraId="4FEFBDFF" w14:textId="3282DDB4" w:rsidR="00AC74B7" w:rsidRPr="000A5146" w:rsidRDefault="00AC74B7" w:rsidP="000A5146">
      <w:pPr>
        <w:pStyle w:val="Nagwek2"/>
        <w:rPr>
          <w:sz w:val="24"/>
          <w:szCs w:val="24"/>
        </w:rPr>
      </w:pPr>
      <w:bookmarkStart w:id="16" w:name="_Toc168653082"/>
      <w:r w:rsidRPr="000A5146">
        <w:rPr>
          <w:sz w:val="24"/>
          <w:szCs w:val="24"/>
        </w:rPr>
        <w:t>1.3. Struktura ludności według ekonomicznych grup</w:t>
      </w:r>
      <w:bookmarkEnd w:id="16"/>
    </w:p>
    <w:p w14:paraId="3B58C803" w14:textId="77777777" w:rsidR="00AC74B7" w:rsidRPr="00AC74B7" w:rsidRDefault="00AC74B7" w:rsidP="00AC74B7">
      <w:pPr>
        <w:spacing w:before="240" w:after="0" w:line="360" w:lineRule="auto"/>
        <w:ind w:firstLine="709"/>
        <w:jc w:val="both"/>
        <w:rPr>
          <w:rFonts w:ascii="Arial" w:hAnsi="Arial" w:cs="Arial"/>
        </w:rPr>
      </w:pPr>
      <w:r w:rsidRPr="00AC74B7">
        <w:rPr>
          <w:rFonts w:ascii="Arial" w:hAnsi="Arial" w:cs="Arial"/>
        </w:rPr>
        <w:t>Ekonomiczne grupy ludności klasyfikuje się w trzech przedziałach wiekowych (istotnych z punktu widzenia rynku pracy):</w:t>
      </w:r>
    </w:p>
    <w:p w14:paraId="57FDF5E7" w14:textId="77777777" w:rsidR="00AC74B7" w:rsidRPr="00AC74B7" w:rsidRDefault="00AC74B7" w:rsidP="00AC74B7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AC74B7">
        <w:rPr>
          <w:rFonts w:ascii="Arial" w:hAnsi="Arial" w:cs="Arial"/>
        </w:rPr>
        <w:t xml:space="preserve">Wiek przedprodukcyjny – osoby do 17 roku życia; </w:t>
      </w:r>
    </w:p>
    <w:p w14:paraId="44CF7E74" w14:textId="77777777" w:rsidR="00AC74B7" w:rsidRPr="00AC74B7" w:rsidRDefault="00AC74B7" w:rsidP="00AC74B7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AC74B7">
        <w:rPr>
          <w:rFonts w:ascii="Arial" w:hAnsi="Arial" w:cs="Arial"/>
        </w:rPr>
        <w:t>Wiek produkcyjny uwzględniający granicę wiekową mężczyzn i kobiet. Mężczyzn klasyfikuje się w przedziale wiekowym od 18 do 64 lat, natomiast kobiety od 18 do 59 lat;</w:t>
      </w:r>
    </w:p>
    <w:p w14:paraId="6732F251" w14:textId="5E623383" w:rsidR="00AC74B7" w:rsidRPr="00AC74B7" w:rsidRDefault="00AC74B7" w:rsidP="00AC74B7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AC74B7">
        <w:rPr>
          <w:rFonts w:ascii="Arial" w:hAnsi="Arial" w:cs="Arial"/>
        </w:rPr>
        <w:t>Wiek poprodukcyjny – wiek mężczyzn liczony jest od ukończenia 65 roku życia i powyżej oraz kobiet - 60 lat i powyżej.</w:t>
      </w:r>
    </w:p>
    <w:p w14:paraId="288706E3" w14:textId="153F43CA" w:rsidR="00AC74B7" w:rsidRPr="00AC74B7" w:rsidRDefault="00AC74B7" w:rsidP="00AC74B7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AC74B7">
        <w:rPr>
          <w:rFonts w:ascii="Arial" w:hAnsi="Arial" w:cs="Arial"/>
        </w:rPr>
        <w:t>Struktura ludności według wieku w województwie lubelskim zmienia się z roku na rok. Maleje liczba dzieci i młodzieży, a wzrasta liczba ludności w starszych rocznikach. Przyczyną tych zmian jest przesuwanie się w czasie „roczników wyżów i niżów demograficznych”, a</w:t>
      </w:r>
      <w:r w:rsidR="00213900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>także obserwowany od początku lat dziewięćdziesiątych XX wieku spadek dzietności kobiet oraz wydłużenie się przeciętnego czasu trwania życia. W wyniku zmian demograficznych zachodzących w województwie lubelskim liczba osób młodych w wieku poniżej 18 lat na przestrzeni 2021</w:t>
      </w:r>
      <w:r w:rsidR="0059216E">
        <w:rPr>
          <w:rFonts w:ascii="Arial" w:hAnsi="Arial" w:cs="Arial"/>
        </w:rPr>
        <w:t xml:space="preserve"> r.</w:t>
      </w:r>
      <w:r w:rsidRPr="00AC74B7">
        <w:rPr>
          <w:rFonts w:ascii="Arial" w:hAnsi="Arial" w:cs="Arial"/>
        </w:rPr>
        <w:t xml:space="preserve"> i 2023</w:t>
      </w:r>
      <w:r w:rsidR="0059216E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>r. zmniejszyła się z 369</w:t>
      </w:r>
      <w:r w:rsidR="00213900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>603 osób do 357</w:t>
      </w:r>
      <w:r w:rsidR="00213900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>538 osób.</w:t>
      </w:r>
    </w:p>
    <w:p w14:paraId="5F1FF6CC" w14:textId="4DD767E0" w:rsidR="00AC74B7" w:rsidRPr="00AC74B7" w:rsidRDefault="00E33489" w:rsidP="00AC74B7">
      <w:pPr>
        <w:spacing w:after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</w:t>
      </w:r>
      <w:r w:rsidR="00AC74B7" w:rsidRPr="00AC74B7">
        <w:rPr>
          <w:rFonts w:ascii="Arial" w:hAnsi="Arial" w:cs="Arial"/>
        </w:rPr>
        <w:t>iczba osób w wieku produkcyjnym zmniejszyła się z 1</w:t>
      </w:r>
      <w:r w:rsidR="00991CC1">
        <w:rPr>
          <w:rFonts w:ascii="Arial" w:hAnsi="Arial" w:cs="Arial"/>
        </w:rPr>
        <w:t xml:space="preserve"> </w:t>
      </w:r>
      <w:r w:rsidR="00AC74B7" w:rsidRPr="00AC74B7">
        <w:rPr>
          <w:rFonts w:ascii="Arial" w:hAnsi="Arial" w:cs="Arial"/>
        </w:rPr>
        <w:t>176</w:t>
      </w:r>
      <w:r w:rsidR="00213900">
        <w:rPr>
          <w:rFonts w:ascii="Arial" w:hAnsi="Arial" w:cs="Arial"/>
        </w:rPr>
        <w:t xml:space="preserve"> </w:t>
      </w:r>
      <w:r w:rsidR="00AC74B7" w:rsidRPr="00AC74B7">
        <w:rPr>
          <w:rFonts w:ascii="Arial" w:hAnsi="Arial" w:cs="Arial"/>
        </w:rPr>
        <w:t xml:space="preserve">503 osób w 2022 r. do </w:t>
      </w:r>
      <w:r>
        <w:rPr>
          <w:rFonts w:ascii="Arial" w:hAnsi="Arial" w:cs="Arial"/>
        </w:rPr>
        <w:br/>
      </w:r>
      <w:r w:rsidR="00AC74B7" w:rsidRPr="00AC74B7">
        <w:rPr>
          <w:rFonts w:ascii="Arial" w:hAnsi="Arial" w:cs="Arial"/>
        </w:rPr>
        <w:t>1</w:t>
      </w:r>
      <w:r w:rsidR="00213900">
        <w:rPr>
          <w:rFonts w:ascii="Arial" w:hAnsi="Arial" w:cs="Arial"/>
        </w:rPr>
        <w:t xml:space="preserve"> </w:t>
      </w:r>
      <w:r w:rsidR="00AC74B7" w:rsidRPr="00AC74B7">
        <w:rPr>
          <w:rFonts w:ascii="Arial" w:hAnsi="Arial" w:cs="Arial"/>
        </w:rPr>
        <w:t>162</w:t>
      </w:r>
      <w:r w:rsidR="00213900">
        <w:rPr>
          <w:rFonts w:ascii="Arial" w:hAnsi="Arial" w:cs="Arial"/>
        </w:rPr>
        <w:t xml:space="preserve"> </w:t>
      </w:r>
      <w:r w:rsidR="00AC74B7" w:rsidRPr="00AC74B7">
        <w:rPr>
          <w:rFonts w:ascii="Arial" w:hAnsi="Arial" w:cs="Arial"/>
        </w:rPr>
        <w:t>919 osób w 2023 r.</w:t>
      </w:r>
    </w:p>
    <w:p w14:paraId="684BE31F" w14:textId="318EDB26" w:rsidR="00AC74B7" w:rsidRPr="00AC74B7" w:rsidRDefault="00AC74B7" w:rsidP="00AC74B7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AC74B7">
        <w:rPr>
          <w:rFonts w:ascii="Arial" w:hAnsi="Arial" w:cs="Arial"/>
        </w:rPr>
        <w:t>Natomiast liczba osób w wieku poprodukcyjnym (kobiety 60 lat i więcej, mężczyźni 65 lat i więcej) zwiększyła się z 483</w:t>
      </w:r>
      <w:r w:rsidR="009E11A7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>207 osób w 2022 r. do 490</w:t>
      </w:r>
      <w:r w:rsidR="009E11A7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 xml:space="preserve">590 osób w 2023 r. r. Osoby </w:t>
      </w:r>
      <w:r w:rsidRPr="00AC74B7">
        <w:rPr>
          <w:rFonts w:ascii="Arial" w:hAnsi="Arial" w:cs="Arial"/>
        </w:rPr>
        <w:br/>
        <w:t>w wieku poprodukcyjnym stanowiły 24,4% mieszkańców województwa. W Polsce w 2023 r. wartość omawianego współczynnika wynosiła 23,3%. Grupa osób w wieku poprodukcyjnym jest silnie zróżnicowana ze względu na płeć. W</w:t>
      </w:r>
      <w:r w:rsidR="009E11A7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>województwie lubelskim udział kobiet w tej zbiorowości wynosi 65,9% (323 096) natomiast mężczyzn 34,1% (167 494). W Polsce wśród osób w</w:t>
      </w:r>
      <w:r w:rsidR="009E11A7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>wieku poprodukcyjnym (8</w:t>
      </w:r>
      <w:r w:rsidR="009E11A7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>786 167) kobiety stanowią 65,4% (5</w:t>
      </w:r>
      <w:r w:rsidR="009E11A7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>743 479), mężczyźni –34,6% (3</w:t>
      </w:r>
      <w:r w:rsidR="009E11A7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>042 688).</w:t>
      </w:r>
    </w:p>
    <w:p w14:paraId="55267EEE" w14:textId="38901D1C" w:rsidR="00AC74B7" w:rsidRPr="00AC74B7" w:rsidRDefault="00AC74B7" w:rsidP="00991CC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AC74B7">
        <w:rPr>
          <w:rFonts w:ascii="Arial" w:hAnsi="Arial" w:cs="Arial"/>
        </w:rPr>
        <w:t>Liczbę ludności województwa wg ekonomicznych grup ludności, z uwzględnieniem podziału na płeć wg stanu na dzień 31.12.2023 r. przedstawia poniższy wykres:</w:t>
      </w:r>
    </w:p>
    <w:p w14:paraId="5B293AE6" w14:textId="635FD893" w:rsidR="00DA1942" w:rsidRPr="002202F3" w:rsidRDefault="00AC74B7" w:rsidP="005173D0">
      <w:pPr>
        <w:spacing w:before="240" w:after="240" w:line="240" w:lineRule="auto"/>
        <w:rPr>
          <w:rFonts w:ascii="Arial" w:eastAsia="Calibri" w:hAnsi="Arial" w:cs="Arial"/>
          <w:b/>
          <w:bCs/>
          <w:sz w:val="18"/>
          <w:szCs w:val="18"/>
        </w:rPr>
      </w:pPr>
      <w:bookmarkStart w:id="17" w:name="_Toc73532001"/>
      <w:bookmarkStart w:id="18" w:name="_Toc168542767"/>
      <w:r w:rsidRPr="002202F3">
        <w:rPr>
          <w:rFonts w:ascii="Arial" w:eastAsia="Calibri" w:hAnsi="Arial" w:cs="Arial"/>
          <w:b/>
          <w:bCs/>
          <w:sz w:val="18"/>
          <w:szCs w:val="18"/>
        </w:rPr>
        <w:t xml:space="preserve">Wykres </w:t>
      </w:r>
      <w:r w:rsidRPr="002202F3">
        <w:rPr>
          <w:rFonts w:ascii="Arial" w:eastAsia="Calibri" w:hAnsi="Arial" w:cs="Arial"/>
          <w:b/>
          <w:bCs/>
          <w:sz w:val="18"/>
          <w:szCs w:val="18"/>
        </w:rPr>
        <w:fldChar w:fldCharType="begin"/>
      </w:r>
      <w:r w:rsidRPr="002202F3">
        <w:rPr>
          <w:rFonts w:ascii="Arial" w:eastAsia="Calibri" w:hAnsi="Arial" w:cs="Arial"/>
          <w:b/>
          <w:bCs/>
          <w:sz w:val="18"/>
          <w:szCs w:val="18"/>
        </w:rPr>
        <w:instrText xml:space="preserve"> SEQ Wykres \* ARABIC </w:instrText>
      </w:r>
      <w:r w:rsidRPr="002202F3">
        <w:rPr>
          <w:rFonts w:ascii="Arial" w:eastAsia="Calibri" w:hAnsi="Arial" w:cs="Arial"/>
          <w:b/>
          <w:bCs/>
          <w:sz w:val="18"/>
          <w:szCs w:val="18"/>
        </w:rPr>
        <w:fldChar w:fldCharType="separate"/>
      </w:r>
      <w:r w:rsidR="00777F89">
        <w:rPr>
          <w:rFonts w:ascii="Arial" w:eastAsia="Calibri" w:hAnsi="Arial" w:cs="Arial"/>
          <w:b/>
          <w:bCs/>
          <w:noProof/>
          <w:sz w:val="18"/>
          <w:szCs w:val="18"/>
        </w:rPr>
        <w:t>1</w:t>
      </w:r>
      <w:r w:rsidRPr="002202F3">
        <w:rPr>
          <w:rFonts w:ascii="Arial" w:eastAsia="Calibri" w:hAnsi="Arial" w:cs="Arial"/>
          <w:b/>
          <w:bCs/>
          <w:sz w:val="18"/>
          <w:szCs w:val="18"/>
        </w:rPr>
        <w:fldChar w:fldCharType="end"/>
      </w:r>
      <w:r w:rsidRPr="002202F3">
        <w:rPr>
          <w:rFonts w:ascii="Arial" w:eastAsia="Calibri" w:hAnsi="Arial" w:cs="Arial"/>
          <w:b/>
          <w:bCs/>
          <w:sz w:val="18"/>
          <w:szCs w:val="18"/>
        </w:rPr>
        <w:t>. Liczba ludności wg ekonomicznych grup ludności z podziałem na płeć</w:t>
      </w:r>
      <w:bookmarkEnd w:id="17"/>
      <w:r w:rsidRPr="002202F3">
        <w:rPr>
          <w:rFonts w:ascii="Arial" w:eastAsia="Calibri" w:hAnsi="Arial" w:cs="Arial"/>
          <w:b/>
          <w:bCs/>
          <w:sz w:val="18"/>
          <w:szCs w:val="18"/>
        </w:rPr>
        <w:t xml:space="preserve"> w 2023 roku</w:t>
      </w:r>
      <w:bookmarkEnd w:id="18"/>
    </w:p>
    <w:p w14:paraId="776F9F10" w14:textId="77777777" w:rsidR="00AC74B7" w:rsidRPr="00AC74B7" w:rsidRDefault="00AC74B7" w:rsidP="00AC74B7">
      <w:pPr>
        <w:spacing w:after="0" w:line="360" w:lineRule="auto"/>
        <w:ind w:firstLine="567"/>
        <w:rPr>
          <w:rFonts w:ascii="Arial" w:hAnsi="Arial" w:cs="Arial"/>
          <w:noProof/>
        </w:rPr>
      </w:pPr>
      <w:r w:rsidRPr="00AC74B7">
        <w:rPr>
          <w:noProof/>
        </w:rPr>
        <w:drawing>
          <wp:inline distT="0" distB="0" distL="0" distR="0" wp14:anchorId="6B845C0C" wp14:editId="71B62304">
            <wp:extent cx="4572000" cy="2743200"/>
            <wp:effectExtent l="0" t="0" r="0" b="0"/>
            <wp:docPr id="1489836193" name="Wykres 1489836193" descr="Na wykresie została przedstawiona liczba ludności województwa wg. ekonomicznych grup ludności">
              <a:extLst xmlns:a="http://schemas.openxmlformats.org/drawingml/2006/main">
                <a:ext uri="{FF2B5EF4-FFF2-40B4-BE49-F238E27FC236}">
                  <a16:creationId xmlns:a16="http://schemas.microsoft.com/office/drawing/2014/main" id="{2A2E7572-95E4-3182-CEF5-8756EE016D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0362F89" w14:textId="77777777" w:rsidR="00AC74B7" w:rsidRPr="00AC74B7" w:rsidRDefault="00AC74B7" w:rsidP="00AC74B7">
      <w:pPr>
        <w:spacing w:after="0"/>
        <w:rPr>
          <w:rFonts w:ascii="Arial" w:hAnsi="Arial" w:cs="Arial"/>
          <w:sz w:val="18"/>
          <w:szCs w:val="18"/>
        </w:rPr>
      </w:pPr>
      <w:r w:rsidRPr="00AC74B7">
        <w:rPr>
          <w:rFonts w:ascii="Arial" w:hAnsi="Arial" w:cs="Arial"/>
          <w:sz w:val="18"/>
          <w:szCs w:val="18"/>
        </w:rPr>
        <w:t xml:space="preserve">Źródło: Opracowanie własne na podstawie: </w:t>
      </w:r>
      <w:hyperlink r:id="rId14" w:history="1">
        <w:r w:rsidRPr="00AC74B7">
          <w:rPr>
            <w:rFonts w:ascii="Arial" w:hAnsi="Arial" w:cs="Arial"/>
            <w:color w:val="0000FF"/>
            <w:sz w:val="18"/>
            <w:szCs w:val="18"/>
            <w:u w:val="single"/>
          </w:rPr>
          <w:t>https://demografia.stat.gov.pl/BazaDemografia/Tables.aspx</w:t>
        </w:r>
      </w:hyperlink>
      <w:r w:rsidRPr="00AC74B7">
        <w:rPr>
          <w:rFonts w:ascii="Arial" w:hAnsi="Arial" w:cs="Arial"/>
          <w:sz w:val="18"/>
          <w:szCs w:val="18"/>
        </w:rPr>
        <w:t xml:space="preserve"> – data pobrania 15.05.2024 r.</w:t>
      </w:r>
    </w:p>
    <w:p w14:paraId="09CA6507" w14:textId="77777777" w:rsidR="00AC74B7" w:rsidRPr="00AC74B7" w:rsidRDefault="00AC74B7" w:rsidP="00AC74B7">
      <w:pPr>
        <w:spacing w:before="240" w:after="0"/>
        <w:ind w:firstLine="567"/>
        <w:jc w:val="both"/>
        <w:rPr>
          <w:rFonts w:ascii="Arial" w:hAnsi="Arial" w:cs="Arial"/>
        </w:rPr>
      </w:pPr>
      <w:r w:rsidRPr="00AC74B7">
        <w:rPr>
          <w:rFonts w:ascii="Arial" w:hAnsi="Arial" w:cs="Arial"/>
        </w:rPr>
        <w:t xml:space="preserve">Zarówno wiek przedprodukcyjny jak i produkcyjny charakteryzują się większą liczbą mężczyzn niż kobiet, natomiast osoby w wieku poprodukcyjnym to przede wszystkim kobiety (65,9%). </w:t>
      </w:r>
    </w:p>
    <w:p w14:paraId="710F3E19" w14:textId="30A9495F" w:rsidR="00AC74B7" w:rsidRPr="00AC74B7" w:rsidRDefault="00AC74B7" w:rsidP="009E11A7">
      <w:pPr>
        <w:spacing w:before="240" w:after="0"/>
        <w:ind w:firstLine="567"/>
        <w:rPr>
          <w:rFonts w:ascii="Arial" w:hAnsi="Arial" w:cs="Arial"/>
        </w:rPr>
      </w:pPr>
      <w:r w:rsidRPr="00AC74B7">
        <w:rPr>
          <w:rFonts w:ascii="Arial" w:hAnsi="Arial" w:cs="Arial"/>
        </w:rPr>
        <w:t>Zmianę liczby ludności województwa wg ekonomicznych grup ludności w latach 2012 – 2023 prezentuje poniższy wykres:</w:t>
      </w:r>
    </w:p>
    <w:p w14:paraId="70CE3878" w14:textId="64C3415E" w:rsidR="00AC74B7" w:rsidRPr="00DA1942" w:rsidRDefault="00AC74B7" w:rsidP="00AC74B7">
      <w:pPr>
        <w:keepNext/>
        <w:spacing w:line="240" w:lineRule="auto"/>
        <w:rPr>
          <w:rFonts w:ascii="Arial" w:eastAsia="Calibri" w:hAnsi="Arial" w:cs="Arial"/>
          <w:b/>
          <w:bCs/>
          <w:sz w:val="18"/>
          <w:szCs w:val="18"/>
        </w:rPr>
      </w:pPr>
      <w:bookmarkStart w:id="19" w:name="_Toc168542768"/>
      <w:r w:rsidRPr="00DA1942">
        <w:rPr>
          <w:rFonts w:ascii="Arial" w:eastAsia="Calibri" w:hAnsi="Arial" w:cs="Arial"/>
          <w:b/>
          <w:bCs/>
          <w:sz w:val="18"/>
          <w:szCs w:val="18"/>
        </w:rPr>
        <w:lastRenderedPageBreak/>
        <w:t xml:space="preserve">Wykres </w:t>
      </w:r>
      <w:r w:rsidRPr="00DA1942">
        <w:rPr>
          <w:rFonts w:ascii="Arial" w:eastAsia="Calibri" w:hAnsi="Arial" w:cs="Arial"/>
          <w:b/>
          <w:bCs/>
          <w:sz w:val="18"/>
          <w:szCs w:val="18"/>
        </w:rPr>
        <w:fldChar w:fldCharType="begin"/>
      </w:r>
      <w:r w:rsidRPr="00DA1942">
        <w:rPr>
          <w:rFonts w:ascii="Arial" w:eastAsia="Calibri" w:hAnsi="Arial" w:cs="Arial"/>
          <w:b/>
          <w:bCs/>
          <w:sz w:val="18"/>
          <w:szCs w:val="18"/>
        </w:rPr>
        <w:instrText xml:space="preserve"> SEQ Wykres \* ARABIC </w:instrText>
      </w:r>
      <w:r w:rsidRPr="00DA1942">
        <w:rPr>
          <w:rFonts w:ascii="Arial" w:eastAsia="Calibri" w:hAnsi="Arial" w:cs="Arial"/>
          <w:b/>
          <w:bCs/>
          <w:sz w:val="18"/>
          <w:szCs w:val="18"/>
        </w:rPr>
        <w:fldChar w:fldCharType="separate"/>
      </w:r>
      <w:r w:rsidR="00777F89">
        <w:rPr>
          <w:rFonts w:ascii="Arial" w:eastAsia="Calibri" w:hAnsi="Arial" w:cs="Arial"/>
          <w:b/>
          <w:bCs/>
          <w:noProof/>
          <w:sz w:val="18"/>
          <w:szCs w:val="18"/>
        </w:rPr>
        <w:t>2</w:t>
      </w:r>
      <w:r w:rsidRPr="00DA1942">
        <w:rPr>
          <w:rFonts w:ascii="Arial" w:eastAsia="Calibri" w:hAnsi="Arial" w:cs="Arial"/>
          <w:b/>
          <w:bCs/>
          <w:noProof/>
          <w:sz w:val="18"/>
          <w:szCs w:val="18"/>
        </w:rPr>
        <w:fldChar w:fldCharType="end"/>
      </w:r>
      <w:r w:rsidRPr="00DA1942">
        <w:rPr>
          <w:rFonts w:ascii="Arial" w:eastAsia="Calibri" w:hAnsi="Arial" w:cs="Arial"/>
          <w:b/>
          <w:bCs/>
          <w:sz w:val="18"/>
          <w:szCs w:val="18"/>
        </w:rPr>
        <w:t>. Liczba ludności wg ekonomicznych grup wieku w latach 2012 - 2023</w:t>
      </w:r>
      <w:bookmarkEnd w:id="19"/>
    </w:p>
    <w:p w14:paraId="3259494F" w14:textId="77777777" w:rsidR="00AC74B7" w:rsidRPr="00AC74B7" w:rsidRDefault="00AC74B7" w:rsidP="00AC74B7">
      <w:pPr>
        <w:spacing w:before="240" w:after="0" w:line="360" w:lineRule="auto"/>
        <w:jc w:val="center"/>
        <w:rPr>
          <w:rFonts w:ascii="Arial" w:hAnsi="Arial" w:cs="Arial"/>
        </w:rPr>
      </w:pPr>
      <w:r w:rsidRPr="00AC74B7">
        <w:rPr>
          <w:noProof/>
        </w:rPr>
        <w:drawing>
          <wp:inline distT="0" distB="0" distL="0" distR="0" wp14:anchorId="6419724E" wp14:editId="1C1C8455">
            <wp:extent cx="5547360" cy="3675888"/>
            <wp:effectExtent l="0" t="0" r="0" b="1270"/>
            <wp:docPr id="1434627866" name="Wykres 1434627866" descr="Wykres przedstawia liczbę ludności województwa w latach 2012-2023 wg. ekonomicznych grup wieku">
              <a:extLst xmlns:a="http://schemas.openxmlformats.org/drawingml/2006/main">
                <a:ext uri="{FF2B5EF4-FFF2-40B4-BE49-F238E27FC236}">
                  <a16:creationId xmlns:a16="http://schemas.microsoft.com/office/drawing/2014/main" id="{2BEE563C-57F9-C0A7-7AAC-C092872BDC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389EB3A" w14:textId="7278B7BF" w:rsidR="00AC74B7" w:rsidRPr="00AC74B7" w:rsidRDefault="00AC74B7" w:rsidP="005173D0">
      <w:pPr>
        <w:spacing w:after="240"/>
        <w:rPr>
          <w:rFonts w:ascii="Arial" w:hAnsi="Arial" w:cs="Arial"/>
          <w:sz w:val="18"/>
          <w:szCs w:val="18"/>
        </w:rPr>
      </w:pPr>
      <w:r w:rsidRPr="00AC74B7">
        <w:rPr>
          <w:rFonts w:ascii="Arial" w:hAnsi="Arial" w:cs="Arial"/>
          <w:sz w:val="18"/>
          <w:szCs w:val="18"/>
        </w:rPr>
        <w:t xml:space="preserve">Źródło: Opracowanie własne na podstawie: </w:t>
      </w:r>
      <w:hyperlink r:id="rId16" w:history="1">
        <w:r w:rsidRPr="00AC74B7">
          <w:rPr>
            <w:rFonts w:ascii="Arial" w:hAnsi="Arial" w:cs="Arial"/>
            <w:color w:val="0000FF"/>
            <w:sz w:val="18"/>
            <w:szCs w:val="18"/>
            <w:u w:val="single"/>
          </w:rPr>
          <w:t>https://demografia.stat.gov.pl/BazaDemografia/Tables.aspx</w:t>
        </w:r>
      </w:hyperlink>
      <w:r w:rsidRPr="00AC74B7">
        <w:rPr>
          <w:rFonts w:ascii="Arial" w:hAnsi="Arial" w:cs="Arial"/>
          <w:sz w:val="18"/>
          <w:szCs w:val="18"/>
        </w:rPr>
        <w:t xml:space="preserve"> – data pobrania 15.05.2024 r.</w:t>
      </w:r>
    </w:p>
    <w:p w14:paraId="5D11CC16" w14:textId="77777777" w:rsidR="00AC74B7" w:rsidRPr="000A5146" w:rsidRDefault="00AC74B7" w:rsidP="000A5146">
      <w:pPr>
        <w:pStyle w:val="Nagwek2"/>
        <w:rPr>
          <w:sz w:val="24"/>
          <w:szCs w:val="24"/>
        </w:rPr>
      </w:pPr>
      <w:bookmarkStart w:id="20" w:name="_Toc168653083"/>
      <w:r w:rsidRPr="000A5146">
        <w:rPr>
          <w:sz w:val="24"/>
          <w:szCs w:val="24"/>
        </w:rPr>
        <w:t>1.4. Struktura społeczno – bytowa osób starszych z prognozą na lata 2023 – 2060</w:t>
      </w:r>
      <w:bookmarkEnd w:id="20"/>
    </w:p>
    <w:p w14:paraId="0ECF54CB" w14:textId="77777777" w:rsidR="00AC74B7" w:rsidRPr="00AC74B7" w:rsidRDefault="00AC74B7" w:rsidP="00AC74B7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AC74B7">
        <w:rPr>
          <w:rFonts w:ascii="Arial" w:hAnsi="Arial" w:cs="Arial"/>
        </w:rPr>
        <w:t>Zgodnie z ustawą z dnia 11 września 2015 r. o osobach starszych osoba starsza to osoba, która ukończyła 60 rok życia</w:t>
      </w:r>
      <w:r w:rsidRPr="00AC74B7">
        <w:rPr>
          <w:sz w:val="25"/>
          <w:szCs w:val="25"/>
        </w:rPr>
        <w:t>.</w:t>
      </w:r>
    </w:p>
    <w:p w14:paraId="42F49955" w14:textId="1CAFC856" w:rsidR="00AC74B7" w:rsidRPr="00AC74B7" w:rsidRDefault="00AC74B7" w:rsidP="00AC74B7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AC74B7">
        <w:rPr>
          <w:rFonts w:ascii="Arial" w:hAnsi="Arial" w:cs="Arial"/>
        </w:rPr>
        <w:t xml:space="preserve">Zjawisko starzenia się społeczeństwa jest obserwowane od wielu lat. Z danych GUS wynika, że liczba osób powyżej 60 roku życia wzrasta systematycznie, zarówno w kraju jak </w:t>
      </w:r>
      <w:r w:rsidRPr="00AC74B7">
        <w:rPr>
          <w:rFonts w:ascii="Arial" w:hAnsi="Arial" w:cs="Arial"/>
        </w:rPr>
        <w:br/>
        <w:t>i w województwie lubelskim. W kraju osoby powyżej 60 roku życia stanowią 26,3% ogółu ludności. W województwie lubelskim osoby powyżej 60 lat (551 825 osób) stanowią 27,4% mieszkańców województwa. Najliczniejszą grupę tworzą osoby w przedziale wiekowym 70 lat i więcej, którzy stanowią 51,5 % ogółu osób w wieku 60 i</w:t>
      </w:r>
      <w:r w:rsidR="009E11A7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 xml:space="preserve">więcej lat. </w:t>
      </w:r>
    </w:p>
    <w:p w14:paraId="3CAB2473" w14:textId="7D054B4C" w:rsidR="000A5146" w:rsidRDefault="00AC74B7" w:rsidP="00AC74B7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AC74B7">
        <w:rPr>
          <w:rFonts w:ascii="Arial" w:hAnsi="Arial" w:cs="Arial"/>
        </w:rPr>
        <w:t>Liczbę mieszkańców powyżej 60 roku życia w latach 2013 – 2023 w kraju i województwie lubelskim przedstawia poniższa tabela:</w:t>
      </w:r>
    </w:p>
    <w:p w14:paraId="43E68190" w14:textId="40384806" w:rsidR="00AC74B7" w:rsidRPr="00AC74B7" w:rsidRDefault="000A5146" w:rsidP="00DA1942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2E8E3A4" w14:textId="309CB66C" w:rsidR="00DA1942" w:rsidRPr="00DA1942" w:rsidRDefault="00DA1942" w:rsidP="00DA1942">
      <w:pPr>
        <w:pStyle w:val="Legenda"/>
        <w:keepNext/>
        <w:rPr>
          <w:rFonts w:ascii="Arial" w:hAnsi="Arial" w:cs="Arial"/>
          <w:color w:val="auto"/>
        </w:rPr>
      </w:pPr>
      <w:bookmarkStart w:id="21" w:name="_Toc41776112"/>
      <w:bookmarkStart w:id="22" w:name="_Toc73433042"/>
      <w:bookmarkStart w:id="23" w:name="_Toc73433678"/>
      <w:bookmarkStart w:id="24" w:name="_Toc168542830"/>
      <w:bookmarkStart w:id="25" w:name="_Toc168652559"/>
      <w:r w:rsidRPr="00DA1942">
        <w:rPr>
          <w:rFonts w:ascii="Arial" w:hAnsi="Arial" w:cs="Arial"/>
          <w:color w:val="auto"/>
        </w:rPr>
        <w:lastRenderedPageBreak/>
        <w:t xml:space="preserve">Tabela </w:t>
      </w:r>
      <w:r w:rsidRPr="00DA1942">
        <w:rPr>
          <w:rFonts w:ascii="Arial" w:hAnsi="Arial" w:cs="Arial"/>
          <w:color w:val="auto"/>
        </w:rPr>
        <w:fldChar w:fldCharType="begin"/>
      </w:r>
      <w:r w:rsidRPr="00DA1942">
        <w:rPr>
          <w:rFonts w:ascii="Arial" w:hAnsi="Arial" w:cs="Arial"/>
          <w:color w:val="auto"/>
        </w:rPr>
        <w:instrText xml:space="preserve"> SEQ Tabela \* ARABIC </w:instrText>
      </w:r>
      <w:r w:rsidRPr="00DA1942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1</w:t>
      </w:r>
      <w:r w:rsidRPr="00DA1942">
        <w:rPr>
          <w:rFonts w:ascii="Arial" w:hAnsi="Arial" w:cs="Arial"/>
          <w:color w:val="auto"/>
        </w:rPr>
        <w:fldChar w:fldCharType="end"/>
      </w:r>
      <w:r w:rsidRPr="00DA1942">
        <w:rPr>
          <w:rFonts w:ascii="Arial" w:hAnsi="Arial" w:cs="Arial"/>
          <w:color w:val="auto"/>
        </w:rPr>
        <w:t>. Liczba mieszkańców powyżej 60 roku życia w latach 2013 - 2023 w kraju i województwie lubelskim</w:t>
      </w:r>
      <w:bookmarkEnd w:id="21"/>
      <w:bookmarkEnd w:id="22"/>
      <w:bookmarkEnd w:id="23"/>
      <w:bookmarkEnd w:id="24"/>
      <w:bookmarkEnd w:id="2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ela 1. Liczba mieszkańców powyżej 60 roku życia w latach 2013 – 2023 w kraju i województwie lubelskim"/>
        <w:tblDescription w:val="Tabela prezentuje zmniany liczby mieszkańców powyżej 60 roku życia w latach 2013 – 2023 w Polsce i województwie lubelskim"/>
      </w:tblPr>
      <w:tblGrid>
        <w:gridCol w:w="817"/>
        <w:gridCol w:w="2414"/>
        <w:gridCol w:w="3402"/>
      </w:tblGrid>
      <w:tr w:rsidR="00AC74B7" w:rsidRPr="00AC74B7" w14:paraId="5FCAFE3B" w14:textId="77777777" w:rsidTr="00D16714">
        <w:trPr>
          <w:trHeight w:val="580"/>
          <w:tblHeader/>
        </w:trPr>
        <w:tc>
          <w:tcPr>
            <w:tcW w:w="817" w:type="dxa"/>
            <w:shd w:val="clear" w:color="auto" w:fill="FBD4B4"/>
            <w:vAlign w:val="center"/>
          </w:tcPr>
          <w:p w14:paraId="286A7287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C74B7">
              <w:rPr>
                <w:rFonts w:ascii="Arial" w:hAnsi="Arial" w:cs="Arial"/>
                <w:b/>
                <w:sz w:val="18"/>
                <w:szCs w:val="18"/>
              </w:rPr>
              <w:t>Lata</w:t>
            </w:r>
          </w:p>
        </w:tc>
        <w:tc>
          <w:tcPr>
            <w:tcW w:w="2414" w:type="dxa"/>
            <w:shd w:val="clear" w:color="auto" w:fill="FBD4B4"/>
            <w:vAlign w:val="center"/>
          </w:tcPr>
          <w:p w14:paraId="16B86D20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C74B7">
              <w:rPr>
                <w:rFonts w:ascii="Arial" w:hAnsi="Arial" w:cs="Arial"/>
                <w:b/>
                <w:sz w:val="18"/>
                <w:szCs w:val="18"/>
              </w:rPr>
              <w:t>Polska</w:t>
            </w:r>
          </w:p>
        </w:tc>
        <w:tc>
          <w:tcPr>
            <w:tcW w:w="3402" w:type="dxa"/>
            <w:shd w:val="clear" w:color="auto" w:fill="FBD4B4"/>
            <w:vAlign w:val="center"/>
          </w:tcPr>
          <w:p w14:paraId="3C3F346D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C74B7">
              <w:rPr>
                <w:rFonts w:ascii="Arial" w:hAnsi="Arial" w:cs="Arial"/>
                <w:b/>
                <w:sz w:val="18"/>
                <w:szCs w:val="18"/>
              </w:rPr>
              <w:t>Województwo lubelskie</w:t>
            </w:r>
          </w:p>
        </w:tc>
      </w:tr>
      <w:tr w:rsidR="00AC74B7" w:rsidRPr="00AC74B7" w14:paraId="5C2327B5" w14:textId="77777777" w:rsidTr="005173D0">
        <w:trPr>
          <w:trHeight w:val="70"/>
        </w:trPr>
        <w:tc>
          <w:tcPr>
            <w:tcW w:w="817" w:type="dxa"/>
            <w:shd w:val="clear" w:color="auto" w:fill="auto"/>
            <w:vAlign w:val="center"/>
          </w:tcPr>
          <w:p w14:paraId="098805F6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2414" w:type="dxa"/>
            <w:shd w:val="clear" w:color="auto" w:fill="auto"/>
            <w:vAlign w:val="center"/>
          </w:tcPr>
          <w:p w14:paraId="425970C1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7 078 151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C477367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408 423</w:t>
            </w:r>
          </w:p>
        </w:tc>
      </w:tr>
      <w:tr w:rsidR="00AC74B7" w:rsidRPr="00AC74B7" w14:paraId="68667513" w14:textId="77777777" w:rsidTr="005173D0">
        <w:tc>
          <w:tcPr>
            <w:tcW w:w="817" w:type="dxa"/>
            <w:shd w:val="clear" w:color="auto" w:fill="auto"/>
            <w:vAlign w:val="center"/>
          </w:tcPr>
          <w:p w14:paraId="4BB73D2B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2014</w:t>
            </w:r>
          </w:p>
        </w:tc>
        <w:tc>
          <w:tcPr>
            <w:tcW w:w="2414" w:type="dxa"/>
            <w:shd w:val="clear" w:color="auto" w:fill="auto"/>
            <w:vAlign w:val="center"/>
          </w:tcPr>
          <w:p w14:paraId="4FB28279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 xml:space="preserve">8 547 781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E442C5C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485 594</w:t>
            </w:r>
          </w:p>
        </w:tc>
      </w:tr>
      <w:tr w:rsidR="00AC74B7" w:rsidRPr="00AC74B7" w14:paraId="6456A4A7" w14:textId="77777777" w:rsidTr="005173D0">
        <w:tc>
          <w:tcPr>
            <w:tcW w:w="817" w:type="dxa"/>
            <w:shd w:val="clear" w:color="auto" w:fill="auto"/>
            <w:vAlign w:val="center"/>
          </w:tcPr>
          <w:p w14:paraId="3DA647D3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 xml:space="preserve">2015 </w:t>
            </w:r>
          </w:p>
        </w:tc>
        <w:tc>
          <w:tcPr>
            <w:tcW w:w="2414" w:type="dxa"/>
            <w:shd w:val="clear" w:color="auto" w:fill="auto"/>
            <w:vAlign w:val="center"/>
          </w:tcPr>
          <w:p w14:paraId="2F1E2F0A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8 802 954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FF4DC1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497 939</w:t>
            </w:r>
          </w:p>
        </w:tc>
      </w:tr>
      <w:tr w:rsidR="00AC74B7" w:rsidRPr="00AC74B7" w14:paraId="13F8D521" w14:textId="77777777" w:rsidTr="005173D0">
        <w:tc>
          <w:tcPr>
            <w:tcW w:w="817" w:type="dxa"/>
            <w:shd w:val="clear" w:color="auto" w:fill="auto"/>
            <w:vAlign w:val="center"/>
          </w:tcPr>
          <w:p w14:paraId="6AF775B4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 xml:space="preserve">2016 </w:t>
            </w:r>
          </w:p>
        </w:tc>
        <w:tc>
          <w:tcPr>
            <w:tcW w:w="2414" w:type="dxa"/>
            <w:shd w:val="clear" w:color="auto" w:fill="auto"/>
            <w:vAlign w:val="center"/>
          </w:tcPr>
          <w:p w14:paraId="326B6ED5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9 055 216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E879F58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510 184</w:t>
            </w:r>
          </w:p>
        </w:tc>
      </w:tr>
      <w:tr w:rsidR="00AC74B7" w:rsidRPr="00AC74B7" w14:paraId="51F82EA7" w14:textId="77777777" w:rsidTr="005173D0">
        <w:tc>
          <w:tcPr>
            <w:tcW w:w="817" w:type="dxa"/>
            <w:shd w:val="clear" w:color="auto" w:fill="auto"/>
            <w:vAlign w:val="center"/>
          </w:tcPr>
          <w:p w14:paraId="4C150484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2414" w:type="dxa"/>
            <w:shd w:val="clear" w:color="auto" w:fill="auto"/>
            <w:vAlign w:val="center"/>
          </w:tcPr>
          <w:p w14:paraId="5D5B1843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9 293 592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ABEBA27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522 049</w:t>
            </w:r>
          </w:p>
        </w:tc>
      </w:tr>
      <w:tr w:rsidR="00AC74B7" w:rsidRPr="00AC74B7" w14:paraId="3F90DE3E" w14:textId="77777777" w:rsidTr="005173D0">
        <w:tc>
          <w:tcPr>
            <w:tcW w:w="817" w:type="dxa"/>
            <w:shd w:val="clear" w:color="auto" w:fill="auto"/>
            <w:vAlign w:val="center"/>
          </w:tcPr>
          <w:p w14:paraId="39229742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2414" w:type="dxa"/>
            <w:shd w:val="clear" w:color="auto" w:fill="auto"/>
            <w:vAlign w:val="center"/>
          </w:tcPr>
          <w:p w14:paraId="7F11899A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9 508 393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ED8D5D9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 xml:space="preserve">532 507 </w:t>
            </w:r>
          </w:p>
        </w:tc>
      </w:tr>
      <w:tr w:rsidR="00AC74B7" w:rsidRPr="00AC74B7" w14:paraId="3E763CAC" w14:textId="77777777" w:rsidTr="005173D0">
        <w:tc>
          <w:tcPr>
            <w:tcW w:w="817" w:type="dxa"/>
            <w:shd w:val="clear" w:color="auto" w:fill="auto"/>
            <w:vAlign w:val="center"/>
          </w:tcPr>
          <w:p w14:paraId="33AAC664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2019</w:t>
            </w:r>
          </w:p>
        </w:tc>
        <w:tc>
          <w:tcPr>
            <w:tcW w:w="2414" w:type="dxa"/>
            <w:shd w:val="clear" w:color="auto" w:fill="auto"/>
            <w:vAlign w:val="center"/>
          </w:tcPr>
          <w:p w14:paraId="3989CA50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9 703 745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6232CAF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542 318</w:t>
            </w:r>
          </w:p>
        </w:tc>
      </w:tr>
      <w:tr w:rsidR="00AC74B7" w:rsidRPr="00AC74B7" w14:paraId="57F2FD50" w14:textId="77777777" w:rsidTr="005173D0">
        <w:tc>
          <w:tcPr>
            <w:tcW w:w="817" w:type="dxa"/>
            <w:shd w:val="clear" w:color="auto" w:fill="auto"/>
            <w:vAlign w:val="center"/>
          </w:tcPr>
          <w:p w14:paraId="59025924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2020</w:t>
            </w:r>
          </w:p>
        </w:tc>
        <w:tc>
          <w:tcPr>
            <w:tcW w:w="2414" w:type="dxa"/>
            <w:shd w:val="clear" w:color="auto" w:fill="auto"/>
            <w:vAlign w:val="center"/>
          </w:tcPr>
          <w:p w14:paraId="4A229EEE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9 800 233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D37FD09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 xml:space="preserve">546 184 </w:t>
            </w:r>
          </w:p>
        </w:tc>
      </w:tr>
      <w:tr w:rsidR="00AC74B7" w:rsidRPr="00AC74B7" w14:paraId="4B63C0E6" w14:textId="77777777" w:rsidTr="005173D0">
        <w:tc>
          <w:tcPr>
            <w:tcW w:w="817" w:type="dxa"/>
            <w:shd w:val="clear" w:color="auto" w:fill="auto"/>
            <w:vAlign w:val="center"/>
          </w:tcPr>
          <w:p w14:paraId="1FECC500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2021</w:t>
            </w:r>
          </w:p>
        </w:tc>
        <w:tc>
          <w:tcPr>
            <w:tcW w:w="2414" w:type="dxa"/>
            <w:shd w:val="clear" w:color="auto" w:fill="auto"/>
            <w:vAlign w:val="center"/>
          </w:tcPr>
          <w:p w14:paraId="594E49CB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9 828 753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B71E4D0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545 671</w:t>
            </w:r>
          </w:p>
        </w:tc>
      </w:tr>
      <w:tr w:rsidR="00AC74B7" w:rsidRPr="00AC74B7" w14:paraId="6A3E2320" w14:textId="77777777" w:rsidTr="005173D0">
        <w:tc>
          <w:tcPr>
            <w:tcW w:w="817" w:type="dxa"/>
            <w:shd w:val="clear" w:color="auto" w:fill="auto"/>
            <w:vAlign w:val="center"/>
          </w:tcPr>
          <w:p w14:paraId="4CEC2061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2022</w:t>
            </w:r>
          </w:p>
        </w:tc>
        <w:tc>
          <w:tcPr>
            <w:tcW w:w="2414" w:type="dxa"/>
            <w:shd w:val="clear" w:color="auto" w:fill="auto"/>
            <w:vAlign w:val="center"/>
          </w:tcPr>
          <w:p w14:paraId="19A30780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9 797 710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E63804F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546 452</w:t>
            </w:r>
          </w:p>
        </w:tc>
      </w:tr>
      <w:tr w:rsidR="00AC74B7" w:rsidRPr="00AC74B7" w14:paraId="06709E22" w14:textId="77777777" w:rsidTr="005173D0">
        <w:tc>
          <w:tcPr>
            <w:tcW w:w="817" w:type="dxa"/>
            <w:shd w:val="clear" w:color="auto" w:fill="auto"/>
            <w:vAlign w:val="center"/>
          </w:tcPr>
          <w:p w14:paraId="6CD666F4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2023</w:t>
            </w:r>
          </w:p>
        </w:tc>
        <w:tc>
          <w:tcPr>
            <w:tcW w:w="2414" w:type="dxa"/>
            <w:shd w:val="clear" w:color="auto" w:fill="auto"/>
            <w:vAlign w:val="center"/>
          </w:tcPr>
          <w:p w14:paraId="783880CB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9 893 721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AB1EA27" w14:textId="77777777" w:rsidR="00AC74B7" w:rsidRPr="00AC74B7" w:rsidRDefault="00AC74B7" w:rsidP="00AC74B7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74B7">
              <w:rPr>
                <w:rFonts w:ascii="Arial" w:hAnsi="Arial" w:cs="Arial"/>
                <w:sz w:val="18"/>
                <w:szCs w:val="18"/>
              </w:rPr>
              <w:t>551 825</w:t>
            </w:r>
          </w:p>
        </w:tc>
      </w:tr>
    </w:tbl>
    <w:p w14:paraId="296F282A" w14:textId="77777777" w:rsidR="00AC74B7" w:rsidRPr="00AC74B7" w:rsidRDefault="00AC74B7" w:rsidP="00AC74B7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5C8E6A95" w14:textId="2FA3A8C9" w:rsidR="00AC74B7" w:rsidRPr="00AC74B7" w:rsidRDefault="00AC74B7" w:rsidP="00AC74B7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AC74B7">
        <w:rPr>
          <w:rFonts w:ascii="Arial" w:hAnsi="Arial" w:cs="Arial"/>
          <w:sz w:val="18"/>
          <w:szCs w:val="18"/>
        </w:rPr>
        <w:t xml:space="preserve">Źródło: Opracowanie własne na podstawie </w:t>
      </w:r>
      <w:hyperlink r:id="rId17" w:history="1">
        <w:r w:rsidRPr="00AC74B7">
          <w:rPr>
            <w:rFonts w:ascii="Arial" w:hAnsi="Arial" w:cs="Arial"/>
            <w:color w:val="0000FF"/>
            <w:sz w:val="18"/>
            <w:szCs w:val="18"/>
            <w:u w:val="single"/>
          </w:rPr>
          <w:t>https://stat.gov.pl/obszary-tematyczne/ludnosc/</w:t>
        </w:r>
      </w:hyperlink>
      <w:r w:rsidRPr="00AC74B7">
        <w:rPr>
          <w:rFonts w:ascii="Arial" w:hAnsi="Arial" w:cs="Arial"/>
          <w:color w:val="0000FF"/>
          <w:sz w:val="18"/>
          <w:szCs w:val="18"/>
          <w:u w:val="single"/>
        </w:rPr>
        <w:t xml:space="preserve">l </w:t>
      </w:r>
      <w:r w:rsidRPr="00AC74B7">
        <w:rPr>
          <w:rFonts w:ascii="Arial" w:hAnsi="Arial" w:cs="Arial"/>
          <w:sz w:val="18"/>
          <w:szCs w:val="18"/>
        </w:rPr>
        <w:t>data pobrania 15.05.2024 r.</w:t>
      </w:r>
    </w:p>
    <w:p w14:paraId="5E9BC22D" w14:textId="77777777" w:rsidR="00AC74B7" w:rsidRPr="00AC74B7" w:rsidRDefault="00AC74B7" w:rsidP="005173D0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AC74B7">
        <w:rPr>
          <w:rFonts w:ascii="Arial" w:hAnsi="Arial" w:cs="Arial"/>
        </w:rPr>
        <w:t>Procentowe ujęcie w wieku 60 i więcej lat w poszczególnych przedziałach wiekowych przedstawia wykres nr 3.</w:t>
      </w:r>
    </w:p>
    <w:p w14:paraId="5DDA5206" w14:textId="3E68FC52" w:rsidR="00AC74B7" w:rsidRPr="00DA1942" w:rsidRDefault="00AC74B7" w:rsidP="005173D0">
      <w:pPr>
        <w:spacing w:before="240" w:line="240" w:lineRule="auto"/>
        <w:rPr>
          <w:rFonts w:ascii="Arial" w:eastAsia="Calibri" w:hAnsi="Arial" w:cs="Arial"/>
          <w:b/>
          <w:bCs/>
          <w:sz w:val="18"/>
          <w:szCs w:val="18"/>
        </w:rPr>
      </w:pPr>
      <w:bookmarkStart w:id="26" w:name="_Toc73532002"/>
      <w:bookmarkStart w:id="27" w:name="_Toc168542769"/>
      <w:r w:rsidRPr="00DA1942">
        <w:rPr>
          <w:rFonts w:ascii="Arial" w:eastAsia="Calibri" w:hAnsi="Arial" w:cs="Arial"/>
          <w:b/>
          <w:bCs/>
          <w:sz w:val="18"/>
          <w:szCs w:val="18"/>
        </w:rPr>
        <w:t xml:space="preserve">Wykres </w:t>
      </w:r>
      <w:r w:rsidRPr="00DA1942">
        <w:rPr>
          <w:rFonts w:ascii="Arial" w:eastAsia="Calibri" w:hAnsi="Arial" w:cs="Arial"/>
          <w:b/>
          <w:bCs/>
          <w:sz w:val="18"/>
          <w:szCs w:val="18"/>
        </w:rPr>
        <w:fldChar w:fldCharType="begin"/>
      </w:r>
      <w:r w:rsidRPr="00DA1942">
        <w:rPr>
          <w:rFonts w:ascii="Arial" w:eastAsia="Calibri" w:hAnsi="Arial" w:cs="Arial"/>
          <w:b/>
          <w:bCs/>
          <w:sz w:val="18"/>
          <w:szCs w:val="18"/>
        </w:rPr>
        <w:instrText xml:space="preserve"> SEQ Wykres \* ARABIC </w:instrText>
      </w:r>
      <w:r w:rsidRPr="00DA1942">
        <w:rPr>
          <w:rFonts w:ascii="Arial" w:eastAsia="Calibri" w:hAnsi="Arial" w:cs="Arial"/>
          <w:b/>
          <w:bCs/>
          <w:sz w:val="18"/>
          <w:szCs w:val="18"/>
        </w:rPr>
        <w:fldChar w:fldCharType="separate"/>
      </w:r>
      <w:r w:rsidR="00777F89">
        <w:rPr>
          <w:rFonts w:ascii="Arial" w:eastAsia="Calibri" w:hAnsi="Arial" w:cs="Arial"/>
          <w:b/>
          <w:bCs/>
          <w:noProof/>
          <w:sz w:val="18"/>
          <w:szCs w:val="18"/>
        </w:rPr>
        <w:t>3</w:t>
      </w:r>
      <w:r w:rsidRPr="00DA1942">
        <w:rPr>
          <w:rFonts w:ascii="Arial" w:eastAsia="Calibri" w:hAnsi="Arial" w:cs="Arial"/>
          <w:b/>
          <w:bCs/>
          <w:sz w:val="18"/>
          <w:szCs w:val="18"/>
        </w:rPr>
        <w:fldChar w:fldCharType="end"/>
      </w:r>
      <w:r w:rsidRPr="00DA1942">
        <w:rPr>
          <w:rFonts w:ascii="Arial" w:eastAsia="Calibri" w:hAnsi="Arial" w:cs="Arial"/>
          <w:b/>
          <w:bCs/>
          <w:sz w:val="18"/>
          <w:szCs w:val="18"/>
        </w:rPr>
        <w:t>. Udział procentowy osób w wieku 60 i więcej lat w poszczególnych przedziałach wiekowych</w:t>
      </w:r>
      <w:bookmarkEnd w:id="26"/>
      <w:bookmarkEnd w:id="27"/>
    </w:p>
    <w:p w14:paraId="1B898CB8" w14:textId="77777777" w:rsidR="00AC74B7" w:rsidRPr="00AC74B7" w:rsidRDefault="00AC74B7" w:rsidP="00AC74B7">
      <w:pPr>
        <w:spacing w:after="0" w:line="240" w:lineRule="auto"/>
        <w:ind w:left="709" w:hanging="709"/>
        <w:jc w:val="center"/>
        <w:rPr>
          <w:rFonts w:ascii="Arial" w:hAnsi="Arial" w:cs="Arial"/>
          <w:sz w:val="18"/>
          <w:szCs w:val="18"/>
        </w:rPr>
      </w:pPr>
      <w:r w:rsidRPr="00AC74B7">
        <w:rPr>
          <w:rFonts w:ascii="Arial" w:hAnsi="Arial" w:cs="Arial"/>
          <w:noProof/>
        </w:rPr>
        <w:drawing>
          <wp:inline distT="0" distB="0" distL="0" distR="0" wp14:anchorId="09E2AE64" wp14:editId="3D4EFDE7">
            <wp:extent cx="4028933" cy="2872854"/>
            <wp:effectExtent l="38100" t="0" r="0" b="3810"/>
            <wp:docPr id="341896805" name="Wykres 341896805" descr="Wykres przedstawia udział procentowy osób w wieku 60 i więcej lat w 2023 roku w województwie lubelskim (w poszczególnych przedziałach wiekowych)">
              <a:extLst xmlns:a="http://schemas.openxmlformats.org/drawingml/2006/main">
                <a:ext uri="{FF2B5EF4-FFF2-40B4-BE49-F238E27FC236}">
                  <a16:creationId xmlns:a16="http://schemas.microsoft.com/office/drawing/2014/main" id="{CF338BC1-088B-142E-48E7-6D408B1C24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4597FDE" w14:textId="30B20D30" w:rsidR="00AC74B7" w:rsidRPr="00AC74B7" w:rsidRDefault="00AC74B7" w:rsidP="005173D0">
      <w:pPr>
        <w:spacing w:before="240" w:after="240" w:line="240" w:lineRule="auto"/>
        <w:jc w:val="both"/>
        <w:rPr>
          <w:rFonts w:ascii="Arial" w:hAnsi="Arial" w:cs="Arial"/>
          <w:sz w:val="18"/>
          <w:szCs w:val="18"/>
        </w:rPr>
      </w:pPr>
      <w:r w:rsidRPr="00AC74B7">
        <w:rPr>
          <w:rFonts w:ascii="Arial" w:hAnsi="Arial" w:cs="Arial"/>
          <w:sz w:val="18"/>
          <w:szCs w:val="18"/>
        </w:rPr>
        <w:t xml:space="preserve">Źródło: Opracowanie własne na podstawie danych: </w:t>
      </w:r>
      <w:hyperlink r:id="rId19" w:history="1">
        <w:r w:rsidRPr="00AC74B7">
          <w:rPr>
            <w:rFonts w:ascii="Arial" w:hAnsi="Arial" w:cs="Arial"/>
            <w:color w:val="0000FF"/>
            <w:sz w:val="18"/>
            <w:szCs w:val="18"/>
            <w:u w:val="single"/>
          </w:rPr>
          <w:t>https://demografia.stat.gov.pl/BazaDemografia/Tables.aspx</w:t>
        </w:r>
      </w:hyperlink>
      <w:r w:rsidRPr="00AC74B7">
        <w:rPr>
          <w:rFonts w:ascii="Arial" w:hAnsi="Arial" w:cs="Arial"/>
          <w:sz w:val="18"/>
          <w:szCs w:val="18"/>
        </w:rPr>
        <w:t xml:space="preserve"> – data pobrania 15.05.2024 r. </w:t>
      </w:r>
    </w:p>
    <w:p w14:paraId="488B1CFF" w14:textId="6FA8133C" w:rsidR="00AC74B7" w:rsidRPr="00AC74B7" w:rsidRDefault="00AC74B7" w:rsidP="00AC74B7">
      <w:pPr>
        <w:spacing w:after="240" w:line="360" w:lineRule="auto"/>
        <w:ind w:firstLine="567"/>
        <w:jc w:val="both"/>
        <w:rPr>
          <w:rFonts w:ascii="Arial" w:hAnsi="Arial" w:cs="Arial"/>
        </w:rPr>
      </w:pPr>
      <w:bookmarkStart w:id="28" w:name="_Hlk167781102"/>
      <w:r w:rsidRPr="00AC74B7">
        <w:rPr>
          <w:rFonts w:ascii="Arial" w:hAnsi="Arial" w:cs="Arial"/>
        </w:rPr>
        <w:t>Z analizy danych Głównego Urzędu Statystycznego dotyczących struktury ludności według biologicznych grup wiekowych wynika, że w</w:t>
      </w:r>
      <w:r w:rsidR="009E11A7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 xml:space="preserve">2023 r. osoby w wieku 65 lat i więcej </w:t>
      </w:r>
      <w:r w:rsidR="009E11A7">
        <w:rPr>
          <w:rFonts w:ascii="Arial" w:hAnsi="Arial" w:cs="Arial"/>
        </w:rPr>
        <w:br/>
      </w:r>
      <w:r w:rsidRPr="00AC74B7">
        <w:rPr>
          <w:rFonts w:ascii="Arial" w:hAnsi="Arial" w:cs="Arial"/>
        </w:rPr>
        <w:t>(422 576) stanowiły 21% mieszkańców województwa lubelskiego (2</w:t>
      </w:r>
      <w:r w:rsidR="009E11A7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>011 047), w</w:t>
      </w:r>
      <w:r w:rsidR="009E11A7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>Polsce osoby w wieku 65 lat i więcej (7</w:t>
      </w:r>
      <w:r w:rsidR="009E11A7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>549 894) stanowiły 20% ogółu ludności (37</w:t>
      </w:r>
      <w:r w:rsidR="009E11A7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 xml:space="preserve">636 508). Najwyższy </w:t>
      </w:r>
      <w:r w:rsidRPr="00AC74B7">
        <w:rPr>
          <w:rFonts w:ascii="Arial" w:hAnsi="Arial" w:cs="Arial"/>
        </w:rPr>
        <w:lastRenderedPageBreak/>
        <w:t xml:space="preserve">udział osób w wieku 65 lat i więcej w strukturze wiekowej ludności wystąpił w mieście Chełm (24,6%) oraz w powiatach: krasnostawskim (osoby starsze stanowiły tam 24,4% ogółu populacji), kraśnickim (24,3%), puławskim (23,7%), hrubieszowskim (23%), świdnickim (22,5%) M. Zamość (23,6%), (21,9%), zaś najniższy w powiecie lubelskim (17,1%) </w:t>
      </w:r>
      <w:r w:rsidRPr="00AC74B7">
        <w:rPr>
          <w:rFonts w:ascii="Arial" w:hAnsi="Arial" w:cs="Arial"/>
        </w:rPr>
        <w:br/>
        <w:t>i łęczyńskim (17,2%).</w:t>
      </w:r>
    </w:p>
    <w:p w14:paraId="1BE44911" w14:textId="50510037" w:rsidR="00AC74B7" w:rsidRPr="00AC74B7" w:rsidRDefault="00AC74B7" w:rsidP="00AC74B7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AC74B7">
        <w:rPr>
          <w:rFonts w:ascii="Arial" w:hAnsi="Arial" w:cs="Arial"/>
        </w:rPr>
        <w:t>Województwo lubelskie znalazło się wśród województw, w których proces starzenia się społeczeństwa przebiegać będzie najszybciej. Zgodnie z Prognozą ludności na lata 2023-2060 w województwie lubelskim liczba osób w wieku 60 i więcej lat będzie wynosiła 596</w:t>
      </w:r>
      <w:r w:rsidR="009E11A7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>595 osób, w tym kobiety 332</w:t>
      </w:r>
      <w:r w:rsidR="009E11A7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>086 osób i mężczyźni 264</w:t>
      </w:r>
      <w:r w:rsidR="009E11A7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>509 osób. W porównaniu do 2022 r. liczba osób w tym przedziale wiekowym wzrośnie o 50 143 osoby i będzie stanowiła 40,3% ogólnej liczby mieszkańców województwa (1</w:t>
      </w:r>
      <w:r w:rsidR="00CA3640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 xml:space="preserve">480 505 ludności). Prognozowana w 2060 r. liczba osób </w:t>
      </w:r>
      <w:r w:rsidR="00CA3640">
        <w:rPr>
          <w:rFonts w:ascii="Arial" w:hAnsi="Arial" w:cs="Arial"/>
        </w:rPr>
        <w:br/>
      </w:r>
      <w:r w:rsidRPr="00AC74B7">
        <w:rPr>
          <w:rFonts w:ascii="Arial" w:hAnsi="Arial" w:cs="Arial"/>
        </w:rPr>
        <w:t>w wieku 65 lat i więcej będzie wynosiła 507</w:t>
      </w:r>
      <w:r w:rsidR="00CA3640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>594 osoby tj. 34,3 % w ogólnej liczbie ludności.</w:t>
      </w:r>
      <w:r w:rsidR="00CA3640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 xml:space="preserve">Przewiduje się, że zjawisko podwójnego starzenia się społeczeństwa (udział liczby ludności </w:t>
      </w:r>
      <w:r w:rsidRPr="00AC74B7">
        <w:rPr>
          <w:rFonts w:ascii="Arial" w:hAnsi="Arial" w:cs="Arial"/>
        </w:rPr>
        <w:br/>
        <w:t>w wieku 80 lat i</w:t>
      </w:r>
      <w:r w:rsidR="00CA3640">
        <w:rPr>
          <w:rFonts w:ascii="Arial" w:hAnsi="Arial" w:cs="Arial"/>
        </w:rPr>
        <w:t xml:space="preserve"> </w:t>
      </w:r>
      <w:r w:rsidRPr="00AC74B7">
        <w:rPr>
          <w:rFonts w:ascii="Arial" w:hAnsi="Arial" w:cs="Arial"/>
        </w:rPr>
        <w:t>więcej w liczbie ludności w wieku 65 lat i więcej) będzie narastało. W 2060 r. udział ten będzie wynosił 37%.</w:t>
      </w:r>
      <w:bookmarkEnd w:id="28"/>
    </w:p>
    <w:p w14:paraId="4011AFB5" w14:textId="77777777" w:rsidR="00476AD2" w:rsidRPr="000A5146" w:rsidRDefault="00476AD2" w:rsidP="000A5146">
      <w:pPr>
        <w:pStyle w:val="Nagwek2"/>
        <w:rPr>
          <w:sz w:val="24"/>
          <w:szCs w:val="24"/>
        </w:rPr>
      </w:pPr>
      <w:bookmarkStart w:id="29" w:name="_Toc42242167"/>
      <w:bookmarkStart w:id="30" w:name="_Toc42242168"/>
      <w:bookmarkStart w:id="31" w:name="_Toc168653084"/>
      <w:bookmarkEnd w:id="7"/>
      <w:bookmarkEnd w:id="8"/>
      <w:r w:rsidRPr="000A5146">
        <w:rPr>
          <w:sz w:val="24"/>
          <w:szCs w:val="24"/>
        </w:rPr>
        <w:t>1.5. Sytuacja na rynku pracy w województwie lubelskim</w:t>
      </w:r>
      <w:bookmarkEnd w:id="29"/>
      <w:bookmarkEnd w:id="31"/>
    </w:p>
    <w:p w14:paraId="7F24A5F4" w14:textId="7FFEC1C8" w:rsidR="00476AD2" w:rsidRPr="009E715C" w:rsidRDefault="00476AD2" w:rsidP="00033C00">
      <w:pPr>
        <w:spacing w:before="240" w:after="0" w:line="360" w:lineRule="auto"/>
        <w:ind w:firstLine="709"/>
        <w:jc w:val="both"/>
        <w:rPr>
          <w:rFonts w:ascii="Arial" w:hAnsi="Arial" w:cs="Arial"/>
        </w:rPr>
      </w:pPr>
      <w:r w:rsidRPr="00476AD2">
        <w:rPr>
          <w:rFonts w:ascii="Arial" w:hAnsi="Arial" w:cs="Arial"/>
        </w:rPr>
        <w:t>Na koniec grudnia 2023 r</w:t>
      </w:r>
      <w:r w:rsidR="009E715C">
        <w:rPr>
          <w:rFonts w:ascii="Arial" w:hAnsi="Arial" w:cs="Arial"/>
        </w:rPr>
        <w:t>.</w:t>
      </w:r>
      <w:r w:rsidRPr="00476AD2">
        <w:rPr>
          <w:rFonts w:ascii="Arial" w:hAnsi="Arial" w:cs="Arial"/>
        </w:rPr>
        <w:t xml:space="preserve"> w powiatowych urzędach pracy województwa lubelskiego</w:t>
      </w:r>
      <w:r w:rsidR="00033C00">
        <w:rPr>
          <w:rFonts w:ascii="Arial" w:hAnsi="Arial" w:cs="Arial"/>
        </w:rPr>
        <w:t xml:space="preserve"> </w:t>
      </w:r>
      <w:r w:rsidRPr="00476AD2">
        <w:rPr>
          <w:rFonts w:ascii="Arial" w:hAnsi="Arial" w:cs="Arial"/>
        </w:rPr>
        <w:t>zarejestrowanych było 57 386 osób bezrobotnych, spośród których 31</w:t>
      </w:r>
      <w:r w:rsidR="00CA3640">
        <w:rPr>
          <w:rFonts w:ascii="Arial" w:hAnsi="Arial" w:cs="Arial"/>
        </w:rPr>
        <w:t xml:space="preserve"> </w:t>
      </w:r>
      <w:r w:rsidRPr="00476AD2">
        <w:rPr>
          <w:rFonts w:ascii="Arial" w:hAnsi="Arial" w:cs="Arial"/>
        </w:rPr>
        <w:t>809 osób zamieszkiwało tereny wiejskie. W ogólnej liczbie bezrobotnych kobiety stanowiły 49,3%.</w:t>
      </w:r>
      <w:r w:rsidR="009E715C">
        <w:rPr>
          <w:rFonts w:ascii="Arial" w:hAnsi="Arial" w:cs="Arial"/>
        </w:rPr>
        <w:t xml:space="preserve"> </w:t>
      </w:r>
      <w:r w:rsidR="009E715C">
        <w:rPr>
          <w:rFonts w:ascii="Arial" w:hAnsi="Arial" w:cs="Arial"/>
        </w:rPr>
        <w:br/>
      </w:r>
      <w:r w:rsidRPr="00476AD2">
        <w:rPr>
          <w:rFonts w:ascii="Arial" w:hAnsi="Arial" w:cs="Arial"/>
        </w:rPr>
        <w:t>W porównaniu z grudniem 2022 r. liczba bezrobotnych zmniejszyła się o 3</w:t>
      </w:r>
      <w:r w:rsidR="00CA3640">
        <w:rPr>
          <w:rFonts w:ascii="Arial" w:hAnsi="Arial" w:cs="Arial"/>
        </w:rPr>
        <w:t xml:space="preserve"> </w:t>
      </w:r>
      <w:r w:rsidRPr="00476AD2">
        <w:rPr>
          <w:rFonts w:ascii="Arial" w:hAnsi="Arial" w:cs="Arial"/>
        </w:rPr>
        <w:t>868 osób tj. o 6,3%.</w:t>
      </w:r>
    </w:p>
    <w:p w14:paraId="3BFF8EE2" w14:textId="14F3EDA1" w:rsidR="00476AD2" w:rsidRPr="00476AD2" w:rsidRDefault="00476AD2" w:rsidP="00476AD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color w:val="FF0000"/>
        </w:rPr>
      </w:pPr>
      <w:r w:rsidRPr="00476AD2">
        <w:rPr>
          <w:rFonts w:ascii="Arial" w:hAnsi="Arial" w:cs="Arial"/>
        </w:rPr>
        <w:t>Spośród bezrobotnych zarejestrowanych w powiatowych urzędach pracy na koniec grudnia 2023 r. prawa do zasiłku nie posiadało 50</w:t>
      </w:r>
      <w:r w:rsidR="00CA3640">
        <w:rPr>
          <w:rFonts w:ascii="Arial" w:hAnsi="Arial" w:cs="Arial"/>
        </w:rPr>
        <w:t xml:space="preserve"> </w:t>
      </w:r>
      <w:r w:rsidRPr="00476AD2">
        <w:rPr>
          <w:rFonts w:ascii="Arial" w:hAnsi="Arial" w:cs="Arial"/>
        </w:rPr>
        <w:t>721 osób. Ich udział w liczbie bezrobotnych ogółem wyniósł 88,4% i był niższy niż na koniec grudnia 2022 r. o 0,2 p. proc (90,3%). W kraju prawa do zasiłku nie posiadało 85,8% bezrobotnych</w:t>
      </w:r>
      <w:r w:rsidRPr="009E715C">
        <w:rPr>
          <w:rFonts w:ascii="Arial" w:hAnsi="Arial" w:cs="Arial"/>
        </w:rPr>
        <w:t>.</w:t>
      </w:r>
    </w:p>
    <w:p w14:paraId="561936B6" w14:textId="77777777" w:rsidR="00476AD2" w:rsidRPr="00476AD2" w:rsidRDefault="00476AD2" w:rsidP="00476AD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color w:val="FF0000"/>
        </w:rPr>
      </w:pPr>
      <w:r w:rsidRPr="00476AD2">
        <w:rPr>
          <w:rFonts w:ascii="Arial" w:hAnsi="Arial" w:cs="Arial"/>
          <w:color w:val="000000"/>
        </w:rPr>
        <w:t xml:space="preserve">W 2023 r. stopa bezrobocia w województwie lubelskim wyniosła 7,5% i była niższa o 0,6 p. proc. niż w grudniu 2022 r. W Polsce stopa bezrobocia wyniosła 5,1%. </w:t>
      </w:r>
    </w:p>
    <w:p w14:paraId="2054D051" w14:textId="12A9A806" w:rsidR="000A5146" w:rsidRDefault="00476AD2" w:rsidP="00476AD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color w:val="000000"/>
        </w:rPr>
      </w:pPr>
      <w:r w:rsidRPr="00476AD2">
        <w:rPr>
          <w:rFonts w:ascii="Arial" w:hAnsi="Arial" w:cs="Arial"/>
          <w:color w:val="000000"/>
        </w:rPr>
        <w:t>W województwie lubelskim do powiatów o najwyższej stopie bezrobocia należały: włodawski (15,3%), hrubieszowski (14,7%), oraz krasnostawski (13,8%), o najniższej zaś: łukowski (3,9%), M. Lublin (4,3%) i łęczyński (5,4%).</w:t>
      </w:r>
    </w:p>
    <w:p w14:paraId="6E2F23DD" w14:textId="26449CF6" w:rsidR="005173D0" w:rsidRPr="00DA1942" w:rsidRDefault="000A5146" w:rsidP="00DA1942">
      <w:pPr>
        <w:spacing w:after="160" w:line="259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7B98AC7A" w14:textId="55F5A655" w:rsidR="00DA1942" w:rsidRPr="00DA1942" w:rsidRDefault="00DA1942" w:rsidP="00DA1942">
      <w:pPr>
        <w:pStyle w:val="Legenda"/>
        <w:rPr>
          <w:rFonts w:ascii="Arial" w:hAnsi="Arial" w:cs="Arial"/>
          <w:b w:val="0"/>
          <w:bCs w:val="0"/>
          <w:color w:val="auto"/>
        </w:rPr>
      </w:pPr>
      <w:bookmarkStart w:id="32" w:name="_Toc168542831"/>
      <w:bookmarkStart w:id="33" w:name="_Toc168652560"/>
      <w:r w:rsidRPr="00DA1942">
        <w:rPr>
          <w:rFonts w:ascii="Arial" w:hAnsi="Arial" w:cs="Arial"/>
          <w:color w:val="auto"/>
        </w:rPr>
        <w:lastRenderedPageBreak/>
        <w:t xml:space="preserve">Tabela </w:t>
      </w:r>
      <w:r w:rsidRPr="00DA1942">
        <w:rPr>
          <w:rFonts w:ascii="Arial" w:hAnsi="Arial" w:cs="Arial"/>
          <w:color w:val="auto"/>
        </w:rPr>
        <w:fldChar w:fldCharType="begin"/>
      </w:r>
      <w:r w:rsidRPr="00DA1942">
        <w:rPr>
          <w:rFonts w:ascii="Arial" w:hAnsi="Arial" w:cs="Arial"/>
          <w:color w:val="auto"/>
        </w:rPr>
        <w:instrText xml:space="preserve"> SEQ Tabela \* ARABIC </w:instrText>
      </w:r>
      <w:r w:rsidRPr="00DA1942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2</w:t>
      </w:r>
      <w:r w:rsidRPr="00DA1942">
        <w:rPr>
          <w:rFonts w:ascii="Arial" w:hAnsi="Arial" w:cs="Arial"/>
          <w:color w:val="auto"/>
        </w:rPr>
        <w:fldChar w:fldCharType="end"/>
      </w:r>
      <w:r w:rsidRPr="00DA1942">
        <w:rPr>
          <w:rFonts w:ascii="Arial" w:hAnsi="Arial" w:cs="Arial"/>
          <w:color w:val="auto"/>
        </w:rPr>
        <w:t>. Stopa bezrobocia rejestrowanego według powiatów na koniec 2023 r.</w:t>
      </w:r>
      <w:bookmarkEnd w:id="32"/>
      <w:bookmarkEnd w:id="33"/>
    </w:p>
    <w:tbl>
      <w:tblPr>
        <w:tblW w:w="524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Stopa bezrobocia rejestrowanego według powiatów w 2023 r. Stan na koniec grudnia."/>
        <w:tblDescription w:val="Tabela przedstawia wysokość stopy bezrobocia rejestrowanego w Polsce oraz w powiatach województwa lubelskiego w 2023 r."/>
      </w:tblPr>
      <w:tblGrid>
        <w:gridCol w:w="2835"/>
        <w:gridCol w:w="2410"/>
      </w:tblGrid>
      <w:tr w:rsidR="00476AD2" w:rsidRPr="00476AD2" w14:paraId="5A7E65DC" w14:textId="77777777" w:rsidTr="00D54294">
        <w:trPr>
          <w:trHeight w:val="390"/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C2E2B6B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76AD2">
              <w:rPr>
                <w:rFonts w:ascii="Arial" w:hAnsi="Arial" w:cs="Arial"/>
                <w:b/>
                <w:bCs/>
                <w:sz w:val="18"/>
                <w:szCs w:val="18"/>
              </w:rPr>
              <w:t>Wyszczególnienie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2448A67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76AD2">
              <w:rPr>
                <w:rFonts w:ascii="Arial" w:hAnsi="Arial" w:cs="Arial"/>
                <w:b/>
                <w:bCs/>
                <w:sz w:val="18"/>
                <w:szCs w:val="18"/>
              </w:rPr>
              <w:t>Stopa bezrobocia w %</w:t>
            </w:r>
          </w:p>
        </w:tc>
      </w:tr>
      <w:tr w:rsidR="00476AD2" w:rsidRPr="00476AD2" w14:paraId="7060554A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69DF6" w14:textId="77777777" w:rsidR="00476AD2" w:rsidRPr="00476AD2" w:rsidRDefault="00476AD2" w:rsidP="00476A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76AD2">
              <w:rPr>
                <w:rFonts w:ascii="Arial" w:hAnsi="Arial" w:cs="Arial"/>
                <w:b/>
                <w:bCs/>
                <w:sz w:val="18"/>
                <w:szCs w:val="18"/>
              </w:rPr>
              <w:t>POLSKA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6B592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76AD2">
              <w:rPr>
                <w:rFonts w:ascii="Arial" w:hAnsi="Arial" w:cs="Arial"/>
                <w:b/>
                <w:bCs/>
                <w:sz w:val="18"/>
                <w:szCs w:val="18"/>
              </w:rPr>
              <w:t>5,1</w:t>
            </w:r>
          </w:p>
        </w:tc>
      </w:tr>
      <w:tr w:rsidR="00476AD2" w:rsidRPr="00476AD2" w14:paraId="6CC7F670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4DB03" w14:textId="77777777" w:rsidR="00476AD2" w:rsidRPr="00476AD2" w:rsidRDefault="00476AD2" w:rsidP="00476A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76AD2">
              <w:rPr>
                <w:rFonts w:ascii="Arial" w:hAnsi="Arial" w:cs="Arial"/>
                <w:b/>
                <w:bCs/>
                <w:sz w:val="18"/>
                <w:szCs w:val="18"/>
              </w:rPr>
              <w:t>LUBELSKIE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E7EB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76AD2">
              <w:rPr>
                <w:rFonts w:ascii="Arial" w:hAnsi="Arial" w:cs="Arial"/>
                <w:b/>
                <w:bCs/>
                <w:sz w:val="18"/>
                <w:szCs w:val="18"/>
              </w:rPr>
              <w:t>7,5</w:t>
            </w:r>
          </w:p>
        </w:tc>
      </w:tr>
      <w:tr w:rsidR="00476AD2" w:rsidRPr="00476AD2" w14:paraId="1DB018EA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61F3F" w14:textId="77777777" w:rsidR="00476AD2" w:rsidRPr="00476AD2" w:rsidRDefault="00476AD2" w:rsidP="00476AD2">
            <w:pPr>
              <w:spacing w:after="0" w:line="240" w:lineRule="auto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Powiat bialski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997C3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8,8</w:t>
            </w:r>
          </w:p>
        </w:tc>
      </w:tr>
      <w:tr w:rsidR="00476AD2" w:rsidRPr="00476AD2" w14:paraId="59B794FE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89344" w14:textId="77777777" w:rsidR="00476AD2" w:rsidRPr="00476AD2" w:rsidRDefault="00476AD2" w:rsidP="00476AD2">
            <w:pPr>
              <w:spacing w:after="0" w:line="240" w:lineRule="auto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Powiat biłgorajski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64B67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5,9</w:t>
            </w:r>
          </w:p>
        </w:tc>
      </w:tr>
      <w:tr w:rsidR="00476AD2" w:rsidRPr="00476AD2" w14:paraId="1049B770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BC7A9" w14:textId="77777777" w:rsidR="00476AD2" w:rsidRPr="00476AD2" w:rsidRDefault="00476AD2" w:rsidP="00476AD2">
            <w:pPr>
              <w:spacing w:after="0" w:line="240" w:lineRule="auto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Powiat chełmski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7941B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12,2</w:t>
            </w:r>
          </w:p>
        </w:tc>
      </w:tr>
      <w:tr w:rsidR="00476AD2" w:rsidRPr="00476AD2" w14:paraId="1D194B32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EFF41" w14:textId="77777777" w:rsidR="00476AD2" w:rsidRPr="00476AD2" w:rsidRDefault="00476AD2" w:rsidP="00476AD2">
            <w:pPr>
              <w:spacing w:after="0" w:line="240" w:lineRule="auto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Powiat hrubieszowski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349F7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14,7</w:t>
            </w:r>
          </w:p>
        </w:tc>
      </w:tr>
      <w:tr w:rsidR="00476AD2" w:rsidRPr="00476AD2" w14:paraId="4E027943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6750F" w14:textId="77777777" w:rsidR="00476AD2" w:rsidRPr="00476AD2" w:rsidRDefault="00476AD2" w:rsidP="00476AD2">
            <w:pPr>
              <w:spacing w:after="0" w:line="240" w:lineRule="auto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Powiat janowski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5AD9E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11,8</w:t>
            </w:r>
          </w:p>
        </w:tc>
      </w:tr>
      <w:tr w:rsidR="00476AD2" w:rsidRPr="00476AD2" w14:paraId="2186D269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2EAB6" w14:textId="77777777" w:rsidR="00476AD2" w:rsidRPr="00476AD2" w:rsidRDefault="00476AD2" w:rsidP="00476AD2">
            <w:pPr>
              <w:spacing w:after="0" w:line="240" w:lineRule="auto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Powiat krasnostawski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32D1F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13,8</w:t>
            </w:r>
          </w:p>
        </w:tc>
      </w:tr>
      <w:tr w:rsidR="00476AD2" w:rsidRPr="00476AD2" w14:paraId="3169F4B3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2B8F2" w14:textId="77777777" w:rsidR="00476AD2" w:rsidRPr="00476AD2" w:rsidRDefault="00476AD2" w:rsidP="00476AD2">
            <w:pPr>
              <w:spacing w:after="0" w:line="240" w:lineRule="auto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Powiat kraśnicki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DFB99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11,0</w:t>
            </w:r>
          </w:p>
        </w:tc>
      </w:tr>
      <w:tr w:rsidR="00476AD2" w:rsidRPr="00476AD2" w14:paraId="74EC370B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D41E1" w14:textId="77777777" w:rsidR="00476AD2" w:rsidRPr="00476AD2" w:rsidRDefault="00476AD2" w:rsidP="00476AD2">
            <w:pPr>
              <w:spacing w:after="0" w:line="240" w:lineRule="auto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Powiat lubartowski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5402F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11,7</w:t>
            </w:r>
          </w:p>
        </w:tc>
      </w:tr>
      <w:tr w:rsidR="00476AD2" w:rsidRPr="00476AD2" w14:paraId="0CEBDF01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89776" w14:textId="77777777" w:rsidR="00476AD2" w:rsidRPr="00476AD2" w:rsidRDefault="00476AD2" w:rsidP="00476AD2">
            <w:pPr>
              <w:spacing w:after="0" w:line="240" w:lineRule="auto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Powiat lubelski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74416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5,7</w:t>
            </w:r>
          </w:p>
        </w:tc>
      </w:tr>
      <w:tr w:rsidR="00476AD2" w:rsidRPr="00476AD2" w14:paraId="431782C0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6E920" w14:textId="77777777" w:rsidR="00476AD2" w:rsidRPr="00476AD2" w:rsidRDefault="00476AD2" w:rsidP="00476AD2">
            <w:pPr>
              <w:spacing w:after="0" w:line="240" w:lineRule="auto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Powiat łęczyński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A6092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5,4</w:t>
            </w:r>
          </w:p>
        </w:tc>
      </w:tr>
      <w:tr w:rsidR="00476AD2" w:rsidRPr="00476AD2" w14:paraId="278BA127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FE50D" w14:textId="77777777" w:rsidR="00476AD2" w:rsidRPr="00476AD2" w:rsidRDefault="00476AD2" w:rsidP="00476AD2">
            <w:pPr>
              <w:spacing w:after="0" w:line="240" w:lineRule="auto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Powiat łukowski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2ABF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3,9</w:t>
            </w:r>
          </w:p>
        </w:tc>
      </w:tr>
      <w:tr w:rsidR="00476AD2" w:rsidRPr="00476AD2" w14:paraId="533E2D2B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21EC0" w14:textId="77777777" w:rsidR="00476AD2" w:rsidRPr="00476AD2" w:rsidRDefault="00476AD2" w:rsidP="00476AD2">
            <w:pPr>
              <w:spacing w:after="0" w:line="240" w:lineRule="auto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Powiat opolski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26D76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9,3</w:t>
            </w:r>
          </w:p>
        </w:tc>
      </w:tr>
      <w:tr w:rsidR="00476AD2" w:rsidRPr="00476AD2" w14:paraId="3D843B29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7BAA4" w14:textId="77777777" w:rsidR="00476AD2" w:rsidRPr="00476AD2" w:rsidRDefault="00476AD2" w:rsidP="00476AD2">
            <w:pPr>
              <w:spacing w:after="0" w:line="240" w:lineRule="auto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Powiat parczewski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FEE43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7,9</w:t>
            </w:r>
          </w:p>
        </w:tc>
      </w:tr>
      <w:tr w:rsidR="00476AD2" w:rsidRPr="00476AD2" w14:paraId="16B73A8E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E5DED" w14:textId="77777777" w:rsidR="00476AD2" w:rsidRPr="00476AD2" w:rsidRDefault="00476AD2" w:rsidP="00476AD2">
            <w:pPr>
              <w:spacing w:after="0" w:line="240" w:lineRule="auto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Powiat puławski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61242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5,7</w:t>
            </w:r>
          </w:p>
        </w:tc>
      </w:tr>
      <w:tr w:rsidR="00476AD2" w:rsidRPr="00476AD2" w14:paraId="2D5C76CB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E257E" w14:textId="77777777" w:rsidR="00476AD2" w:rsidRPr="00476AD2" w:rsidRDefault="00476AD2" w:rsidP="00476AD2">
            <w:pPr>
              <w:spacing w:after="0" w:line="240" w:lineRule="auto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Powiat radzyński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10652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7,5</w:t>
            </w:r>
          </w:p>
        </w:tc>
      </w:tr>
      <w:tr w:rsidR="00476AD2" w:rsidRPr="00476AD2" w14:paraId="104F0052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61F04" w14:textId="77777777" w:rsidR="00476AD2" w:rsidRPr="00476AD2" w:rsidRDefault="00476AD2" w:rsidP="00476AD2">
            <w:pPr>
              <w:spacing w:after="0" w:line="240" w:lineRule="auto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Powiat rycki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0AB0D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6,7</w:t>
            </w:r>
          </w:p>
        </w:tc>
      </w:tr>
      <w:tr w:rsidR="00476AD2" w:rsidRPr="00476AD2" w14:paraId="49031D94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C0129" w14:textId="77777777" w:rsidR="00476AD2" w:rsidRPr="00476AD2" w:rsidRDefault="00476AD2" w:rsidP="00476AD2">
            <w:pPr>
              <w:spacing w:after="0" w:line="240" w:lineRule="auto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Powiat świdnicki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564A6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7,3</w:t>
            </w:r>
          </w:p>
        </w:tc>
      </w:tr>
      <w:tr w:rsidR="00476AD2" w:rsidRPr="00476AD2" w14:paraId="3230F418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2987A" w14:textId="77777777" w:rsidR="00476AD2" w:rsidRPr="00476AD2" w:rsidRDefault="00476AD2" w:rsidP="00476AD2">
            <w:pPr>
              <w:spacing w:after="0" w:line="240" w:lineRule="auto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Powiat tomaszowski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02E66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9,5</w:t>
            </w:r>
          </w:p>
        </w:tc>
      </w:tr>
      <w:tr w:rsidR="00476AD2" w:rsidRPr="00476AD2" w14:paraId="0515ED76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10C12" w14:textId="77777777" w:rsidR="00476AD2" w:rsidRPr="00476AD2" w:rsidRDefault="00476AD2" w:rsidP="00476AD2">
            <w:pPr>
              <w:spacing w:after="0" w:line="240" w:lineRule="auto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Powiat włodawski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8CFB9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15,3</w:t>
            </w:r>
          </w:p>
        </w:tc>
      </w:tr>
      <w:tr w:rsidR="00476AD2" w:rsidRPr="00476AD2" w14:paraId="734AAE61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38815" w14:textId="77777777" w:rsidR="00476AD2" w:rsidRPr="00476AD2" w:rsidRDefault="00476AD2" w:rsidP="00476AD2">
            <w:pPr>
              <w:spacing w:after="0" w:line="240" w:lineRule="auto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Powiat zamojski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85AA7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10,5</w:t>
            </w:r>
          </w:p>
        </w:tc>
      </w:tr>
      <w:tr w:rsidR="00476AD2" w:rsidRPr="00476AD2" w14:paraId="6B6B7D54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0A6DE" w14:textId="77777777" w:rsidR="00476AD2" w:rsidRPr="00476AD2" w:rsidRDefault="00476AD2" w:rsidP="00476AD2">
            <w:pPr>
              <w:spacing w:after="0" w:line="240" w:lineRule="auto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Powiat m. Biała Podlaska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4E38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7,3</w:t>
            </w:r>
          </w:p>
        </w:tc>
      </w:tr>
      <w:tr w:rsidR="00476AD2" w:rsidRPr="00476AD2" w14:paraId="659AD6A0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E832" w14:textId="77777777" w:rsidR="00476AD2" w:rsidRPr="00476AD2" w:rsidRDefault="00476AD2" w:rsidP="00476AD2">
            <w:pPr>
              <w:spacing w:after="0" w:line="240" w:lineRule="auto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 xml:space="preserve">Powiat </w:t>
            </w:r>
            <w:proofErr w:type="spellStart"/>
            <w:r w:rsidRPr="00476AD2">
              <w:rPr>
                <w:rFonts w:ascii="Arial" w:hAnsi="Arial" w:cs="Arial"/>
                <w:sz w:val="18"/>
                <w:szCs w:val="18"/>
              </w:rPr>
              <w:t>m.Chełm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F7BBD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8,2</w:t>
            </w:r>
          </w:p>
        </w:tc>
      </w:tr>
      <w:tr w:rsidR="00476AD2" w:rsidRPr="00476AD2" w14:paraId="61CF27EC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8B795" w14:textId="77777777" w:rsidR="00476AD2" w:rsidRPr="00476AD2" w:rsidRDefault="00476AD2" w:rsidP="00476AD2">
            <w:pPr>
              <w:spacing w:after="0" w:line="240" w:lineRule="auto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Powiat m. Lublin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7817B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4,3</w:t>
            </w:r>
          </w:p>
        </w:tc>
      </w:tr>
      <w:tr w:rsidR="00476AD2" w:rsidRPr="00476AD2" w14:paraId="685518B6" w14:textId="77777777" w:rsidTr="005173D0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B6199" w14:textId="77777777" w:rsidR="00476AD2" w:rsidRPr="00476AD2" w:rsidRDefault="00476AD2" w:rsidP="00476AD2">
            <w:pPr>
              <w:spacing w:after="0" w:line="240" w:lineRule="auto"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Powiat m. Zamość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C14C1" w14:textId="77777777" w:rsidR="00476AD2" w:rsidRPr="00476AD2" w:rsidRDefault="00476AD2" w:rsidP="00476AD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7,8</w:t>
            </w:r>
          </w:p>
        </w:tc>
      </w:tr>
    </w:tbl>
    <w:p w14:paraId="162DFDEA" w14:textId="4EDBDC0D" w:rsidR="00DA1942" w:rsidRDefault="00476AD2" w:rsidP="005173D0">
      <w:pPr>
        <w:autoSpaceDE w:val="0"/>
        <w:autoSpaceDN w:val="0"/>
        <w:adjustRightInd w:val="0"/>
        <w:spacing w:before="240" w:after="0" w:line="360" w:lineRule="auto"/>
        <w:jc w:val="both"/>
        <w:rPr>
          <w:rFonts w:ascii="Arial" w:hAnsi="Arial" w:cs="Arial"/>
          <w:color w:val="0563C1" w:themeColor="hyperlink"/>
          <w:sz w:val="18"/>
          <w:szCs w:val="18"/>
          <w:u w:val="single"/>
        </w:rPr>
      </w:pPr>
      <w:r w:rsidRPr="00476AD2">
        <w:rPr>
          <w:rFonts w:ascii="Arial" w:eastAsiaTheme="minorHAnsi" w:hAnsi="Arial" w:cs="Arial"/>
          <w:sz w:val="18"/>
          <w:szCs w:val="18"/>
          <w:lang w:eastAsia="en-US"/>
        </w:rPr>
        <w:t xml:space="preserve">Źródło: </w:t>
      </w:r>
      <w:hyperlink r:id="rId20" w:history="1">
        <w:r w:rsidRPr="00476AD2">
          <w:rPr>
            <w:rFonts w:ascii="Arial" w:hAnsi="Arial" w:cs="Arial"/>
            <w:color w:val="0563C1" w:themeColor="hyperlink"/>
            <w:sz w:val="18"/>
            <w:szCs w:val="18"/>
            <w:u w:val="single"/>
          </w:rPr>
          <w:t>https://lublin.stat.gov.pl/opracowania-biezace/opracowania-sygnalne/</w:t>
        </w:r>
      </w:hyperlink>
    </w:p>
    <w:p w14:paraId="6395B257" w14:textId="77777777" w:rsidR="00DA1942" w:rsidRDefault="00DA1942">
      <w:pPr>
        <w:spacing w:after="160" w:line="259" w:lineRule="auto"/>
        <w:rPr>
          <w:rFonts w:ascii="Arial" w:hAnsi="Arial" w:cs="Arial"/>
          <w:color w:val="0563C1" w:themeColor="hyperlink"/>
          <w:sz w:val="18"/>
          <w:szCs w:val="18"/>
          <w:u w:val="single"/>
        </w:rPr>
      </w:pPr>
      <w:r>
        <w:rPr>
          <w:rFonts w:ascii="Arial" w:hAnsi="Arial" w:cs="Arial"/>
          <w:color w:val="0563C1" w:themeColor="hyperlink"/>
          <w:sz w:val="18"/>
          <w:szCs w:val="18"/>
          <w:u w:val="single"/>
        </w:rPr>
        <w:br w:type="page"/>
      </w:r>
    </w:p>
    <w:p w14:paraId="30F898DF" w14:textId="76345A24" w:rsidR="00DA1942" w:rsidRPr="00DA1942" w:rsidRDefault="00DA1942" w:rsidP="00DA1942">
      <w:pPr>
        <w:pStyle w:val="Legenda"/>
        <w:rPr>
          <w:rFonts w:ascii="Arial" w:hAnsi="Arial" w:cs="Arial"/>
          <w:color w:val="auto"/>
        </w:rPr>
      </w:pPr>
      <w:bookmarkStart w:id="34" w:name="_Toc168542822"/>
      <w:bookmarkStart w:id="35" w:name="_Hlk135395042"/>
      <w:bookmarkStart w:id="36" w:name="_Toc168652561"/>
      <w:r w:rsidRPr="00DA1942">
        <w:rPr>
          <w:rFonts w:ascii="Arial" w:hAnsi="Arial" w:cs="Arial"/>
          <w:color w:val="auto"/>
        </w:rPr>
        <w:lastRenderedPageBreak/>
        <w:t xml:space="preserve">Mapa </w:t>
      </w:r>
      <w:r w:rsidRPr="00DA1942">
        <w:rPr>
          <w:rFonts w:ascii="Arial" w:hAnsi="Arial" w:cs="Arial"/>
          <w:color w:val="auto"/>
        </w:rPr>
        <w:fldChar w:fldCharType="begin"/>
      </w:r>
      <w:r w:rsidRPr="00DA1942">
        <w:rPr>
          <w:rFonts w:ascii="Arial" w:hAnsi="Arial" w:cs="Arial"/>
          <w:color w:val="auto"/>
        </w:rPr>
        <w:instrText xml:space="preserve"> SEQ Mapa \* ARABIC </w:instrText>
      </w:r>
      <w:r w:rsidRPr="00DA1942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2</w:t>
      </w:r>
      <w:r w:rsidRPr="00DA1942">
        <w:rPr>
          <w:rFonts w:ascii="Arial" w:hAnsi="Arial" w:cs="Arial"/>
          <w:color w:val="auto"/>
        </w:rPr>
        <w:fldChar w:fldCharType="end"/>
      </w:r>
      <w:r w:rsidRPr="00DA1942">
        <w:rPr>
          <w:rFonts w:ascii="Arial" w:hAnsi="Arial" w:cs="Arial"/>
          <w:color w:val="auto"/>
        </w:rPr>
        <w:t>. Stopa bezrobocia rejestrowanego według powiatów w 2023 r.</w:t>
      </w:r>
      <w:bookmarkEnd w:id="34"/>
      <w:bookmarkEnd w:id="36"/>
    </w:p>
    <w:p w14:paraId="37085698" w14:textId="7D8225BB" w:rsidR="00476AD2" w:rsidRPr="00DA1942" w:rsidRDefault="00476AD2" w:rsidP="005173D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FF0000"/>
        </w:rPr>
      </w:pPr>
      <w:r w:rsidRPr="00476AD2">
        <w:rPr>
          <w:rFonts w:asciiTheme="minorHAnsi" w:eastAsiaTheme="minorHAnsi" w:hAnsiTheme="minorHAnsi" w:cstheme="minorBidi"/>
          <w:noProof/>
          <w:lang w:eastAsia="en-US"/>
        </w:rPr>
        <mc:AlternateContent>
          <mc:Choice Requires="cx4">
            <w:drawing>
              <wp:inline distT="0" distB="0" distL="0" distR="0" wp14:anchorId="78563901" wp14:editId="3E618C6B">
                <wp:extent cx="5578608" cy="7860766"/>
                <wp:effectExtent l="0" t="0" r="3175" b="6985"/>
                <wp:docPr id="1720293423" name="Wykres 1" descr="Mapa prezentuje stopę bezrobocia rejestrowanego w powiatach województwa lubelskiego w 2023 r. 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4B303D-FA60-4B64-A58A-585A96D0A937}"/>
                    </a:ext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21"/>
                  </a:graphicData>
                </a:graphic>
              </wp:inline>
            </w:drawing>
          </mc:Choice>
          <mc:Fallback>
            <w:drawing>
              <wp:inline distT="0" distB="0" distL="0" distR="0" wp14:anchorId="78563901" wp14:editId="3E618C6B">
                <wp:extent cx="5578608" cy="7860766"/>
                <wp:effectExtent l="0" t="0" r="3175" b="6985"/>
                <wp:docPr id="1720293423" name="Wykres 1" descr="Mapa prezentuje stopę bezrobocia rejestrowanego w powiatach województwa lubelskiego w 2023 r. 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4B303D-FA60-4B64-A58A-585A96D0A937}"/>
                    </a:ext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0293423" name="Wykres 1" descr="Mapa prezentuje stopę bezrobocia rejestrowanego w powiatach województwa lubelskiego w 2023 r. ">
                          <a:extLst>
                            <a:ext uri="{FF2B5EF4-FFF2-40B4-BE49-F238E27FC236}">
                              <a16:creationId xmlns:a16="http://schemas.microsoft.com/office/drawing/2014/main" id="{C34B303D-FA60-4B64-A58A-585A96D0A937}"/>
                            </a:ex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8475" cy="7860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  <w:r w:rsidRPr="00476AD2">
        <w:rPr>
          <w:rFonts w:ascii="Arial" w:hAnsi="Arial" w:cs="Arial"/>
          <w:sz w:val="18"/>
          <w:szCs w:val="18"/>
        </w:rPr>
        <w:t>*Powiat M. Chełm – 9,2 %, Powiat M. Zamość – 7,8%</w:t>
      </w:r>
    </w:p>
    <w:p w14:paraId="55EED877" w14:textId="77777777" w:rsidR="00476AD2" w:rsidRPr="00476AD2" w:rsidRDefault="00476AD2" w:rsidP="00476AD2">
      <w:pPr>
        <w:autoSpaceDE w:val="0"/>
        <w:autoSpaceDN w:val="0"/>
        <w:adjustRightInd w:val="0"/>
        <w:spacing w:after="0" w:line="360" w:lineRule="auto"/>
        <w:ind w:left="927"/>
        <w:contextualSpacing/>
        <w:jc w:val="both"/>
        <w:rPr>
          <w:rFonts w:ascii="Arial" w:hAnsi="Arial" w:cs="Arial"/>
          <w:sz w:val="18"/>
          <w:szCs w:val="18"/>
        </w:rPr>
      </w:pPr>
    </w:p>
    <w:bookmarkEnd w:id="35"/>
    <w:p w14:paraId="0D3CBD0E" w14:textId="45DC9E4F" w:rsidR="00476AD2" w:rsidRDefault="00476AD2" w:rsidP="00DA1942">
      <w:pPr>
        <w:tabs>
          <w:tab w:val="center" w:pos="0"/>
          <w:tab w:val="left" w:pos="709"/>
          <w:tab w:val="center" w:pos="4536"/>
          <w:tab w:val="right" w:pos="9072"/>
        </w:tabs>
        <w:spacing w:after="240" w:line="360" w:lineRule="auto"/>
        <w:ind w:firstLine="567"/>
        <w:jc w:val="both"/>
        <w:rPr>
          <w:rFonts w:ascii="Arial" w:hAnsi="Arial" w:cs="Arial"/>
        </w:rPr>
      </w:pPr>
      <w:r w:rsidRPr="00476AD2">
        <w:rPr>
          <w:rFonts w:ascii="Arial" w:hAnsi="Arial" w:cs="Arial"/>
        </w:rPr>
        <w:lastRenderedPageBreak/>
        <w:t>Liczbę osób bezrobotnych zarejestrowanych w powiatowych urzędach pracy oraz stopę bezrobocia w latach 2014 -2023 przedstawia poniższa tabela.</w:t>
      </w:r>
    </w:p>
    <w:p w14:paraId="3806959A" w14:textId="283E9A72" w:rsidR="00DA1942" w:rsidRPr="00DA1942" w:rsidRDefault="00DA1942" w:rsidP="00DA1942">
      <w:pPr>
        <w:pStyle w:val="Legenda"/>
        <w:rPr>
          <w:rFonts w:ascii="Arial" w:eastAsia="Times New Roman" w:hAnsi="Arial" w:cs="Arial"/>
          <w:b w:val="0"/>
          <w:bCs w:val="0"/>
          <w:color w:val="auto"/>
          <w:sz w:val="22"/>
          <w:szCs w:val="22"/>
        </w:rPr>
      </w:pPr>
      <w:bookmarkStart w:id="37" w:name="_Toc168542832"/>
      <w:bookmarkStart w:id="38" w:name="_Toc168652562"/>
      <w:r w:rsidRPr="00DA1942">
        <w:rPr>
          <w:rFonts w:ascii="Arial" w:hAnsi="Arial" w:cs="Arial"/>
          <w:color w:val="auto"/>
        </w:rPr>
        <w:t xml:space="preserve">Tabela </w:t>
      </w:r>
      <w:r w:rsidRPr="00DA1942">
        <w:rPr>
          <w:rFonts w:ascii="Arial" w:hAnsi="Arial" w:cs="Arial"/>
          <w:color w:val="auto"/>
        </w:rPr>
        <w:fldChar w:fldCharType="begin"/>
      </w:r>
      <w:r w:rsidRPr="00DA1942">
        <w:rPr>
          <w:rFonts w:ascii="Arial" w:hAnsi="Arial" w:cs="Arial"/>
          <w:color w:val="auto"/>
        </w:rPr>
        <w:instrText xml:space="preserve"> SEQ Tabela \* ARABIC </w:instrText>
      </w:r>
      <w:r w:rsidRPr="00DA1942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3</w:t>
      </w:r>
      <w:r w:rsidRPr="00DA1942">
        <w:rPr>
          <w:rFonts w:ascii="Arial" w:hAnsi="Arial" w:cs="Arial"/>
          <w:color w:val="auto"/>
        </w:rPr>
        <w:fldChar w:fldCharType="end"/>
      </w:r>
      <w:r w:rsidRPr="00DA1942">
        <w:rPr>
          <w:rFonts w:ascii="Arial" w:hAnsi="Arial" w:cs="Arial"/>
          <w:color w:val="auto"/>
        </w:rPr>
        <w:t>. Bezrobocie rejestrowane w województwie lubelskim w latach 2014 – 2023</w:t>
      </w:r>
      <w:bookmarkEnd w:id="37"/>
      <w:bookmarkEnd w:id="38"/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ela 3. Bezrobocie rejestrowane w województwie lubelskim w latach 2014 – 2023"/>
        <w:tblDescription w:val="Tabela przedstawia liczbę osób bezrobotnych zarejestrowanych w powiatowych urzędach pracy oraz stopę bezrobocia w latach 2014 -2023"/>
      </w:tblPr>
      <w:tblGrid>
        <w:gridCol w:w="2350"/>
        <w:gridCol w:w="767"/>
        <w:gridCol w:w="690"/>
        <w:gridCol w:w="683"/>
        <w:gridCol w:w="617"/>
        <w:gridCol w:w="626"/>
        <w:gridCol w:w="689"/>
        <w:gridCol w:w="687"/>
        <w:gridCol w:w="682"/>
        <w:gridCol w:w="654"/>
        <w:gridCol w:w="617"/>
      </w:tblGrid>
      <w:tr w:rsidR="00476AD2" w:rsidRPr="00476AD2" w14:paraId="1873810D" w14:textId="77777777" w:rsidTr="00861577">
        <w:trPr>
          <w:trHeight w:val="694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14:paraId="6E2D6A78" w14:textId="77777777" w:rsidR="00476AD2" w:rsidRPr="00476AD2" w:rsidRDefault="00476AD2" w:rsidP="00476AD2">
            <w:pPr>
              <w:spacing w:before="360" w:after="0" w:line="360" w:lineRule="auto"/>
              <w:ind w:firstLine="2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76AD2">
              <w:rPr>
                <w:rFonts w:ascii="Arial" w:hAnsi="Arial" w:cs="Arial"/>
                <w:b/>
                <w:sz w:val="18"/>
                <w:szCs w:val="18"/>
              </w:rPr>
              <w:t>Wyszczególnienie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5F5A7A1F" w14:textId="77777777" w:rsidR="00476AD2" w:rsidRPr="00476AD2" w:rsidRDefault="00476AD2" w:rsidP="00476AD2">
            <w:pPr>
              <w:spacing w:before="36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76AD2">
              <w:rPr>
                <w:rFonts w:ascii="Arial" w:hAnsi="Arial" w:cs="Arial"/>
                <w:b/>
                <w:sz w:val="18"/>
                <w:szCs w:val="18"/>
              </w:rPr>
              <w:t>2014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2D0BF345" w14:textId="77777777" w:rsidR="00476AD2" w:rsidRPr="00476AD2" w:rsidRDefault="00476AD2" w:rsidP="00476AD2">
            <w:pPr>
              <w:spacing w:before="36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76AD2">
              <w:rPr>
                <w:rFonts w:ascii="Arial" w:hAnsi="Arial" w:cs="Arial"/>
                <w:b/>
                <w:sz w:val="18"/>
                <w:szCs w:val="18"/>
              </w:rPr>
              <w:t>2015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3E806925" w14:textId="77777777" w:rsidR="00476AD2" w:rsidRPr="00476AD2" w:rsidRDefault="00476AD2" w:rsidP="00476AD2">
            <w:pPr>
              <w:spacing w:before="36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76AD2">
              <w:rPr>
                <w:rFonts w:ascii="Arial" w:hAnsi="Arial" w:cs="Arial"/>
                <w:b/>
                <w:sz w:val="18"/>
                <w:szCs w:val="18"/>
              </w:rPr>
              <w:t>2016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5F4E8A6E" w14:textId="77777777" w:rsidR="00476AD2" w:rsidRPr="00476AD2" w:rsidRDefault="00476AD2" w:rsidP="00476AD2">
            <w:pPr>
              <w:spacing w:before="36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76AD2">
              <w:rPr>
                <w:rFonts w:ascii="Arial" w:hAnsi="Arial" w:cs="Arial"/>
                <w:b/>
                <w:sz w:val="18"/>
                <w:szCs w:val="18"/>
              </w:rPr>
              <w:t>2017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63217D91" w14:textId="77777777" w:rsidR="00476AD2" w:rsidRPr="00476AD2" w:rsidRDefault="00476AD2" w:rsidP="00476AD2">
            <w:pPr>
              <w:spacing w:before="36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76AD2">
              <w:rPr>
                <w:rFonts w:ascii="Arial" w:hAnsi="Arial" w:cs="Arial"/>
                <w:b/>
                <w:sz w:val="18"/>
                <w:szCs w:val="18"/>
              </w:rPr>
              <w:t>2018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16DB1B30" w14:textId="77777777" w:rsidR="00476AD2" w:rsidRPr="00476AD2" w:rsidRDefault="00476AD2" w:rsidP="00476AD2">
            <w:pPr>
              <w:spacing w:before="36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76AD2">
              <w:rPr>
                <w:rFonts w:ascii="Arial" w:hAnsi="Arial" w:cs="Arial"/>
                <w:b/>
                <w:sz w:val="18"/>
                <w:szCs w:val="18"/>
              </w:rPr>
              <w:t>2019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6EAECF69" w14:textId="77777777" w:rsidR="00476AD2" w:rsidRPr="00476AD2" w:rsidRDefault="00476AD2" w:rsidP="00476AD2">
            <w:pPr>
              <w:spacing w:before="36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76AD2">
              <w:rPr>
                <w:rFonts w:ascii="Arial" w:hAnsi="Arial" w:cs="Arial"/>
                <w:b/>
                <w:sz w:val="18"/>
                <w:szCs w:val="18"/>
              </w:rPr>
              <w:t>2020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4357DA38" w14:textId="77777777" w:rsidR="00476AD2" w:rsidRPr="00476AD2" w:rsidRDefault="00476AD2" w:rsidP="00476AD2">
            <w:pPr>
              <w:spacing w:before="36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76AD2">
              <w:rPr>
                <w:rFonts w:ascii="Arial" w:hAnsi="Arial" w:cs="Arial"/>
                <w:b/>
                <w:sz w:val="18"/>
                <w:szCs w:val="18"/>
              </w:rPr>
              <w:t>2021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1C5B5F8D" w14:textId="77777777" w:rsidR="00476AD2" w:rsidRPr="00476AD2" w:rsidRDefault="00476AD2" w:rsidP="00476AD2">
            <w:pPr>
              <w:spacing w:before="36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76AD2">
              <w:rPr>
                <w:rFonts w:ascii="Arial" w:hAnsi="Arial" w:cs="Arial"/>
                <w:b/>
                <w:sz w:val="18"/>
                <w:szCs w:val="18"/>
              </w:rPr>
              <w:t>2022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14:paraId="786D6974" w14:textId="77777777" w:rsidR="00476AD2" w:rsidRPr="00476AD2" w:rsidRDefault="00476AD2" w:rsidP="00476AD2">
            <w:pPr>
              <w:spacing w:before="360"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76AD2">
              <w:rPr>
                <w:rFonts w:ascii="Arial" w:hAnsi="Arial" w:cs="Arial"/>
                <w:b/>
                <w:sz w:val="18"/>
                <w:szCs w:val="18"/>
              </w:rPr>
              <w:t>2023</w:t>
            </w:r>
          </w:p>
        </w:tc>
      </w:tr>
      <w:tr w:rsidR="00476AD2" w:rsidRPr="00476AD2" w14:paraId="36D64ED5" w14:textId="77777777" w:rsidTr="00CC38ED">
        <w:trPr>
          <w:trHeight w:val="694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A9795" w14:textId="77777777" w:rsidR="00476AD2" w:rsidRPr="00476AD2" w:rsidRDefault="00476AD2" w:rsidP="00476AD2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 xml:space="preserve">Bezrobotni zarejestrowani </w:t>
            </w:r>
            <w:r w:rsidRPr="00476AD2">
              <w:rPr>
                <w:rFonts w:ascii="Arial" w:hAnsi="Arial" w:cs="Arial"/>
                <w:sz w:val="18"/>
                <w:szCs w:val="18"/>
              </w:rPr>
              <w:br/>
              <w:t>(w tys.)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5EA05" w14:textId="77777777" w:rsidR="00476AD2" w:rsidRPr="00476AD2" w:rsidRDefault="00476AD2" w:rsidP="00476AD2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116,9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FB92E" w14:textId="77777777" w:rsidR="00476AD2" w:rsidRPr="00476AD2" w:rsidRDefault="00476AD2" w:rsidP="00476AD2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107,9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FDAC0" w14:textId="77777777" w:rsidR="00476AD2" w:rsidRPr="00476AD2" w:rsidRDefault="00476AD2" w:rsidP="00476AD2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95,6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7C4B3" w14:textId="77777777" w:rsidR="00476AD2" w:rsidRPr="00476AD2" w:rsidRDefault="00476AD2" w:rsidP="00476AD2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81,2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1F5C6" w14:textId="77777777" w:rsidR="00476AD2" w:rsidRPr="00476AD2" w:rsidRDefault="00476AD2" w:rsidP="00476AD2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74,4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E7264" w14:textId="77777777" w:rsidR="00476AD2" w:rsidRPr="00476AD2" w:rsidRDefault="00476AD2" w:rsidP="00476AD2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69,4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7286A" w14:textId="77777777" w:rsidR="00476AD2" w:rsidRPr="00476AD2" w:rsidRDefault="00476AD2" w:rsidP="00476AD2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76,5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64C4A" w14:textId="77777777" w:rsidR="00476AD2" w:rsidRPr="00476AD2" w:rsidRDefault="00476AD2" w:rsidP="00476AD2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66,2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98E4C" w14:textId="77777777" w:rsidR="00476AD2" w:rsidRPr="00476AD2" w:rsidRDefault="00476AD2" w:rsidP="00476AD2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61,3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4C42A" w14:textId="77777777" w:rsidR="00476AD2" w:rsidRPr="00476AD2" w:rsidRDefault="00476AD2" w:rsidP="00476AD2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57,3</w:t>
            </w:r>
          </w:p>
        </w:tc>
      </w:tr>
      <w:tr w:rsidR="00476AD2" w:rsidRPr="00476AD2" w14:paraId="6EE10894" w14:textId="77777777" w:rsidTr="00CC38ED">
        <w:trPr>
          <w:trHeight w:val="694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B1778" w14:textId="77777777" w:rsidR="00476AD2" w:rsidRPr="00476AD2" w:rsidRDefault="00476AD2" w:rsidP="00476AD2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Stopa bezrobocia (%)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04B7C" w14:textId="77777777" w:rsidR="00476AD2" w:rsidRPr="00476AD2" w:rsidRDefault="00476AD2" w:rsidP="00476AD2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12,7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C954F" w14:textId="77777777" w:rsidR="00476AD2" w:rsidRPr="00476AD2" w:rsidRDefault="00476AD2" w:rsidP="00476AD2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11,7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8D98F" w14:textId="77777777" w:rsidR="00476AD2" w:rsidRPr="00476AD2" w:rsidRDefault="00476AD2" w:rsidP="00476AD2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10,4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EFEF8" w14:textId="77777777" w:rsidR="00476AD2" w:rsidRPr="00476AD2" w:rsidRDefault="00476AD2" w:rsidP="00476AD2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8,8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83688" w14:textId="77777777" w:rsidR="00476AD2" w:rsidRPr="00476AD2" w:rsidRDefault="00476AD2" w:rsidP="00476AD2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8,00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0A8FD" w14:textId="77777777" w:rsidR="00476AD2" w:rsidRPr="00476AD2" w:rsidRDefault="00476AD2" w:rsidP="00476AD2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7,4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FEAD8" w14:textId="77777777" w:rsidR="00476AD2" w:rsidRPr="00476AD2" w:rsidRDefault="00476AD2" w:rsidP="00476AD2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8,2%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140C0" w14:textId="77777777" w:rsidR="00476AD2" w:rsidRPr="00476AD2" w:rsidRDefault="00476AD2" w:rsidP="00476AD2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7,2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DEF40" w14:textId="77777777" w:rsidR="00476AD2" w:rsidRPr="00476AD2" w:rsidRDefault="00476AD2" w:rsidP="00476AD2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8,1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03A80" w14:textId="77777777" w:rsidR="00476AD2" w:rsidRPr="00476AD2" w:rsidRDefault="00476AD2" w:rsidP="00476AD2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7,5</w:t>
            </w:r>
          </w:p>
        </w:tc>
      </w:tr>
    </w:tbl>
    <w:p w14:paraId="57BD6E2B" w14:textId="6449FA40" w:rsidR="00476AD2" w:rsidRPr="00476AD2" w:rsidRDefault="00476AD2" w:rsidP="00861577">
      <w:pPr>
        <w:spacing w:after="240"/>
        <w:jc w:val="both"/>
        <w:rPr>
          <w:rFonts w:ascii="Arial" w:hAnsi="Arial" w:cs="Arial"/>
          <w:sz w:val="18"/>
          <w:szCs w:val="18"/>
        </w:rPr>
      </w:pPr>
      <w:r w:rsidRPr="00476AD2">
        <w:rPr>
          <w:rFonts w:ascii="Arial" w:hAnsi="Arial" w:cs="Arial"/>
          <w:sz w:val="18"/>
          <w:szCs w:val="18"/>
        </w:rPr>
        <w:t>Źródło: opracowanie własne na podstawie danych U</w:t>
      </w:r>
      <w:r w:rsidR="00CC38ED">
        <w:rPr>
          <w:rFonts w:ascii="Arial" w:hAnsi="Arial" w:cs="Arial"/>
          <w:sz w:val="18"/>
          <w:szCs w:val="18"/>
        </w:rPr>
        <w:t xml:space="preserve">rzędu </w:t>
      </w:r>
      <w:r w:rsidRPr="00476AD2">
        <w:rPr>
          <w:rFonts w:ascii="Arial" w:hAnsi="Arial" w:cs="Arial"/>
          <w:sz w:val="18"/>
          <w:szCs w:val="18"/>
        </w:rPr>
        <w:t>S</w:t>
      </w:r>
      <w:r w:rsidR="00CC38ED">
        <w:rPr>
          <w:rFonts w:ascii="Arial" w:hAnsi="Arial" w:cs="Arial"/>
          <w:sz w:val="18"/>
          <w:szCs w:val="18"/>
        </w:rPr>
        <w:t>tatystycznego</w:t>
      </w:r>
      <w:r w:rsidRPr="00476AD2">
        <w:rPr>
          <w:rFonts w:ascii="Arial" w:hAnsi="Arial" w:cs="Arial"/>
          <w:sz w:val="18"/>
          <w:szCs w:val="18"/>
        </w:rPr>
        <w:t xml:space="preserve"> w Lublinie</w:t>
      </w:r>
    </w:p>
    <w:p w14:paraId="1938571E" w14:textId="0E2E9406" w:rsidR="00476AD2" w:rsidRPr="00476AD2" w:rsidRDefault="00476AD2" w:rsidP="00D54294">
      <w:pPr>
        <w:spacing w:after="240" w:line="360" w:lineRule="auto"/>
        <w:jc w:val="both"/>
        <w:rPr>
          <w:rFonts w:ascii="Arial" w:hAnsi="Arial" w:cs="Arial"/>
          <w:b/>
          <w:bCs/>
        </w:rPr>
      </w:pPr>
      <w:r w:rsidRPr="00476AD2">
        <w:rPr>
          <w:rFonts w:ascii="Arial" w:hAnsi="Arial" w:cs="Arial"/>
          <w:b/>
          <w:bCs/>
        </w:rPr>
        <w:t xml:space="preserve">Osoby </w:t>
      </w:r>
      <w:r w:rsidR="00CC38ED">
        <w:rPr>
          <w:rFonts w:ascii="Arial" w:hAnsi="Arial" w:cs="Arial"/>
          <w:b/>
          <w:bCs/>
        </w:rPr>
        <w:t xml:space="preserve">z </w:t>
      </w:r>
      <w:r w:rsidRPr="00476AD2">
        <w:rPr>
          <w:rFonts w:ascii="Arial" w:hAnsi="Arial" w:cs="Arial"/>
          <w:b/>
          <w:bCs/>
        </w:rPr>
        <w:t>niepełnosprawn</w:t>
      </w:r>
      <w:r w:rsidR="00CC38ED">
        <w:rPr>
          <w:rFonts w:ascii="Arial" w:hAnsi="Arial" w:cs="Arial"/>
          <w:b/>
          <w:bCs/>
        </w:rPr>
        <w:t>ościami</w:t>
      </w:r>
      <w:r w:rsidRPr="00476AD2">
        <w:rPr>
          <w:rFonts w:ascii="Arial" w:hAnsi="Arial" w:cs="Arial"/>
          <w:b/>
          <w:bCs/>
        </w:rPr>
        <w:t xml:space="preserve"> wśród bezrobotnych</w:t>
      </w:r>
    </w:p>
    <w:p w14:paraId="2172D82B" w14:textId="2DDC80AC" w:rsidR="00476AD2" w:rsidRPr="00476AD2" w:rsidRDefault="00476AD2" w:rsidP="003948B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476AD2">
        <w:rPr>
          <w:rFonts w:ascii="Arial" w:hAnsi="Arial" w:cs="Arial"/>
        </w:rPr>
        <w:t xml:space="preserve">W końcu grudnia 2023 r. zarejestrowanych było 3 528 osób </w:t>
      </w:r>
      <w:r w:rsidR="00326A2F">
        <w:rPr>
          <w:rFonts w:ascii="Arial" w:hAnsi="Arial" w:cs="Arial"/>
        </w:rPr>
        <w:t xml:space="preserve">z </w:t>
      </w:r>
      <w:r w:rsidRPr="00476AD2">
        <w:rPr>
          <w:rFonts w:ascii="Arial" w:hAnsi="Arial" w:cs="Arial"/>
        </w:rPr>
        <w:t>niepełnosprawn</w:t>
      </w:r>
      <w:r w:rsidR="00326A2F">
        <w:rPr>
          <w:rFonts w:ascii="Arial" w:hAnsi="Arial" w:cs="Arial"/>
        </w:rPr>
        <w:t>ościami</w:t>
      </w:r>
      <w:r w:rsidRPr="00476AD2">
        <w:rPr>
          <w:rFonts w:ascii="Arial" w:hAnsi="Arial" w:cs="Arial"/>
        </w:rPr>
        <w:t xml:space="preserve"> (6,1% ogółu zarejestrowanych bezrobotnych), z czego 39,0% stanowiły kobiety. W porównaniu </w:t>
      </w:r>
      <w:r w:rsidR="003948BF">
        <w:rPr>
          <w:rFonts w:ascii="Arial" w:hAnsi="Arial" w:cs="Arial"/>
        </w:rPr>
        <w:br/>
      </w:r>
      <w:r w:rsidRPr="00476AD2">
        <w:rPr>
          <w:rFonts w:ascii="Arial" w:hAnsi="Arial" w:cs="Arial"/>
        </w:rPr>
        <w:t xml:space="preserve">z grudniem 2022 r. liczba bezrobotnych niepełnosprawnych zwiększyła się o 126 osób. Spośród zarejestrowanych </w:t>
      </w:r>
      <w:r w:rsidR="00326A2F">
        <w:rPr>
          <w:rFonts w:ascii="Arial" w:hAnsi="Arial" w:cs="Arial"/>
        </w:rPr>
        <w:t xml:space="preserve">osób z </w:t>
      </w:r>
      <w:r w:rsidRPr="00476AD2">
        <w:rPr>
          <w:rFonts w:ascii="Arial" w:hAnsi="Arial" w:cs="Arial"/>
        </w:rPr>
        <w:t>niepełnosprawn</w:t>
      </w:r>
      <w:r w:rsidR="00326A2F">
        <w:rPr>
          <w:rFonts w:ascii="Arial" w:hAnsi="Arial" w:cs="Arial"/>
        </w:rPr>
        <w:t>ościami</w:t>
      </w:r>
      <w:r w:rsidRPr="00476AD2">
        <w:rPr>
          <w:rFonts w:ascii="Arial" w:hAnsi="Arial" w:cs="Arial"/>
        </w:rPr>
        <w:t xml:space="preserve"> 90,8% bezrobotnych nie posiadało prawa do zasiłku. Dla osób niepełnosprawnych przygotowano 50 ofert pracy, co oznacza, że na 1 wolne miejsce pracy przypadało 68 osób niepełnosprawnych, w kraju zaś 27. </w:t>
      </w:r>
    </w:p>
    <w:p w14:paraId="7CD33D80" w14:textId="77777777" w:rsidR="00476AD2" w:rsidRPr="00476AD2" w:rsidRDefault="00476AD2" w:rsidP="00D54294">
      <w:pPr>
        <w:spacing w:before="240" w:after="240" w:line="360" w:lineRule="auto"/>
        <w:jc w:val="both"/>
        <w:rPr>
          <w:rFonts w:ascii="Arial" w:hAnsi="Arial" w:cs="Arial"/>
          <w:b/>
          <w:bCs/>
        </w:rPr>
      </w:pPr>
      <w:r w:rsidRPr="00476AD2">
        <w:rPr>
          <w:rFonts w:ascii="Arial" w:hAnsi="Arial" w:cs="Arial"/>
          <w:b/>
          <w:bCs/>
        </w:rPr>
        <w:t>Osoby będące w szczególnej sytuacji na rynku pracy</w:t>
      </w:r>
    </w:p>
    <w:p w14:paraId="4EEB5BAC" w14:textId="7F4107F8" w:rsidR="00476AD2" w:rsidRPr="00476AD2" w:rsidRDefault="003948BF" w:rsidP="003948B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76AD2" w:rsidRPr="00476AD2">
        <w:rPr>
          <w:rFonts w:ascii="Arial" w:hAnsi="Arial" w:cs="Arial"/>
        </w:rPr>
        <w:t xml:space="preserve">Zgodnie z art. 49 ustawy z dnia 20 kwietnia 2004 r. o promocji zatrudnienia </w:t>
      </w:r>
      <w:r w:rsidR="00326A2F">
        <w:rPr>
          <w:rFonts w:ascii="Arial" w:hAnsi="Arial" w:cs="Arial"/>
        </w:rPr>
        <w:br/>
      </w:r>
      <w:r w:rsidR="00476AD2" w:rsidRPr="00476AD2">
        <w:rPr>
          <w:rFonts w:ascii="Arial" w:hAnsi="Arial" w:cs="Arial"/>
        </w:rPr>
        <w:t>i instytucjach rynku pracy osobami będącymi w szczególnej sytuacji na rynku pracy są</w:t>
      </w:r>
    </w:p>
    <w:p w14:paraId="3628BF36" w14:textId="77777777" w:rsidR="00476AD2" w:rsidRPr="00476AD2" w:rsidRDefault="00476AD2" w:rsidP="00ED42DA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476AD2">
        <w:rPr>
          <w:rFonts w:ascii="Arial" w:hAnsi="Arial" w:cs="Arial"/>
        </w:rPr>
        <w:t>bezrobotni do 30 roku życia,</w:t>
      </w:r>
    </w:p>
    <w:p w14:paraId="543C3968" w14:textId="77777777" w:rsidR="00476AD2" w:rsidRPr="00476AD2" w:rsidRDefault="00476AD2" w:rsidP="00ED42DA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476AD2">
        <w:rPr>
          <w:rFonts w:ascii="Arial" w:hAnsi="Arial" w:cs="Arial"/>
        </w:rPr>
        <w:t>bezrobotni długotrwale,</w:t>
      </w:r>
    </w:p>
    <w:p w14:paraId="25732CDD" w14:textId="77777777" w:rsidR="00476AD2" w:rsidRPr="00476AD2" w:rsidRDefault="00476AD2" w:rsidP="00ED42DA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476AD2">
        <w:rPr>
          <w:rFonts w:ascii="Arial" w:hAnsi="Arial" w:cs="Arial"/>
        </w:rPr>
        <w:t>bezrobotni powyżej 50 roku życia,</w:t>
      </w:r>
    </w:p>
    <w:p w14:paraId="4E8CEB35" w14:textId="7CDBABDA" w:rsidR="00476AD2" w:rsidRPr="00476AD2" w:rsidRDefault="00476AD2" w:rsidP="00ED42DA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476AD2">
        <w:rPr>
          <w:rFonts w:ascii="Arial" w:hAnsi="Arial" w:cs="Arial"/>
        </w:rPr>
        <w:t>bezrobotni korzystający ze świadczeń z pomocy społecznej,</w:t>
      </w:r>
    </w:p>
    <w:p w14:paraId="0F2830B1" w14:textId="77777777" w:rsidR="00476AD2" w:rsidRPr="00476AD2" w:rsidRDefault="00476AD2" w:rsidP="00ED42DA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476AD2">
        <w:rPr>
          <w:rFonts w:ascii="Arial" w:hAnsi="Arial" w:cs="Arial"/>
        </w:rPr>
        <w:t>bezrobotni posiadający co najmniej jedno dziecko do 6 roku życia lub co najmniej jedno dziecko niepełnosprawne do 18 roku życia,</w:t>
      </w:r>
    </w:p>
    <w:p w14:paraId="13E0A103" w14:textId="125CC6A8" w:rsidR="00476AD2" w:rsidRPr="00476AD2" w:rsidRDefault="00476AD2" w:rsidP="00ED42DA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476AD2">
        <w:rPr>
          <w:rFonts w:ascii="Arial" w:hAnsi="Arial" w:cs="Arial"/>
        </w:rPr>
        <w:t>bezrobotni niepełnosprawni.</w:t>
      </w:r>
    </w:p>
    <w:p w14:paraId="2B8DB819" w14:textId="43FC4A53" w:rsidR="00476AD2" w:rsidRPr="00476AD2" w:rsidRDefault="00476AD2" w:rsidP="003948BF">
      <w:pPr>
        <w:spacing w:after="0" w:line="360" w:lineRule="auto"/>
        <w:ind w:firstLine="420"/>
        <w:jc w:val="both"/>
        <w:rPr>
          <w:rFonts w:ascii="Arial" w:hAnsi="Arial" w:cs="Arial"/>
        </w:rPr>
      </w:pPr>
      <w:r w:rsidRPr="00476AD2">
        <w:rPr>
          <w:rFonts w:ascii="Arial" w:hAnsi="Arial" w:cs="Arial"/>
        </w:rPr>
        <w:t>Osoby będące w szczególnej sytuacji na rynku pracy w końcu grudnia 2023 r. stanowiły 88,3% ogółu bezrobotnych (50</w:t>
      </w:r>
      <w:r w:rsidR="00CA3640">
        <w:rPr>
          <w:rFonts w:ascii="Arial" w:hAnsi="Arial" w:cs="Arial"/>
        </w:rPr>
        <w:t xml:space="preserve"> </w:t>
      </w:r>
      <w:r w:rsidRPr="00476AD2">
        <w:rPr>
          <w:rFonts w:ascii="Arial" w:hAnsi="Arial" w:cs="Arial"/>
        </w:rPr>
        <w:t>656 osób), w grudniu 2022 r. –</w:t>
      </w:r>
      <w:r w:rsidR="00CA3640">
        <w:rPr>
          <w:rFonts w:ascii="Arial" w:hAnsi="Arial" w:cs="Arial"/>
        </w:rPr>
        <w:t xml:space="preserve"> </w:t>
      </w:r>
      <w:r w:rsidRPr="00476AD2">
        <w:rPr>
          <w:rFonts w:ascii="Arial" w:hAnsi="Arial" w:cs="Arial"/>
        </w:rPr>
        <w:t>85,7%</w:t>
      </w:r>
      <w:r w:rsidRPr="00476AD2">
        <w:rPr>
          <w:rFonts w:ascii="Arial" w:hAnsi="Arial" w:cs="Arial"/>
          <w:color w:val="FF0000"/>
        </w:rPr>
        <w:t xml:space="preserve">. </w:t>
      </w:r>
      <w:r w:rsidRPr="00476AD2">
        <w:rPr>
          <w:rFonts w:ascii="Arial" w:hAnsi="Arial" w:cs="Arial"/>
        </w:rPr>
        <w:t>Wśród nich najliczniejszą grup</w:t>
      </w:r>
      <w:r w:rsidR="00326A2F">
        <w:rPr>
          <w:rFonts w:ascii="Arial" w:hAnsi="Arial" w:cs="Arial"/>
        </w:rPr>
        <w:t>ą</w:t>
      </w:r>
      <w:r w:rsidRPr="00476AD2">
        <w:rPr>
          <w:rFonts w:ascii="Arial" w:hAnsi="Arial" w:cs="Arial"/>
        </w:rPr>
        <w:t xml:space="preserve"> były osoby długotrwale bezrobotne</w:t>
      </w:r>
      <w:r w:rsidR="00AC5906">
        <w:rPr>
          <w:rFonts w:ascii="Arial" w:hAnsi="Arial" w:cs="Arial"/>
        </w:rPr>
        <w:t xml:space="preserve"> –</w:t>
      </w:r>
      <w:r w:rsidRPr="00476AD2">
        <w:rPr>
          <w:rFonts w:ascii="Arial" w:hAnsi="Arial" w:cs="Arial"/>
        </w:rPr>
        <w:t xml:space="preserve"> 31</w:t>
      </w:r>
      <w:r w:rsidR="00CA3640">
        <w:rPr>
          <w:rFonts w:ascii="Arial" w:hAnsi="Arial" w:cs="Arial"/>
        </w:rPr>
        <w:t xml:space="preserve"> </w:t>
      </w:r>
      <w:r w:rsidRPr="00476AD2">
        <w:rPr>
          <w:rFonts w:ascii="Arial" w:hAnsi="Arial" w:cs="Arial"/>
        </w:rPr>
        <w:t>755 osób, osoby do 30 roku życia – 15</w:t>
      </w:r>
      <w:r w:rsidR="00CA3640">
        <w:rPr>
          <w:rFonts w:ascii="Arial" w:hAnsi="Arial" w:cs="Arial"/>
        </w:rPr>
        <w:t xml:space="preserve"> </w:t>
      </w:r>
      <w:r w:rsidRPr="00476AD2">
        <w:rPr>
          <w:rFonts w:ascii="Arial" w:hAnsi="Arial" w:cs="Arial"/>
        </w:rPr>
        <w:t xml:space="preserve">905 oraz osoby powyżej 50 roku życia – 13 658 osób. </w:t>
      </w:r>
    </w:p>
    <w:p w14:paraId="76DC5FE9" w14:textId="4E246A5B" w:rsidR="00476AD2" w:rsidRPr="00476AD2" w:rsidRDefault="003948BF" w:rsidP="003948B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76AD2" w:rsidRPr="00476AD2">
        <w:rPr>
          <w:rFonts w:ascii="Arial" w:hAnsi="Arial" w:cs="Arial"/>
        </w:rPr>
        <w:t>Jednym z głównych powodów ubiegania się o świadczenia z pomocy społecznej jest bezrobocie. W 202</w:t>
      </w:r>
      <w:r w:rsidR="00AC5906">
        <w:rPr>
          <w:rFonts w:ascii="Arial" w:hAnsi="Arial" w:cs="Arial"/>
        </w:rPr>
        <w:t>3</w:t>
      </w:r>
      <w:r w:rsidR="00476AD2" w:rsidRPr="00476AD2">
        <w:rPr>
          <w:rFonts w:ascii="Arial" w:hAnsi="Arial" w:cs="Arial"/>
        </w:rPr>
        <w:t xml:space="preserve"> r. 4</w:t>
      </w:r>
      <w:r w:rsidR="006C2DBF">
        <w:rPr>
          <w:rFonts w:ascii="Arial" w:hAnsi="Arial" w:cs="Arial"/>
        </w:rPr>
        <w:t>3</w:t>
      </w:r>
      <w:r w:rsidR="00476AD2" w:rsidRPr="00476AD2">
        <w:rPr>
          <w:rFonts w:ascii="Arial" w:hAnsi="Arial" w:cs="Arial"/>
        </w:rPr>
        <w:t>% beneficjentów pomocy społecznej korzystało ze świadczeń pomocy społecznej z powodu bezrobocia.</w:t>
      </w:r>
    </w:p>
    <w:p w14:paraId="1CE5C472" w14:textId="09F4EF42" w:rsidR="00476AD2" w:rsidRDefault="003948BF" w:rsidP="002A2BD0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eastAsia="Arial" w:hAnsi="Arial" w:cs="Arial"/>
        </w:rPr>
        <w:lastRenderedPageBreak/>
        <w:tab/>
      </w:r>
      <w:r w:rsidR="00476AD2" w:rsidRPr="00476AD2">
        <w:rPr>
          <w:rFonts w:ascii="Arial" w:eastAsia="Arial" w:hAnsi="Arial" w:cs="Arial"/>
        </w:rPr>
        <w:t>Wska</w:t>
      </w:r>
      <w:r w:rsidR="00476AD2" w:rsidRPr="00476AD2">
        <w:rPr>
          <w:rFonts w:ascii="Arial" w:hAnsi="Arial" w:cs="Arial"/>
        </w:rPr>
        <w:t>ź</w:t>
      </w:r>
      <w:r w:rsidR="00476AD2" w:rsidRPr="00476AD2">
        <w:rPr>
          <w:rFonts w:ascii="Arial" w:eastAsia="Arial" w:hAnsi="Arial" w:cs="Arial"/>
        </w:rPr>
        <w:t>nik bezrobocia w</w:t>
      </w:r>
      <w:r w:rsidR="00476AD2" w:rsidRPr="00476AD2">
        <w:rPr>
          <w:rFonts w:ascii="Arial" w:hAnsi="Arial" w:cs="Arial"/>
        </w:rPr>
        <w:t>ś</w:t>
      </w:r>
      <w:r w:rsidR="00476AD2" w:rsidRPr="00476AD2">
        <w:rPr>
          <w:rFonts w:ascii="Arial" w:eastAsia="Arial" w:hAnsi="Arial" w:cs="Arial"/>
        </w:rPr>
        <w:t>ród beneficjentów pomocy spo</w:t>
      </w:r>
      <w:r w:rsidR="00476AD2" w:rsidRPr="00476AD2">
        <w:rPr>
          <w:rFonts w:ascii="Arial" w:hAnsi="Arial" w:cs="Arial"/>
        </w:rPr>
        <w:t>ł</w:t>
      </w:r>
      <w:r w:rsidR="00476AD2" w:rsidRPr="00476AD2">
        <w:rPr>
          <w:rFonts w:ascii="Arial" w:eastAsia="Arial" w:hAnsi="Arial" w:cs="Arial"/>
        </w:rPr>
        <w:t>ecznej, obliczany jako stosunek liczby osób w rodzinach korzystaj</w:t>
      </w:r>
      <w:r w:rsidR="00476AD2" w:rsidRPr="00476AD2">
        <w:rPr>
          <w:rFonts w:ascii="Arial" w:hAnsi="Arial" w:cs="Arial"/>
        </w:rPr>
        <w:t>ą</w:t>
      </w:r>
      <w:r w:rsidR="00476AD2" w:rsidRPr="00476AD2">
        <w:rPr>
          <w:rFonts w:ascii="Arial" w:eastAsia="Arial" w:hAnsi="Arial" w:cs="Arial"/>
        </w:rPr>
        <w:t>cych z pomocy spo</w:t>
      </w:r>
      <w:r w:rsidR="00476AD2" w:rsidRPr="00476AD2">
        <w:rPr>
          <w:rFonts w:ascii="Arial" w:hAnsi="Arial" w:cs="Arial"/>
        </w:rPr>
        <w:t>ł</w:t>
      </w:r>
      <w:r w:rsidR="00476AD2" w:rsidRPr="00476AD2">
        <w:rPr>
          <w:rFonts w:ascii="Arial" w:eastAsia="Arial" w:hAnsi="Arial" w:cs="Arial"/>
        </w:rPr>
        <w:t>ecznej z powodu bezrobocia do liczby osób w rodzinach korzystaj</w:t>
      </w:r>
      <w:r w:rsidR="00476AD2" w:rsidRPr="00476AD2">
        <w:rPr>
          <w:rFonts w:ascii="Arial" w:hAnsi="Arial" w:cs="Arial"/>
        </w:rPr>
        <w:t>ą</w:t>
      </w:r>
      <w:r w:rsidR="00476AD2" w:rsidRPr="00476AD2">
        <w:rPr>
          <w:rFonts w:ascii="Arial" w:eastAsia="Arial" w:hAnsi="Arial" w:cs="Arial"/>
        </w:rPr>
        <w:t>cych z pomocy ogó</w:t>
      </w:r>
      <w:r w:rsidR="00476AD2" w:rsidRPr="00476AD2">
        <w:rPr>
          <w:rFonts w:ascii="Arial" w:hAnsi="Arial" w:cs="Arial"/>
        </w:rPr>
        <w:t>ł</w:t>
      </w:r>
      <w:r w:rsidR="00476AD2" w:rsidRPr="00476AD2">
        <w:rPr>
          <w:rFonts w:ascii="Arial" w:eastAsia="Arial" w:hAnsi="Arial" w:cs="Arial"/>
        </w:rPr>
        <w:t xml:space="preserve">em w latach 2015 – 2023 </w:t>
      </w:r>
      <w:r w:rsidR="00476AD2" w:rsidRPr="00476AD2">
        <w:rPr>
          <w:rFonts w:ascii="Arial" w:hAnsi="Arial" w:cs="Arial"/>
        </w:rPr>
        <w:t>prezentuje poniższa tabela</w:t>
      </w:r>
      <w:r w:rsidR="002A2BD0">
        <w:rPr>
          <w:rFonts w:ascii="Arial" w:hAnsi="Arial" w:cs="Arial"/>
        </w:rPr>
        <w:t>.</w:t>
      </w:r>
    </w:p>
    <w:p w14:paraId="461A97CF" w14:textId="08125F3D" w:rsidR="002A2BD0" w:rsidRPr="002A2BD0" w:rsidRDefault="002A2BD0" w:rsidP="002A2BD0">
      <w:pPr>
        <w:pStyle w:val="Legenda"/>
        <w:rPr>
          <w:rFonts w:ascii="Arial" w:eastAsia="Times New Roman" w:hAnsi="Arial" w:cs="Arial"/>
          <w:b w:val="0"/>
          <w:bCs w:val="0"/>
          <w:color w:val="auto"/>
          <w:sz w:val="22"/>
          <w:szCs w:val="22"/>
        </w:rPr>
      </w:pPr>
      <w:bookmarkStart w:id="39" w:name="_Toc168542833"/>
      <w:bookmarkStart w:id="40" w:name="_Toc168652563"/>
      <w:r w:rsidRPr="002A2BD0">
        <w:rPr>
          <w:rFonts w:ascii="Arial" w:hAnsi="Arial" w:cs="Arial"/>
          <w:color w:val="auto"/>
        </w:rPr>
        <w:t xml:space="preserve">Tabela </w:t>
      </w:r>
      <w:r w:rsidRPr="002A2BD0">
        <w:rPr>
          <w:rFonts w:ascii="Arial" w:hAnsi="Arial" w:cs="Arial"/>
          <w:color w:val="auto"/>
        </w:rPr>
        <w:fldChar w:fldCharType="begin"/>
      </w:r>
      <w:r w:rsidRPr="002A2BD0">
        <w:rPr>
          <w:rFonts w:ascii="Arial" w:hAnsi="Arial" w:cs="Arial"/>
          <w:color w:val="auto"/>
        </w:rPr>
        <w:instrText xml:space="preserve"> SEQ Tabela \* ARABIC </w:instrText>
      </w:r>
      <w:r w:rsidRPr="002A2BD0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4</w:t>
      </w:r>
      <w:r w:rsidRPr="002A2BD0">
        <w:rPr>
          <w:rFonts w:ascii="Arial" w:hAnsi="Arial" w:cs="Arial"/>
          <w:color w:val="auto"/>
        </w:rPr>
        <w:fldChar w:fldCharType="end"/>
      </w:r>
      <w:r w:rsidRPr="002A2BD0">
        <w:rPr>
          <w:rFonts w:ascii="Arial" w:hAnsi="Arial" w:cs="Arial"/>
          <w:color w:val="auto"/>
        </w:rPr>
        <w:t>. Wskaźnik bezrobocia wśród beneficjentów pomocy społecznej</w:t>
      </w:r>
      <w:bookmarkEnd w:id="39"/>
      <w:bookmarkEnd w:id="40"/>
    </w:p>
    <w:tbl>
      <w:tblPr>
        <w:tblStyle w:val="TableGrid"/>
        <w:tblW w:w="396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5" w:type="dxa"/>
          <w:left w:w="126" w:type="dxa"/>
          <w:right w:w="65" w:type="dxa"/>
        </w:tblCellMar>
        <w:tblLook w:val="04A0" w:firstRow="1" w:lastRow="0" w:firstColumn="1" w:lastColumn="0" w:noHBand="0" w:noVBand="1"/>
        <w:tblCaption w:val="Tabela 4. Wskaźnik bezrobocia wśród beneficjentów pomocy społecznej"/>
        <w:tblDescription w:val="Poniższa tabela prezentuje wskaźnik bezrobocia wśród beneficjentów pomocy społecznej, obliczany jako stosunek liczby osób w rodzinach korzystających z pomocy społecznej z powodu bezrobocia do liczby osób w rodzinach korzystających z pomocy ogółem w latach 2015 – 2023."/>
      </w:tblPr>
      <w:tblGrid>
        <w:gridCol w:w="1985"/>
        <w:gridCol w:w="1984"/>
      </w:tblGrid>
      <w:tr w:rsidR="00476AD2" w:rsidRPr="00476AD2" w14:paraId="264B59B3" w14:textId="77777777" w:rsidTr="003948BF">
        <w:trPr>
          <w:trHeight w:val="310"/>
        </w:trPr>
        <w:tc>
          <w:tcPr>
            <w:tcW w:w="1985" w:type="dxa"/>
            <w:shd w:val="clear" w:color="auto" w:fill="99CCFF"/>
            <w:vAlign w:val="center"/>
          </w:tcPr>
          <w:p w14:paraId="35AE15B1" w14:textId="77777777" w:rsidR="00476AD2" w:rsidRPr="00476AD2" w:rsidRDefault="00476AD2" w:rsidP="003948BF">
            <w:pPr>
              <w:spacing w:after="0" w:line="240" w:lineRule="auto"/>
              <w:ind w:right="60"/>
              <w:jc w:val="center"/>
              <w:rPr>
                <w:rFonts w:ascii="Arial" w:eastAsia="Calibri" w:hAnsi="Arial" w:cs="Arial"/>
                <w:b/>
                <w:bCs/>
                <w:color w:val="000000"/>
              </w:rPr>
            </w:pPr>
            <w:bookmarkStart w:id="41" w:name="_Toc41776114"/>
            <w:r w:rsidRPr="00476AD2">
              <w:rPr>
                <w:rFonts w:ascii="Arial" w:eastAsia="Calibri" w:hAnsi="Arial" w:cs="Arial"/>
                <w:b/>
                <w:bCs/>
                <w:color w:val="000000"/>
                <w:sz w:val="18"/>
              </w:rPr>
              <w:t>Rok</w:t>
            </w:r>
          </w:p>
        </w:tc>
        <w:tc>
          <w:tcPr>
            <w:tcW w:w="1984" w:type="dxa"/>
            <w:shd w:val="clear" w:color="auto" w:fill="99CCFF"/>
            <w:vAlign w:val="center"/>
          </w:tcPr>
          <w:p w14:paraId="7282FDB1" w14:textId="77777777" w:rsidR="00476AD2" w:rsidRPr="00476AD2" w:rsidRDefault="00476AD2" w:rsidP="003948BF">
            <w:pPr>
              <w:spacing w:after="0" w:line="240" w:lineRule="auto"/>
              <w:ind w:right="508"/>
              <w:jc w:val="right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476AD2">
              <w:rPr>
                <w:rFonts w:ascii="Arial" w:eastAsia="Calibri" w:hAnsi="Arial" w:cs="Arial"/>
                <w:b/>
                <w:bCs/>
                <w:color w:val="000000"/>
                <w:sz w:val="18"/>
              </w:rPr>
              <w:t>Wskaźnik</w:t>
            </w:r>
          </w:p>
        </w:tc>
      </w:tr>
      <w:tr w:rsidR="00476AD2" w:rsidRPr="00476AD2" w14:paraId="3857061E" w14:textId="77777777" w:rsidTr="003948BF">
        <w:trPr>
          <w:trHeight w:val="312"/>
        </w:trPr>
        <w:tc>
          <w:tcPr>
            <w:tcW w:w="1985" w:type="dxa"/>
          </w:tcPr>
          <w:p w14:paraId="33BCFF2C" w14:textId="77777777" w:rsidR="00476AD2" w:rsidRPr="00476AD2" w:rsidRDefault="00476AD2" w:rsidP="00476AD2">
            <w:pPr>
              <w:spacing w:after="0" w:line="240" w:lineRule="auto"/>
              <w:ind w:right="60"/>
              <w:jc w:val="center"/>
              <w:rPr>
                <w:rFonts w:ascii="Arial" w:eastAsia="Calibri" w:hAnsi="Arial" w:cs="Arial"/>
                <w:color w:val="000000"/>
              </w:rPr>
            </w:pPr>
            <w:r w:rsidRPr="00476AD2">
              <w:rPr>
                <w:rFonts w:ascii="Arial" w:eastAsia="Calibri" w:hAnsi="Arial" w:cs="Arial"/>
                <w:color w:val="000000"/>
                <w:sz w:val="18"/>
              </w:rPr>
              <w:t>2015</w:t>
            </w:r>
          </w:p>
        </w:tc>
        <w:tc>
          <w:tcPr>
            <w:tcW w:w="1984" w:type="dxa"/>
          </w:tcPr>
          <w:p w14:paraId="7495F7F9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476AD2">
              <w:rPr>
                <w:rFonts w:ascii="Arial" w:eastAsia="Calibri" w:hAnsi="Arial" w:cs="Arial"/>
                <w:color w:val="000000"/>
                <w:sz w:val="18"/>
              </w:rPr>
              <w:t>53%</w:t>
            </w:r>
          </w:p>
        </w:tc>
      </w:tr>
      <w:tr w:rsidR="00476AD2" w:rsidRPr="00476AD2" w14:paraId="737EB8C9" w14:textId="77777777" w:rsidTr="003948BF">
        <w:trPr>
          <w:trHeight w:val="311"/>
        </w:trPr>
        <w:tc>
          <w:tcPr>
            <w:tcW w:w="1985" w:type="dxa"/>
          </w:tcPr>
          <w:p w14:paraId="7D926DB5" w14:textId="77777777" w:rsidR="00476AD2" w:rsidRPr="00476AD2" w:rsidRDefault="00476AD2" w:rsidP="00476AD2">
            <w:pPr>
              <w:spacing w:after="0" w:line="240" w:lineRule="auto"/>
              <w:ind w:right="60"/>
              <w:jc w:val="center"/>
              <w:rPr>
                <w:rFonts w:ascii="Arial" w:eastAsia="Calibri" w:hAnsi="Arial" w:cs="Arial"/>
                <w:color w:val="000000"/>
              </w:rPr>
            </w:pPr>
            <w:r w:rsidRPr="00476AD2">
              <w:rPr>
                <w:rFonts w:ascii="Arial" w:eastAsia="Calibri" w:hAnsi="Arial" w:cs="Arial"/>
                <w:color w:val="000000"/>
                <w:sz w:val="18"/>
              </w:rPr>
              <w:t>2016</w:t>
            </w:r>
          </w:p>
        </w:tc>
        <w:tc>
          <w:tcPr>
            <w:tcW w:w="1984" w:type="dxa"/>
          </w:tcPr>
          <w:p w14:paraId="7587BD86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476AD2">
              <w:rPr>
                <w:rFonts w:ascii="Arial" w:eastAsia="Calibri" w:hAnsi="Arial" w:cs="Arial"/>
                <w:color w:val="000000"/>
                <w:sz w:val="18"/>
              </w:rPr>
              <w:t>51%</w:t>
            </w:r>
          </w:p>
        </w:tc>
      </w:tr>
      <w:tr w:rsidR="00476AD2" w:rsidRPr="00476AD2" w14:paraId="43497CFD" w14:textId="77777777" w:rsidTr="003948BF">
        <w:trPr>
          <w:trHeight w:val="311"/>
        </w:trPr>
        <w:tc>
          <w:tcPr>
            <w:tcW w:w="1985" w:type="dxa"/>
          </w:tcPr>
          <w:p w14:paraId="5F83E1A4" w14:textId="77777777" w:rsidR="00476AD2" w:rsidRPr="00476AD2" w:rsidRDefault="00476AD2" w:rsidP="00476AD2">
            <w:pPr>
              <w:spacing w:after="0" w:line="240" w:lineRule="auto"/>
              <w:ind w:right="60"/>
              <w:jc w:val="center"/>
              <w:rPr>
                <w:rFonts w:ascii="Arial" w:eastAsia="Calibri" w:hAnsi="Arial" w:cs="Arial"/>
                <w:color w:val="000000"/>
              </w:rPr>
            </w:pPr>
            <w:r w:rsidRPr="00476AD2">
              <w:rPr>
                <w:rFonts w:ascii="Arial" w:eastAsia="Calibri" w:hAnsi="Arial" w:cs="Arial"/>
                <w:color w:val="000000"/>
                <w:sz w:val="18"/>
              </w:rPr>
              <w:t>2017</w:t>
            </w:r>
          </w:p>
        </w:tc>
        <w:tc>
          <w:tcPr>
            <w:tcW w:w="1984" w:type="dxa"/>
          </w:tcPr>
          <w:p w14:paraId="61743CB3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476AD2">
              <w:rPr>
                <w:rFonts w:ascii="Arial" w:eastAsia="Calibri" w:hAnsi="Arial" w:cs="Arial"/>
                <w:color w:val="000000"/>
                <w:sz w:val="18"/>
              </w:rPr>
              <w:t>49%</w:t>
            </w:r>
          </w:p>
        </w:tc>
      </w:tr>
      <w:tr w:rsidR="00476AD2" w:rsidRPr="00476AD2" w14:paraId="49694317" w14:textId="77777777" w:rsidTr="003948BF">
        <w:trPr>
          <w:trHeight w:val="311"/>
        </w:trPr>
        <w:tc>
          <w:tcPr>
            <w:tcW w:w="1985" w:type="dxa"/>
          </w:tcPr>
          <w:p w14:paraId="754CC734" w14:textId="77777777" w:rsidR="00476AD2" w:rsidRPr="00476AD2" w:rsidRDefault="00476AD2" w:rsidP="00476AD2">
            <w:pPr>
              <w:spacing w:after="0" w:line="240" w:lineRule="auto"/>
              <w:ind w:right="60"/>
              <w:jc w:val="center"/>
              <w:rPr>
                <w:rFonts w:ascii="Arial" w:eastAsia="Calibri" w:hAnsi="Arial" w:cs="Arial"/>
                <w:color w:val="000000"/>
              </w:rPr>
            </w:pPr>
            <w:r w:rsidRPr="00476AD2">
              <w:rPr>
                <w:rFonts w:ascii="Arial" w:eastAsia="Calibri" w:hAnsi="Arial" w:cs="Arial"/>
                <w:color w:val="000000"/>
                <w:sz w:val="18"/>
              </w:rPr>
              <w:t>2018</w:t>
            </w:r>
          </w:p>
        </w:tc>
        <w:tc>
          <w:tcPr>
            <w:tcW w:w="1984" w:type="dxa"/>
          </w:tcPr>
          <w:p w14:paraId="1D83192B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476AD2">
              <w:rPr>
                <w:rFonts w:ascii="Arial" w:eastAsia="Calibri" w:hAnsi="Arial" w:cs="Arial"/>
                <w:color w:val="000000"/>
                <w:sz w:val="18"/>
              </w:rPr>
              <w:t>46%</w:t>
            </w:r>
          </w:p>
        </w:tc>
      </w:tr>
      <w:tr w:rsidR="00476AD2" w:rsidRPr="00476AD2" w14:paraId="14FF7E6C" w14:textId="77777777" w:rsidTr="003948BF">
        <w:trPr>
          <w:trHeight w:val="311"/>
        </w:trPr>
        <w:tc>
          <w:tcPr>
            <w:tcW w:w="1985" w:type="dxa"/>
          </w:tcPr>
          <w:p w14:paraId="663F933C" w14:textId="77777777" w:rsidR="00476AD2" w:rsidRPr="00476AD2" w:rsidRDefault="00476AD2" w:rsidP="00476AD2">
            <w:pPr>
              <w:spacing w:after="0" w:line="240" w:lineRule="auto"/>
              <w:ind w:right="60"/>
              <w:jc w:val="center"/>
              <w:rPr>
                <w:rFonts w:ascii="Arial" w:eastAsia="Calibri" w:hAnsi="Arial" w:cs="Arial"/>
                <w:color w:val="000000"/>
              </w:rPr>
            </w:pPr>
            <w:r w:rsidRPr="00476AD2">
              <w:rPr>
                <w:rFonts w:ascii="Arial" w:eastAsia="Calibri" w:hAnsi="Arial" w:cs="Arial"/>
                <w:color w:val="000000"/>
                <w:sz w:val="18"/>
              </w:rPr>
              <w:t>2019</w:t>
            </w:r>
          </w:p>
        </w:tc>
        <w:tc>
          <w:tcPr>
            <w:tcW w:w="1984" w:type="dxa"/>
          </w:tcPr>
          <w:p w14:paraId="30004262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476AD2">
              <w:rPr>
                <w:rFonts w:ascii="Arial" w:eastAsia="Calibri" w:hAnsi="Arial" w:cs="Arial"/>
                <w:color w:val="000000"/>
                <w:sz w:val="18"/>
              </w:rPr>
              <w:t>44%</w:t>
            </w:r>
          </w:p>
        </w:tc>
      </w:tr>
      <w:tr w:rsidR="00476AD2" w:rsidRPr="00476AD2" w14:paraId="23051739" w14:textId="77777777" w:rsidTr="003948BF">
        <w:trPr>
          <w:trHeight w:val="311"/>
        </w:trPr>
        <w:tc>
          <w:tcPr>
            <w:tcW w:w="1985" w:type="dxa"/>
          </w:tcPr>
          <w:p w14:paraId="28A1C064" w14:textId="77777777" w:rsidR="00476AD2" w:rsidRPr="00476AD2" w:rsidRDefault="00476AD2" w:rsidP="00476AD2">
            <w:pPr>
              <w:spacing w:after="0" w:line="240" w:lineRule="auto"/>
              <w:ind w:right="60"/>
              <w:jc w:val="center"/>
              <w:rPr>
                <w:rFonts w:ascii="Arial" w:eastAsia="Calibri" w:hAnsi="Arial" w:cs="Arial"/>
                <w:color w:val="000000"/>
              </w:rPr>
            </w:pPr>
            <w:r w:rsidRPr="00476AD2">
              <w:rPr>
                <w:rFonts w:ascii="Arial" w:eastAsia="Calibri" w:hAnsi="Arial" w:cs="Arial"/>
                <w:color w:val="000000"/>
                <w:sz w:val="18"/>
              </w:rPr>
              <w:t>2020</w:t>
            </w:r>
          </w:p>
        </w:tc>
        <w:tc>
          <w:tcPr>
            <w:tcW w:w="1984" w:type="dxa"/>
          </w:tcPr>
          <w:p w14:paraId="605E76EC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476AD2">
              <w:rPr>
                <w:rFonts w:ascii="Arial" w:eastAsia="Calibri" w:hAnsi="Arial" w:cs="Arial"/>
                <w:color w:val="000000"/>
                <w:sz w:val="18"/>
              </w:rPr>
              <w:t>45%</w:t>
            </w:r>
          </w:p>
        </w:tc>
      </w:tr>
      <w:tr w:rsidR="00476AD2" w:rsidRPr="00476AD2" w14:paraId="72D963EE" w14:textId="77777777" w:rsidTr="003948BF">
        <w:trPr>
          <w:trHeight w:val="311"/>
        </w:trPr>
        <w:tc>
          <w:tcPr>
            <w:tcW w:w="1985" w:type="dxa"/>
          </w:tcPr>
          <w:p w14:paraId="1558B73B" w14:textId="77777777" w:rsidR="00476AD2" w:rsidRPr="00476AD2" w:rsidRDefault="00476AD2" w:rsidP="00476AD2">
            <w:pPr>
              <w:spacing w:after="0" w:line="240" w:lineRule="auto"/>
              <w:ind w:right="60"/>
              <w:jc w:val="center"/>
              <w:rPr>
                <w:rFonts w:ascii="Arial" w:eastAsia="Calibri" w:hAnsi="Arial" w:cs="Arial"/>
                <w:color w:val="000000"/>
                <w:sz w:val="18"/>
              </w:rPr>
            </w:pPr>
            <w:r w:rsidRPr="00476AD2">
              <w:rPr>
                <w:rFonts w:ascii="Arial" w:eastAsia="Calibri" w:hAnsi="Arial" w:cs="Arial"/>
                <w:color w:val="000000"/>
                <w:sz w:val="18"/>
              </w:rPr>
              <w:t>2021</w:t>
            </w:r>
          </w:p>
        </w:tc>
        <w:tc>
          <w:tcPr>
            <w:tcW w:w="1984" w:type="dxa"/>
          </w:tcPr>
          <w:p w14:paraId="077A1DE4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</w:rPr>
            </w:pPr>
            <w:r w:rsidRPr="00476AD2">
              <w:rPr>
                <w:rFonts w:ascii="Arial" w:eastAsia="Calibri" w:hAnsi="Arial" w:cs="Arial"/>
                <w:color w:val="000000"/>
                <w:sz w:val="18"/>
              </w:rPr>
              <w:t>47%</w:t>
            </w:r>
          </w:p>
        </w:tc>
      </w:tr>
      <w:tr w:rsidR="00476AD2" w:rsidRPr="00476AD2" w14:paraId="2603F6DF" w14:textId="77777777" w:rsidTr="003948BF">
        <w:trPr>
          <w:trHeight w:val="311"/>
        </w:trPr>
        <w:tc>
          <w:tcPr>
            <w:tcW w:w="1985" w:type="dxa"/>
          </w:tcPr>
          <w:p w14:paraId="18DB92D5" w14:textId="77777777" w:rsidR="00476AD2" w:rsidRPr="00476AD2" w:rsidRDefault="00476AD2" w:rsidP="00476AD2">
            <w:pPr>
              <w:spacing w:after="0" w:line="240" w:lineRule="auto"/>
              <w:ind w:right="60"/>
              <w:jc w:val="center"/>
              <w:rPr>
                <w:rFonts w:ascii="Arial" w:eastAsia="Calibri" w:hAnsi="Arial" w:cs="Arial"/>
                <w:color w:val="000000"/>
                <w:sz w:val="18"/>
              </w:rPr>
            </w:pPr>
            <w:r w:rsidRPr="00476AD2">
              <w:rPr>
                <w:rFonts w:ascii="Arial" w:eastAsia="Calibri" w:hAnsi="Arial" w:cs="Arial"/>
                <w:color w:val="000000"/>
                <w:sz w:val="18"/>
              </w:rPr>
              <w:t>2022</w:t>
            </w:r>
          </w:p>
        </w:tc>
        <w:tc>
          <w:tcPr>
            <w:tcW w:w="1984" w:type="dxa"/>
          </w:tcPr>
          <w:p w14:paraId="3A9CA21D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</w:rPr>
            </w:pPr>
            <w:r w:rsidRPr="00476AD2">
              <w:rPr>
                <w:rFonts w:ascii="Arial" w:eastAsia="Calibri" w:hAnsi="Arial" w:cs="Arial"/>
                <w:color w:val="000000"/>
                <w:sz w:val="18"/>
              </w:rPr>
              <w:t>44%</w:t>
            </w:r>
          </w:p>
        </w:tc>
      </w:tr>
      <w:tr w:rsidR="00476AD2" w:rsidRPr="00476AD2" w14:paraId="3E7E8F48" w14:textId="77777777" w:rsidTr="003948BF">
        <w:trPr>
          <w:trHeight w:val="311"/>
        </w:trPr>
        <w:tc>
          <w:tcPr>
            <w:tcW w:w="1985" w:type="dxa"/>
          </w:tcPr>
          <w:p w14:paraId="012295AB" w14:textId="77777777" w:rsidR="00476AD2" w:rsidRPr="00476AD2" w:rsidRDefault="00476AD2" w:rsidP="00476AD2">
            <w:pPr>
              <w:spacing w:after="0" w:line="240" w:lineRule="auto"/>
              <w:ind w:right="60"/>
              <w:jc w:val="center"/>
              <w:rPr>
                <w:rFonts w:ascii="Arial" w:eastAsia="Calibri" w:hAnsi="Arial" w:cs="Arial"/>
                <w:color w:val="000000"/>
                <w:sz w:val="18"/>
              </w:rPr>
            </w:pPr>
            <w:r w:rsidRPr="00476AD2">
              <w:rPr>
                <w:rFonts w:ascii="Arial" w:eastAsia="Calibri" w:hAnsi="Arial" w:cs="Arial"/>
                <w:color w:val="000000"/>
                <w:sz w:val="18"/>
              </w:rPr>
              <w:t>2023</w:t>
            </w:r>
          </w:p>
        </w:tc>
        <w:tc>
          <w:tcPr>
            <w:tcW w:w="1984" w:type="dxa"/>
          </w:tcPr>
          <w:p w14:paraId="26D46DA1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8"/>
              </w:rPr>
            </w:pPr>
            <w:r w:rsidRPr="00476AD2">
              <w:rPr>
                <w:rFonts w:ascii="Arial" w:eastAsia="Calibri" w:hAnsi="Arial" w:cs="Arial"/>
                <w:color w:val="000000"/>
                <w:sz w:val="18"/>
              </w:rPr>
              <w:t>43%</w:t>
            </w:r>
          </w:p>
        </w:tc>
      </w:tr>
    </w:tbl>
    <w:bookmarkEnd w:id="41"/>
    <w:p w14:paraId="184BA1AD" w14:textId="77777777" w:rsidR="00476AD2" w:rsidRPr="00476AD2" w:rsidRDefault="00476AD2" w:rsidP="003948BF">
      <w:pPr>
        <w:spacing w:before="240" w:after="0" w:line="360" w:lineRule="auto"/>
        <w:jc w:val="both"/>
        <w:rPr>
          <w:rFonts w:ascii="Arial" w:hAnsi="Arial" w:cs="Arial"/>
          <w:sz w:val="18"/>
          <w:szCs w:val="18"/>
        </w:rPr>
      </w:pPr>
      <w:r w:rsidRPr="00476AD2">
        <w:rPr>
          <w:rFonts w:ascii="Arial" w:hAnsi="Arial" w:cs="Arial"/>
          <w:sz w:val="18"/>
          <w:szCs w:val="18"/>
        </w:rPr>
        <w:t>Źródło: Raport Ocena Zasobów Pomocy Społecznej za 2023 r. wygenerowany z Centralnej Aplikacji Statystycznej</w:t>
      </w:r>
    </w:p>
    <w:p w14:paraId="0827D591" w14:textId="77777777" w:rsidR="00476AD2" w:rsidRPr="00476AD2" w:rsidRDefault="00476AD2" w:rsidP="00476AD2">
      <w:pPr>
        <w:spacing w:after="160" w:line="259" w:lineRule="auto"/>
        <w:rPr>
          <w:rFonts w:ascii="Arial" w:hAnsi="Arial" w:cs="Arial"/>
          <w:sz w:val="18"/>
          <w:szCs w:val="18"/>
        </w:rPr>
      </w:pPr>
      <w:r w:rsidRPr="00476AD2">
        <w:rPr>
          <w:rFonts w:ascii="Arial" w:hAnsi="Arial" w:cs="Arial"/>
          <w:sz w:val="18"/>
          <w:szCs w:val="18"/>
        </w:rPr>
        <w:br w:type="page"/>
      </w:r>
    </w:p>
    <w:p w14:paraId="7B38CBB4" w14:textId="77777777" w:rsidR="00476AD2" w:rsidRPr="000A5146" w:rsidRDefault="00476AD2" w:rsidP="000A5146">
      <w:pPr>
        <w:pStyle w:val="Nagwek2"/>
        <w:rPr>
          <w:sz w:val="24"/>
          <w:szCs w:val="24"/>
        </w:rPr>
      </w:pPr>
      <w:bookmarkStart w:id="42" w:name="_Toc168653085"/>
      <w:r w:rsidRPr="000A5146">
        <w:rPr>
          <w:sz w:val="24"/>
          <w:szCs w:val="24"/>
        </w:rPr>
        <w:lastRenderedPageBreak/>
        <w:t>1.6. Infrastruktura społeczna</w:t>
      </w:r>
      <w:bookmarkEnd w:id="42"/>
    </w:p>
    <w:p w14:paraId="4CEBA2CA" w14:textId="77777777" w:rsidR="00476AD2" w:rsidRPr="00476AD2" w:rsidRDefault="00476AD2" w:rsidP="00476AD2">
      <w:pPr>
        <w:spacing w:after="0" w:line="360" w:lineRule="auto"/>
        <w:ind w:firstLine="567"/>
        <w:jc w:val="both"/>
        <w:rPr>
          <w:rFonts w:ascii="Arial" w:hAnsi="Arial" w:cs="Arial"/>
        </w:rPr>
      </w:pPr>
    </w:p>
    <w:p w14:paraId="198E560A" w14:textId="202337DF" w:rsidR="00476AD2" w:rsidRDefault="00476AD2" w:rsidP="003948BF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476AD2">
        <w:rPr>
          <w:rFonts w:ascii="Arial" w:hAnsi="Arial" w:cs="Arial"/>
        </w:rPr>
        <w:t>Jednym z obszarów, które zawiera ocena zasobów pomocy społecznej jest infrastruktura społeczna, rozumiana jako zespół urządzeń publicznych zaspokajających potrzeby socjalne, oświatowe i kulturalne ludności. W ramach tego obszaru OZPS obejmuje dane dot. liczby lokali w zasobie mieszkaniowym gminy, w tym lokali z najmem socjalnym, liczby klubów i innych miejsc spotkań dla seniorów, liczby hospicjów, ośrodków dla cudzoziemców, a także liczby żłobków dla dzieci funkcjonujących w gminach województwa lubelskiego.</w:t>
      </w:r>
    </w:p>
    <w:p w14:paraId="10CB5071" w14:textId="77777777" w:rsidR="002A2BD0" w:rsidRPr="00476AD2" w:rsidRDefault="002A2BD0" w:rsidP="003948BF">
      <w:pPr>
        <w:spacing w:after="0" w:line="360" w:lineRule="auto"/>
        <w:ind w:firstLine="567"/>
        <w:jc w:val="both"/>
        <w:rPr>
          <w:rFonts w:ascii="Arial" w:hAnsi="Arial" w:cs="Arial"/>
        </w:rPr>
      </w:pPr>
    </w:p>
    <w:p w14:paraId="04876B91" w14:textId="74A9C642" w:rsidR="00476AD2" w:rsidRPr="002A2BD0" w:rsidRDefault="002A2BD0" w:rsidP="002A2BD0">
      <w:pPr>
        <w:pStyle w:val="Legenda"/>
        <w:rPr>
          <w:rFonts w:ascii="Arial" w:hAnsi="Arial" w:cs="Arial"/>
          <w:b w:val="0"/>
          <w:bCs w:val="0"/>
          <w:color w:val="auto"/>
        </w:rPr>
      </w:pPr>
      <w:bookmarkStart w:id="43" w:name="_Toc168542834"/>
      <w:bookmarkStart w:id="44" w:name="_Toc168652564"/>
      <w:r w:rsidRPr="002A2BD0">
        <w:rPr>
          <w:rFonts w:ascii="Arial" w:hAnsi="Arial" w:cs="Arial"/>
          <w:color w:val="auto"/>
        </w:rPr>
        <w:t xml:space="preserve">Tabela </w:t>
      </w:r>
      <w:r w:rsidRPr="002A2BD0">
        <w:rPr>
          <w:rFonts w:ascii="Arial" w:hAnsi="Arial" w:cs="Arial"/>
          <w:color w:val="auto"/>
        </w:rPr>
        <w:fldChar w:fldCharType="begin"/>
      </w:r>
      <w:r w:rsidRPr="002A2BD0">
        <w:rPr>
          <w:rFonts w:ascii="Arial" w:hAnsi="Arial" w:cs="Arial"/>
          <w:color w:val="auto"/>
        </w:rPr>
        <w:instrText xml:space="preserve"> SEQ Tabela \* ARABIC </w:instrText>
      </w:r>
      <w:r w:rsidRPr="002A2BD0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5</w:t>
      </w:r>
      <w:r w:rsidRPr="002A2BD0">
        <w:rPr>
          <w:rFonts w:ascii="Arial" w:hAnsi="Arial" w:cs="Arial"/>
          <w:color w:val="auto"/>
        </w:rPr>
        <w:fldChar w:fldCharType="end"/>
      </w:r>
      <w:r w:rsidRPr="002A2BD0">
        <w:rPr>
          <w:rFonts w:ascii="Arial" w:hAnsi="Arial" w:cs="Arial"/>
          <w:color w:val="auto"/>
        </w:rPr>
        <w:t>. Infrastruktura społeczna województwa lubelskiego</w:t>
      </w:r>
      <w:bookmarkEnd w:id="43"/>
      <w:bookmarkEnd w:id="44"/>
    </w:p>
    <w:tbl>
      <w:tblPr>
        <w:tblW w:w="9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ela 5. Infrastruktura społeczna województwa lubelskiego"/>
        <w:tblDescription w:val="Tabela prezentuje stan infrastruktury społecznej w województwie lubelskim  w latach 2019-2023"/>
      </w:tblPr>
      <w:tblGrid>
        <w:gridCol w:w="556"/>
        <w:gridCol w:w="2414"/>
        <w:gridCol w:w="1239"/>
        <w:gridCol w:w="1239"/>
        <w:gridCol w:w="1239"/>
        <w:gridCol w:w="1239"/>
        <w:gridCol w:w="1136"/>
      </w:tblGrid>
      <w:tr w:rsidR="00476AD2" w:rsidRPr="00476AD2" w14:paraId="47CBC8BB" w14:textId="77777777" w:rsidTr="000235B9">
        <w:trPr>
          <w:trHeight w:val="506"/>
          <w:jc w:val="center"/>
        </w:trPr>
        <w:tc>
          <w:tcPr>
            <w:tcW w:w="556" w:type="dxa"/>
            <w:shd w:val="clear" w:color="auto" w:fill="FABF8F"/>
            <w:vAlign w:val="center"/>
          </w:tcPr>
          <w:p w14:paraId="5A365A6A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6AD2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414" w:type="dxa"/>
            <w:shd w:val="clear" w:color="auto" w:fill="FABF8F"/>
            <w:vAlign w:val="center"/>
          </w:tcPr>
          <w:p w14:paraId="72376BF2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6AD2">
              <w:rPr>
                <w:rFonts w:ascii="Arial" w:hAnsi="Arial" w:cs="Arial"/>
                <w:b/>
                <w:sz w:val="20"/>
                <w:szCs w:val="20"/>
              </w:rPr>
              <w:t>Infrastruktura społeczna</w:t>
            </w:r>
          </w:p>
        </w:tc>
        <w:tc>
          <w:tcPr>
            <w:tcW w:w="1239" w:type="dxa"/>
            <w:shd w:val="clear" w:color="auto" w:fill="FABF8F"/>
            <w:vAlign w:val="center"/>
          </w:tcPr>
          <w:p w14:paraId="53352224" w14:textId="77777777" w:rsidR="00476AD2" w:rsidRPr="00476AD2" w:rsidRDefault="00476AD2" w:rsidP="00476AD2">
            <w:pPr>
              <w:spacing w:before="100" w:beforeAutospacing="1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6AD2">
              <w:rPr>
                <w:rFonts w:ascii="Arial" w:hAnsi="Arial" w:cs="Arial"/>
                <w:b/>
                <w:sz w:val="20"/>
                <w:szCs w:val="20"/>
              </w:rPr>
              <w:t xml:space="preserve"> 2019</w:t>
            </w:r>
          </w:p>
        </w:tc>
        <w:tc>
          <w:tcPr>
            <w:tcW w:w="1239" w:type="dxa"/>
            <w:shd w:val="clear" w:color="auto" w:fill="FABF8F"/>
            <w:vAlign w:val="center"/>
          </w:tcPr>
          <w:p w14:paraId="386BA967" w14:textId="77777777" w:rsidR="00476AD2" w:rsidRPr="00476AD2" w:rsidRDefault="00476AD2" w:rsidP="00476AD2">
            <w:pPr>
              <w:spacing w:before="100" w:beforeAutospacing="1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6AD2">
              <w:rPr>
                <w:rFonts w:ascii="Arial" w:hAnsi="Arial" w:cs="Arial"/>
                <w:b/>
                <w:sz w:val="20"/>
                <w:szCs w:val="20"/>
              </w:rPr>
              <w:t>2020</w:t>
            </w:r>
          </w:p>
        </w:tc>
        <w:tc>
          <w:tcPr>
            <w:tcW w:w="1239" w:type="dxa"/>
            <w:shd w:val="clear" w:color="auto" w:fill="FABF8F"/>
            <w:vAlign w:val="center"/>
          </w:tcPr>
          <w:p w14:paraId="154EA498" w14:textId="77777777" w:rsidR="00476AD2" w:rsidRPr="00476AD2" w:rsidRDefault="00476AD2" w:rsidP="00476AD2">
            <w:pPr>
              <w:spacing w:before="100" w:beforeAutospacing="1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6AD2">
              <w:rPr>
                <w:rFonts w:ascii="Arial" w:hAnsi="Arial" w:cs="Arial"/>
                <w:b/>
                <w:sz w:val="20"/>
                <w:szCs w:val="20"/>
              </w:rPr>
              <w:t>2021</w:t>
            </w:r>
          </w:p>
        </w:tc>
        <w:tc>
          <w:tcPr>
            <w:tcW w:w="1239" w:type="dxa"/>
            <w:shd w:val="clear" w:color="auto" w:fill="FABF8F"/>
            <w:vAlign w:val="center"/>
          </w:tcPr>
          <w:p w14:paraId="050D1C56" w14:textId="77777777" w:rsidR="00476AD2" w:rsidRPr="00476AD2" w:rsidRDefault="00476AD2" w:rsidP="00476AD2">
            <w:pPr>
              <w:spacing w:before="100" w:beforeAutospacing="1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6AD2">
              <w:rPr>
                <w:rFonts w:ascii="Arial" w:hAnsi="Arial" w:cs="Arial"/>
                <w:b/>
                <w:sz w:val="20"/>
                <w:szCs w:val="20"/>
              </w:rPr>
              <w:t>2022</w:t>
            </w:r>
          </w:p>
        </w:tc>
        <w:tc>
          <w:tcPr>
            <w:tcW w:w="1136" w:type="dxa"/>
            <w:shd w:val="clear" w:color="auto" w:fill="FABF8F"/>
            <w:vAlign w:val="center"/>
          </w:tcPr>
          <w:p w14:paraId="6304BCCC" w14:textId="77777777" w:rsidR="00476AD2" w:rsidRPr="00476AD2" w:rsidRDefault="00476AD2" w:rsidP="00476AD2">
            <w:pPr>
              <w:spacing w:before="100" w:beforeAutospacing="1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6AD2">
              <w:rPr>
                <w:rFonts w:ascii="Arial" w:hAnsi="Arial" w:cs="Arial"/>
                <w:b/>
                <w:sz w:val="20"/>
                <w:szCs w:val="20"/>
              </w:rPr>
              <w:t>2023</w:t>
            </w:r>
          </w:p>
        </w:tc>
      </w:tr>
      <w:tr w:rsidR="00476AD2" w:rsidRPr="00476AD2" w14:paraId="728E919B" w14:textId="77777777" w:rsidTr="00EB5538">
        <w:trPr>
          <w:trHeight w:val="467"/>
          <w:jc w:val="center"/>
        </w:trPr>
        <w:tc>
          <w:tcPr>
            <w:tcW w:w="556" w:type="dxa"/>
            <w:shd w:val="clear" w:color="auto" w:fill="auto"/>
          </w:tcPr>
          <w:p w14:paraId="6FE099FA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414" w:type="dxa"/>
            <w:shd w:val="clear" w:color="auto" w:fill="auto"/>
            <w:vAlign w:val="center"/>
          </w:tcPr>
          <w:p w14:paraId="1680092E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Liczba mieszkań komunalnych w zasobie gminy ( w tym:</w:t>
            </w:r>
          </w:p>
        </w:tc>
        <w:tc>
          <w:tcPr>
            <w:tcW w:w="1239" w:type="dxa"/>
            <w:shd w:val="clear" w:color="auto" w:fill="D5DCE4" w:themeFill="text2" w:themeFillTint="33"/>
            <w:vAlign w:val="center"/>
          </w:tcPr>
          <w:p w14:paraId="48ECD8D7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19 949</w:t>
            </w:r>
          </w:p>
        </w:tc>
        <w:tc>
          <w:tcPr>
            <w:tcW w:w="1239" w:type="dxa"/>
            <w:vAlign w:val="center"/>
          </w:tcPr>
          <w:p w14:paraId="4147939C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20 008</w:t>
            </w:r>
          </w:p>
        </w:tc>
        <w:tc>
          <w:tcPr>
            <w:tcW w:w="1239" w:type="dxa"/>
            <w:vAlign w:val="center"/>
          </w:tcPr>
          <w:p w14:paraId="71F6A9E6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19 609</w:t>
            </w:r>
          </w:p>
        </w:tc>
        <w:tc>
          <w:tcPr>
            <w:tcW w:w="1239" w:type="dxa"/>
            <w:vAlign w:val="center"/>
          </w:tcPr>
          <w:p w14:paraId="1EE0E1C8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19 168</w:t>
            </w:r>
          </w:p>
        </w:tc>
        <w:tc>
          <w:tcPr>
            <w:tcW w:w="1136" w:type="dxa"/>
            <w:vAlign w:val="center"/>
          </w:tcPr>
          <w:p w14:paraId="344267A2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19 083</w:t>
            </w:r>
          </w:p>
        </w:tc>
      </w:tr>
      <w:tr w:rsidR="00476AD2" w:rsidRPr="00476AD2" w14:paraId="4AE86895" w14:textId="77777777" w:rsidTr="00EB5538">
        <w:trPr>
          <w:jc w:val="center"/>
        </w:trPr>
        <w:tc>
          <w:tcPr>
            <w:tcW w:w="556" w:type="dxa"/>
            <w:shd w:val="clear" w:color="auto" w:fill="auto"/>
          </w:tcPr>
          <w:p w14:paraId="6274ECC1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4" w:type="dxa"/>
            <w:shd w:val="clear" w:color="auto" w:fill="auto"/>
            <w:vAlign w:val="center"/>
          </w:tcPr>
          <w:p w14:paraId="3AAB9549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Liczba mieszkań socjalnych (lokali)</w:t>
            </w:r>
          </w:p>
          <w:p w14:paraId="638ADDF2" w14:textId="77777777" w:rsidR="00476AD2" w:rsidRPr="00476AD2" w:rsidRDefault="00476AD2" w:rsidP="00476AD2">
            <w:pPr>
              <w:spacing w:after="0" w:line="240" w:lineRule="auto"/>
              <w:ind w:left="-53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  <w:shd w:val="clear" w:color="auto" w:fill="D5DCE4" w:themeFill="text2" w:themeFillTint="33"/>
            <w:vAlign w:val="center"/>
          </w:tcPr>
          <w:p w14:paraId="6171713E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2 856</w:t>
            </w:r>
          </w:p>
        </w:tc>
        <w:tc>
          <w:tcPr>
            <w:tcW w:w="1239" w:type="dxa"/>
            <w:vAlign w:val="center"/>
          </w:tcPr>
          <w:p w14:paraId="581239AE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2 841</w:t>
            </w:r>
          </w:p>
        </w:tc>
        <w:tc>
          <w:tcPr>
            <w:tcW w:w="1239" w:type="dxa"/>
            <w:vAlign w:val="center"/>
          </w:tcPr>
          <w:p w14:paraId="4E3BA01A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2 810</w:t>
            </w:r>
          </w:p>
        </w:tc>
        <w:tc>
          <w:tcPr>
            <w:tcW w:w="1239" w:type="dxa"/>
            <w:vAlign w:val="center"/>
          </w:tcPr>
          <w:p w14:paraId="6079E1C1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2 792</w:t>
            </w:r>
          </w:p>
        </w:tc>
        <w:tc>
          <w:tcPr>
            <w:tcW w:w="1136" w:type="dxa"/>
            <w:vAlign w:val="center"/>
          </w:tcPr>
          <w:p w14:paraId="3ED6A0ED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1 757</w:t>
            </w:r>
          </w:p>
        </w:tc>
      </w:tr>
      <w:tr w:rsidR="00476AD2" w:rsidRPr="00476AD2" w14:paraId="2E07AF5F" w14:textId="77777777" w:rsidTr="00EB5538">
        <w:trPr>
          <w:jc w:val="center"/>
        </w:trPr>
        <w:tc>
          <w:tcPr>
            <w:tcW w:w="556" w:type="dxa"/>
            <w:shd w:val="clear" w:color="auto" w:fill="auto"/>
          </w:tcPr>
          <w:p w14:paraId="5100F6B7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2414" w:type="dxa"/>
            <w:shd w:val="clear" w:color="auto" w:fill="auto"/>
            <w:vAlign w:val="center"/>
          </w:tcPr>
          <w:p w14:paraId="2D05BB79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Liczba klubów i innych miejsc spotkań dla seniorów</w:t>
            </w:r>
          </w:p>
          <w:p w14:paraId="4FF5E780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  <w:shd w:val="clear" w:color="auto" w:fill="D5DCE4" w:themeFill="text2" w:themeFillTint="33"/>
            <w:vAlign w:val="center"/>
          </w:tcPr>
          <w:p w14:paraId="27BEEB79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378</w:t>
            </w:r>
          </w:p>
        </w:tc>
        <w:tc>
          <w:tcPr>
            <w:tcW w:w="1239" w:type="dxa"/>
            <w:vAlign w:val="center"/>
          </w:tcPr>
          <w:p w14:paraId="625C4FDB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391</w:t>
            </w:r>
          </w:p>
        </w:tc>
        <w:tc>
          <w:tcPr>
            <w:tcW w:w="1239" w:type="dxa"/>
            <w:vAlign w:val="center"/>
          </w:tcPr>
          <w:p w14:paraId="0A7068AB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425</w:t>
            </w:r>
          </w:p>
        </w:tc>
        <w:tc>
          <w:tcPr>
            <w:tcW w:w="1239" w:type="dxa"/>
            <w:vAlign w:val="center"/>
          </w:tcPr>
          <w:p w14:paraId="156C0F03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458</w:t>
            </w:r>
          </w:p>
        </w:tc>
        <w:tc>
          <w:tcPr>
            <w:tcW w:w="1136" w:type="dxa"/>
            <w:vAlign w:val="center"/>
          </w:tcPr>
          <w:p w14:paraId="6D88A3FA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475</w:t>
            </w:r>
          </w:p>
        </w:tc>
      </w:tr>
      <w:tr w:rsidR="00476AD2" w:rsidRPr="00476AD2" w14:paraId="29C523F6" w14:textId="77777777" w:rsidTr="00EB5538">
        <w:trPr>
          <w:jc w:val="center"/>
        </w:trPr>
        <w:tc>
          <w:tcPr>
            <w:tcW w:w="556" w:type="dxa"/>
            <w:shd w:val="clear" w:color="auto" w:fill="auto"/>
          </w:tcPr>
          <w:p w14:paraId="77DFAB98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2414" w:type="dxa"/>
            <w:shd w:val="clear" w:color="auto" w:fill="auto"/>
            <w:vAlign w:val="center"/>
          </w:tcPr>
          <w:p w14:paraId="5AC6EF7C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Liczba hospicjów</w:t>
            </w:r>
          </w:p>
          <w:p w14:paraId="1CDE5F43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  <w:shd w:val="clear" w:color="auto" w:fill="D5DCE4" w:themeFill="text2" w:themeFillTint="33"/>
            <w:vAlign w:val="center"/>
          </w:tcPr>
          <w:p w14:paraId="19F94072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239" w:type="dxa"/>
            <w:vAlign w:val="center"/>
          </w:tcPr>
          <w:p w14:paraId="0A2A043F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239" w:type="dxa"/>
            <w:vAlign w:val="center"/>
          </w:tcPr>
          <w:p w14:paraId="08F1AC86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239" w:type="dxa"/>
            <w:vAlign w:val="center"/>
          </w:tcPr>
          <w:p w14:paraId="3A7436AB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136" w:type="dxa"/>
            <w:vAlign w:val="center"/>
          </w:tcPr>
          <w:p w14:paraId="17621B7C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476AD2" w:rsidRPr="00476AD2" w14:paraId="5DBBCF8A" w14:textId="77777777" w:rsidTr="00EB5538">
        <w:trPr>
          <w:jc w:val="center"/>
        </w:trPr>
        <w:tc>
          <w:tcPr>
            <w:tcW w:w="556" w:type="dxa"/>
            <w:shd w:val="clear" w:color="auto" w:fill="auto"/>
          </w:tcPr>
          <w:p w14:paraId="0B016BE3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2414" w:type="dxa"/>
            <w:shd w:val="clear" w:color="auto" w:fill="auto"/>
            <w:vAlign w:val="center"/>
          </w:tcPr>
          <w:p w14:paraId="50949CEF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Liczba ośrodków dla cudzoziemców</w:t>
            </w:r>
          </w:p>
          <w:p w14:paraId="705562E0" w14:textId="77777777" w:rsidR="00476AD2" w:rsidRPr="00476AD2" w:rsidRDefault="00476AD2" w:rsidP="00476A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  <w:shd w:val="clear" w:color="auto" w:fill="D5DCE4" w:themeFill="text2" w:themeFillTint="33"/>
            <w:vAlign w:val="center"/>
          </w:tcPr>
          <w:p w14:paraId="16BF145A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39" w:type="dxa"/>
            <w:vAlign w:val="center"/>
          </w:tcPr>
          <w:p w14:paraId="3B7C869B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39" w:type="dxa"/>
            <w:vAlign w:val="center"/>
          </w:tcPr>
          <w:p w14:paraId="3344ADD8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39" w:type="dxa"/>
            <w:vAlign w:val="center"/>
          </w:tcPr>
          <w:p w14:paraId="6CCE0085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36" w:type="dxa"/>
            <w:vAlign w:val="center"/>
          </w:tcPr>
          <w:p w14:paraId="35F6F257" w14:textId="77777777" w:rsidR="00476AD2" w:rsidRPr="00476AD2" w:rsidRDefault="00476AD2" w:rsidP="00476AD2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AD2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</w:tbl>
    <w:p w14:paraId="26B79A52" w14:textId="42146A9B" w:rsidR="00476AD2" w:rsidRPr="00476AD2" w:rsidRDefault="00476AD2" w:rsidP="003948BF">
      <w:pPr>
        <w:spacing w:before="240" w:after="240" w:line="360" w:lineRule="auto"/>
        <w:jc w:val="both"/>
        <w:rPr>
          <w:rFonts w:ascii="Arial" w:hAnsi="Arial" w:cs="Arial"/>
          <w:sz w:val="18"/>
          <w:szCs w:val="18"/>
        </w:rPr>
      </w:pPr>
      <w:r w:rsidRPr="00476AD2">
        <w:rPr>
          <w:rFonts w:ascii="Arial" w:hAnsi="Arial" w:cs="Arial"/>
          <w:sz w:val="18"/>
          <w:szCs w:val="18"/>
        </w:rPr>
        <w:t>Źródło: Opracowanie własne na podstawie OZPS za 2023</w:t>
      </w:r>
      <w:r w:rsidR="00EB5538">
        <w:rPr>
          <w:rFonts w:ascii="Arial" w:hAnsi="Arial" w:cs="Arial"/>
          <w:sz w:val="18"/>
          <w:szCs w:val="18"/>
        </w:rPr>
        <w:t xml:space="preserve"> </w:t>
      </w:r>
      <w:r w:rsidRPr="00476AD2">
        <w:rPr>
          <w:rFonts w:ascii="Arial" w:hAnsi="Arial" w:cs="Arial"/>
          <w:sz w:val="18"/>
          <w:szCs w:val="18"/>
        </w:rPr>
        <w:t>r.</w:t>
      </w:r>
    </w:p>
    <w:p w14:paraId="6CA81480" w14:textId="415BDE58" w:rsidR="00476AD2" w:rsidRPr="00476AD2" w:rsidRDefault="00476AD2" w:rsidP="00476AD2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476AD2">
        <w:rPr>
          <w:rFonts w:ascii="Arial" w:hAnsi="Arial" w:cs="Arial"/>
        </w:rPr>
        <w:t>W 2023 r. liczba lokali w zasobie mieszkaniowym gmin w województwie lubelskim wyniosła 19 168, a tym samym zmniejszyła się o 85 w stosunku do 2022 r. Najwięcej tego typu mieszkań występowało w mieście Lublin – 8 557, czyli 44,8% ogółu wszystkich mieszkań tego typu na Lubelszczyźnie. Drugim co do największej liczby lokali w zasobie mieszkaniowym gminy jest miasto Zamość z 1 783 lokalami (9,3% ogółu mieszkań) oraz miasto Chełm – 1</w:t>
      </w:r>
      <w:r w:rsidR="00CA3640">
        <w:rPr>
          <w:rFonts w:ascii="Arial" w:hAnsi="Arial" w:cs="Arial"/>
        </w:rPr>
        <w:t xml:space="preserve"> </w:t>
      </w:r>
      <w:r w:rsidRPr="00476AD2">
        <w:rPr>
          <w:rFonts w:ascii="Arial" w:hAnsi="Arial" w:cs="Arial"/>
        </w:rPr>
        <w:t>307 mieszkań, czyli 6,8%. Prognozuje się, że w 2024 r. liczba mieszkań komunalnych zwiększy się o 60 w stosunku do stanu na koniec grudnia 2023 r.</w:t>
      </w:r>
    </w:p>
    <w:p w14:paraId="0727751B" w14:textId="13216BAD" w:rsidR="00476AD2" w:rsidRPr="00476AD2" w:rsidRDefault="00476AD2" w:rsidP="00476AD2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476AD2">
        <w:rPr>
          <w:rFonts w:ascii="Arial" w:hAnsi="Arial" w:cs="Arial"/>
        </w:rPr>
        <w:t xml:space="preserve">Liczba mieszkań socjalnych w województwie lubelskim wynosi ogółem 1 757 lokali z czego najwięcej jest ich w </w:t>
      </w:r>
      <w:r w:rsidR="00EB5538">
        <w:rPr>
          <w:rFonts w:ascii="Arial" w:hAnsi="Arial" w:cs="Arial"/>
        </w:rPr>
        <w:t>mieście</w:t>
      </w:r>
      <w:r w:rsidRPr="00476AD2">
        <w:rPr>
          <w:rFonts w:ascii="Arial" w:hAnsi="Arial" w:cs="Arial"/>
        </w:rPr>
        <w:t xml:space="preserve"> Lublin – 275. Kolejne miasta, w których występuje największa liczba mieszkań socjalnych to: Hrubieszów (143), Międzyrzec Podlaski (139),</w:t>
      </w:r>
      <w:r w:rsidR="00EB5538">
        <w:rPr>
          <w:rFonts w:ascii="Arial" w:hAnsi="Arial" w:cs="Arial"/>
        </w:rPr>
        <w:t xml:space="preserve"> </w:t>
      </w:r>
      <w:r w:rsidRPr="00476AD2">
        <w:rPr>
          <w:rFonts w:ascii="Arial" w:hAnsi="Arial" w:cs="Arial"/>
        </w:rPr>
        <w:t xml:space="preserve">Kraśnik (96) </w:t>
      </w:r>
      <w:r w:rsidR="00EB5538">
        <w:rPr>
          <w:rFonts w:ascii="Arial" w:hAnsi="Arial" w:cs="Arial"/>
        </w:rPr>
        <w:t xml:space="preserve">i </w:t>
      </w:r>
      <w:r w:rsidRPr="00476AD2">
        <w:rPr>
          <w:rFonts w:ascii="Arial" w:hAnsi="Arial" w:cs="Arial"/>
        </w:rPr>
        <w:t>Chełm (90).</w:t>
      </w:r>
    </w:p>
    <w:p w14:paraId="0FC43101" w14:textId="77777777" w:rsidR="00476AD2" w:rsidRPr="00476AD2" w:rsidRDefault="00476AD2" w:rsidP="003948BF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476AD2">
        <w:rPr>
          <w:rFonts w:ascii="Arial" w:hAnsi="Arial" w:cs="Arial"/>
        </w:rPr>
        <w:t xml:space="preserve">W roku oceny złożono 1 795 wniosków o przydział lokalu z zasobów mieszkaniowych gminy (o 419 mniej niż w 2022 r.). Z kolei na mieszkanie socjalne w 2023 r. oczekiwało 877 osób. </w:t>
      </w:r>
    </w:p>
    <w:p w14:paraId="1DBB897F" w14:textId="071CEBF5" w:rsidR="00476AD2" w:rsidRPr="00476AD2" w:rsidRDefault="00476AD2" w:rsidP="003948BF">
      <w:pPr>
        <w:spacing w:after="240" w:line="360" w:lineRule="auto"/>
        <w:ind w:firstLine="567"/>
        <w:jc w:val="both"/>
        <w:rPr>
          <w:rFonts w:ascii="Arial" w:hAnsi="Arial" w:cs="Arial"/>
        </w:rPr>
      </w:pPr>
      <w:r w:rsidRPr="00476AD2">
        <w:rPr>
          <w:rFonts w:ascii="Arial" w:hAnsi="Arial" w:cs="Arial"/>
        </w:rPr>
        <w:br w:type="column"/>
      </w:r>
      <w:r w:rsidRPr="00476AD2">
        <w:rPr>
          <w:rFonts w:ascii="Arial" w:hAnsi="Arial" w:cs="Arial"/>
        </w:rPr>
        <w:lastRenderedPageBreak/>
        <w:t>W 2023 r. wykonano 87 wyroków eksmisyjnych bez wskazania lokalu socjalnego.</w:t>
      </w:r>
    </w:p>
    <w:p w14:paraId="40830573" w14:textId="55DA3727" w:rsidR="00476AD2" w:rsidRPr="00476AD2" w:rsidRDefault="00476AD2" w:rsidP="003948BF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476AD2">
        <w:rPr>
          <w:rFonts w:ascii="Arial" w:hAnsi="Arial" w:cs="Arial"/>
        </w:rPr>
        <w:t xml:space="preserve">Istotnym elementem infrastruktury społecznej są kluby oraz inne miejsca spotkań dla seniorów. Na terenie Lubelszczyzny łącznie wykazanych zostało 475 klubów i innych miejsc spotkań dla seniorów. Placówek tego typu systematycznie przybywa. </w:t>
      </w:r>
    </w:p>
    <w:p w14:paraId="7D74EE7B" w14:textId="77777777" w:rsidR="00476AD2" w:rsidRPr="00476AD2" w:rsidRDefault="00476AD2" w:rsidP="00476AD2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476AD2">
        <w:rPr>
          <w:rFonts w:ascii="Arial" w:hAnsi="Arial" w:cs="Arial"/>
        </w:rPr>
        <w:t xml:space="preserve">Z danych z oceny wynika, że w 2023 r. funkcjonowało 13 hospicjów stacjonarnych, </w:t>
      </w:r>
      <w:r w:rsidRPr="00476AD2">
        <w:rPr>
          <w:rFonts w:ascii="Arial" w:hAnsi="Arial" w:cs="Arial"/>
        </w:rPr>
        <w:br/>
        <w:t>w tym 12 dla osób dorosłych oraz 1 hospicjum dla dzieci. Hospicja znajdują się w miastach: Biała Podlaska, Biłgoraj, Chełm, Lubartów, Lublin (2), Puławy, Włodawa, Dęblin, Krasnystaw oraz w gminie Łabunie w powiecie zamojskim i gminie Wisznice i Rossosz w powiecie bialskim.</w:t>
      </w:r>
    </w:p>
    <w:p w14:paraId="05A3B387" w14:textId="70E476F9" w:rsidR="00476AD2" w:rsidRPr="00476AD2" w:rsidRDefault="00476AD2" w:rsidP="002A2BD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476AD2">
        <w:rPr>
          <w:rFonts w:ascii="Arial" w:hAnsi="Arial" w:cs="Arial"/>
        </w:rPr>
        <w:t xml:space="preserve">W województwie lubelskim w roku oceny znajdowały się 4 ośrodki dla cudzoziemców. Zlokalizowane były w powiatach: radzyńskim (Bezwola), bialskim (Kolonia Horbów) oraz </w:t>
      </w:r>
      <w:r w:rsidRPr="00476AD2">
        <w:rPr>
          <w:rFonts w:ascii="Arial" w:hAnsi="Arial" w:cs="Arial"/>
        </w:rPr>
        <w:br/>
        <w:t>w Łukowie i mieście Biała Podlaska</w:t>
      </w:r>
      <w:r w:rsidR="003948BF" w:rsidRPr="003948BF">
        <w:rPr>
          <w:rFonts w:ascii="Arial" w:hAnsi="Arial" w:cs="Arial"/>
        </w:rPr>
        <w:t>.</w:t>
      </w:r>
    </w:p>
    <w:p w14:paraId="742AF1D8" w14:textId="77777777" w:rsidR="00476AD2" w:rsidRPr="00476AD2" w:rsidRDefault="00476AD2" w:rsidP="002A2BD0">
      <w:pPr>
        <w:spacing w:after="0" w:line="360" w:lineRule="auto"/>
        <w:ind w:left="8" w:firstLine="701"/>
        <w:jc w:val="both"/>
        <w:rPr>
          <w:rFonts w:ascii="Arial" w:eastAsia="Arial" w:hAnsi="Arial" w:cs="Arial"/>
          <w:color w:val="000000"/>
        </w:rPr>
      </w:pPr>
      <w:r w:rsidRPr="00476AD2">
        <w:rPr>
          <w:rFonts w:ascii="Arial" w:eastAsia="Arial" w:hAnsi="Arial" w:cs="Arial"/>
        </w:rPr>
        <w:t xml:space="preserve">Ustawa o opiece nad dziećmi w wieku do lat 3 stwarza warunki dla organizowania </w:t>
      </w:r>
      <w:r w:rsidRPr="00476AD2">
        <w:rPr>
          <w:rFonts w:ascii="Arial" w:eastAsia="Arial" w:hAnsi="Arial" w:cs="Arial"/>
        </w:rPr>
        <w:br/>
        <w:t xml:space="preserve">i funkcjonowania zróżnicowanych form </w:t>
      </w:r>
      <w:r w:rsidRPr="00476AD2">
        <w:rPr>
          <w:rFonts w:ascii="Arial" w:eastAsia="Arial" w:hAnsi="Arial" w:cs="Arial"/>
          <w:color w:val="000000"/>
        </w:rPr>
        <w:t xml:space="preserve">opieki nad dziećmi. Opieka może być organizowana </w:t>
      </w:r>
      <w:r w:rsidRPr="00476AD2">
        <w:rPr>
          <w:rFonts w:ascii="Arial" w:eastAsia="Arial" w:hAnsi="Arial" w:cs="Arial"/>
          <w:color w:val="000000"/>
        </w:rPr>
        <w:br/>
        <w:t xml:space="preserve">w formie żłobka, klubu dziecięcego oraz sprawowana przez dziennego opiekuna lub nianię. </w:t>
      </w:r>
    </w:p>
    <w:p w14:paraId="428E6EEC" w14:textId="5E45C1E9" w:rsidR="00476AD2" w:rsidRDefault="00476AD2" w:rsidP="000C3E49">
      <w:pPr>
        <w:spacing w:after="3" w:line="360" w:lineRule="auto"/>
        <w:ind w:left="8" w:hanging="10"/>
        <w:jc w:val="both"/>
        <w:rPr>
          <w:rFonts w:ascii="Arial" w:eastAsia="Arial" w:hAnsi="Arial" w:cs="Arial"/>
          <w:color w:val="000000"/>
        </w:rPr>
      </w:pPr>
      <w:r w:rsidRPr="00476AD2">
        <w:rPr>
          <w:rFonts w:ascii="Arial" w:eastAsia="Arial" w:hAnsi="Arial" w:cs="Arial"/>
          <w:color w:val="000000"/>
        </w:rPr>
        <w:t>W końcu grudnia 2023 r. w województwie lubelskim funkcjonowało 200 żłobków, w których przebywało 6</w:t>
      </w:r>
      <w:r w:rsidR="003F71D4">
        <w:rPr>
          <w:rFonts w:ascii="Arial" w:eastAsia="Arial" w:hAnsi="Arial" w:cs="Arial"/>
          <w:color w:val="000000"/>
        </w:rPr>
        <w:t xml:space="preserve"> </w:t>
      </w:r>
      <w:r w:rsidRPr="00476AD2">
        <w:rPr>
          <w:rFonts w:ascii="Arial" w:eastAsia="Arial" w:hAnsi="Arial" w:cs="Arial"/>
          <w:color w:val="000000"/>
        </w:rPr>
        <w:t>939 dzieci. Na stanowisku opiekuna zatrudnionych było 1</w:t>
      </w:r>
      <w:r w:rsidR="003F71D4">
        <w:rPr>
          <w:rFonts w:ascii="Arial" w:eastAsia="Arial" w:hAnsi="Arial" w:cs="Arial"/>
          <w:color w:val="000000"/>
        </w:rPr>
        <w:t xml:space="preserve"> </w:t>
      </w:r>
      <w:r w:rsidRPr="00476AD2">
        <w:rPr>
          <w:rFonts w:ascii="Arial" w:eastAsia="Arial" w:hAnsi="Arial" w:cs="Arial"/>
          <w:color w:val="000000"/>
        </w:rPr>
        <w:t xml:space="preserve">109 osób. Liczbę dzieci w żłobkach, liczbę żłobków oraz osób zatrudnionych na stanowisku opiekuna </w:t>
      </w:r>
      <w:r w:rsidRPr="00476AD2">
        <w:rPr>
          <w:rFonts w:ascii="Arial" w:eastAsia="Arial" w:hAnsi="Arial" w:cs="Arial"/>
          <w:color w:val="000000"/>
        </w:rPr>
        <w:br/>
        <w:t>w województwie w stosunku do średniej dla Polski przedstawia poniższy wykres</w:t>
      </w:r>
      <w:r w:rsidR="003948BF">
        <w:rPr>
          <w:rFonts w:ascii="Arial" w:eastAsia="Arial" w:hAnsi="Arial" w:cs="Arial"/>
          <w:color w:val="000000"/>
        </w:rPr>
        <w:t>:</w:t>
      </w:r>
    </w:p>
    <w:p w14:paraId="1618209E" w14:textId="77777777" w:rsidR="000C3E49" w:rsidRPr="000C3E49" w:rsidRDefault="000C3E49" w:rsidP="000C3E49">
      <w:pPr>
        <w:spacing w:after="3" w:line="360" w:lineRule="auto"/>
        <w:ind w:left="8" w:hanging="10"/>
        <w:jc w:val="both"/>
        <w:rPr>
          <w:rFonts w:ascii="Arial" w:eastAsia="Arial" w:hAnsi="Arial" w:cs="Arial"/>
          <w:color w:val="000000"/>
        </w:rPr>
      </w:pPr>
    </w:p>
    <w:p w14:paraId="52163A2D" w14:textId="32D7D0C3" w:rsidR="000C3E49" w:rsidRPr="005F23E7" w:rsidRDefault="000C3E49" w:rsidP="000C3E49">
      <w:pPr>
        <w:pStyle w:val="Legenda"/>
        <w:rPr>
          <w:rFonts w:ascii="Arial" w:eastAsia="Arial" w:hAnsi="Arial" w:cs="Arial"/>
          <w:color w:val="auto"/>
        </w:rPr>
      </w:pPr>
      <w:bookmarkStart w:id="45" w:name="_Toc168542770"/>
      <w:bookmarkStart w:id="46" w:name="_Toc168652565"/>
      <w:r w:rsidRPr="005F23E7">
        <w:rPr>
          <w:rFonts w:ascii="Arial" w:hAnsi="Arial" w:cs="Arial"/>
          <w:color w:val="auto"/>
        </w:rPr>
        <w:t xml:space="preserve">Wykres </w:t>
      </w:r>
      <w:r w:rsidRPr="005F23E7">
        <w:rPr>
          <w:rFonts w:ascii="Arial" w:hAnsi="Arial" w:cs="Arial"/>
          <w:color w:val="auto"/>
        </w:rPr>
        <w:fldChar w:fldCharType="begin"/>
      </w:r>
      <w:r w:rsidRPr="005F23E7">
        <w:rPr>
          <w:rFonts w:ascii="Arial" w:hAnsi="Arial" w:cs="Arial"/>
          <w:color w:val="auto"/>
        </w:rPr>
        <w:instrText xml:space="preserve"> SEQ Wykres \* ARABIC </w:instrText>
      </w:r>
      <w:r w:rsidRPr="005F23E7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4</w:t>
      </w:r>
      <w:r w:rsidRPr="005F23E7">
        <w:rPr>
          <w:rFonts w:ascii="Arial" w:hAnsi="Arial" w:cs="Arial"/>
          <w:color w:val="auto"/>
        </w:rPr>
        <w:fldChar w:fldCharType="end"/>
      </w:r>
      <w:r w:rsidRPr="005F23E7">
        <w:rPr>
          <w:rFonts w:ascii="Arial" w:hAnsi="Arial" w:cs="Arial"/>
          <w:color w:val="auto"/>
        </w:rPr>
        <w:t>. Liczba żłobków, dzieci w żłobkach i osób zatrudnionych na stanowisku opiekuna</w:t>
      </w:r>
      <w:bookmarkEnd w:id="45"/>
      <w:bookmarkEnd w:id="46"/>
    </w:p>
    <w:p w14:paraId="1D2085FE" w14:textId="27CDC086" w:rsidR="00476AD2" w:rsidRPr="00476AD2" w:rsidRDefault="00476AD2" w:rsidP="003948BF">
      <w:pPr>
        <w:spacing w:after="3" w:line="360" w:lineRule="auto"/>
        <w:ind w:left="8" w:hanging="10"/>
        <w:jc w:val="both"/>
        <w:rPr>
          <w:rFonts w:asciiTheme="minorHAnsi" w:eastAsiaTheme="minorHAnsi" w:hAnsiTheme="minorHAnsi" w:cstheme="minorBidi"/>
          <w:lang w:eastAsia="en-US"/>
        </w:rPr>
      </w:pPr>
      <w:r w:rsidRPr="00476AD2">
        <w:rPr>
          <w:rFonts w:asciiTheme="minorHAnsi" w:eastAsiaTheme="minorHAnsi" w:hAnsiTheme="minorHAnsi" w:cstheme="minorBidi"/>
          <w:noProof/>
          <w:lang w:eastAsia="en-US"/>
        </w:rPr>
        <w:drawing>
          <wp:inline distT="0" distB="0" distL="0" distR="0" wp14:anchorId="0D6EFA30" wp14:editId="76940697">
            <wp:extent cx="4572000" cy="2743200"/>
            <wp:effectExtent l="0" t="0" r="0" b="0"/>
            <wp:docPr id="1" name="Wykres 1" descr="Wykres przedstawia liczbę placówek dla dzieci do lat 3 w rozbiciu na żłobki i kluby dzieciece.">
              <a:extLst xmlns:a="http://schemas.openxmlformats.org/drawingml/2006/main">
                <a:ext uri="{FF2B5EF4-FFF2-40B4-BE49-F238E27FC236}">
                  <a16:creationId xmlns:a16="http://schemas.microsoft.com/office/drawing/2014/main" id="{019EFAEE-EB02-8351-32B8-BF995B9103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476AD2">
        <w:rPr>
          <w:rFonts w:asciiTheme="minorHAnsi" w:eastAsiaTheme="minorHAnsi" w:hAnsiTheme="minorHAnsi" w:cstheme="minorBidi"/>
        </w:rPr>
        <w:fldChar w:fldCharType="begin"/>
      </w:r>
      <w:r w:rsidRPr="00476AD2">
        <w:rPr>
          <w:rFonts w:asciiTheme="minorHAnsi" w:eastAsiaTheme="minorHAnsi" w:hAnsiTheme="minorHAnsi" w:cstheme="minorBidi"/>
        </w:rPr>
        <w:instrText xml:space="preserve"> LINK Excel.Sheet.12 "Zeszyt1" "Arkusz1!W3K6" \a \f 4 \h </w:instrText>
      </w:r>
      <w:r w:rsidRPr="00476AD2">
        <w:rPr>
          <w:rFonts w:asciiTheme="minorHAnsi" w:eastAsiaTheme="minorHAnsi" w:hAnsiTheme="minorHAnsi" w:cstheme="minorBidi"/>
        </w:rPr>
        <w:fldChar w:fldCharType="separate"/>
      </w:r>
    </w:p>
    <w:p w14:paraId="03C12922" w14:textId="77777777" w:rsidR="00476AD2" w:rsidRPr="00476AD2" w:rsidRDefault="00476AD2" w:rsidP="003948BF">
      <w:pPr>
        <w:spacing w:after="3"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476AD2">
        <w:rPr>
          <w:rFonts w:ascii="Arial" w:eastAsia="Arial" w:hAnsi="Arial" w:cs="Arial"/>
          <w:color w:val="000000"/>
        </w:rPr>
        <w:fldChar w:fldCharType="end"/>
      </w:r>
      <w:r w:rsidRPr="00476AD2">
        <w:rPr>
          <w:rFonts w:ascii="Arial" w:eastAsia="Arial" w:hAnsi="Arial" w:cs="Arial"/>
          <w:color w:val="000000"/>
          <w:sz w:val="18"/>
          <w:szCs w:val="18"/>
        </w:rPr>
        <w:t>Źródło: opracowanie na podstawie GUS Bank Danych Lokalnych</w:t>
      </w:r>
    </w:p>
    <w:p w14:paraId="06DB4535" w14:textId="70E3345C" w:rsidR="000235B9" w:rsidRPr="000C3E49" w:rsidRDefault="000235B9" w:rsidP="000235B9">
      <w:pPr>
        <w:pStyle w:val="Nagwek1"/>
        <w:spacing w:before="240"/>
        <w:rPr>
          <w:rFonts w:ascii="Arial" w:hAnsi="Arial" w:cs="Arial"/>
          <w:color w:val="auto"/>
          <w:sz w:val="24"/>
          <w:szCs w:val="24"/>
        </w:rPr>
      </w:pPr>
      <w:bookmarkStart w:id="47" w:name="_Toc168653086"/>
      <w:bookmarkEnd w:id="30"/>
      <w:r w:rsidRPr="000C3E49">
        <w:rPr>
          <w:rFonts w:ascii="Arial" w:hAnsi="Arial" w:cs="Arial"/>
          <w:color w:val="auto"/>
          <w:sz w:val="24"/>
          <w:szCs w:val="24"/>
          <w:lang w:val="pl-PL"/>
        </w:rPr>
        <w:lastRenderedPageBreak/>
        <w:t xml:space="preserve">2. </w:t>
      </w:r>
      <w:r w:rsidRPr="000C3E49">
        <w:rPr>
          <w:rFonts w:ascii="Arial" w:hAnsi="Arial" w:cs="Arial"/>
          <w:color w:val="auto"/>
          <w:sz w:val="24"/>
          <w:szCs w:val="24"/>
        </w:rPr>
        <w:t>Dane o osobach korzystających z pomocy i wsparcia</w:t>
      </w:r>
      <w:bookmarkEnd w:id="47"/>
    </w:p>
    <w:p w14:paraId="24FAC757" w14:textId="77777777" w:rsidR="000235B9" w:rsidRPr="00D12647" w:rsidRDefault="000235B9" w:rsidP="000235B9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D12647">
        <w:rPr>
          <w:rFonts w:ascii="Arial" w:hAnsi="Arial" w:cs="Arial"/>
        </w:rPr>
        <w:t xml:space="preserve">Zgodnie z </w:t>
      </w:r>
      <w:r>
        <w:rPr>
          <w:rFonts w:ascii="Arial" w:hAnsi="Arial" w:cs="Arial"/>
        </w:rPr>
        <w:t xml:space="preserve">zapisem ustawowym pomoc społeczna jest instytucją polityki społecznej państwa mającą </w:t>
      </w:r>
      <w:r w:rsidRPr="00D12647">
        <w:rPr>
          <w:rFonts w:ascii="Arial" w:hAnsi="Arial" w:cs="Arial"/>
        </w:rPr>
        <w:t xml:space="preserve">na celu umożliwienie osobom i rodzinom przezwyciężanie trudnych sytuacji życiowych, których nie są one w stanie pokonać wykorzystując własne uprawnienia, zasoby </w:t>
      </w:r>
      <w:r>
        <w:rPr>
          <w:rFonts w:ascii="Arial" w:hAnsi="Arial" w:cs="Arial"/>
        </w:rPr>
        <w:br/>
      </w:r>
      <w:r w:rsidRPr="00D12647">
        <w:rPr>
          <w:rFonts w:ascii="Arial" w:hAnsi="Arial" w:cs="Arial"/>
        </w:rPr>
        <w:t xml:space="preserve">i możliwości. </w:t>
      </w:r>
      <w:r>
        <w:rPr>
          <w:rFonts w:ascii="Arial" w:hAnsi="Arial" w:cs="Arial"/>
        </w:rPr>
        <w:t>Zadaniem pomocy społecznej jest zapobieganie pojawianiu się tego typu sytuacji przez podejmowanie działań</w:t>
      </w:r>
      <w:r w:rsidRPr="00D12647">
        <w:rPr>
          <w:rFonts w:ascii="Arial" w:hAnsi="Arial" w:cs="Arial"/>
        </w:rPr>
        <w:t xml:space="preserve"> zmierzając</w:t>
      </w:r>
      <w:r>
        <w:rPr>
          <w:rFonts w:ascii="Arial" w:hAnsi="Arial" w:cs="Arial"/>
        </w:rPr>
        <w:t>ych</w:t>
      </w:r>
      <w:r w:rsidRPr="00D12647">
        <w:rPr>
          <w:rFonts w:ascii="Arial" w:hAnsi="Arial" w:cs="Arial"/>
        </w:rPr>
        <w:t xml:space="preserve"> do życiowego usamodzielnienia osób i rodzin oraz ich integracji ze środowiskiem. Zadania realizowane przez ośrodek pomocy społecznej oraz powiatowe centrum pomocy rodzinie wspierają osoby i rodziny w wysiłkach zmierzających do zaspokojenia niezbędnych potrzeb i umożliwi</w:t>
      </w:r>
      <w:r>
        <w:rPr>
          <w:rFonts w:ascii="Arial" w:hAnsi="Arial" w:cs="Arial"/>
        </w:rPr>
        <w:t>ają</w:t>
      </w:r>
      <w:r w:rsidRPr="00D12647">
        <w:rPr>
          <w:rFonts w:ascii="Arial" w:hAnsi="Arial" w:cs="Arial"/>
        </w:rPr>
        <w:t xml:space="preserve"> im życi</w:t>
      </w:r>
      <w:r>
        <w:rPr>
          <w:rFonts w:ascii="Arial" w:hAnsi="Arial" w:cs="Arial"/>
        </w:rPr>
        <w:t>e</w:t>
      </w:r>
      <w:r w:rsidRPr="00D12647">
        <w:rPr>
          <w:rFonts w:ascii="Arial" w:hAnsi="Arial" w:cs="Arial"/>
        </w:rPr>
        <w:t xml:space="preserve"> w warunkach odpowiadających godności człowieka. </w:t>
      </w:r>
    </w:p>
    <w:p w14:paraId="43BE1A37" w14:textId="77777777" w:rsidR="000235B9" w:rsidRDefault="000235B9" w:rsidP="000235B9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D12647">
        <w:rPr>
          <w:rFonts w:ascii="Arial" w:hAnsi="Arial" w:cs="Arial"/>
          <w:b/>
        </w:rPr>
        <w:t>Osoby i rodziny, którym udzielono pomocy i wsparcia</w:t>
      </w:r>
      <w:r w:rsidRPr="00D12647">
        <w:rPr>
          <w:rFonts w:ascii="Arial" w:hAnsi="Arial" w:cs="Arial"/>
        </w:rPr>
        <w:t xml:space="preserve"> – w tej grupie ujęte zostały osoby, które w danym okresie sprawozdawczym uzyskały pomoc i wsparcie bez względu na rodzaj, formę, liczbę świadczeń i źródło finansowania – z uwzględnieniem zarówno pomocy, która udzielana była w formie decyzji administracyjnej, bez decyzji oraz pomocy bez konieczności przeprowadzania wywiadu środowiskowego. W grupie tej uwzględnione są także osoby objęte wyłącznie pracą socjalną, wsparciem jednostki organizacyjnej pomocy społecznej w postaci skierowań do zajęć w centrach i klubach integracji społecznej, skierowań do prac społecznie użytecznych itp. </w:t>
      </w:r>
      <w:r>
        <w:rPr>
          <w:rFonts w:ascii="Arial" w:hAnsi="Arial" w:cs="Arial"/>
        </w:rPr>
        <w:t>Ponadto s</w:t>
      </w:r>
      <w:r w:rsidRPr="00D12647">
        <w:rPr>
          <w:rFonts w:ascii="Arial" w:hAnsi="Arial" w:cs="Arial"/>
        </w:rPr>
        <w:t>ą to osoby umieszczone w domach pomocy społecznej w przypadku gdy starosta jest organem wydającym decyzję</w:t>
      </w:r>
      <w:r>
        <w:rPr>
          <w:rFonts w:ascii="Arial" w:hAnsi="Arial" w:cs="Arial"/>
        </w:rPr>
        <w:t xml:space="preserve">, osoby niepełnosprawne korzystające ze świadczeń, dzieci przebywające w pieczy zastępczej, usamodzielniani wychowankowie, osoby korzystające ze wsparcia ośrodka interwencji kryzysowej. </w:t>
      </w:r>
    </w:p>
    <w:p w14:paraId="6F008000" w14:textId="4FD8D377" w:rsidR="000235B9" w:rsidRPr="00153675" w:rsidRDefault="000235B9" w:rsidP="000235B9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Zgodnie z danymi przekazanymi przez ośrodki pomocy społecznej</w:t>
      </w:r>
      <w:r w:rsidR="00230A4E">
        <w:rPr>
          <w:rFonts w:ascii="Arial" w:hAnsi="Arial" w:cs="Arial"/>
        </w:rPr>
        <w:t>, CUS-y</w:t>
      </w:r>
      <w:r w:rsidRPr="00153675">
        <w:rPr>
          <w:rFonts w:ascii="Arial" w:hAnsi="Arial" w:cs="Arial"/>
        </w:rPr>
        <w:t xml:space="preserve"> oraz powiatowe centra pomocy rodzinie w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20</w:t>
      </w:r>
      <w:r>
        <w:rPr>
          <w:rFonts w:ascii="Arial" w:hAnsi="Arial" w:cs="Arial"/>
        </w:rPr>
        <w:t>23 r.</w:t>
      </w:r>
      <w:r w:rsidRPr="00153675">
        <w:rPr>
          <w:rFonts w:ascii="Arial" w:hAnsi="Arial" w:cs="Arial"/>
        </w:rPr>
        <w:t xml:space="preserve"> jednostki udzieliły pomocy i wsparcia ogółem </w:t>
      </w:r>
      <w:r w:rsidR="00230A4E">
        <w:rPr>
          <w:rFonts w:ascii="Arial" w:hAnsi="Arial" w:cs="Arial"/>
        </w:rPr>
        <w:br/>
      </w:r>
      <w:r>
        <w:rPr>
          <w:rFonts w:ascii="Arial" w:hAnsi="Arial" w:cs="Arial"/>
        </w:rPr>
        <w:t>126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461</w:t>
      </w:r>
      <w:r w:rsidRPr="00153675">
        <w:rPr>
          <w:rFonts w:ascii="Arial" w:hAnsi="Arial" w:cs="Arial"/>
        </w:rPr>
        <w:t xml:space="preserve"> osobom</w:t>
      </w:r>
      <w:r>
        <w:rPr>
          <w:rFonts w:ascii="Arial" w:hAnsi="Arial" w:cs="Arial"/>
        </w:rPr>
        <w:t>,</w:t>
      </w:r>
      <w:r w:rsidRPr="00153675">
        <w:rPr>
          <w:rFonts w:ascii="Arial" w:hAnsi="Arial" w:cs="Arial"/>
        </w:rPr>
        <w:t xml:space="preserve"> tj.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188 osobom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więcej</w:t>
      </w:r>
      <w:r w:rsidRPr="00153675">
        <w:rPr>
          <w:rFonts w:ascii="Arial" w:hAnsi="Arial" w:cs="Arial"/>
        </w:rPr>
        <w:t xml:space="preserve"> niż w roku poprzednim. Prognoza na rok następny </w:t>
      </w:r>
      <w:r>
        <w:rPr>
          <w:rFonts w:ascii="Arial" w:hAnsi="Arial" w:cs="Arial"/>
        </w:rPr>
        <w:t xml:space="preserve">przewiduje </w:t>
      </w:r>
      <w:r w:rsidRPr="00153675">
        <w:rPr>
          <w:rFonts w:ascii="Arial" w:hAnsi="Arial" w:cs="Arial"/>
        </w:rPr>
        <w:t>wzrost liczby korzystających z pomocy (</w:t>
      </w:r>
      <w:r>
        <w:rPr>
          <w:rFonts w:ascii="Arial" w:hAnsi="Arial" w:cs="Arial"/>
        </w:rPr>
        <w:t>o ponad 1 600</w:t>
      </w:r>
      <w:r w:rsidRPr="00153675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>ób</w:t>
      </w:r>
      <w:r w:rsidRPr="00153675">
        <w:rPr>
          <w:rFonts w:ascii="Arial" w:hAnsi="Arial" w:cs="Arial"/>
        </w:rPr>
        <w:t>).</w:t>
      </w:r>
    </w:p>
    <w:p w14:paraId="013B7FE8" w14:textId="77777777" w:rsidR="000235B9" w:rsidRPr="00235D20" w:rsidRDefault="000235B9" w:rsidP="000235B9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Pomoc w formie świadczeń przyznana została w roku oceny </w:t>
      </w:r>
      <w:r>
        <w:rPr>
          <w:rFonts w:ascii="Arial" w:hAnsi="Arial" w:cs="Arial"/>
        </w:rPr>
        <w:t>48 139</w:t>
      </w:r>
      <w:r w:rsidRPr="00153675">
        <w:rPr>
          <w:rFonts w:ascii="Arial" w:hAnsi="Arial" w:cs="Arial"/>
        </w:rPr>
        <w:t xml:space="preserve"> osobom. </w:t>
      </w:r>
      <w:r>
        <w:rPr>
          <w:rFonts w:ascii="Arial" w:hAnsi="Arial" w:cs="Arial"/>
        </w:rPr>
        <w:t>W grupie tej</w:t>
      </w:r>
      <w:r w:rsidRPr="00153675">
        <w:rPr>
          <w:rFonts w:ascii="Arial" w:hAnsi="Arial" w:cs="Arial"/>
        </w:rPr>
        <w:t xml:space="preserve"> uwzględnia </w:t>
      </w:r>
      <w:r>
        <w:rPr>
          <w:rFonts w:ascii="Arial" w:hAnsi="Arial" w:cs="Arial"/>
        </w:rPr>
        <w:t xml:space="preserve">się </w:t>
      </w:r>
      <w:r w:rsidRPr="00153675">
        <w:rPr>
          <w:rFonts w:ascii="Arial" w:hAnsi="Arial" w:cs="Arial"/>
        </w:rPr>
        <w:t>osoby, którym decyzją administracyjną przyznano świadczenie</w:t>
      </w:r>
      <w:r>
        <w:rPr>
          <w:rFonts w:ascii="Arial" w:hAnsi="Arial" w:cs="Arial"/>
        </w:rPr>
        <w:t xml:space="preserve"> (lub bez decyzji w przypadkach, w których jest to uprawnione)</w:t>
      </w:r>
      <w:r w:rsidRPr="00153675">
        <w:rPr>
          <w:rFonts w:ascii="Arial" w:hAnsi="Arial" w:cs="Arial"/>
        </w:rPr>
        <w:t xml:space="preserve"> wyłącznie na podstawie ustawy </w:t>
      </w:r>
      <w:r>
        <w:rPr>
          <w:rFonts w:ascii="Arial" w:hAnsi="Arial" w:cs="Arial"/>
        </w:rPr>
        <w:br/>
      </w:r>
      <w:r w:rsidRPr="00153675">
        <w:rPr>
          <w:rFonts w:ascii="Arial" w:hAnsi="Arial" w:cs="Arial"/>
        </w:rPr>
        <w:t xml:space="preserve">o pomocy społecznej. </w:t>
      </w:r>
      <w:r>
        <w:rPr>
          <w:rFonts w:ascii="Arial" w:hAnsi="Arial" w:cs="Arial"/>
        </w:rPr>
        <w:t>55,1</w:t>
      </w:r>
      <w:r w:rsidRPr="00235D20">
        <w:rPr>
          <w:rFonts w:ascii="Arial" w:hAnsi="Arial" w:cs="Arial"/>
        </w:rPr>
        <w:t>% osób, którym przyznano świadczenie, stanowiły osoby długotrwale korzystające z pomocy (26 518 osób).</w:t>
      </w:r>
    </w:p>
    <w:p w14:paraId="62A69D27" w14:textId="77777777" w:rsidR="000235B9" w:rsidRPr="00153675" w:rsidRDefault="000235B9" w:rsidP="000235B9">
      <w:pPr>
        <w:spacing w:after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Wsparcie uzyskały</w:t>
      </w:r>
      <w:r w:rsidRPr="00AD7D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35 202</w:t>
      </w:r>
      <w:r w:rsidRPr="00AD7D1B">
        <w:rPr>
          <w:rFonts w:ascii="Arial" w:hAnsi="Arial" w:cs="Arial"/>
        </w:rPr>
        <w:t xml:space="preserve"> rodzin</w:t>
      </w:r>
      <w:r>
        <w:rPr>
          <w:rFonts w:ascii="Arial" w:hAnsi="Arial" w:cs="Arial"/>
        </w:rPr>
        <w:t>y,</w:t>
      </w:r>
      <w:r w:rsidRPr="00AD7D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</w:t>
      </w:r>
      <w:r w:rsidRPr="00153675">
        <w:rPr>
          <w:rFonts w:ascii="Arial" w:hAnsi="Arial" w:cs="Arial"/>
        </w:rPr>
        <w:t xml:space="preserve"> skład </w:t>
      </w:r>
      <w:r>
        <w:rPr>
          <w:rFonts w:ascii="Arial" w:hAnsi="Arial" w:cs="Arial"/>
        </w:rPr>
        <w:t>któr</w:t>
      </w:r>
      <w:r w:rsidRPr="00153675">
        <w:rPr>
          <w:rFonts w:ascii="Arial" w:hAnsi="Arial" w:cs="Arial"/>
        </w:rPr>
        <w:t>ych wchodził</w:t>
      </w:r>
      <w:r>
        <w:rPr>
          <w:rFonts w:ascii="Arial" w:hAnsi="Arial" w:cs="Arial"/>
        </w:rPr>
        <w:t>o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76 827</w:t>
      </w:r>
      <w:r w:rsidRPr="00153675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>ób</w:t>
      </w:r>
      <w:r w:rsidRPr="00153675">
        <w:rPr>
          <w:rFonts w:ascii="Arial" w:hAnsi="Arial" w:cs="Arial"/>
        </w:rPr>
        <w:t xml:space="preserve">, co stanowi </w:t>
      </w:r>
      <w:r>
        <w:rPr>
          <w:rFonts w:ascii="Arial" w:hAnsi="Arial" w:cs="Arial"/>
          <w:shd w:val="clear" w:color="auto" w:fill="FFFFFF" w:themeFill="background1"/>
        </w:rPr>
        <w:t>3,8%</w:t>
      </w:r>
      <w:r w:rsidRPr="00CA3C82">
        <w:rPr>
          <w:rFonts w:ascii="Arial" w:hAnsi="Arial" w:cs="Arial"/>
          <w:shd w:val="clear" w:color="auto" w:fill="FFFFFF" w:themeFill="background1"/>
        </w:rPr>
        <w:t xml:space="preserve"> mieszkańców województwa lubelskiego (w roku poprzedzającym rok oceny wskaźnik ten wynosił </w:t>
      </w:r>
      <w:r>
        <w:rPr>
          <w:rFonts w:ascii="Arial" w:hAnsi="Arial" w:cs="Arial"/>
          <w:shd w:val="clear" w:color="auto" w:fill="FFFFFF" w:themeFill="background1"/>
        </w:rPr>
        <w:t>4</w:t>
      </w:r>
      <w:r w:rsidRPr="00CA3C82">
        <w:rPr>
          <w:rFonts w:ascii="Arial" w:hAnsi="Arial" w:cs="Arial"/>
          <w:shd w:val="clear" w:color="auto" w:fill="FFFFFF" w:themeFill="background1"/>
        </w:rPr>
        <w:t xml:space="preserve">%). </w:t>
      </w:r>
    </w:p>
    <w:p w14:paraId="2CE7D203" w14:textId="77777777" w:rsidR="000235B9" w:rsidRPr="000C3E49" w:rsidRDefault="000235B9" w:rsidP="000235B9">
      <w:pPr>
        <w:pStyle w:val="Nagwek2"/>
        <w:rPr>
          <w:rFonts w:cs="Arial"/>
          <w:sz w:val="24"/>
          <w:szCs w:val="24"/>
        </w:rPr>
      </w:pPr>
      <w:bookmarkStart w:id="48" w:name="_Toc52788022"/>
      <w:bookmarkStart w:id="49" w:name="_Toc168653087"/>
      <w:r w:rsidRPr="000C3E49">
        <w:rPr>
          <w:rFonts w:cs="Arial"/>
          <w:sz w:val="24"/>
          <w:szCs w:val="24"/>
        </w:rPr>
        <w:lastRenderedPageBreak/>
        <w:t>2.1. Ocena zasobów pomocy społecznej w gminie</w:t>
      </w:r>
      <w:bookmarkEnd w:id="48"/>
      <w:bookmarkEnd w:id="49"/>
    </w:p>
    <w:p w14:paraId="54709129" w14:textId="77777777" w:rsidR="000235B9" w:rsidRPr="00153675" w:rsidRDefault="000235B9" w:rsidP="000235B9">
      <w:pPr>
        <w:pStyle w:val="Nagwek3"/>
        <w:spacing w:before="240"/>
        <w:rPr>
          <w:rFonts w:cs="Arial"/>
        </w:rPr>
      </w:pPr>
      <w:bookmarkStart w:id="50" w:name="_Toc52788023"/>
      <w:bookmarkStart w:id="51" w:name="_Toc168653088"/>
      <w:r w:rsidRPr="00153675">
        <w:rPr>
          <w:rFonts w:cs="Arial"/>
        </w:rPr>
        <w:t>2.1.1. Osoby i rodziny, którym udzielono pomocy i wsparcia</w:t>
      </w:r>
      <w:bookmarkEnd w:id="50"/>
      <w:bookmarkEnd w:id="51"/>
      <w:r w:rsidRPr="00153675">
        <w:rPr>
          <w:rFonts w:cs="Arial"/>
        </w:rPr>
        <w:t xml:space="preserve"> </w:t>
      </w:r>
    </w:p>
    <w:p w14:paraId="580CEA29" w14:textId="0CC2D5EC" w:rsidR="000235B9" w:rsidRDefault="000235B9" w:rsidP="005F23E7">
      <w:pPr>
        <w:spacing w:before="240" w:line="360" w:lineRule="auto"/>
        <w:ind w:firstLine="709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Wsparciem ośrodków pomocy społecznej</w:t>
      </w:r>
      <w:r>
        <w:rPr>
          <w:rFonts w:ascii="Arial" w:hAnsi="Arial" w:cs="Arial"/>
        </w:rPr>
        <w:t>, centrów usług społecznych</w:t>
      </w:r>
      <w:r w:rsidRPr="00153675">
        <w:rPr>
          <w:rFonts w:ascii="Arial" w:hAnsi="Arial" w:cs="Arial"/>
        </w:rPr>
        <w:t xml:space="preserve"> oraz 4 miejskich ośrodków pomocy rodzinie w województwie lubelskim w 20</w:t>
      </w:r>
      <w:r>
        <w:rPr>
          <w:rFonts w:ascii="Arial" w:hAnsi="Arial" w:cs="Arial"/>
        </w:rPr>
        <w:t>23</w:t>
      </w:r>
      <w:r w:rsidRPr="00153675">
        <w:rPr>
          <w:rFonts w:ascii="Arial" w:hAnsi="Arial" w:cs="Arial"/>
        </w:rPr>
        <w:t xml:space="preserve"> roku objęto </w:t>
      </w:r>
      <w:r>
        <w:rPr>
          <w:rFonts w:ascii="Arial" w:hAnsi="Arial" w:cs="Arial"/>
        </w:rPr>
        <w:t>90 823 osoby</w:t>
      </w:r>
      <w:r w:rsidRPr="0015367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 w:rsidRPr="00153675">
        <w:rPr>
          <w:rFonts w:ascii="Arial" w:hAnsi="Arial" w:cs="Arial"/>
        </w:rPr>
        <w:t>W odniesieniu do 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r. </w:t>
      </w:r>
      <w:r w:rsidRPr="00153675">
        <w:rPr>
          <w:rFonts w:ascii="Arial" w:hAnsi="Arial" w:cs="Arial"/>
        </w:rPr>
        <w:t xml:space="preserve">liczba osób korzystających z pomocy i wsparcia </w:t>
      </w:r>
      <w:r>
        <w:rPr>
          <w:rFonts w:ascii="Arial" w:hAnsi="Arial" w:cs="Arial"/>
        </w:rPr>
        <w:t>spadła</w:t>
      </w:r>
      <w:r w:rsidRPr="00153675">
        <w:rPr>
          <w:rFonts w:ascii="Arial" w:hAnsi="Arial" w:cs="Arial"/>
        </w:rPr>
        <w:t xml:space="preserve"> o </w:t>
      </w:r>
      <w:r>
        <w:rPr>
          <w:rFonts w:ascii="Arial" w:hAnsi="Arial" w:cs="Arial"/>
        </w:rPr>
        <w:t>ponad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>4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600</w:t>
      </w:r>
      <w:r w:rsidRPr="00153675">
        <w:rPr>
          <w:rFonts w:ascii="Arial" w:hAnsi="Arial" w:cs="Arial"/>
        </w:rPr>
        <w:t xml:space="preserve"> osób. Prognozy na rok 202</w:t>
      </w:r>
      <w:r>
        <w:rPr>
          <w:rFonts w:ascii="Arial" w:hAnsi="Arial" w:cs="Arial"/>
        </w:rPr>
        <w:t>3</w:t>
      </w:r>
      <w:r w:rsidRPr="00153675">
        <w:rPr>
          <w:rFonts w:ascii="Arial" w:hAnsi="Arial" w:cs="Arial"/>
        </w:rPr>
        <w:t xml:space="preserve"> wskazują, że w porównaniu do roku oceny liczba osób objętych wsparciem </w:t>
      </w:r>
      <w:r>
        <w:rPr>
          <w:rFonts w:ascii="Arial" w:hAnsi="Arial" w:cs="Arial"/>
        </w:rPr>
        <w:t xml:space="preserve">nieznacznie </w:t>
      </w:r>
      <w:r w:rsidRPr="00153675">
        <w:rPr>
          <w:rFonts w:ascii="Arial" w:hAnsi="Arial" w:cs="Arial"/>
        </w:rPr>
        <w:t>wzrośnie</w:t>
      </w:r>
      <w:r>
        <w:rPr>
          <w:rFonts w:ascii="Arial" w:hAnsi="Arial" w:cs="Arial"/>
        </w:rPr>
        <w:t xml:space="preserve"> (o 234 osoby)</w:t>
      </w:r>
      <w:r w:rsidRPr="00153675">
        <w:rPr>
          <w:rFonts w:ascii="Arial" w:hAnsi="Arial" w:cs="Arial"/>
        </w:rPr>
        <w:t xml:space="preserve">. Wykazane osoby uzyskały pomoc </w:t>
      </w:r>
      <w:r>
        <w:rPr>
          <w:rFonts w:ascii="Arial" w:hAnsi="Arial" w:cs="Arial"/>
        </w:rPr>
        <w:br/>
      </w:r>
      <w:r w:rsidRPr="00153675">
        <w:rPr>
          <w:rFonts w:ascii="Arial" w:hAnsi="Arial" w:cs="Arial"/>
        </w:rPr>
        <w:t>i wsparcie w ramach zdań własnych i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zleconych (pomoc udzielana w formie decyzji administracyjnej, bez decyzji oraz pomoc, która jest udzielana bez konieczności przeprowadzania wywiadu środowiskowego).</w:t>
      </w:r>
    </w:p>
    <w:p w14:paraId="1014534F" w14:textId="4CCA84A8" w:rsidR="005F23E7" w:rsidRPr="005F23E7" w:rsidRDefault="005F23E7" w:rsidP="005F23E7">
      <w:pPr>
        <w:pStyle w:val="Legenda"/>
        <w:rPr>
          <w:rFonts w:ascii="Arial" w:hAnsi="Arial" w:cs="Arial"/>
          <w:color w:val="auto"/>
        </w:rPr>
      </w:pPr>
      <w:bookmarkStart w:id="52" w:name="_Toc168542771"/>
      <w:bookmarkStart w:id="53" w:name="_Toc168652566"/>
      <w:r w:rsidRPr="005F23E7">
        <w:rPr>
          <w:rFonts w:ascii="Arial" w:hAnsi="Arial" w:cs="Arial"/>
          <w:color w:val="auto"/>
        </w:rPr>
        <w:t xml:space="preserve">Wykres </w:t>
      </w:r>
      <w:r w:rsidRPr="005F23E7">
        <w:rPr>
          <w:rFonts w:ascii="Arial" w:hAnsi="Arial" w:cs="Arial"/>
          <w:color w:val="auto"/>
        </w:rPr>
        <w:fldChar w:fldCharType="begin"/>
      </w:r>
      <w:r w:rsidRPr="005F23E7">
        <w:rPr>
          <w:rFonts w:ascii="Arial" w:hAnsi="Arial" w:cs="Arial"/>
          <w:color w:val="auto"/>
        </w:rPr>
        <w:instrText xml:space="preserve"> SEQ Wykres \* ARABIC </w:instrText>
      </w:r>
      <w:r w:rsidRPr="005F23E7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5</w:t>
      </w:r>
      <w:r w:rsidRPr="005F23E7">
        <w:rPr>
          <w:rFonts w:ascii="Arial" w:hAnsi="Arial" w:cs="Arial"/>
          <w:color w:val="auto"/>
        </w:rPr>
        <w:fldChar w:fldCharType="end"/>
      </w:r>
      <w:r w:rsidRPr="005F23E7">
        <w:rPr>
          <w:rFonts w:ascii="Arial" w:hAnsi="Arial" w:cs="Arial"/>
          <w:color w:val="auto"/>
        </w:rPr>
        <w:t>. Osoby, którym udzielono pomocy i wsparcia (zadania gminy)</w:t>
      </w:r>
      <w:bookmarkEnd w:id="52"/>
      <w:bookmarkEnd w:id="53"/>
    </w:p>
    <w:p w14:paraId="027FFEA4" w14:textId="77777777" w:rsidR="000235B9" w:rsidRPr="00CF5AD2" w:rsidRDefault="000235B9" w:rsidP="000235B9">
      <w:pPr>
        <w:jc w:val="center"/>
      </w:pPr>
      <w:r>
        <w:rPr>
          <w:noProof/>
        </w:rPr>
        <w:drawing>
          <wp:inline distT="0" distB="0" distL="0" distR="0" wp14:anchorId="35996BC5" wp14:editId="59C82F32">
            <wp:extent cx="3862316" cy="2292350"/>
            <wp:effectExtent l="0" t="0" r="5080" b="0"/>
            <wp:docPr id="648799877" name="Wykres 1" descr="wykres prezentuje liczbę osób, które korzystały w województwie lubelskim z pomocy i wsparcia gmin w latach 2022-2023 oraz perspektywę na 2024 rok">
              <a:extLst xmlns:a="http://schemas.openxmlformats.org/drawingml/2006/main">
                <a:ext uri="{FF2B5EF4-FFF2-40B4-BE49-F238E27FC236}">
                  <a16:creationId xmlns:a16="http://schemas.microsoft.com/office/drawing/2014/main" id="{C84B40CB-B130-BD37-6D32-58F720D7D9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3588198" w14:textId="77777777" w:rsidR="000235B9" w:rsidRPr="00153675" w:rsidRDefault="000235B9" w:rsidP="000235B9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>Źródło: opracowanie własne na podstawie OZPS</w:t>
      </w:r>
    </w:p>
    <w:p w14:paraId="7570578B" w14:textId="77777777" w:rsidR="000235B9" w:rsidRPr="0053438F" w:rsidRDefault="000235B9" w:rsidP="000235B9">
      <w:pPr>
        <w:spacing w:before="240" w:after="240" w:line="360" w:lineRule="auto"/>
        <w:jc w:val="both"/>
        <w:rPr>
          <w:rFonts w:ascii="Arial" w:hAnsi="Arial" w:cs="Arial"/>
          <w:b/>
        </w:rPr>
      </w:pPr>
      <w:r w:rsidRPr="00153675">
        <w:rPr>
          <w:rFonts w:ascii="Arial" w:hAnsi="Arial" w:cs="Arial"/>
          <w:b/>
        </w:rPr>
        <w:t>Osoby i rodziny, którym przyznano świadczenie</w:t>
      </w:r>
    </w:p>
    <w:p w14:paraId="71DB7096" w14:textId="77777777" w:rsidR="000235B9" w:rsidRPr="00153675" w:rsidRDefault="000235B9" w:rsidP="000235B9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W 20</w:t>
      </w:r>
      <w:r>
        <w:rPr>
          <w:rFonts w:ascii="Arial" w:hAnsi="Arial" w:cs="Arial"/>
        </w:rPr>
        <w:t>23</w:t>
      </w:r>
      <w:r w:rsidRPr="00153675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.</w:t>
      </w:r>
      <w:r w:rsidRPr="00153675">
        <w:rPr>
          <w:rFonts w:ascii="Arial" w:hAnsi="Arial" w:cs="Arial"/>
        </w:rPr>
        <w:t xml:space="preserve"> pomoc w formie świadczeń bez względu na rodzaj, formę, liczbę świadczeń </w:t>
      </w:r>
      <w:r>
        <w:rPr>
          <w:rFonts w:ascii="Arial" w:hAnsi="Arial" w:cs="Arial"/>
        </w:rPr>
        <w:br/>
      </w:r>
      <w:r w:rsidRPr="00153675">
        <w:rPr>
          <w:rFonts w:ascii="Arial" w:hAnsi="Arial" w:cs="Arial"/>
        </w:rPr>
        <w:t>i źródło finansowania otrzymał</w:t>
      </w:r>
      <w:r>
        <w:rPr>
          <w:rFonts w:ascii="Arial" w:hAnsi="Arial" w:cs="Arial"/>
        </w:rPr>
        <w:t>o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47 731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osób</w:t>
      </w:r>
      <w:r w:rsidRPr="00153675">
        <w:rPr>
          <w:rFonts w:ascii="Arial" w:hAnsi="Arial" w:cs="Arial"/>
        </w:rPr>
        <w:t xml:space="preserve"> z </w:t>
      </w:r>
      <w:r>
        <w:rPr>
          <w:rFonts w:ascii="Arial" w:hAnsi="Arial" w:cs="Arial"/>
        </w:rPr>
        <w:t xml:space="preserve">35 104 </w:t>
      </w:r>
      <w:r w:rsidRPr="00153675">
        <w:rPr>
          <w:rFonts w:ascii="Arial" w:hAnsi="Arial" w:cs="Arial"/>
        </w:rPr>
        <w:t xml:space="preserve">rodzin (liczących łącznie </w:t>
      </w:r>
      <w:r>
        <w:rPr>
          <w:rFonts w:ascii="Arial" w:hAnsi="Arial" w:cs="Arial"/>
        </w:rPr>
        <w:t>76 602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osoby</w:t>
      </w:r>
      <w:r w:rsidRPr="00153675">
        <w:rPr>
          <w:rFonts w:ascii="Arial" w:hAnsi="Arial" w:cs="Arial"/>
        </w:rPr>
        <w:t xml:space="preserve">). </w:t>
      </w:r>
      <w:r>
        <w:rPr>
          <w:rFonts w:ascii="Arial" w:hAnsi="Arial" w:cs="Arial"/>
        </w:rPr>
        <w:t>48,3%</w:t>
      </w:r>
      <w:r w:rsidRPr="00153675">
        <w:rPr>
          <w:rFonts w:ascii="Arial" w:hAnsi="Arial" w:cs="Arial"/>
        </w:rPr>
        <w:t xml:space="preserve"> osób, którym przyznano świadczenie, stanowiły kobiety</w:t>
      </w:r>
      <w:r>
        <w:rPr>
          <w:rFonts w:ascii="Arial" w:hAnsi="Arial" w:cs="Arial"/>
        </w:rPr>
        <w:t xml:space="preserve"> (jest to istotna zmiana, dotychczas kobiety stanowiły corocznie ponad połowę świadczeniobiorców)</w:t>
      </w:r>
      <w:r w:rsidRPr="0058511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Prawie 55</w:t>
      </w:r>
      <w:r w:rsidRPr="00D611F8">
        <w:rPr>
          <w:rFonts w:ascii="Arial" w:hAnsi="Arial" w:cs="Arial"/>
        </w:rPr>
        <w:t>%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osób</w:t>
      </w:r>
      <w:r>
        <w:rPr>
          <w:rFonts w:ascii="Arial" w:hAnsi="Arial" w:cs="Arial"/>
        </w:rPr>
        <w:t>,</w:t>
      </w:r>
      <w:r w:rsidRPr="00153675">
        <w:rPr>
          <w:rFonts w:ascii="Arial" w:hAnsi="Arial" w:cs="Arial"/>
        </w:rPr>
        <w:t xml:space="preserve"> którym przyznano świadczenie, </w:t>
      </w:r>
      <w:r>
        <w:rPr>
          <w:rFonts w:ascii="Arial" w:hAnsi="Arial" w:cs="Arial"/>
        </w:rPr>
        <w:t>to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osoby </w:t>
      </w:r>
      <w:r w:rsidRPr="00153675">
        <w:rPr>
          <w:rFonts w:ascii="Arial" w:hAnsi="Arial" w:cs="Arial"/>
        </w:rPr>
        <w:t>długotrwale korzystające z pomocy (</w:t>
      </w:r>
      <w:r>
        <w:rPr>
          <w:rFonts w:ascii="Arial" w:hAnsi="Arial" w:cs="Arial"/>
        </w:rPr>
        <w:t>26 217</w:t>
      </w:r>
      <w:r w:rsidRPr="00153675">
        <w:rPr>
          <w:rFonts w:ascii="Arial" w:hAnsi="Arial" w:cs="Arial"/>
        </w:rPr>
        <w:t>). W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porównaniu z rokiem 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liczba osób, którym przyznano świadczenie, zmalała o </w:t>
      </w:r>
      <w:r>
        <w:rPr>
          <w:rFonts w:ascii="Arial" w:hAnsi="Arial" w:cs="Arial"/>
        </w:rPr>
        <w:t>ponad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>1 600</w:t>
      </w:r>
      <w:r w:rsidRPr="0015367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w</w:t>
      </w:r>
      <w:r w:rsidRPr="00153675">
        <w:rPr>
          <w:rFonts w:ascii="Arial" w:hAnsi="Arial" w:cs="Arial"/>
        </w:rPr>
        <w:t xml:space="preserve"> 202</w:t>
      </w:r>
      <w:r>
        <w:rPr>
          <w:rFonts w:ascii="Arial" w:hAnsi="Arial" w:cs="Arial"/>
        </w:rPr>
        <w:t>4 roku prognozowany jest nieznaczny wzrost tej liczby</w:t>
      </w:r>
      <w:r w:rsidRPr="00153675">
        <w:rPr>
          <w:rFonts w:ascii="Arial" w:hAnsi="Arial" w:cs="Arial"/>
        </w:rPr>
        <w:t xml:space="preserve">. </w:t>
      </w:r>
    </w:p>
    <w:p w14:paraId="0A7B1A37" w14:textId="77777777" w:rsidR="000235B9" w:rsidRPr="00153675" w:rsidRDefault="000235B9" w:rsidP="000235B9">
      <w:pPr>
        <w:spacing w:after="240" w:line="360" w:lineRule="auto"/>
        <w:ind w:firstLine="567"/>
        <w:jc w:val="both"/>
        <w:rPr>
          <w:rFonts w:ascii="Arial" w:hAnsi="Arial" w:cs="Arial"/>
        </w:rPr>
      </w:pPr>
      <w:r w:rsidRPr="0036522C">
        <w:rPr>
          <w:rFonts w:ascii="Arial" w:hAnsi="Arial" w:cs="Arial"/>
        </w:rPr>
        <w:t>Analiza przedziałów wiekowych osób korzystających ze świadczeń w latach 202</w:t>
      </w:r>
      <w:r>
        <w:rPr>
          <w:rFonts w:ascii="Arial" w:hAnsi="Arial" w:cs="Arial"/>
        </w:rPr>
        <w:t>2</w:t>
      </w:r>
      <w:r w:rsidRPr="0036522C">
        <w:rPr>
          <w:rFonts w:ascii="Arial" w:hAnsi="Arial" w:cs="Arial"/>
        </w:rPr>
        <w:t xml:space="preserve"> – 202</w:t>
      </w:r>
      <w:r>
        <w:rPr>
          <w:rFonts w:ascii="Arial" w:hAnsi="Arial" w:cs="Arial"/>
        </w:rPr>
        <w:t>3</w:t>
      </w:r>
      <w:r w:rsidRPr="0036522C">
        <w:rPr>
          <w:rFonts w:ascii="Arial" w:hAnsi="Arial" w:cs="Arial"/>
        </w:rPr>
        <w:t xml:space="preserve">  </w:t>
      </w:r>
      <w:r w:rsidRPr="00DA52BD">
        <w:rPr>
          <w:rFonts w:ascii="Arial" w:hAnsi="Arial" w:cs="Arial"/>
        </w:rPr>
        <w:t>pokazuje spadek liczby osób w wieku produkcyjnym oraz wzrost liczby osób z przedział</w:t>
      </w:r>
      <w:r>
        <w:rPr>
          <w:rFonts w:ascii="Arial" w:hAnsi="Arial" w:cs="Arial"/>
        </w:rPr>
        <w:t>u</w:t>
      </w:r>
      <w:r w:rsidRPr="00DA52BD">
        <w:rPr>
          <w:rFonts w:ascii="Arial" w:hAnsi="Arial" w:cs="Arial"/>
        </w:rPr>
        <w:t xml:space="preserve"> </w:t>
      </w:r>
      <w:r w:rsidRPr="00DA52BD">
        <w:rPr>
          <w:rFonts w:ascii="Arial" w:hAnsi="Arial" w:cs="Arial"/>
        </w:rPr>
        <w:br/>
        <w:t xml:space="preserve">0 – 17 lat i </w:t>
      </w:r>
      <w:r>
        <w:rPr>
          <w:rFonts w:ascii="Arial" w:hAnsi="Arial" w:cs="Arial"/>
        </w:rPr>
        <w:t xml:space="preserve">w </w:t>
      </w:r>
      <w:r w:rsidRPr="00DA52BD">
        <w:rPr>
          <w:rFonts w:ascii="Arial" w:hAnsi="Arial" w:cs="Arial"/>
        </w:rPr>
        <w:t>wieku poprodukcyjn</w:t>
      </w:r>
      <w:r>
        <w:rPr>
          <w:rFonts w:ascii="Arial" w:hAnsi="Arial" w:cs="Arial"/>
        </w:rPr>
        <w:t>ym</w:t>
      </w:r>
      <w:r w:rsidRPr="00DA52BD">
        <w:rPr>
          <w:rFonts w:ascii="Arial" w:hAnsi="Arial" w:cs="Arial"/>
        </w:rPr>
        <w:t>:</w:t>
      </w:r>
    </w:p>
    <w:p w14:paraId="2FA95CDD" w14:textId="709E5D89" w:rsidR="000235B9" w:rsidRPr="005F23E7" w:rsidRDefault="005F23E7" w:rsidP="005F23E7">
      <w:pPr>
        <w:pStyle w:val="Legenda"/>
        <w:rPr>
          <w:rFonts w:ascii="Arial" w:hAnsi="Arial" w:cs="Arial"/>
          <w:color w:val="auto"/>
        </w:rPr>
      </w:pPr>
      <w:bookmarkStart w:id="54" w:name="_Toc168542772"/>
      <w:bookmarkStart w:id="55" w:name="_Toc168652567"/>
      <w:r w:rsidRPr="005F23E7">
        <w:rPr>
          <w:rFonts w:ascii="Arial" w:hAnsi="Arial" w:cs="Arial"/>
          <w:color w:val="auto"/>
        </w:rPr>
        <w:lastRenderedPageBreak/>
        <w:t xml:space="preserve">Wykres </w:t>
      </w:r>
      <w:r w:rsidRPr="005F23E7">
        <w:rPr>
          <w:rFonts w:ascii="Arial" w:hAnsi="Arial" w:cs="Arial"/>
          <w:color w:val="auto"/>
        </w:rPr>
        <w:fldChar w:fldCharType="begin"/>
      </w:r>
      <w:r w:rsidRPr="005F23E7">
        <w:rPr>
          <w:rFonts w:ascii="Arial" w:hAnsi="Arial" w:cs="Arial"/>
          <w:color w:val="auto"/>
        </w:rPr>
        <w:instrText xml:space="preserve"> SEQ Wykres \* ARABIC </w:instrText>
      </w:r>
      <w:r w:rsidRPr="005F23E7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6</w:t>
      </w:r>
      <w:r w:rsidRPr="005F23E7">
        <w:rPr>
          <w:rFonts w:ascii="Arial" w:hAnsi="Arial" w:cs="Arial"/>
          <w:color w:val="auto"/>
        </w:rPr>
        <w:fldChar w:fldCharType="end"/>
      </w:r>
      <w:r w:rsidRPr="005F23E7">
        <w:rPr>
          <w:rFonts w:ascii="Arial" w:hAnsi="Arial" w:cs="Arial"/>
          <w:color w:val="auto"/>
        </w:rPr>
        <w:t>. Liczba osób korzystających ze świadczeń w poszczególnych przedziałach wiekowych</w:t>
      </w:r>
      <w:bookmarkEnd w:id="54"/>
      <w:bookmarkEnd w:id="55"/>
    </w:p>
    <w:p w14:paraId="573C8CB4" w14:textId="77777777" w:rsidR="005F23E7" w:rsidRPr="005F23E7" w:rsidRDefault="005F23E7" w:rsidP="005F23E7"/>
    <w:p w14:paraId="0F5C5C8F" w14:textId="77777777" w:rsidR="000235B9" w:rsidRPr="00AA0175" w:rsidRDefault="000235B9" w:rsidP="000235B9">
      <w:pPr>
        <w:jc w:val="center"/>
      </w:pPr>
      <w:r>
        <w:rPr>
          <w:noProof/>
        </w:rPr>
        <w:drawing>
          <wp:inline distT="0" distB="0" distL="0" distR="0" wp14:anchorId="6FC767B4" wp14:editId="4FE25CBA">
            <wp:extent cx="5008245" cy="2872854"/>
            <wp:effectExtent l="0" t="0" r="1905" b="3810"/>
            <wp:docPr id="2110477992" name="Wykres 1" descr="Wykres jest analizą przedziałów wiekowych osób korzystających ze świadczeń w latach 2022 – 2023 z perspektywą na 2024 rok  ">
              <a:extLst xmlns:a="http://schemas.openxmlformats.org/drawingml/2006/main">
                <a:ext uri="{FF2B5EF4-FFF2-40B4-BE49-F238E27FC236}">
                  <a16:creationId xmlns:a16="http://schemas.microsoft.com/office/drawing/2014/main" id="{F07468C2-2E11-92E5-D2B5-AE60FA1A9C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5579E5B" w14:textId="77777777" w:rsidR="000235B9" w:rsidRPr="00153675" w:rsidRDefault="000235B9" w:rsidP="000235B9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53675">
        <w:rPr>
          <w:rFonts w:ascii="Arial" w:hAnsi="Arial" w:cs="Arial"/>
          <w:sz w:val="18"/>
          <w:szCs w:val="18"/>
        </w:rPr>
        <w:t>Źródło: opracowanie własne na podstawie OZPS</w:t>
      </w:r>
    </w:p>
    <w:p w14:paraId="6D63030A" w14:textId="77777777" w:rsidR="000235B9" w:rsidRPr="005E7D29" w:rsidRDefault="000235B9" w:rsidP="000235B9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5E7D29">
        <w:rPr>
          <w:rFonts w:ascii="Arial" w:hAnsi="Arial" w:cs="Arial"/>
        </w:rPr>
        <w:t>W 2023 r. ze wsparcia gmin skorzystało 4,5% mieszkańców Lubelszczyzny, w roku poprzedzającym rok oceny było to 4,7%.</w:t>
      </w:r>
    </w:p>
    <w:p w14:paraId="0A788BC0" w14:textId="77777777" w:rsidR="000235B9" w:rsidRDefault="000235B9" w:rsidP="000235B9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5E7D29">
        <w:rPr>
          <w:rFonts w:ascii="Arial" w:hAnsi="Arial" w:cs="Arial"/>
        </w:rPr>
        <w:t>W ujęciu powiatowym w roku oceny wskaźnik ten najwyższy był w mieście Chełm, mieście Biała Podlaska oraz w powi</w:t>
      </w:r>
      <w:r>
        <w:rPr>
          <w:rFonts w:ascii="Arial" w:hAnsi="Arial" w:cs="Arial"/>
        </w:rPr>
        <w:t>atach</w:t>
      </w:r>
      <w:r w:rsidRPr="005E7D29">
        <w:rPr>
          <w:rFonts w:ascii="Arial" w:hAnsi="Arial" w:cs="Arial"/>
        </w:rPr>
        <w:t xml:space="preserve"> włodawskim</w:t>
      </w:r>
      <w:r>
        <w:rPr>
          <w:rFonts w:ascii="Arial" w:hAnsi="Arial" w:cs="Arial"/>
        </w:rPr>
        <w:t>, hrubieszowskim</w:t>
      </w:r>
      <w:r w:rsidRPr="005E7D29">
        <w:rPr>
          <w:rFonts w:ascii="Arial" w:hAnsi="Arial" w:cs="Arial"/>
        </w:rPr>
        <w:t xml:space="preserve"> i </w:t>
      </w:r>
      <w:r>
        <w:rPr>
          <w:rFonts w:ascii="Arial" w:hAnsi="Arial" w:cs="Arial"/>
        </w:rPr>
        <w:t>parczewskim</w:t>
      </w:r>
      <w:r w:rsidRPr="005E7D2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5E7D29">
        <w:rPr>
          <w:rFonts w:ascii="Arial" w:hAnsi="Arial" w:cs="Arial"/>
        </w:rPr>
        <w:t xml:space="preserve">Najmniejszy odsetek mieszkańców objętych wsparciem odnotowano </w:t>
      </w:r>
      <w:r>
        <w:rPr>
          <w:rFonts w:ascii="Arial" w:hAnsi="Arial" w:cs="Arial"/>
        </w:rPr>
        <w:t xml:space="preserve">w </w:t>
      </w:r>
      <w:r w:rsidRPr="005E7D29">
        <w:rPr>
          <w:rFonts w:ascii="Arial" w:hAnsi="Arial" w:cs="Arial"/>
        </w:rPr>
        <w:t>powi</w:t>
      </w:r>
      <w:r>
        <w:rPr>
          <w:rFonts w:ascii="Arial" w:hAnsi="Arial" w:cs="Arial"/>
        </w:rPr>
        <w:t>atach</w:t>
      </w:r>
      <w:r w:rsidRPr="005E7D29">
        <w:rPr>
          <w:rFonts w:ascii="Arial" w:hAnsi="Arial" w:cs="Arial"/>
        </w:rPr>
        <w:t xml:space="preserve"> świdnickim</w:t>
      </w:r>
      <w:r>
        <w:rPr>
          <w:rFonts w:ascii="Arial" w:hAnsi="Arial" w:cs="Arial"/>
        </w:rPr>
        <w:t xml:space="preserve"> i</w:t>
      </w:r>
      <w:r w:rsidRPr="005E7D29">
        <w:rPr>
          <w:rFonts w:ascii="Arial" w:hAnsi="Arial" w:cs="Arial"/>
        </w:rPr>
        <w:t xml:space="preserve"> opolskim</w:t>
      </w:r>
      <w:r>
        <w:rPr>
          <w:rFonts w:ascii="Arial" w:hAnsi="Arial" w:cs="Arial"/>
        </w:rPr>
        <w:t>,</w:t>
      </w:r>
      <w:r w:rsidRPr="005E7D29">
        <w:rPr>
          <w:rFonts w:ascii="Arial" w:hAnsi="Arial" w:cs="Arial"/>
        </w:rPr>
        <w:t xml:space="preserve"> w mieście Zamość oraz w</w:t>
      </w:r>
      <w:r>
        <w:rPr>
          <w:rFonts w:ascii="Arial" w:hAnsi="Arial" w:cs="Arial"/>
        </w:rPr>
        <w:t xml:space="preserve"> powiecie lubelskim</w:t>
      </w:r>
      <w:r w:rsidRPr="005E7D29">
        <w:rPr>
          <w:rFonts w:ascii="Arial" w:hAnsi="Arial" w:cs="Arial"/>
        </w:rPr>
        <w:t xml:space="preserve">. </w:t>
      </w:r>
    </w:p>
    <w:p w14:paraId="4D95F4A1" w14:textId="64B7625F" w:rsidR="005F23E7" w:rsidRDefault="000235B9" w:rsidP="000235B9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5E7D29">
        <w:rPr>
          <w:rFonts w:ascii="Arial" w:hAnsi="Arial" w:cs="Arial"/>
        </w:rPr>
        <w:t>Korzystanie z pomocy i wsparcia w gminach w 202</w:t>
      </w:r>
      <w:r>
        <w:rPr>
          <w:rFonts w:ascii="Arial" w:hAnsi="Arial" w:cs="Arial"/>
        </w:rPr>
        <w:t>3</w:t>
      </w:r>
      <w:r w:rsidRPr="005E7D29">
        <w:rPr>
          <w:rFonts w:ascii="Arial" w:hAnsi="Arial" w:cs="Arial"/>
        </w:rPr>
        <w:t xml:space="preserve"> r. w ujęciu powiatowym </w:t>
      </w:r>
      <w:r w:rsidRPr="005E7D29">
        <w:rPr>
          <w:rFonts w:ascii="Arial" w:hAnsi="Arial" w:cs="Arial"/>
          <w14:props3d w14:extrusionH="0" w14:contourW="12700" w14:prstMaterial="softEdge">
            <w14:contourClr>
              <w14:srgbClr w14:val="70AD47">
                <w14:lumMod w14:val="50000"/>
              </w14:srgbClr>
            </w14:contourClr>
          </w14:props3d>
        </w:rPr>
        <w:t>obrazuje</w:t>
      </w:r>
      <w:r w:rsidRPr="005E7D29">
        <w:rPr>
          <w:rFonts w:ascii="Arial" w:hAnsi="Arial" w:cs="Arial"/>
        </w:rPr>
        <w:t xml:space="preserve"> poniższy wykres:</w:t>
      </w:r>
    </w:p>
    <w:p w14:paraId="6A45B080" w14:textId="77777777" w:rsidR="005F23E7" w:rsidRDefault="005F23E7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CD6A0F4" w14:textId="04D9B747" w:rsidR="000235B9" w:rsidRPr="005F23E7" w:rsidRDefault="005F23E7" w:rsidP="005F23E7">
      <w:pPr>
        <w:pStyle w:val="Legenda"/>
        <w:rPr>
          <w:rFonts w:ascii="Arial" w:hAnsi="Arial" w:cs="Arial"/>
          <w:color w:val="auto"/>
        </w:rPr>
      </w:pPr>
      <w:bookmarkStart w:id="56" w:name="_Toc168542773"/>
      <w:bookmarkStart w:id="57" w:name="_Toc168652568"/>
      <w:r w:rsidRPr="005F23E7">
        <w:rPr>
          <w:rFonts w:ascii="Arial" w:hAnsi="Arial" w:cs="Arial"/>
          <w:color w:val="auto"/>
        </w:rPr>
        <w:lastRenderedPageBreak/>
        <w:t xml:space="preserve">Wykres </w:t>
      </w:r>
      <w:r w:rsidRPr="005F23E7">
        <w:rPr>
          <w:rFonts w:ascii="Arial" w:hAnsi="Arial" w:cs="Arial"/>
          <w:color w:val="auto"/>
        </w:rPr>
        <w:fldChar w:fldCharType="begin"/>
      </w:r>
      <w:r w:rsidRPr="005F23E7">
        <w:rPr>
          <w:rFonts w:ascii="Arial" w:hAnsi="Arial" w:cs="Arial"/>
          <w:color w:val="auto"/>
        </w:rPr>
        <w:instrText xml:space="preserve"> SEQ Wykres \* ARABIC </w:instrText>
      </w:r>
      <w:r w:rsidRPr="005F23E7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7</w:t>
      </w:r>
      <w:r w:rsidRPr="005F23E7">
        <w:rPr>
          <w:rFonts w:ascii="Arial" w:hAnsi="Arial" w:cs="Arial"/>
          <w:color w:val="auto"/>
        </w:rPr>
        <w:fldChar w:fldCharType="end"/>
      </w:r>
      <w:r w:rsidRPr="005F23E7">
        <w:rPr>
          <w:rFonts w:ascii="Arial" w:hAnsi="Arial" w:cs="Arial"/>
          <w:color w:val="auto"/>
        </w:rPr>
        <w:t>. Wskaźnik korzystania z pomocy i wsparcia w gminach w 2023 r. (w ujęciu powiatowym)</w:t>
      </w:r>
      <w:bookmarkEnd w:id="56"/>
      <w:bookmarkEnd w:id="57"/>
    </w:p>
    <w:p w14:paraId="20E969AA" w14:textId="77777777" w:rsidR="000235B9" w:rsidRPr="005E7D29" w:rsidRDefault="000235B9" w:rsidP="000235B9">
      <w:pPr>
        <w:jc w:val="center"/>
      </w:pPr>
      <w:r>
        <w:rPr>
          <w:noProof/>
        </w:rPr>
        <w:drawing>
          <wp:inline distT="0" distB="0" distL="0" distR="0" wp14:anchorId="3A0C1A9F" wp14:editId="7D661170">
            <wp:extent cx="5179325" cy="4920018"/>
            <wp:effectExtent l="0" t="0" r="2540" b="0"/>
            <wp:docPr id="2121573056" name="Wykres 1" descr="Wykres pokazuje najwyższe i najniższe wskaźniki korzystania z pomocy i wsparcia wśród mieszkańców gmin województwa lubelskiego w ujęciu powiatowym w 2023 roku">
              <a:extLst xmlns:a="http://schemas.openxmlformats.org/drawingml/2006/main">
                <a:ext uri="{FF2B5EF4-FFF2-40B4-BE49-F238E27FC236}">
                  <a16:creationId xmlns:a16="http://schemas.microsoft.com/office/drawing/2014/main" id="{A8FB866A-607F-4C5A-BE02-69AFE7705C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5875B00" w14:textId="77777777" w:rsidR="000235B9" w:rsidRPr="00153675" w:rsidRDefault="000235B9" w:rsidP="000235B9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 xml:space="preserve">Źródło: opracowanie własne na podstawie OZPS </w:t>
      </w:r>
    </w:p>
    <w:p w14:paraId="24BAEA57" w14:textId="77777777" w:rsidR="000235B9" w:rsidRDefault="000235B9" w:rsidP="000235B9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815EF0">
        <w:rPr>
          <w:rFonts w:ascii="Arial" w:hAnsi="Arial" w:cs="Arial"/>
        </w:rPr>
        <w:t xml:space="preserve">Najwyższy odsetek osób korzystających z </w:t>
      </w:r>
      <w:bookmarkStart w:id="58" w:name="_Hlk167784447"/>
      <w:r w:rsidRPr="00815EF0">
        <w:rPr>
          <w:rFonts w:ascii="Arial" w:hAnsi="Arial" w:cs="Arial"/>
        </w:rPr>
        <w:t xml:space="preserve">pomocy i wsparcia </w:t>
      </w:r>
      <w:bookmarkEnd w:id="58"/>
      <w:r w:rsidRPr="00815EF0">
        <w:rPr>
          <w:rFonts w:ascii="Arial" w:hAnsi="Arial" w:cs="Arial"/>
        </w:rPr>
        <w:t xml:space="preserve">odnotowano w gminach </w:t>
      </w:r>
      <w:r>
        <w:rPr>
          <w:rFonts w:ascii="Arial" w:hAnsi="Arial" w:cs="Arial"/>
        </w:rPr>
        <w:t>Trzeszczany, Sawin, Chrzanów i Zakrzew</w:t>
      </w:r>
      <w:r w:rsidRPr="00815EF0">
        <w:rPr>
          <w:rFonts w:ascii="Arial" w:hAnsi="Arial" w:cs="Arial"/>
        </w:rPr>
        <w:t xml:space="preserve">, a najniższy w gminach </w:t>
      </w:r>
      <w:r>
        <w:rPr>
          <w:rFonts w:ascii="Arial" w:hAnsi="Arial" w:cs="Arial"/>
        </w:rPr>
        <w:t>Biłgoraj, Piaski i Biała Podlaska</w:t>
      </w:r>
      <w:r w:rsidRPr="00815EF0">
        <w:rPr>
          <w:rFonts w:ascii="Arial" w:hAnsi="Arial" w:cs="Arial"/>
        </w:rPr>
        <w:t>.</w:t>
      </w:r>
    </w:p>
    <w:p w14:paraId="0393C2AE" w14:textId="6FFAE1D6" w:rsidR="005F23E7" w:rsidRDefault="000235B9" w:rsidP="005F23E7">
      <w:pPr>
        <w:spacing w:after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Poniższy wykres</w:t>
      </w:r>
      <w:r w:rsidRPr="00815E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pokazuje</w:t>
      </w:r>
      <w:r w:rsidRPr="00815E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</w:t>
      </w:r>
      <w:r w:rsidRPr="00815EF0">
        <w:rPr>
          <w:rFonts w:ascii="Arial" w:hAnsi="Arial" w:cs="Arial"/>
        </w:rPr>
        <w:t xml:space="preserve">miny o najwyższym i najniższym wskaźniku osób korzystających </w:t>
      </w:r>
      <w:r>
        <w:rPr>
          <w:rFonts w:ascii="Arial" w:hAnsi="Arial" w:cs="Arial"/>
        </w:rPr>
        <w:t xml:space="preserve">z </w:t>
      </w:r>
      <w:r w:rsidRPr="00815EF0">
        <w:rPr>
          <w:rFonts w:ascii="Arial" w:hAnsi="Arial" w:cs="Arial"/>
        </w:rPr>
        <w:t>pomocy i wsparcia w 202</w:t>
      </w:r>
      <w:r>
        <w:rPr>
          <w:rFonts w:ascii="Arial" w:hAnsi="Arial" w:cs="Arial"/>
        </w:rPr>
        <w:t>3</w:t>
      </w:r>
      <w:r w:rsidRPr="00815EF0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oku:</w:t>
      </w:r>
    </w:p>
    <w:p w14:paraId="551DB6CE" w14:textId="2D53757E" w:rsidR="005F23E7" w:rsidRPr="00815EF0" w:rsidRDefault="005F23E7" w:rsidP="005F23E7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3655E7F" w14:textId="6254C6EA" w:rsidR="000235B9" w:rsidRPr="005F23E7" w:rsidRDefault="005F23E7" w:rsidP="005F23E7">
      <w:pPr>
        <w:pStyle w:val="Legenda"/>
        <w:rPr>
          <w:rFonts w:ascii="Arial" w:hAnsi="Arial" w:cs="Arial"/>
          <w:color w:val="auto"/>
        </w:rPr>
      </w:pPr>
      <w:bookmarkStart w:id="59" w:name="_Toc168542774"/>
      <w:bookmarkStart w:id="60" w:name="_Toc168652569"/>
      <w:r w:rsidRPr="005F23E7">
        <w:rPr>
          <w:rFonts w:ascii="Arial" w:hAnsi="Arial" w:cs="Arial"/>
          <w:color w:val="auto"/>
        </w:rPr>
        <w:lastRenderedPageBreak/>
        <w:t xml:space="preserve">Wykres </w:t>
      </w:r>
      <w:r w:rsidRPr="005F23E7">
        <w:rPr>
          <w:rFonts w:ascii="Arial" w:hAnsi="Arial" w:cs="Arial"/>
          <w:color w:val="auto"/>
        </w:rPr>
        <w:fldChar w:fldCharType="begin"/>
      </w:r>
      <w:r w:rsidRPr="005F23E7">
        <w:rPr>
          <w:rFonts w:ascii="Arial" w:hAnsi="Arial" w:cs="Arial"/>
          <w:color w:val="auto"/>
        </w:rPr>
        <w:instrText xml:space="preserve"> SEQ Wykres \* ARABIC </w:instrText>
      </w:r>
      <w:r w:rsidRPr="005F23E7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8</w:t>
      </w:r>
      <w:r w:rsidRPr="005F23E7">
        <w:rPr>
          <w:rFonts w:ascii="Arial" w:hAnsi="Arial" w:cs="Arial"/>
          <w:color w:val="auto"/>
        </w:rPr>
        <w:fldChar w:fldCharType="end"/>
      </w:r>
      <w:r w:rsidRPr="005F23E7">
        <w:rPr>
          <w:rFonts w:ascii="Arial" w:hAnsi="Arial" w:cs="Arial"/>
          <w:color w:val="auto"/>
        </w:rPr>
        <w:t>. Gminy o najwyższym i najniższym wskaźniku osób korzystających z pomocy i wsparcia</w:t>
      </w:r>
      <w:bookmarkEnd w:id="59"/>
      <w:bookmarkEnd w:id="60"/>
    </w:p>
    <w:p w14:paraId="52E703DB" w14:textId="77777777" w:rsidR="000235B9" w:rsidRPr="003D477F" w:rsidRDefault="000235B9" w:rsidP="000235B9">
      <w:pPr>
        <w:jc w:val="center"/>
      </w:pPr>
      <w:r>
        <w:rPr>
          <w:noProof/>
        </w:rPr>
        <w:drawing>
          <wp:inline distT="0" distB="0" distL="0" distR="0" wp14:anchorId="4FB7E10F" wp14:editId="5C41E187">
            <wp:extent cx="5029200" cy="4954138"/>
            <wp:effectExtent l="0" t="0" r="0" b="0"/>
            <wp:docPr id="1601703432" name="Wykres 1" descr="Wykres przedstawia gminy województwa lubelskiego o najwyższym i najniższym wskaźniku osób korzystających pomocy i wsparcia w roku oceny">
              <a:extLst xmlns:a="http://schemas.openxmlformats.org/drawingml/2006/main">
                <a:ext uri="{FF2B5EF4-FFF2-40B4-BE49-F238E27FC236}">
                  <a16:creationId xmlns:a16="http://schemas.microsoft.com/office/drawing/2014/main" id="{02BEAE46-909C-4D07-9FC2-A925CADCCC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38BBA9C" w14:textId="77777777" w:rsidR="000235B9" w:rsidRDefault="000235B9" w:rsidP="000235B9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>Źródło: opracowanie własne na podstawie OZPS</w:t>
      </w:r>
    </w:p>
    <w:p w14:paraId="2282A22E" w14:textId="77777777" w:rsidR="000235B9" w:rsidRPr="00153675" w:rsidRDefault="000235B9" w:rsidP="000235B9">
      <w:pPr>
        <w:pStyle w:val="Nagwek3"/>
        <w:spacing w:before="240"/>
        <w:rPr>
          <w:rFonts w:cs="Arial"/>
        </w:rPr>
      </w:pPr>
      <w:bookmarkStart w:id="61" w:name="_Toc52788024"/>
      <w:bookmarkStart w:id="62" w:name="_Toc168653089"/>
      <w:r w:rsidRPr="00153675">
        <w:rPr>
          <w:rFonts w:cs="Arial"/>
        </w:rPr>
        <w:t>2.1.2. Powody udzielania pomocy i wsparcia</w:t>
      </w:r>
      <w:bookmarkEnd w:id="61"/>
      <w:bookmarkEnd w:id="62"/>
    </w:p>
    <w:p w14:paraId="08947856" w14:textId="77777777" w:rsidR="000235B9" w:rsidRPr="00153675" w:rsidRDefault="000235B9" w:rsidP="000235B9">
      <w:pPr>
        <w:tabs>
          <w:tab w:val="left" w:pos="1080"/>
        </w:tabs>
        <w:spacing w:before="240" w:after="0" w:line="360" w:lineRule="auto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W roku 20</w:t>
      </w:r>
      <w:r>
        <w:rPr>
          <w:rFonts w:ascii="Arial" w:hAnsi="Arial" w:cs="Arial"/>
        </w:rPr>
        <w:t xml:space="preserve">23 </w:t>
      </w:r>
      <w:r w:rsidRPr="00153675">
        <w:rPr>
          <w:rFonts w:ascii="Arial" w:hAnsi="Arial" w:cs="Arial"/>
        </w:rPr>
        <w:t>głównymi powodami przyznania pomocy i wsparcia rodzinom były</w:t>
      </w:r>
      <w:r>
        <w:rPr>
          <w:rFonts w:ascii="Arial" w:hAnsi="Arial" w:cs="Arial"/>
        </w:rPr>
        <w:t>:</w:t>
      </w:r>
    </w:p>
    <w:p w14:paraId="42D92281" w14:textId="77777777" w:rsidR="000235B9" w:rsidRPr="00153675" w:rsidRDefault="000235B9" w:rsidP="000235B9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ubóstwo – </w:t>
      </w:r>
      <w:r>
        <w:rPr>
          <w:rFonts w:ascii="Arial" w:hAnsi="Arial" w:cs="Arial"/>
        </w:rPr>
        <w:t xml:space="preserve">19 164 </w:t>
      </w:r>
      <w:r w:rsidRPr="00153675">
        <w:rPr>
          <w:rFonts w:ascii="Arial" w:hAnsi="Arial" w:cs="Arial"/>
        </w:rPr>
        <w:t>rodzin</w:t>
      </w:r>
      <w:r>
        <w:rPr>
          <w:rFonts w:ascii="Arial" w:hAnsi="Arial" w:cs="Arial"/>
        </w:rPr>
        <w:t>y</w:t>
      </w:r>
      <w:r w:rsidRPr="00153675">
        <w:rPr>
          <w:rFonts w:ascii="Arial" w:hAnsi="Arial" w:cs="Arial"/>
        </w:rPr>
        <w:t>,</w:t>
      </w:r>
    </w:p>
    <w:p w14:paraId="1F0D8F99" w14:textId="77777777" w:rsidR="000235B9" w:rsidRPr="00153675" w:rsidRDefault="000235B9" w:rsidP="000235B9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długotrwała lub ciężka choroba – </w:t>
      </w:r>
      <w:r w:rsidRPr="00023ADF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 072 </w:t>
      </w:r>
      <w:r w:rsidRPr="00153675">
        <w:rPr>
          <w:rFonts w:ascii="Arial" w:hAnsi="Arial" w:cs="Arial"/>
        </w:rPr>
        <w:t>rodzin</w:t>
      </w:r>
      <w:r>
        <w:rPr>
          <w:rFonts w:ascii="Arial" w:hAnsi="Arial" w:cs="Arial"/>
        </w:rPr>
        <w:t>y</w:t>
      </w:r>
      <w:r w:rsidRPr="00153675">
        <w:rPr>
          <w:rFonts w:ascii="Arial" w:hAnsi="Arial" w:cs="Arial"/>
        </w:rPr>
        <w:t>,</w:t>
      </w:r>
    </w:p>
    <w:p w14:paraId="664AA72A" w14:textId="77777777" w:rsidR="000235B9" w:rsidRPr="00153675" w:rsidRDefault="000235B9" w:rsidP="000235B9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niepełnosprawność</w:t>
      </w:r>
      <w:r w:rsidRPr="00153675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 xml:space="preserve">15 161 </w:t>
      </w:r>
      <w:r w:rsidRPr="00153675">
        <w:rPr>
          <w:rFonts w:ascii="Arial" w:hAnsi="Arial" w:cs="Arial"/>
        </w:rPr>
        <w:t>rodzin.</w:t>
      </w:r>
    </w:p>
    <w:p w14:paraId="58FBD424" w14:textId="356A435C" w:rsidR="005F23E7" w:rsidRDefault="000235B9" w:rsidP="000235B9">
      <w:pPr>
        <w:spacing w:before="240" w:after="0" w:line="360" w:lineRule="auto"/>
        <w:ind w:firstLine="709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W porównaniu z rokiem 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 roku oceny </w:t>
      </w:r>
      <w:r w:rsidRPr="00153675">
        <w:rPr>
          <w:rFonts w:ascii="Arial" w:hAnsi="Arial" w:cs="Arial"/>
        </w:rPr>
        <w:t xml:space="preserve">liczba rodzin dotkniętych ubóstwem zmalała o ponad </w:t>
      </w:r>
      <w:r>
        <w:rPr>
          <w:rFonts w:ascii="Arial" w:hAnsi="Arial" w:cs="Arial"/>
        </w:rPr>
        <w:t>1 300</w:t>
      </w:r>
      <w:r w:rsidRPr="0015367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wzrosła natomiast liczba rodzin korzystających z pomocy z powodu </w:t>
      </w:r>
      <w:r w:rsidRPr="00153675">
        <w:rPr>
          <w:rFonts w:ascii="Arial" w:hAnsi="Arial" w:cs="Arial"/>
        </w:rPr>
        <w:t>długotrwał</w:t>
      </w:r>
      <w:r>
        <w:rPr>
          <w:rFonts w:ascii="Arial" w:hAnsi="Arial" w:cs="Arial"/>
        </w:rPr>
        <w:t>ej</w:t>
      </w:r>
      <w:r w:rsidRPr="00153675">
        <w:rPr>
          <w:rFonts w:ascii="Arial" w:hAnsi="Arial" w:cs="Arial"/>
        </w:rPr>
        <w:t xml:space="preserve"> lub ciężk</w:t>
      </w:r>
      <w:r>
        <w:rPr>
          <w:rFonts w:ascii="Arial" w:hAnsi="Arial" w:cs="Arial"/>
        </w:rPr>
        <w:t>iej</w:t>
      </w:r>
      <w:r w:rsidRPr="00153675">
        <w:rPr>
          <w:rFonts w:ascii="Arial" w:hAnsi="Arial" w:cs="Arial"/>
        </w:rPr>
        <w:t xml:space="preserve"> chorob</w:t>
      </w:r>
      <w:r>
        <w:rPr>
          <w:rFonts w:ascii="Arial" w:hAnsi="Arial" w:cs="Arial"/>
        </w:rPr>
        <w:t>y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oraz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niepełnosprawności</w:t>
      </w:r>
      <w:r w:rsidRPr="00153675">
        <w:rPr>
          <w:rFonts w:ascii="Arial" w:hAnsi="Arial" w:cs="Arial"/>
        </w:rPr>
        <w:t>. Kolejność przyczyn korzystania przez rodziny z pomocy i wsparcia w roku oceny przedstawia się następująco:</w:t>
      </w:r>
    </w:p>
    <w:p w14:paraId="48A6F684" w14:textId="77777777" w:rsidR="005F23E7" w:rsidRDefault="005F23E7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70D545C" w14:textId="77777777" w:rsidR="000235B9" w:rsidRPr="00153675" w:rsidRDefault="000235B9" w:rsidP="000235B9">
      <w:pPr>
        <w:spacing w:before="240" w:after="0" w:line="360" w:lineRule="auto"/>
        <w:ind w:firstLine="709"/>
        <w:jc w:val="both"/>
        <w:rPr>
          <w:rFonts w:ascii="Arial" w:hAnsi="Arial" w:cs="Arial"/>
        </w:rPr>
      </w:pPr>
    </w:p>
    <w:p w14:paraId="500659C5" w14:textId="412A02F1" w:rsidR="000235B9" w:rsidRPr="005F23E7" w:rsidRDefault="005F23E7" w:rsidP="005F23E7">
      <w:pPr>
        <w:pStyle w:val="Legenda"/>
        <w:rPr>
          <w:rFonts w:ascii="Arial" w:hAnsi="Arial" w:cs="Arial"/>
          <w:color w:val="auto"/>
        </w:rPr>
      </w:pPr>
      <w:bookmarkStart w:id="63" w:name="_Toc168542835"/>
      <w:bookmarkStart w:id="64" w:name="_Toc168652570"/>
      <w:r w:rsidRPr="005F23E7">
        <w:rPr>
          <w:rFonts w:ascii="Arial" w:hAnsi="Arial" w:cs="Arial"/>
          <w:color w:val="auto"/>
        </w:rPr>
        <w:t xml:space="preserve">Tabela </w:t>
      </w:r>
      <w:r w:rsidRPr="005F23E7">
        <w:rPr>
          <w:rFonts w:ascii="Arial" w:hAnsi="Arial" w:cs="Arial"/>
          <w:color w:val="auto"/>
        </w:rPr>
        <w:fldChar w:fldCharType="begin"/>
      </w:r>
      <w:r w:rsidRPr="005F23E7">
        <w:rPr>
          <w:rFonts w:ascii="Arial" w:hAnsi="Arial" w:cs="Arial"/>
          <w:color w:val="auto"/>
        </w:rPr>
        <w:instrText xml:space="preserve"> SEQ Tabela \* ARABIC </w:instrText>
      </w:r>
      <w:r w:rsidRPr="005F23E7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6</w:t>
      </w:r>
      <w:r w:rsidRPr="005F23E7">
        <w:rPr>
          <w:rFonts w:ascii="Arial" w:hAnsi="Arial" w:cs="Arial"/>
          <w:color w:val="auto"/>
        </w:rPr>
        <w:fldChar w:fldCharType="end"/>
      </w:r>
      <w:r w:rsidRPr="005F23E7">
        <w:rPr>
          <w:rFonts w:ascii="Arial" w:hAnsi="Arial" w:cs="Arial"/>
          <w:color w:val="auto"/>
        </w:rPr>
        <w:t>. Powody udzielania pomocy rodzinom w 2023 r.</w:t>
      </w:r>
      <w:bookmarkEnd w:id="63"/>
      <w:bookmarkEnd w:id="64"/>
    </w:p>
    <w:tbl>
      <w:tblPr>
        <w:tblStyle w:val="TableGrid6"/>
        <w:tblW w:w="9072" w:type="dxa"/>
        <w:tblInd w:w="0" w:type="dxa"/>
        <w:tblCellMar>
          <w:top w:w="35" w:type="dxa"/>
          <w:left w:w="65" w:type="dxa"/>
          <w:right w:w="65" w:type="dxa"/>
        </w:tblCellMar>
        <w:tblLook w:val="04A0" w:firstRow="1" w:lastRow="0" w:firstColumn="1" w:lastColumn="0" w:noHBand="0" w:noVBand="1"/>
        <w:tblCaption w:val="Powody udzielania pomocy rodzinom w 2023 r."/>
        <w:tblDescription w:val="Tabela prezentuje liczbę rodzin korzystających w województwie lubelskim z pomocy i wsparcia w 2023 r. wg przyczyn - w ujęciu malejącym"/>
      </w:tblPr>
      <w:tblGrid>
        <w:gridCol w:w="7655"/>
        <w:gridCol w:w="1417"/>
      </w:tblGrid>
      <w:tr w:rsidR="000235B9" w:rsidRPr="005F4AF6" w14:paraId="6430B008" w14:textId="77777777" w:rsidTr="008076EA">
        <w:trPr>
          <w:trHeight w:val="311"/>
          <w:tblHeader/>
        </w:trPr>
        <w:tc>
          <w:tcPr>
            <w:tcW w:w="765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7CAAC" w:themeFill="accent2" w:themeFillTint="66"/>
          </w:tcPr>
          <w:p w14:paraId="1EAEBB9A" w14:textId="77777777" w:rsidR="000235B9" w:rsidRPr="005F4AF6" w:rsidRDefault="000235B9" w:rsidP="008076EA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D95FAE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POWODY UDZIELENIA POMOCY I WSPARCIA - RANKING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7CAAC" w:themeFill="accent2" w:themeFillTint="66"/>
          </w:tcPr>
          <w:p w14:paraId="305FBF0A" w14:textId="77777777" w:rsidR="000235B9" w:rsidRPr="005F4AF6" w:rsidRDefault="000235B9" w:rsidP="008076EA">
            <w:pPr>
              <w:spacing w:after="160" w:line="259" w:lineRule="auto"/>
              <w:ind w:left="30"/>
              <w:jc w:val="center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LICZBA RODZIN OGÓŁEM</w:t>
            </w:r>
          </w:p>
        </w:tc>
      </w:tr>
      <w:tr w:rsidR="000235B9" w:rsidRPr="005F4AF6" w14:paraId="3E9E704E" w14:textId="77777777" w:rsidTr="008076EA">
        <w:trPr>
          <w:trHeight w:val="311"/>
        </w:trPr>
        <w:tc>
          <w:tcPr>
            <w:tcW w:w="765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3ADE1519" w14:textId="77777777" w:rsidR="000235B9" w:rsidRPr="005F4AF6" w:rsidRDefault="000235B9" w:rsidP="008076EA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UBÓSTWO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74DC3306" w14:textId="77777777" w:rsidR="000235B9" w:rsidRPr="005F4AF6" w:rsidRDefault="000235B9" w:rsidP="008076EA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19 164</w:t>
            </w:r>
          </w:p>
        </w:tc>
      </w:tr>
      <w:tr w:rsidR="000235B9" w:rsidRPr="005F4AF6" w14:paraId="71ACFA33" w14:textId="77777777" w:rsidTr="008076EA">
        <w:trPr>
          <w:trHeight w:val="311"/>
        </w:trPr>
        <w:tc>
          <w:tcPr>
            <w:tcW w:w="765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5F473561" w14:textId="77777777" w:rsidR="000235B9" w:rsidRPr="005F4AF6" w:rsidRDefault="000235B9" w:rsidP="008076EA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DŁUGOTRWAŁA LUB CIĘŻKA CHOROBA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49D7AA4C" w14:textId="77777777" w:rsidR="000235B9" w:rsidRPr="005F4AF6" w:rsidRDefault="000235B9" w:rsidP="008076EA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17 072</w:t>
            </w:r>
          </w:p>
        </w:tc>
      </w:tr>
      <w:tr w:rsidR="000235B9" w:rsidRPr="005F4AF6" w14:paraId="3F0B22A7" w14:textId="77777777" w:rsidTr="008076EA">
        <w:trPr>
          <w:trHeight w:val="311"/>
        </w:trPr>
        <w:tc>
          <w:tcPr>
            <w:tcW w:w="765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14077981" w14:textId="77777777" w:rsidR="000235B9" w:rsidRPr="005F4AF6" w:rsidRDefault="000235B9" w:rsidP="008076EA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NIEPEŁNOSPRAWNOŚĆ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7DCD10D1" w14:textId="77777777" w:rsidR="000235B9" w:rsidRPr="005F4AF6" w:rsidRDefault="000235B9" w:rsidP="008076EA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15 161</w:t>
            </w:r>
          </w:p>
        </w:tc>
      </w:tr>
      <w:tr w:rsidR="000235B9" w:rsidRPr="005F4AF6" w14:paraId="64E4B372" w14:textId="77777777" w:rsidTr="008076EA">
        <w:trPr>
          <w:trHeight w:val="311"/>
        </w:trPr>
        <w:tc>
          <w:tcPr>
            <w:tcW w:w="765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293D3CE8" w14:textId="77777777" w:rsidR="000235B9" w:rsidRPr="005F4AF6" w:rsidRDefault="000235B9" w:rsidP="008076EA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BEZROBOCIE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2D565AC3" w14:textId="77777777" w:rsidR="000235B9" w:rsidRPr="005F4AF6" w:rsidRDefault="000235B9" w:rsidP="008076EA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13 570</w:t>
            </w:r>
          </w:p>
        </w:tc>
      </w:tr>
      <w:tr w:rsidR="000235B9" w:rsidRPr="005F4AF6" w14:paraId="5526F45D" w14:textId="77777777" w:rsidTr="008076EA">
        <w:trPr>
          <w:trHeight w:val="455"/>
        </w:trPr>
        <w:tc>
          <w:tcPr>
            <w:tcW w:w="765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34C4F6A1" w14:textId="4C66F52F" w:rsidR="000235B9" w:rsidRPr="005F4AF6" w:rsidRDefault="000235B9" w:rsidP="008076EA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 xml:space="preserve">BEZRADNOŚĆ W SPRAWACH OPIEK.-WYCHOWAWCZYCH I PROWADZENIA GOSPODARSTWA DOMOWEGO </w:t>
            </w:r>
            <w:r w:rsidR="000C3E49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–</w:t>
            </w: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 xml:space="preserve"> OGÓŁEM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03364CA4" w14:textId="77777777" w:rsidR="000235B9" w:rsidRPr="005F4AF6" w:rsidRDefault="000235B9" w:rsidP="008076EA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5 232</w:t>
            </w:r>
          </w:p>
        </w:tc>
      </w:tr>
      <w:tr w:rsidR="000235B9" w:rsidRPr="005F4AF6" w14:paraId="2B2B7203" w14:textId="77777777" w:rsidTr="008076EA">
        <w:trPr>
          <w:trHeight w:val="311"/>
        </w:trPr>
        <w:tc>
          <w:tcPr>
            <w:tcW w:w="765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527963E3" w14:textId="77777777" w:rsidR="000235B9" w:rsidRPr="005F4AF6" w:rsidRDefault="000235B9" w:rsidP="008076EA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POTRZEBA OCHRONY MACIERZYŃSTWA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15F9CC9D" w14:textId="77777777" w:rsidR="000235B9" w:rsidRPr="005F4AF6" w:rsidRDefault="000235B9" w:rsidP="008076EA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3 782</w:t>
            </w:r>
          </w:p>
        </w:tc>
      </w:tr>
      <w:tr w:rsidR="000235B9" w:rsidRPr="005F4AF6" w14:paraId="35FC3E93" w14:textId="77777777" w:rsidTr="008076EA">
        <w:trPr>
          <w:trHeight w:val="311"/>
        </w:trPr>
        <w:tc>
          <w:tcPr>
            <w:tcW w:w="765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3CC1A1CD" w14:textId="77777777" w:rsidR="000235B9" w:rsidRPr="005F4AF6" w:rsidRDefault="000235B9" w:rsidP="008076EA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ALKOHOLIZM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6B68FE9A" w14:textId="77777777" w:rsidR="000235B9" w:rsidRPr="005F4AF6" w:rsidRDefault="000235B9" w:rsidP="008076EA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3 171</w:t>
            </w:r>
          </w:p>
        </w:tc>
      </w:tr>
      <w:tr w:rsidR="000235B9" w:rsidRPr="005F4AF6" w14:paraId="506DCD9D" w14:textId="77777777" w:rsidTr="008076EA">
        <w:trPr>
          <w:trHeight w:val="319"/>
        </w:trPr>
        <w:tc>
          <w:tcPr>
            <w:tcW w:w="765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28F96525" w14:textId="77777777" w:rsidR="000235B9" w:rsidRPr="005F4AF6" w:rsidRDefault="000235B9" w:rsidP="008076EA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POTRZEBA OCHRONY MACIERZYŃSTWA - W TYM: POTRZEBA OCHRONY WIELODZIETNOŚCI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02AA0AD2" w14:textId="77777777" w:rsidR="000235B9" w:rsidRPr="005F4AF6" w:rsidRDefault="000235B9" w:rsidP="008076EA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2 808</w:t>
            </w:r>
          </w:p>
        </w:tc>
      </w:tr>
      <w:tr w:rsidR="000235B9" w:rsidRPr="005F4AF6" w14:paraId="76793851" w14:textId="77777777" w:rsidTr="008076EA">
        <w:trPr>
          <w:trHeight w:val="481"/>
        </w:trPr>
        <w:tc>
          <w:tcPr>
            <w:tcW w:w="765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1F75EA23" w14:textId="77777777" w:rsidR="000235B9" w:rsidRPr="005F4AF6" w:rsidRDefault="000235B9" w:rsidP="008076EA">
            <w:pPr>
              <w:spacing w:after="3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BEZRADNOŚĆ W SPRAWACH OPIEK.-WYCHOWAWCZYCH I PROWADZENIA GOSPODARSTWA DOMOWEGO - OGÓŁEM - W TYM: RODZINY NIEPEŁNE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09A412FD" w14:textId="77777777" w:rsidR="000235B9" w:rsidRPr="005F4AF6" w:rsidRDefault="000235B9" w:rsidP="008076EA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2 441</w:t>
            </w:r>
          </w:p>
        </w:tc>
      </w:tr>
      <w:tr w:rsidR="000235B9" w:rsidRPr="005F4AF6" w14:paraId="5148265C" w14:textId="77777777" w:rsidTr="008076EA">
        <w:trPr>
          <w:trHeight w:val="311"/>
        </w:trPr>
        <w:tc>
          <w:tcPr>
            <w:tcW w:w="765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23727569" w14:textId="77777777" w:rsidR="000235B9" w:rsidRPr="005F4AF6" w:rsidRDefault="000235B9" w:rsidP="008076EA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BEZDOMNOŚĆ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790F0BE4" w14:textId="77777777" w:rsidR="000235B9" w:rsidRPr="005F4AF6" w:rsidRDefault="000235B9" w:rsidP="008076EA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1 151</w:t>
            </w:r>
          </w:p>
        </w:tc>
      </w:tr>
      <w:tr w:rsidR="000235B9" w:rsidRPr="005F4AF6" w14:paraId="0CF5C79B" w14:textId="77777777" w:rsidTr="008076EA">
        <w:trPr>
          <w:trHeight w:val="595"/>
        </w:trPr>
        <w:tc>
          <w:tcPr>
            <w:tcW w:w="765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57F46D10" w14:textId="77777777" w:rsidR="000235B9" w:rsidRPr="005F4AF6" w:rsidRDefault="000235B9" w:rsidP="008076EA">
            <w:pPr>
              <w:spacing w:after="3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BEZRADNOŚĆ W SPRAWACH OPIEK.-WYCHOWAWCZYCH I PROWADZENIA GOSPODARSTWA DOMOWEGO - OGÓŁEM - W TYM: RODZINY WIELODZIETNE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5708F041" w14:textId="77777777" w:rsidR="000235B9" w:rsidRPr="005F4AF6" w:rsidRDefault="000235B9" w:rsidP="008076EA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1 136</w:t>
            </w:r>
          </w:p>
        </w:tc>
      </w:tr>
      <w:tr w:rsidR="000235B9" w:rsidRPr="005F4AF6" w14:paraId="76016145" w14:textId="77777777" w:rsidTr="008076EA">
        <w:trPr>
          <w:trHeight w:val="249"/>
        </w:trPr>
        <w:tc>
          <w:tcPr>
            <w:tcW w:w="765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4BF73E8E" w14:textId="77777777" w:rsidR="000235B9" w:rsidRPr="005F4AF6" w:rsidRDefault="000235B9" w:rsidP="008076EA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TRUDNOŚCI W PRZYSTOSOWANIU DO ŻYCIA PO ZWOLNIENIU Z ZAKŁADU KARNEGO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67279EBB" w14:textId="77777777" w:rsidR="000235B9" w:rsidRPr="005F4AF6" w:rsidRDefault="000235B9" w:rsidP="008076EA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754</w:t>
            </w:r>
          </w:p>
        </w:tc>
      </w:tr>
      <w:tr w:rsidR="000235B9" w:rsidRPr="005F4AF6" w14:paraId="275222C1" w14:textId="77777777" w:rsidTr="008076EA">
        <w:trPr>
          <w:trHeight w:val="311"/>
        </w:trPr>
        <w:tc>
          <w:tcPr>
            <w:tcW w:w="765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2DFD7F24" w14:textId="77777777" w:rsidR="000235B9" w:rsidRPr="005F4AF6" w:rsidRDefault="000235B9" w:rsidP="008076EA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PRZEMOC DOMOWA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71035148" w14:textId="77777777" w:rsidR="000235B9" w:rsidRPr="005F4AF6" w:rsidRDefault="000235B9" w:rsidP="008076EA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495</w:t>
            </w:r>
          </w:p>
        </w:tc>
      </w:tr>
      <w:tr w:rsidR="000235B9" w:rsidRPr="005F4AF6" w14:paraId="3BE208A3" w14:textId="77777777" w:rsidTr="008076EA">
        <w:trPr>
          <w:trHeight w:val="311"/>
        </w:trPr>
        <w:tc>
          <w:tcPr>
            <w:tcW w:w="765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150C19A9" w14:textId="77777777" w:rsidR="000235B9" w:rsidRPr="005F4AF6" w:rsidRDefault="000235B9" w:rsidP="008076EA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ZDARZENIE LOSOWE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0C41302E" w14:textId="77777777" w:rsidR="000235B9" w:rsidRPr="005F4AF6" w:rsidRDefault="000235B9" w:rsidP="008076EA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181</w:t>
            </w:r>
          </w:p>
        </w:tc>
      </w:tr>
      <w:tr w:rsidR="000235B9" w:rsidRPr="005F4AF6" w14:paraId="2B56C5C1" w14:textId="77777777" w:rsidTr="008076EA">
        <w:trPr>
          <w:trHeight w:val="311"/>
        </w:trPr>
        <w:tc>
          <w:tcPr>
            <w:tcW w:w="765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69722A55" w14:textId="77777777" w:rsidR="000235B9" w:rsidRPr="005F4AF6" w:rsidRDefault="000235B9" w:rsidP="008076EA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NARKOMANIA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5BCEE5E7" w14:textId="77777777" w:rsidR="000235B9" w:rsidRPr="005F4AF6" w:rsidRDefault="000235B9" w:rsidP="008076EA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155</w:t>
            </w:r>
          </w:p>
        </w:tc>
      </w:tr>
      <w:tr w:rsidR="000235B9" w:rsidRPr="005F4AF6" w14:paraId="0EF955DD" w14:textId="77777777" w:rsidTr="008076EA">
        <w:trPr>
          <w:trHeight w:val="311"/>
        </w:trPr>
        <w:tc>
          <w:tcPr>
            <w:tcW w:w="765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3AED5A1A" w14:textId="77777777" w:rsidR="000235B9" w:rsidRPr="005F4AF6" w:rsidRDefault="000235B9" w:rsidP="008076EA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SYTUACJA KRYZYSOWA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3EA65AE2" w14:textId="77777777" w:rsidR="000235B9" w:rsidRPr="005F4AF6" w:rsidRDefault="000235B9" w:rsidP="008076EA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146</w:t>
            </w:r>
          </w:p>
        </w:tc>
      </w:tr>
      <w:tr w:rsidR="000235B9" w:rsidRPr="005F4AF6" w14:paraId="258F9EF8" w14:textId="77777777" w:rsidTr="008076EA">
        <w:trPr>
          <w:trHeight w:val="574"/>
        </w:trPr>
        <w:tc>
          <w:tcPr>
            <w:tcW w:w="765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0E5FB6E3" w14:textId="77777777" w:rsidR="000235B9" w:rsidRPr="005F4AF6" w:rsidRDefault="000235B9" w:rsidP="008076EA">
            <w:pPr>
              <w:spacing w:after="3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TRUDNOŚCI W INTEGRACJI OSÓB, KTÓRE OTRZYMAŁY</w:t>
            </w:r>
            <w:r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STATUS UCHODŹCY, OCHRONĘ UZUPEŁNIAJĄCĄ LUB ZEZWOLENIE NA POBYT CZASOWY (art. 7 pkt 11)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08F7CD67" w14:textId="77777777" w:rsidR="000235B9" w:rsidRPr="005F4AF6" w:rsidRDefault="000235B9" w:rsidP="008076EA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90</w:t>
            </w:r>
          </w:p>
        </w:tc>
      </w:tr>
      <w:tr w:rsidR="000235B9" w:rsidRPr="005F4AF6" w14:paraId="04BE0764" w14:textId="77777777" w:rsidTr="008076EA">
        <w:trPr>
          <w:trHeight w:val="311"/>
        </w:trPr>
        <w:tc>
          <w:tcPr>
            <w:tcW w:w="765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11D24C90" w14:textId="77777777" w:rsidR="000235B9" w:rsidRPr="005F4AF6" w:rsidRDefault="000235B9" w:rsidP="008076EA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SIEROCTWO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4BCFFA31" w14:textId="77777777" w:rsidR="000235B9" w:rsidRPr="005F4AF6" w:rsidRDefault="000235B9" w:rsidP="008076EA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35</w:t>
            </w:r>
          </w:p>
        </w:tc>
      </w:tr>
      <w:tr w:rsidR="000235B9" w:rsidRPr="005F4AF6" w14:paraId="35CF17F1" w14:textId="77777777" w:rsidTr="008076EA">
        <w:trPr>
          <w:trHeight w:val="311"/>
        </w:trPr>
        <w:tc>
          <w:tcPr>
            <w:tcW w:w="7655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092E35CA" w14:textId="77777777" w:rsidR="000235B9" w:rsidRPr="005F4AF6" w:rsidRDefault="000235B9" w:rsidP="008076EA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KLĘSKA ŻYWIOŁOWA LUB EKOLOGICZNA</w:t>
            </w:r>
          </w:p>
        </w:tc>
        <w:tc>
          <w:tcPr>
            <w:tcW w:w="1417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auto"/>
          </w:tcPr>
          <w:p w14:paraId="4CD22B2C" w14:textId="77777777" w:rsidR="000235B9" w:rsidRPr="005F4AF6" w:rsidRDefault="000235B9" w:rsidP="008076EA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5F4AF6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25</w:t>
            </w:r>
          </w:p>
        </w:tc>
      </w:tr>
    </w:tbl>
    <w:p w14:paraId="64D65409" w14:textId="77777777" w:rsidR="000235B9" w:rsidRPr="0053438F" w:rsidRDefault="000235B9" w:rsidP="000235B9">
      <w:pPr>
        <w:spacing w:before="240" w:after="0" w:line="360" w:lineRule="auto"/>
        <w:jc w:val="both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>Źródło: raport Ocena Zasobów Pomocy Społecznej za 20</w:t>
      </w:r>
      <w:r>
        <w:rPr>
          <w:rFonts w:ascii="Arial" w:hAnsi="Arial" w:cs="Arial"/>
          <w:sz w:val="18"/>
          <w:szCs w:val="18"/>
        </w:rPr>
        <w:t>23</w:t>
      </w:r>
      <w:r w:rsidRPr="00153675">
        <w:rPr>
          <w:rFonts w:ascii="Arial" w:hAnsi="Arial" w:cs="Arial"/>
          <w:sz w:val="18"/>
          <w:szCs w:val="18"/>
        </w:rPr>
        <w:t xml:space="preserve"> r. wygenerowany z Centralnej Aplikacji Statystycznej</w:t>
      </w:r>
    </w:p>
    <w:p w14:paraId="0D62D529" w14:textId="77777777" w:rsidR="000235B9" w:rsidRPr="00153675" w:rsidRDefault="000235B9" w:rsidP="000235B9">
      <w:pPr>
        <w:pStyle w:val="Nagwek3"/>
        <w:spacing w:before="240"/>
        <w:rPr>
          <w:rFonts w:cs="Arial"/>
        </w:rPr>
      </w:pPr>
      <w:bookmarkStart w:id="65" w:name="_Toc52788025"/>
      <w:bookmarkStart w:id="66" w:name="_Toc168653090"/>
      <w:r w:rsidRPr="00153675">
        <w:rPr>
          <w:rFonts w:cs="Arial"/>
        </w:rPr>
        <w:t>2.1.3. Usługi pomocy społecznej</w:t>
      </w:r>
      <w:bookmarkEnd w:id="65"/>
      <w:bookmarkEnd w:id="66"/>
    </w:p>
    <w:p w14:paraId="1FB5DC04" w14:textId="77777777" w:rsidR="000235B9" w:rsidRPr="00153675" w:rsidRDefault="000235B9" w:rsidP="00230A4E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Osobie samotnej, która z powodu wieku, choroby lub innych przyczyn wymaga pomocy innych osób, przysługuje pomoc w formie usług opiekuńczych lub specjalistycznych usług opiekuńczych. Pomoc ta jest przyznawana, gdy osoba jest pozbawiona pomocy innych osób, lub rodzina nie może tej pomocy zapewnić. Usługi opiekuńcze obejmują pomoc</w:t>
      </w:r>
      <w:r w:rsidRPr="00153675">
        <w:rPr>
          <w:rFonts w:ascii="Arial" w:hAnsi="Arial" w:cs="Arial"/>
        </w:rPr>
        <w:br/>
        <w:t>w zaspokajaniu codziennych potrzeb życiowych, natomiast specjalistyczne usługi opiekuńcze są dostosowane do szczególnych potrzeb wynikających z rodzaju schorzenia lub niepełnosprawności.</w:t>
      </w:r>
    </w:p>
    <w:p w14:paraId="1EC65075" w14:textId="77777777" w:rsidR="000235B9" w:rsidRPr="00153675" w:rsidRDefault="000235B9" w:rsidP="000235B9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lastRenderedPageBreak/>
        <w:t>W 20</w:t>
      </w:r>
      <w:r>
        <w:rPr>
          <w:rFonts w:ascii="Arial" w:hAnsi="Arial" w:cs="Arial"/>
        </w:rPr>
        <w:t>23 r.</w:t>
      </w:r>
      <w:r w:rsidRPr="00153675">
        <w:rPr>
          <w:rFonts w:ascii="Arial" w:hAnsi="Arial" w:cs="Arial"/>
        </w:rPr>
        <w:t xml:space="preserve"> z pomocy w formie usług opiekuńczych w ramach zadań własnych gminy skorzystał</w:t>
      </w:r>
      <w:r>
        <w:rPr>
          <w:rFonts w:ascii="Arial" w:hAnsi="Arial" w:cs="Arial"/>
        </w:rPr>
        <w:t>y</w:t>
      </w:r>
      <w:r w:rsidRPr="00153675">
        <w:rPr>
          <w:rFonts w:ascii="Arial" w:hAnsi="Arial" w:cs="Arial"/>
        </w:rPr>
        <w:t xml:space="preserve"> ogółem 5 </w:t>
      </w:r>
      <w:r>
        <w:rPr>
          <w:rFonts w:ascii="Arial" w:hAnsi="Arial" w:cs="Arial"/>
        </w:rPr>
        <w:t>022</w:t>
      </w:r>
      <w:r w:rsidRPr="00153675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 xml:space="preserve">oby, z usług </w:t>
      </w:r>
      <w:r w:rsidRPr="00153675">
        <w:rPr>
          <w:rFonts w:ascii="Arial" w:hAnsi="Arial" w:cs="Arial"/>
        </w:rPr>
        <w:t xml:space="preserve">specjalistycznych </w:t>
      </w:r>
      <w:r>
        <w:rPr>
          <w:rFonts w:ascii="Arial" w:hAnsi="Arial" w:cs="Arial"/>
        </w:rPr>
        <w:t>222 osoby</w:t>
      </w:r>
      <w:r w:rsidRPr="00153675">
        <w:rPr>
          <w:rFonts w:ascii="Arial" w:hAnsi="Arial" w:cs="Arial"/>
        </w:rPr>
        <w:t xml:space="preserve">. W porównaniu z rokiem poprzednim liczba osób objętych pomocą w formie usług opiekuńczych </w:t>
      </w:r>
      <w:r>
        <w:rPr>
          <w:rFonts w:ascii="Arial" w:hAnsi="Arial" w:cs="Arial"/>
        </w:rPr>
        <w:t>spadła</w:t>
      </w:r>
      <w:r w:rsidRPr="00153675">
        <w:rPr>
          <w:rFonts w:ascii="Arial" w:hAnsi="Arial" w:cs="Arial"/>
        </w:rPr>
        <w:t xml:space="preserve"> o </w:t>
      </w:r>
      <w:r>
        <w:rPr>
          <w:rFonts w:ascii="Arial" w:hAnsi="Arial" w:cs="Arial"/>
        </w:rPr>
        <w:t>141.</w:t>
      </w:r>
      <w:r w:rsidRPr="00153675"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br/>
        <w:t xml:space="preserve">W przypadku usług specjalistycznych liczba osób nimi objętych </w:t>
      </w:r>
      <w:r>
        <w:rPr>
          <w:rFonts w:ascii="Arial" w:hAnsi="Arial" w:cs="Arial"/>
        </w:rPr>
        <w:t>spadła o 17</w:t>
      </w:r>
      <w:r w:rsidRPr="00153675">
        <w:rPr>
          <w:rFonts w:ascii="Arial" w:hAnsi="Arial" w:cs="Arial"/>
        </w:rPr>
        <w:t>.</w:t>
      </w:r>
    </w:p>
    <w:p w14:paraId="39096B86" w14:textId="77777777" w:rsidR="000235B9" w:rsidRPr="00153675" w:rsidRDefault="000235B9" w:rsidP="000235B9">
      <w:pPr>
        <w:spacing w:after="0" w:line="360" w:lineRule="auto"/>
        <w:ind w:firstLine="567"/>
        <w:jc w:val="both"/>
        <w:rPr>
          <w:rFonts w:ascii="Arial" w:hAnsi="Arial" w:cs="Arial"/>
          <w:b/>
        </w:rPr>
      </w:pPr>
      <w:r w:rsidRPr="00153675">
        <w:rPr>
          <w:rFonts w:ascii="Arial" w:hAnsi="Arial" w:cs="Arial"/>
        </w:rPr>
        <w:t>Do zadań zleconych z zakresu administracji rządowej realizowanych przez gminę należy organizowanie i świadczenie specjalistycznych usług opiekuńczych dla osób z zaburzeniami psychicznymi w miejscu ich zamieszkania. W 20</w:t>
      </w:r>
      <w:r>
        <w:rPr>
          <w:rFonts w:ascii="Arial" w:hAnsi="Arial" w:cs="Arial"/>
        </w:rPr>
        <w:t>23</w:t>
      </w:r>
      <w:r w:rsidRPr="00153675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.</w:t>
      </w:r>
      <w:r w:rsidRPr="00153675">
        <w:rPr>
          <w:rFonts w:ascii="Arial" w:hAnsi="Arial" w:cs="Arial"/>
        </w:rPr>
        <w:t xml:space="preserve"> z tej formy pomocy skorzystał</w:t>
      </w:r>
      <w:r>
        <w:rPr>
          <w:rFonts w:ascii="Arial" w:hAnsi="Arial" w:cs="Arial"/>
        </w:rPr>
        <w:t>o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>621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osób</w:t>
      </w:r>
      <w:r w:rsidRPr="00153675">
        <w:rPr>
          <w:rFonts w:ascii="Arial" w:hAnsi="Arial" w:cs="Arial"/>
        </w:rPr>
        <w:t xml:space="preserve"> – o </w:t>
      </w:r>
      <w:r>
        <w:rPr>
          <w:rFonts w:ascii="Arial" w:hAnsi="Arial" w:cs="Arial"/>
        </w:rPr>
        <w:t>57</w:t>
      </w:r>
      <w:r w:rsidRPr="00153675">
        <w:rPr>
          <w:rFonts w:ascii="Arial" w:hAnsi="Arial" w:cs="Arial"/>
        </w:rPr>
        <w:t xml:space="preserve"> osób mniej niż w 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r.</w:t>
      </w:r>
    </w:p>
    <w:p w14:paraId="396ED769" w14:textId="77777777" w:rsidR="000235B9" w:rsidRPr="00153675" w:rsidRDefault="000235B9" w:rsidP="000235B9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Pomoc w formie specjalistycznego poradnictwa, w szczególności prawnego, psychologicznego i rodzinnego, udzielana jest osobom i rodzinom, które mają trudności lub wykazują potrzebę wsparcia w rozwiązywaniu problemów życiowych, bez względu na posiadany dochód. W ramach poradnictwa prawnego udziela się informacji dotyczących obowiązujących przepisów z zakresu prawa rodzinnego i opiekuńczego, zabezpieczenia społecznego, ochrony praw lokatorów. Poradnictwo psychologiczne jest realizowane </w:t>
      </w:r>
      <w:r w:rsidRPr="00153675">
        <w:rPr>
          <w:rFonts w:ascii="Arial" w:hAnsi="Arial" w:cs="Arial"/>
        </w:rPr>
        <w:br/>
        <w:t>w formie diagnozowania, profilaktyki i terapii. Poradnictwo rodzinne obejmuje natomiast problemy funkcjonowania rodziny, w tym problemy opieki nad osobą niepełnosprawną,</w:t>
      </w:r>
      <w:r w:rsidRPr="00153675">
        <w:rPr>
          <w:rFonts w:ascii="Arial" w:hAnsi="Arial" w:cs="Arial"/>
        </w:rPr>
        <w:br/>
        <w:t xml:space="preserve">a także terapię rodzinną. W roku oceny poradnictwem specjalistycznym ośrodki pomocy społecznej objęły </w:t>
      </w:r>
      <w:r>
        <w:rPr>
          <w:rFonts w:ascii="Arial" w:hAnsi="Arial" w:cs="Arial"/>
        </w:rPr>
        <w:t>2 915</w:t>
      </w:r>
      <w:r w:rsidRPr="00153675">
        <w:rPr>
          <w:rFonts w:ascii="Arial" w:hAnsi="Arial" w:cs="Arial"/>
        </w:rPr>
        <w:t xml:space="preserve"> rodzin, tj. o </w:t>
      </w:r>
      <w:r>
        <w:rPr>
          <w:rFonts w:ascii="Arial" w:hAnsi="Arial" w:cs="Arial"/>
        </w:rPr>
        <w:t>12</w:t>
      </w:r>
      <w:r w:rsidRPr="00153675">
        <w:rPr>
          <w:rFonts w:ascii="Arial" w:hAnsi="Arial" w:cs="Arial"/>
        </w:rPr>
        <w:t xml:space="preserve"> rodzin </w:t>
      </w:r>
      <w:r>
        <w:rPr>
          <w:rFonts w:ascii="Arial" w:hAnsi="Arial" w:cs="Arial"/>
        </w:rPr>
        <w:t>mniej</w:t>
      </w:r>
      <w:r w:rsidRPr="00153675">
        <w:rPr>
          <w:rFonts w:ascii="Arial" w:hAnsi="Arial" w:cs="Arial"/>
        </w:rPr>
        <w:t xml:space="preserve"> niż w 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r. </w:t>
      </w:r>
    </w:p>
    <w:p w14:paraId="6C4AA7EA" w14:textId="77777777" w:rsidR="000235B9" w:rsidRPr="00153675" w:rsidRDefault="000235B9" w:rsidP="000235B9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Interwencja kryzysowa stanowi zespół interdyscyplinarnych działań podejmowanych na rzecz osób i rodzin będących w stanie kryzysu. Celem prowadzonej interwencji jest przywrócenie równowagi psychicznej i umiejętności samodzielnego radzenia sobie, a dzięki temu zapobieganie przejściu reakcji kryzysowej w stan chronicznej niewydolności psychospołecznej. W ramach interwencji kryzysowej udziela się natychmiastowej specjalistycznej pomocy psychologicznej, a w zależności od potrzeb poradnictwa socjalnego lub prawnego. W razie konieczności rodzinie udziela się również schronienia na okres do </w:t>
      </w:r>
      <w:r w:rsidRPr="00153675">
        <w:rPr>
          <w:rFonts w:ascii="Arial" w:hAnsi="Arial" w:cs="Arial"/>
        </w:rPr>
        <w:br/>
        <w:t xml:space="preserve">3 miesięcy. W roku oceny interwencją objęto </w:t>
      </w:r>
      <w:r>
        <w:rPr>
          <w:rFonts w:ascii="Arial" w:hAnsi="Arial" w:cs="Arial"/>
        </w:rPr>
        <w:t>212</w:t>
      </w:r>
      <w:r w:rsidRPr="00153675">
        <w:rPr>
          <w:rFonts w:ascii="Arial" w:hAnsi="Arial" w:cs="Arial"/>
        </w:rPr>
        <w:t xml:space="preserve"> rodzin. W porównaniu z 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r. </w:t>
      </w:r>
      <w:r w:rsidRPr="00153675">
        <w:rPr>
          <w:rFonts w:ascii="Arial" w:hAnsi="Arial" w:cs="Arial"/>
        </w:rPr>
        <w:t xml:space="preserve">liczba rodzin </w:t>
      </w:r>
      <w:r>
        <w:rPr>
          <w:rFonts w:ascii="Arial" w:hAnsi="Arial" w:cs="Arial"/>
        </w:rPr>
        <w:t xml:space="preserve">objętych tą formą wsparcia wzrosła </w:t>
      </w:r>
      <w:r w:rsidRPr="00153675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20</w:t>
      </w:r>
      <w:r w:rsidRPr="00153675">
        <w:rPr>
          <w:rFonts w:ascii="Arial" w:hAnsi="Arial" w:cs="Arial"/>
        </w:rPr>
        <w:t xml:space="preserve">. </w:t>
      </w:r>
    </w:p>
    <w:p w14:paraId="0718B4DF" w14:textId="77777777" w:rsidR="000235B9" w:rsidRPr="00153675" w:rsidRDefault="000235B9" w:rsidP="000235B9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Prowadzenie pracy socjalnej należy do zadań własnych gminy o charakterze obowiązkowym.  Praca socjalna jest prowadzona przez pracowników socjalnych. Działania podejmowane w jej ramach mają na celu poprawę funkcjonowania osób i rodzin w ich środowisku społecznym. Pracę socjalną prowadzi się:</w:t>
      </w:r>
    </w:p>
    <w:p w14:paraId="59DF8209" w14:textId="77777777" w:rsidR="000235B9" w:rsidRPr="00153675" w:rsidRDefault="000235B9" w:rsidP="000235B9">
      <w:pPr>
        <w:numPr>
          <w:ilvl w:val="0"/>
          <w:numId w:val="3"/>
        </w:numPr>
        <w:spacing w:after="0" w:line="360" w:lineRule="auto"/>
        <w:ind w:left="709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z osobami i rodzinami w celu rozwinięcia lub wzmocnienia ich aktywności </w:t>
      </w:r>
      <w:r w:rsidRPr="00153675">
        <w:rPr>
          <w:rFonts w:ascii="Arial" w:hAnsi="Arial" w:cs="Arial"/>
        </w:rPr>
        <w:br/>
        <w:t>i samodzielności życiowej;</w:t>
      </w:r>
    </w:p>
    <w:p w14:paraId="6E8C87DB" w14:textId="77777777" w:rsidR="000235B9" w:rsidRPr="00153675" w:rsidRDefault="000235B9" w:rsidP="000235B9">
      <w:pPr>
        <w:numPr>
          <w:ilvl w:val="0"/>
          <w:numId w:val="3"/>
        </w:numPr>
        <w:spacing w:after="0" w:line="360" w:lineRule="auto"/>
        <w:ind w:left="709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 ze społecznością lokalną w celu zapewnienia współpracy i koordynacji działań instytucji i organizacji istotnych dla zaspokojenia potrzeb członków społeczności.</w:t>
      </w:r>
    </w:p>
    <w:p w14:paraId="0AB98EE7" w14:textId="4E20AAF7" w:rsidR="000235B9" w:rsidRDefault="000235B9" w:rsidP="005F23E7">
      <w:pPr>
        <w:spacing w:before="240" w:line="360" w:lineRule="auto"/>
        <w:ind w:firstLine="352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lastRenderedPageBreak/>
        <w:t xml:space="preserve">Praca socjalna jest świadczona osobom i rodzinom bez względu na posiadany dochód. </w:t>
      </w:r>
      <w:r>
        <w:rPr>
          <w:rFonts w:ascii="Arial" w:hAnsi="Arial" w:cs="Arial"/>
        </w:rPr>
        <w:br/>
      </w:r>
      <w:r w:rsidRPr="00153675">
        <w:rPr>
          <w:rFonts w:ascii="Arial" w:hAnsi="Arial" w:cs="Arial"/>
        </w:rPr>
        <w:t>W roku 20</w:t>
      </w:r>
      <w:r>
        <w:rPr>
          <w:rFonts w:ascii="Arial" w:hAnsi="Arial" w:cs="Arial"/>
        </w:rPr>
        <w:t>23</w:t>
      </w:r>
      <w:r w:rsidRPr="00153675">
        <w:rPr>
          <w:rFonts w:ascii="Arial" w:hAnsi="Arial" w:cs="Arial"/>
        </w:rPr>
        <w:t xml:space="preserve"> z pomocy w formie pracy socjalnej skorzystał</w:t>
      </w:r>
      <w:r>
        <w:rPr>
          <w:rFonts w:ascii="Arial" w:hAnsi="Arial" w:cs="Arial"/>
        </w:rPr>
        <w:t>o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44 461</w:t>
      </w:r>
      <w:r w:rsidRPr="00153675">
        <w:rPr>
          <w:rFonts w:ascii="Arial" w:hAnsi="Arial" w:cs="Arial"/>
        </w:rPr>
        <w:t xml:space="preserve"> rodzin. Należy podkreślić, że udzielanie pracy socjalnej należy do jednych z najważniejszych zadań realizowanych przez pracowników socjalnych. Skuteczna praca socjalna powinna doprowadzić do aktywizacji </w:t>
      </w:r>
      <w:r w:rsidRPr="00153675">
        <w:rPr>
          <w:rFonts w:ascii="Arial" w:hAnsi="Arial" w:cs="Arial"/>
        </w:rPr>
        <w:br/>
        <w:t xml:space="preserve">i samodzielności klientów pomocy społecznej, a w konsekwencji </w:t>
      </w:r>
      <w:r>
        <w:rPr>
          <w:rFonts w:ascii="Arial" w:hAnsi="Arial" w:cs="Arial"/>
        </w:rPr>
        <w:t xml:space="preserve">do </w:t>
      </w:r>
      <w:r w:rsidRPr="00153675">
        <w:rPr>
          <w:rFonts w:ascii="Arial" w:hAnsi="Arial" w:cs="Arial"/>
        </w:rPr>
        <w:t>wyjści</w:t>
      </w:r>
      <w:r>
        <w:rPr>
          <w:rFonts w:ascii="Arial" w:hAnsi="Arial" w:cs="Arial"/>
        </w:rPr>
        <w:t>a</w:t>
      </w:r>
      <w:r w:rsidRPr="00153675">
        <w:rPr>
          <w:rFonts w:ascii="Arial" w:hAnsi="Arial" w:cs="Arial"/>
        </w:rPr>
        <w:t xml:space="preserve"> z sytemu pomocy.</w:t>
      </w:r>
    </w:p>
    <w:p w14:paraId="2F12CBC1" w14:textId="5B4B09C1" w:rsidR="005F23E7" w:rsidRPr="005F23E7" w:rsidRDefault="005F23E7" w:rsidP="005F23E7">
      <w:pPr>
        <w:pStyle w:val="Legenda"/>
        <w:rPr>
          <w:rFonts w:ascii="Arial" w:hAnsi="Arial" w:cs="Arial"/>
          <w:color w:val="auto"/>
        </w:rPr>
      </w:pPr>
      <w:bookmarkStart w:id="67" w:name="_Toc168542836"/>
      <w:bookmarkStart w:id="68" w:name="_Toc168652571"/>
      <w:r w:rsidRPr="005F23E7">
        <w:rPr>
          <w:rFonts w:ascii="Arial" w:hAnsi="Arial" w:cs="Arial"/>
          <w:color w:val="auto"/>
        </w:rPr>
        <w:t xml:space="preserve">Tabela </w:t>
      </w:r>
      <w:r w:rsidRPr="005F23E7">
        <w:rPr>
          <w:rFonts w:ascii="Arial" w:hAnsi="Arial" w:cs="Arial"/>
          <w:color w:val="auto"/>
        </w:rPr>
        <w:fldChar w:fldCharType="begin"/>
      </w:r>
      <w:r w:rsidRPr="005F23E7">
        <w:rPr>
          <w:rFonts w:ascii="Arial" w:hAnsi="Arial" w:cs="Arial"/>
          <w:color w:val="auto"/>
        </w:rPr>
        <w:instrText xml:space="preserve"> SEQ Tabela \* ARABIC </w:instrText>
      </w:r>
      <w:r w:rsidRPr="005F23E7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7</w:t>
      </w:r>
      <w:r w:rsidRPr="005F23E7">
        <w:rPr>
          <w:rFonts w:ascii="Arial" w:hAnsi="Arial" w:cs="Arial"/>
          <w:color w:val="auto"/>
        </w:rPr>
        <w:fldChar w:fldCharType="end"/>
      </w:r>
      <w:r w:rsidRPr="005F23E7">
        <w:rPr>
          <w:rFonts w:ascii="Arial" w:hAnsi="Arial" w:cs="Arial"/>
          <w:color w:val="auto"/>
        </w:rPr>
        <w:t>. Wskaźnik pracy socjalnej w latach 2020 – 2023</w:t>
      </w:r>
      <w:bookmarkEnd w:id="67"/>
      <w:bookmarkEnd w:id="68"/>
    </w:p>
    <w:tbl>
      <w:tblPr>
        <w:tblW w:w="7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5" w:type="dxa"/>
          <w:left w:w="65" w:type="dxa"/>
          <w:right w:w="60" w:type="dxa"/>
        </w:tblCellMar>
        <w:tblLook w:val="04A0" w:firstRow="1" w:lastRow="0" w:firstColumn="1" w:lastColumn="0" w:noHBand="0" w:noVBand="1"/>
        <w:tblCaption w:val="Wskaźnik pracy socjalnej w latach 2020 – 2023 "/>
        <w:tblDescription w:val="Tabela przedstawia wielkość wskaźnika pracy socjalnej w latach 2020-2023 oraz liczbę rodzin, którym przyznano świadczenie i liczbę rodzin dla których świadczono pracę socjalną"/>
      </w:tblPr>
      <w:tblGrid>
        <w:gridCol w:w="2830"/>
        <w:gridCol w:w="1134"/>
        <w:gridCol w:w="1134"/>
        <w:gridCol w:w="1134"/>
        <w:gridCol w:w="1134"/>
      </w:tblGrid>
      <w:tr w:rsidR="000235B9" w:rsidRPr="00977A06" w14:paraId="37C83904" w14:textId="77777777" w:rsidTr="008076EA">
        <w:trPr>
          <w:trHeight w:val="441"/>
        </w:trPr>
        <w:tc>
          <w:tcPr>
            <w:tcW w:w="2830" w:type="dxa"/>
          </w:tcPr>
          <w:p w14:paraId="0BABF569" w14:textId="77777777" w:rsidR="000235B9" w:rsidRPr="00977A06" w:rsidRDefault="000235B9" w:rsidP="008076EA">
            <w:p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99CCFF"/>
          </w:tcPr>
          <w:p w14:paraId="5EF2672E" w14:textId="77777777" w:rsidR="000235B9" w:rsidRPr="00977A06" w:rsidRDefault="000235B9" w:rsidP="008076EA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7A06">
              <w:rPr>
                <w:rFonts w:ascii="Arial" w:hAnsi="Arial" w:cs="Arial"/>
                <w:b/>
                <w:bCs/>
                <w:sz w:val="18"/>
                <w:szCs w:val="18"/>
              </w:rPr>
              <w:t>2020</w:t>
            </w:r>
          </w:p>
        </w:tc>
        <w:tc>
          <w:tcPr>
            <w:tcW w:w="1134" w:type="dxa"/>
            <w:shd w:val="clear" w:color="auto" w:fill="99CCFF"/>
          </w:tcPr>
          <w:p w14:paraId="146D25BB" w14:textId="77777777" w:rsidR="000235B9" w:rsidRPr="00977A06" w:rsidRDefault="000235B9" w:rsidP="008076EA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7A06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1134" w:type="dxa"/>
            <w:shd w:val="clear" w:color="auto" w:fill="99CCFF"/>
          </w:tcPr>
          <w:p w14:paraId="3A4D3E7E" w14:textId="77777777" w:rsidR="000235B9" w:rsidRPr="00977A06" w:rsidRDefault="000235B9" w:rsidP="008076EA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7A06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1134" w:type="dxa"/>
            <w:shd w:val="clear" w:color="auto" w:fill="99CCFF"/>
          </w:tcPr>
          <w:p w14:paraId="40632D28" w14:textId="77777777" w:rsidR="000235B9" w:rsidRPr="00977A06" w:rsidRDefault="000235B9" w:rsidP="008076EA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2023</w:t>
            </w:r>
          </w:p>
        </w:tc>
      </w:tr>
      <w:tr w:rsidR="000235B9" w:rsidRPr="00977A06" w14:paraId="2B1C9A47" w14:textId="77777777" w:rsidTr="008076EA">
        <w:trPr>
          <w:trHeight w:val="311"/>
        </w:trPr>
        <w:tc>
          <w:tcPr>
            <w:tcW w:w="2830" w:type="dxa"/>
            <w:shd w:val="clear" w:color="auto" w:fill="F9F9F9"/>
          </w:tcPr>
          <w:p w14:paraId="17400DFF" w14:textId="77777777" w:rsidR="000235B9" w:rsidRPr="00977A06" w:rsidRDefault="000235B9" w:rsidP="008076E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7A06">
              <w:rPr>
                <w:rFonts w:ascii="Arial" w:hAnsi="Arial" w:cs="Arial"/>
                <w:b/>
                <w:bCs/>
                <w:sz w:val="16"/>
                <w:szCs w:val="16"/>
              </w:rPr>
              <w:t>Wskaźnik pracy socjalnej</w:t>
            </w:r>
          </w:p>
        </w:tc>
        <w:tc>
          <w:tcPr>
            <w:tcW w:w="1134" w:type="dxa"/>
            <w:shd w:val="clear" w:color="auto" w:fill="FFFFFF"/>
          </w:tcPr>
          <w:p w14:paraId="0F65A451" w14:textId="77777777" w:rsidR="000235B9" w:rsidRPr="00977A06" w:rsidRDefault="000235B9" w:rsidP="008076EA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7A06">
              <w:rPr>
                <w:rFonts w:ascii="Arial" w:hAnsi="Arial" w:cs="Arial"/>
                <w:b/>
                <w:bCs/>
                <w:sz w:val="18"/>
                <w:szCs w:val="18"/>
              </w:rPr>
              <w:t>107,83%</w:t>
            </w:r>
          </w:p>
        </w:tc>
        <w:tc>
          <w:tcPr>
            <w:tcW w:w="1134" w:type="dxa"/>
            <w:shd w:val="clear" w:color="auto" w:fill="FFFFFF"/>
          </w:tcPr>
          <w:p w14:paraId="495D5F23" w14:textId="77777777" w:rsidR="000235B9" w:rsidRPr="00977A06" w:rsidRDefault="000235B9" w:rsidP="008076EA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7A06">
              <w:rPr>
                <w:rFonts w:ascii="Arial" w:hAnsi="Arial" w:cs="Arial"/>
                <w:b/>
                <w:bCs/>
                <w:sz w:val="18"/>
                <w:szCs w:val="18"/>
              </w:rPr>
              <w:t>124,37%</w:t>
            </w:r>
          </w:p>
        </w:tc>
        <w:tc>
          <w:tcPr>
            <w:tcW w:w="1134" w:type="dxa"/>
            <w:shd w:val="clear" w:color="auto" w:fill="FFFFFF"/>
          </w:tcPr>
          <w:p w14:paraId="1E17A5E5" w14:textId="77777777" w:rsidR="000235B9" w:rsidRPr="00977A06" w:rsidRDefault="000235B9" w:rsidP="008076EA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7A06">
              <w:rPr>
                <w:rFonts w:ascii="Arial" w:hAnsi="Arial" w:cs="Arial"/>
                <w:b/>
                <w:bCs/>
                <w:sz w:val="18"/>
                <w:szCs w:val="18"/>
              </w:rPr>
              <w:t>133,57%</w:t>
            </w:r>
          </w:p>
        </w:tc>
        <w:tc>
          <w:tcPr>
            <w:tcW w:w="1134" w:type="dxa"/>
            <w:shd w:val="clear" w:color="auto" w:fill="FFFFFF"/>
          </w:tcPr>
          <w:p w14:paraId="0C44166A" w14:textId="77777777" w:rsidR="000235B9" w:rsidRPr="00977A06" w:rsidRDefault="000235B9" w:rsidP="008076EA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126,66%</w:t>
            </w:r>
          </w:p>
        </w:tc>
      </w:tr>
      <w:tr w:rsidR="000235B9" w:rsidRPr="00977A06" w14:paraId="2E9548D5" w14:textId="77777777" w:rsidTr="00230A4E">
        <w:trPr>
          <w:trHeight w:val="436"/>
        </w:trPr>
        <w:tc>
          <w:tcPr>
            <w:tcW w:w="2830" w:type="dxa"/>
            <w:shd w:val="clear" w:color="auto" w:fill="F9F9F9"/>
          </w:tcPr>
          <w:p w14:paraId="0357715C" w14:textId="77777777" w:rsidR="000235B9" w:rsidRPr="00977A06" w:rsidRDefault="000235B9" w:rsidP="008076E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7A06">
              <w:rPr>
                <w:rFonts w:ascii="Arial" w:hAnsi="Arial" w:cs="Arial"/>
                <w:b/>
                <w:bCs/>
                <w:sz w:val="16"/>
                <w:szCs w:val="16"/>
              </w:rPr>
              <w:t>Liczba rodzin, którym przyznano świadczenia</w:t>
            </w:r>
          </w:p>
        </w:tc>
        <w:tc>
          <w:tcPr>
            <w:tcW w:w="1134" w:type="dxa"/>
            <w:vAlign w:val="center"/>
          </w:tcPr>
          <w:p w14:paraId="4CA4888C" w14:textId="77777777" w:rsidR="000235B9" w:rsidRPr="00977A06" w:rsidRDefault="000235B9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A06">
              <w:rPr>
                <w:rFonts w:ascii="Arial" w:hAnsi="Arial" w:cs="Arial"/>
                <w:sz w:val="18"/>
                <w:szCs w:val="18"/>
              </w:rPr>
              <w:t>43 649</w:t>
            </w:r>
          </w:p>
        </w:tc>
        <w:tc>
          <w:tcPr>
            <w:tcW w:w="1134" w:type="dxa"/>
            <w:vAlign w:val="center"/>
          </w:tcPr>
          <w:p w14:paraId="5F17508E" w14:textId="77777777" w:rsidR="000235B9" w:rsidRPr="00977A06" w:rsidRDefault="000235B9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A06">
              <w:rPr>
                <w:rFonts w:ascii="Arial" w:hAnsi="Arial" w:cs="Arial"/>
                <w:sz w:val="18"/>
                <w:szCs w:val="18"/>
              </w:rPr>
              <w:t>39 601</w:t>
            </w:r>
          </w:p>
        </w:tc>
        <w:tc>
          <w:tcPr>
            <w:tcW w:w="1134" w:type="dxa"/>
            <w:vAlign w:val="center"/>
          </w:tcPr>
          <w:p w14:paraId="1C7A2E6E" w14:textId="77777777" w:rsidR="000235B9" w:rsidRPr="00977A06" w:rsidRDefault="000235B9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A06">
              <w:rPr>
                <w:rFonts w:ascii="Arial" w:hAnsi="Arial" w:cs="Arial"/>
                <w:sz w:val="18"/>
                <w:szCs w:val="18"/>
              </w:rPr>
              <w:t>36 443</w:t>
            </w:r>
          </w:p>
        </w:tc>
        <w:tc>
          <w:tcPr>
            <w:tcW w:w="1134" w:type="dxa"/>
            <w:vAlign w:val="center"/>
          </w:tcPr>
          <w:p w14:paraId="1653F972" w14:textId="77777777" w:rsidR="000235B9" w:rsidRPr="00977A06" w:rsidRDefault="000235B9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35 102</w:t>
            </w:r>
          </w:p>
        </w:tc>
      </w:tr>
      <w:tr w:rsidR="000235B9" w:rsidRPr="00977A06" w14:paraId="03FBC9F0" w14:textId="77777777" w:rsidTr="008076EA">
        <w:trPr>
          <w:trHeight w:val="311"/>
        </w:trPr>
        <w:tc>
          <w:tcPr>
            <w:tcW w:w="2830" w:type="dxa"/>
            <w:shd w:val="clear" w:color="auto" w:fill="F9F9F9"/>
          </w:tcPr>
          <w:p w14:paraId="3017D29F" w14:textId="77777777" w:rsidR="000235B9" w:rsidRPr="00977A06" w:rsidRDefault="000235B9" w:rsidP="008076E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7A06">
              <w:rPr>
                <w:rFonts w:ascii="Arial" w:hAnsi="Arial" w:cs="Arial"/>
                <w:b/>
                <w:bCs/>
                <w:sz w:val="16"/>
                <w:szCs w:val="16"/>
              </w:rPr>
              <w:t>Praca socjalna ogółem</w:t>
            </w:r>
          </w:p>
        </w:tc>
        <w:tc>
          <w:tcPr>
            <w:tcW w:w="1134" w:type="dxa"/>
          </w:tcPr>
          <w:p w14:paraId="1CF7DCEE" w14:textId="77777777" w:rsidR="000235B9" w:rsidRPr="00977A06" w:rsidRDefault="000235B9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A06">
              <w:rPr>
                <w:rFonts w:ascii="Arial" w:hAnsi="Arial" w:cs="Arial"/>
                <w:sz w:val="18"/>
                <w:szCs w:val="18"/>
              </w:rPr>
              <w:t>47 066</w:t>
            </w:r>
          </w:p>
        </w:tc>
        <w:tc>
          <w:tcPr>
            <w:tcW w:w="1134" w:type="dxa"/>
          </w:tcPr>
          <w:p w14:paraId="6BE34EA8" w14:textId="77777777" w:rsidR="000235B9" w:rsidRPr="00977A06" w:rsidRDefault="000235B9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A06">
              <w:rPr>
                <w:rFonts w:ascii="Arial" w:hAnsi="Arial" w:cs="Arial"/>
                <w:sz w:val="18"/>
                <w:szCs w:val="18"/>
              </w:rPr>
              <w:t>49 252</w:t>
            </w:r>
          </w:p>
        </w:tc>
        <w:tc>
          <w:tcPr>
            <w:tcW w:w="1134" w:type="dxa"/>
          </w:tcPr>
          <w:p w14:paraId="0A4D65B7" w14:textId="77777777" w:rsidR="000235B9" w:rsidRPr="00977A06" w:rsidRDefault="000235B9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7A06">
              <w:rPr>
                <w:rFonts w:ascii="Arial" w:hAnsi="Arial" w:cs="Arial"/>
                <w:sz w:val="18"/>
                <w:szCs w:val="18"/>
              </w:rPr>
              <w:t>48 677</w:t>
            </w:r>
          </w:p>
        </w:tc>
        <w:tc>
          <w:tcPr>
            <w:tcW w:w="1134" w:type="dxa"/>
          </w:tcPr>
          <w:p w14:paraId="5643D97F" w14:textId="77777777" w:rsidR="000235B9" w:rsidRPr="00977A06" w:rsidRDefault="000235B9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44 461</w:t>
            </w:r>
          </w:p>
        </w:tc>
      </w:tr>
    </w:tbl>
    <w:p w14:paraId="6D7EA5C5" w14:textId="77777777" w:rsidR="000235B9" w:rsidRPr="00153675" w:rsidRDefault="000235B9" w:rsidP="000235B9">
      <w:pPr>
        <w:spacing w:before="240" w:after="0" w:line="360" w:lineRule="auto"/>
        <w:jc w:val="both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 xml:space="preserve">Źródło: opracowanie własne na podstawie </w:t>
      </w:r>
      <w:r w:rsidRPr="00B6461E">
        <w:rPr>
          <w:rFonts w:ascii="Arial" w:hAnsi="Arial" w:cs="Arial"/>
          <w:sz w:val="18"/>
          <w:szCs w:val="18"/>
        </w:rPr>
        <w:t>raport</w:t>
      </w:r>
      <w:r>
        <w:rPr>
          <w:rFonts w:ascii="Arial" w:hAnsi="Arial" w:cs="Arial"/>
          <w:sz w:val="18"/>
          <w:szCs w:val="18"/>
        </w:rPr>
        <w:t>u</w:t>
      </w:r>
      <w:r w:rsidRPr="00B6461E">
        <w:rPr>
          <w:rFonts w:ascii="Arial" w:hAnsi="Arial" w:cs="Arial"/>
          <w:sz w:val="18"/>
          <w:szCs w:val="18"/>
        </w:rPr>
        <w:t xml:space="preserve"> Ocena Zasobów Pomocy Społecznej za 2023 r. wygenerowan</w:t>
      </w:r>
      <w:r>
        <w:rPr>
          <w:rFonts w:ascii="Arial" w:hAnsi="Arial" w:cs="Arial"/>
          <w:sz w:val="18"/>
          <w:szCs w:val="18"/>
        </w:rPr>
        <w:t>ego</w:t>
      </w:r>
      <w:r w:rsidRPr="00B6461E">
        <w:rPr>
          <w:rFonts w:ascii="Arial" w:hAnsi="Arial" w:cs="Arial"/>
          <w:sz w:val="18"/>
          <w:szCs w:val="18"/>
        </w:rPr>
        <w:t xml:space="preserve"> z Centralnej Aplikacji Statystycznej</w:t>
      </w:r>
    </w:p>
    <w:p w14:paraId="2EAA6F81" w14:textId="77777777" w:rsidR="000235B9" w:rsidRDefault="000235B9" w:rsidP="005F23E7">
      <w:pPr>
        <w:spacing w:before="24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Wartość powyższego w</w:t>
      </w:r>
      <w:r w:rsidRPr="00153675">
        <w:rPr>
          <w:rFonts w:ascii="Arial" w:hAnsi="Arial" w:cs="Arial"/>
        </w:rPr>
        <w:t>skaźnik</w:t>
      </w:r>
      <w:r>
        <w:rPr>
          <w:rFonts w:ascii="Arial" w:hAnsi="Arial" w:cs="Arial"/>
        </w:rPr>
        <w:t>a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rosła </w:t>
      </w:r>
      <w:r w:rsidRPr="00153675">
        <w:rPr>
          <w:rFonts w:ascii="Arial" w:hAnsi="Arial" w:cs="Arial"/>
        </w:rPr>
        <w:t xml:space="preserve">systematycznie </w:t>
      </w:r>
      <w:r>
        <w:rPr>
          <w:rFonts w:ascii="Arial" w:hAnsi="Arial" w:cs="Arial"/>
        </w:rPr>
        <w:t xml:space="preserve">do 2022 roku, natomiast w roku oceny odnotowano jego spadek. </w:t>
      </w:r>
      <w:r w:rsidRPr="00153675">
        <w:rPr>
          <w:rFonts w:ascii="Arial" w:hAnsi="Arial" w:cs="Arial"/>
        </w:rPr>
        <w:t>Zmiany w tym zakresie obrazuje poniższy wykres:</w:t>
      </w:r>
    </w:p>
    <w:p w14:paraId="5B8461EE" w14:textId="6435E54B" w:rsidR="000235B9" w:rsidRPr="005F23E7" w:rsidRDefault="005F23E7" w:rsidP="005F23E7">
      <w:pPr>
        <w:pStyle w:val="Legenda"/>
        <w:rPr>
          <w:rFonts w:ascii="Arial" w:hAnsi="Arial" w:cs="Arial"/>
          <w:color w:val="auto"/>
        </w:rPr>
      </w:pPr>
      <w:bookmarkStart w:id="69" w:name="_Toc168542775"/>
      <w:bookmarkStart w:id="70" w:name="_Toc168652572"/>
      <w:r w:rsidRPr="005F23E7">
        <w:rPr>
          <w:rFonts w:ascii="Arial" w:hAnsi="Arial" w:cs="Arial"/>
          <w:color w:val="auto"/>
        </w:rPr>
        <w:t xml:space="preserve">Wykres </w:t>
      </w:r>
      <w:r w:rsidRPr="005F23E7">
        <w:rPr>
          <w:rFonts w:ascii="Arial" w:hAnsi="Arial" w:cs="Arial"/>
          <w:color w:val="auto"/>
        </w:rPr>
        <w:fldChar w:fldCharType="begin"/>
      </w:r>
      <w:r w:rsidRPr="005F23E7">
        <w:rPr>
          <w:rFonts w:ascii="Arial" w:hAnsi="Arial" w:cs="Arial"/>
          <w:color w:val="auto"/>
        </w:rPr>
        <w:instrText xml:space="preserve"> SEQ Wykres \* ARABIC </w:instrText>
      </w:r>
      <w:r w:rsidRPr="005F23E7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9</w:t>
      </w:r>
      <w:r w:rsidRPr="005F23E7">
        <w:rPr>
          <w:rFonts w:ascii="Arial" w:hAnsi="Arial" w:cs="Arial"/>
          <w:color w:val="auto"/>
        </w:rPr>
        <w:fldChar w:fldCharType="end"/>
      </w:r>
      <w:r w:rsidRPr="005F23E7">
        <w:rPr>
          <w:rFonts w:ascii="Arial" w:hAnsi="Arial" w:cs="Arial"/>
          <w:color w:val="auto"/>
        </w:rPr>
        <w:t>. Wskaźnik pracy socjalnej w latach 2017 – 2023</w:t>
      </w:r>
      <w:bookmarkEnd w:id="69"/>
      <w:bookmarkEnd w:id="70"/>
    </w:p>
    <w:p w14:paraId="00ADDEE7" w14:textId="77777777" w:rsidR="000235B9" w:rsidRPr="00947CED" w:rsidRDefault="000235B9" w:rsidP="000235B9">
      <w:pPr>
        <w:jc w:val="center"/>
      </w:pPr>
      <w:r>
        <w:rPr>
          <w:noProof/>
        </w:rPr>
        <w:drawing>
          <wp:inline distT="0" distB="0" distL="0" distR="0" wp14:anchorId="6675D327" wp14:editId="51327A93">
            <wp:extent cx="5760720" cy="2739384"/>
            <wp:effectExtent l="0" t="0" r="0" b="4445"/>
            <wp:docPr id="316078" name="Picture 316078" descr="Wykres przedstawia zmiany wartości wskaźnika pracy socjalnej w latach 2017-2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78" name="Picture 316078" descr="Wykres przedstawia zmiany wartości wskaźnika pracy socjalnej w latach 2017-202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CE590" w14:textId="77777777" w:rsidR="000235B9" w:rsidRDefault="000235B9" w:rsidP="000235B9">
      <w:pPr>
        <w:spacing w:after="0"/>
        <w:ind w:left="1880" w:right="9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953977" wp14:editId="2FCA3876">
                <wp:simplePos x="0" y="0"/>
                <wp:positionH relativeFrom="column">
                  <wp:posOffset>1193800</wp:posOffset>
                </wp:positionH>
                <wp:positionV relativeFrom="paragraph">
                  <wp:posOffset>26264</wp:posOffset>
                </wp:positionV>
                <wp:extent cx="95250" cy="285750"/>
                <wp:effectExtent l="0" t="0" r="0" b="0"/>
                <wp:wrapSquare wrapText="bothSides"/>
                <wp:docPr id="223371" name="Group 2233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285750"/>
                          <a:chOff x="0" y="0"/>
                          <a:chExt cx="95250" cy="285750"/>
                        </a:xfrm>
                      </wpg:grpSpPr>
                      <pic:pic xmlns:pic="http://schemas.openxmlformats.org/drawingml/2006/picture">
                        <pic:nvPicPr>
                          <pic:cNvPr id="313818" name="Picture 31381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-4241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089" name="Shape 335089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8E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3819" name="Picture 31381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-4241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090" name="Shape 335090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3820" name="Picture 31382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5184" y="-4241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821" name="Picture 31382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116662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091" name="Shape 335091"/>
                        <wps:cNvSpPr/>
                        <wps:spPr>
                          <a:xfrm>
                            <a:off x="0" y="12382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8E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3822" name="Picture 31382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116662"/>
                            <a:ext cx="3962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092" name="Shape 335092"/>
                        <wps:cNvSpPr/>
                        <wps:spPr>
                          <a:xfrm>
                            <a:off x="0" y="12382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3823" name="Picture 31382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75184" y="116662"/>
                            <a:ext cx="2133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9" name="Shape 4359"/>
                        <wps:cNvSpPr/>
                        <wps:spPr>
                          <a:xfrm>
                            <a:off x="0" y="285750"/>
                            <a:ext cx="95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66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7542C4" id="Group 223371" o:spid="_x0000_s1026" alt="&quot;&quot;" style="position:absolute;margin-left:94pt;margin-top:2.05pt;width:7.5pt;height:22.5pt;z-index:251659264" coordsize="95250,28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">
                <v:shape id="Picture 313818" o:spid="_x0000_s1027" type="#_x0000_t75" style="position:absolute;left:-5079;top:-4241;width:21336;height:10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">
                  <v:imagedata r:id="rId35" o:title=""/>
                </v:shape>
                <v:shape id="Shape 335089" o:spid="_x0000_s1028" style="position:absolute;width:95250;height:95250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" path="m,l95250,r,95250l,95250,,e" fillcolor="#728eaa" stroked="f" strokeweight="0">
                  <v:stroke miterlimit="1" joinstyle="miter"/>
                  <v:path arrowok="t" textboxrect="0,0,95250,95250"/>
                </v:shape>
                <v:shape id="Picture 313819" o:spid="_x0000_s1029" type="#_x0000_t75" style="position:absolute;left:24384;top:-4241;width:39624;height:10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">
                  <v:imagedata r:id="rId36" o:title=""/>
                </v:shape>
                <v:shape id="Shape 335090" o:spid="_x0000_s1030" style="position:absolute;width:95250;height:95250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" path="m,l95250,r,95250l,95250,,e" fillcolor="#036" stroked="f" strokeweight="0">
                  <v:stroke miterlimit="1" joinstyle="miter"/>
                  <v:path arrowok="t" textboxrect="0,0,95250,95250"/>
                </v:shape>
                <v:shape id="Picture 313820" o:spid="_x0000_s1031" type="#_x0000_t75" style="position:absolute;left:75184;top:-4241;width:21336;height:10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">
                  <v:imagedata r:id="rId37" o:title=""/>
                </v:shape>
                <v:shape id="Picture 313821" o:spid="_x0000_s1032" type="#_x0000_t75" style="position:absolute;left:-5079;top:116662;width:21336;height:10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">
                  <v:imagedata r:id="rId38" o:title=""/>
                </v:shape>
                <v:shape id="Shape 335091" o:spid="_x0000_s1033" style="position:absolute;top:123825;width:95250;height:95250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" path="m,l95250,r,95250l,95250,,e" fillcolor="#e28e72" stroked="f" strokeweight="0">
                  <v:stroke miterlimit="1" joinstyle="miter"/>
                  <v:path arrowok="t" textboxrect="0,0,95250,95250"/>
                </v:shape>
                <v:shape id="Picture 313822" o:spid="_x0000_s1034" type="#_x0000_t75" style="position:absolute;left:24384;top:116662;width:39624;height:10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">
                  <v:imagedata r:id="rId39" o:title=""/>
                </v:shape>
                <v:shape id="Shape 335092" o:spid="_x0000_s1035" style="position:absolute;top:123825;width:95250;height:95250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" path="m,l95250,r,95250l,95250,,e" fillcolor="#c30" stroked="f" strokeweight="0">
                  <v:stroke miterlimit="1" joinstyle="miter"/>
                  <v:path arrowok="t" textboxrect="0,0,95250,95250"/>
                </v:shape>
                <v:shape id="Picture 313823" o:spid="_x0000_s1036" type="#_x0000_t75" style="position:absolute;left:75184;top:116662;width:21336;height:10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">
                  <v:imagedata r:id="rId40" o:title=""/>
                </v:shape>
                <v:shape id="Shape 4359" o:spid="_x0000_s1037" style="position:absolute;top:285750;width:95250;height:0;visibility:visible;mso-wrap-style:square;v-text-anchor:top" coordsize="95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" path="m,l95250,e" filled="f" strokecolor="#669" strokeweight="3.75pt">
                  <v:path arrowok="t" textboxrect="0,0,95250,0"/>
                </v:shape>
                <w10:wrap type="square"/>
              </v:group>
            </w:pict>
          </mc:Fallback>
        </mc:AlternateContent>
      </w:r>
      <w:r>
        <w:rPr>
          <w:color w:val="404259"/>
          <w:sz w:val="17"/>
        </w:rPr>
        <w:t>Liczba rodzin, którym przyznano świadczenia</w:t>
      </w:r>
    </w:p>
    <w:p w14:paraId="060F8E26" w14:textId="77777777" w:rsidR="000235B9" w:rsidRDefault="000235B9" w:rsidP="000235B9">
      <w:pPr>
        <w:spacing w:after="3"/>
        <w:ind w:left="1890" w:hanging="10"/>
      </w:pPr>
      <w:r>
        <w:rPr>
          <w:color w:val="404259"/>
          <w:sz w:val="17"/>
        </w:rPr>
        <w:t>Praca socjalna ogółem</w:t>
      </w:r>
    </w:p>
    <w:p w14:paraId="1DCCF5B3" w14:textId="77777777" w:rsidR="000235B9" w:rsidRDefault="000235B9" w:rsidP="000235B9">
      <w:pPr>
        <w:spacing w:after="3"/>
        <w:ind w:left="1890" w:hanging="10"/>
      </w:pPr>
      <w:r>
        <w:rPr>
          <w:color w:val="404259"/>
          <w:sz w:val="17"/>
        </w:rPr>
        <w:t>Wartość wskaźnika pracy socjalnej</w:t>
      </w:r>
    </w:p>
    <w:p w14:paraId="5AFAA476" w14:textId="77777777" w:rsidR="000235B9" w:rsidRPr="00153675" w:rsidRDefault="000235B9" w:rsidP="000235B9">
      <w:pPr>
        <w:spacing w:before="240" w:after="0" w:line="360" w:lineRule="auto"/>
        <w:jc w:val="both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>Źródło: raport Ocena Zasobów Pomocy Społecznej za 20</w:t>
      </w:r>
      <w:r>
        <w:rPr>
          <w:rFonts w:ascii="Arial" w:hAnsi="Arial" w:cs="Arial"/>
          <w:sz w:val="18"/>
          <w:szCs w:val="18"/>
        </w:rPr>
        <w:t>23</w:t>
      </w:r>
      <w:r w:rsidRPr="00153675">
        <w:rPr>
          <w:rFonts w:ascii="Arial" w:hAnsi="Arial" w:cs="Arial"/>
          <w:sz w:val="18"/>
          <w:szCs w:val="18"/>
        </w:rPr>
        <w:t xml:space="preserve"> r. wygenerowany z Centralnej Aplikacji Statystycznej</w:t>
      </w:r>
    </w:p>
    <w:p w14:paraId="5C842F8D" w14:textId="77777777" w:rsidR="000235B9" w:rsidRPr="00153675" w:rsidRDefault="000235B9" w:rsidP="000235B9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Jednym z podstawowych narzędzi pracy socjalnej jest kontrakt socjalny – czyli pisemna umowa zawarta z osobą ubiegającą się o pomoc. Kontrakt socjalny określa uprawnienia </w:t>
      </w:r>
      <w:r w:rsidRPr="00153675">
        <w:rPr>
          <w:rFonts w:ascii="Arial" w:hAnsi="Arial" w:cs="Arial"/>
        </w:rPr>
        <w:br/>
        <w:t xml:space="preserve">i zobowiązania stron, to jest pracownika socjalnego i klienta, w ramach wspólnie </w:t>
      </w:r>
      <w:r w:rsidRPr="00153675">
        <w:rPr>
          <w:rFonts w:ascii="Arial" w:hAnsi="Arial" w:cs="Arial"/>
        </w:rPr>
        <w:lastRenderedPageBreak/>
        <w:t xml:space="preserve">podejmowanych działań zmierzających do przezwyciężenia trudnej sytuacji życiowej. </w:t>
      </w:r>
      <w:r w:rsidRPr="00153675">
        <w:rPr>
          <w:rFonts w:ascii="Arial" w:hAnsi="Arial" w:cs="Arial"/>
        </w:rPr>
        <w:br/>
        <w:t>W 20</w:t>
      </w:r>
      <w:r>
        <w:rPr>
          <w:rFonts w:ascii="Arial" w:hAnsi="Arial" w:cs="Arial"/>
        </w:rPr>
        <w:t>23</w:t>
      </w:r>
      <w:r w:rsidRPr="00153675">
        <w:rPr>
          <w:rFonts w:ascii="Arial" w:hAnsi="Arial" w:cs="Arial"/>
        </w:rPr>
        <w:t xml:space="preserve"> roku zawarto </w:t>
      </w:r>
      <w:r>
        <w:rPr>
          <w:rFonts w:ascii="Arial" w:hAnsi="Arial" w:cs="Arial"/>
        </w:rPr>
        <w:t xml:space="preserve">1 720 </w:t>
      </w:r>
      <w:r w:rsidRPr="00153675">
        <w:rPr>
          <w:rFonts w:ascii="Arial" w:hAnsi="Arial" w:cs="Arial"/>
        </w:rPr>
        <w:t>kontrakt</w:t>
      </w:r>
      <w:r>
        <w:rPr>
          <w:rFonts w:ascii="Arial" w:hAnsi="Arial" w:cs="Arial"/>
        </w:rPr>
        <w:t>ów</w:t>
      </w:r>
      <w:r w:rsidRPr="00153675">
        <w:rPr>
          <w:rFonts w:ascii="Arial" w:hAnsi="Arial" w:cs="Arial"/>
        </w:rPr>
        <w:t xml:space="preserve"> socjalnych (o </w:t>
      </w:r>
      <w:r>
        <w:rPr>
          <w:rFonts w:ascii="Arial" w:hAnsi="Arial" w:cs="Arial"/>
        </w:rPr>
        <w:t>309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mniej</w:t>
      </w:r>
      <w:r w:rsidRPr="00153675">
        <w:rPr>
          <w:rFonts w:ascii="Arial" w:hAnsi="Arial" w:cs="Arial"/>
        </w:rPr>
        <w:t xml:space="preserve"> niż w 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roku), liczba osób objętych kontraktem </w:t>
      </w:r>
      <w:r>
        <w:rPr>
          <w:rFonts w:ascii="Arial" w:hAnsi="Arial" w:cs="Arial"/>
        </w:rPr>
        <w:t>wyniosła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1 863</w:t>
      </w:r>
      <w:r w:rsidRPr="00153675">
        <w:rPr>
          <w:rFonts w:ascii="Arial" w:hAnsi="Arial" w:cs="Arial"/>
        </w:rPr>
        <w:t xml:space="preserve">. W roku poprzedzającym rok oceny kontraktów </w:t>
      </w:r>
      <w:r w:rsidRPr="00196416">
        <w:rPr>
          <w:rFonts w:ascii="Arial" w:hAnsi="Arial" w:cs="Arial"/>
          <w:u w:val="single"/>
        </w:rPr>
        <w:t>nie zawarł</w:t>
      </w:r>
      <w:r>
        <w:rPr>
          <w:rFonts w:ascii="Arial" w:hAnsi="Arial" w:cs="Arial"/>
          <w:u w:val="single"/>
        </w:rPr>
        <w:t>o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105</w:t>
      </w:r>
      <w:r w:rsidRPr="00153675">
        <w:rPr>
          <w:rFonts w:ascii="Arial" w:hAnsi="Arial" w:cs="Arial"/>
        </w:rPr>
        <w:t xml:space="preserve"> OPS-</w:t>
      </w:r>
      <w:r>
        <w:rPr>
          <w:rFonts w:ascii="Arial" w:hAnsi="Arial" w:cs="Arial"/>
        </w:rPr>
        <w:t>ów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(49,3%), natomiast w roku oceny  – 117 (ok. 55%).</w:t>
      </w:r>
    </w:p>
    <w:p w14:paraId="56210CF0" w14:textId="77777777" w:rsidR="000235B9" w:rsidRPr="00153675" w:rsidRDefault="000235B9" w:rsidP="000235B9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W roku oceny OPS-y realizowały </w:t>
      </w:r>
      <w:r>
        <w:rPr>
          <w:rFonts w:ascii="Arial" w:hAnsi="Arial" w:cs="Arial"/>
        </w:rPr>
        <w:t>109</w:t>
      </w:r>
      <w:r w:rsidRPr="00153675">
        <w:rPr>
          <w:rFonts w:ascii="Arial" w:hAnsi="Arial" w:cs="Arial"/>
        </w:rPr>
        <w:t xml:space="preserve"> projekt</w:t>
      </w:r>
      <w:r>
        <w:rPr>
          <w:rFonts w:ascii="Arial" w:hAnsi="Arial" w:cs="Arial"/>
        </w:rPr>
        <w:t>ów</w:t>
      </w:r>
      <w:r w:rsidRPr="00153675">
        <w:rPr>
          <w:rFonts w:ascii="Arial" w:hAnsi="Arial" w:cs="Arial"/>
        </w:rPr>
        <w:t xml:space="preserve"> socjaln</w:t>
      </w:r>
      <w:r>
        <w:rPr>
          <w:rFonts w:ascii="Arial" w:hAnsi="Arial" w:cs="Arial"/>
        </w:rPr>
        <w:t>ych (w 2022 r. – 64),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</w:t>
      </w:r>
      <w:r w:rsidRPr="00153675">
        <w:rPr>
          <w:rFonts w:ascii="Arial" w:hAnsi="Arial" w:cs="Arial"/>
        </w:rPr>
        <w:t xml:space="preserve">iczba objętych nimi osób wyniosła </w:t>
      </w:r>
      <w:r>
        <w:rPr>
          <w:rFonts w:ascii="Arial" w:hAnsi="Arial" w:cs="Arial"/>
        </w:rPr>
        <w:t>765</w:t>
      </w:r>
      <w:r w:rsidRPr="0015367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P</w:t>
      </w:r>
      <w:r w:rsidRPr="00B33067">
        <w:rPr>
          <w:rFonts w:ascii="Arial" w:hAnsi="Arial" w:cs="Arial"/>
        </w:rPr>
        <w:t xml:space="preserve">rojekt socjalny </w:t>
      </w:r>
      <w:r>
        <w:rPr>
          <w:rFonts w:ascii="Arial" w:hAnsi="Arial" w:cs="Arial"/>
        </w:rPr>
        <w:t>w ustawie o pomocy społecznej definiowany jest jako</w:t>
      </w:r>
      <w:r w:rsidRPr="00B33067">
        <w:rPr>
          <w:rFonts w:ascii="Arial" w:hAnsi="Arial" w:cs="Arial"/>
        </w:rPr>
        <w:t xml:space="preserve"> zespół działań mających na celu poprawę sytuacji życiowej osób, rodzin, grup zagrożonych ubóstwem, marginalizacją i wykluczeniem społecznym</w:t>
      </w:r>
      <w:r>
        <w:rPr>
          <w:rFonts w:ascii="Arial" w:hAnsi="Arial" w:cs="Arial"/>
        </w:rPr>
        <w:t>.</w:t>
      </w:r>
    </w:p>
    <w:p w14:paraId="4CFA2F6C" w14:textId="77777777" w:rsidR="000235B9" w:rsidRPr="00153675" w:rsidRDefault="000235B9" w:rsidP="000235B9">
      <w:pPr>
        <w:pStyle w:val="Nagwek3"/>
        <w:spacing w:before="240"/>
        <w:rPr>
          <w:rFonts w:cs="Arial"/>
        </w:rPr>
      </w:pPr>
      <w:bookmarkStart w:id="71" w:name="_Toc52788026"/>
      <w:bookmarkStart w:id="72" w:name="_Toc168653091"/>
      <w:r w:rsidRPr="00153675">
        <w:rPr>
          <w:rFonts w:cs="Arial"/>
        </w:rPr>
        <w:t>2.1.4. Świadczeni</w:t>
      </w:r>
      <w:r>
        <w:rPr>
          <w:rFonts w:cs="Arial"/>
        </w:rPr>
        <w:t>a</w:t>
      </w:r>
      <w:r w:rsidRPr="00153675">
        <w:rPr>
          <w:rFonts w:cs="Arial"/>
        </w:rPr>
        <w:t xml:space="preserve"> pieniężne i niepieniężne z pomocy społecznej</w:t>
      </w:r>
      <w:bookmarkEnd w:id="71"/>
      <w:bookmarkEnd w:id="72"/>
    </w:p>
    <w:p w14:paraId="34FA3314" w14:textId="5A2D09D7" w:rsidR="000235B9" w:rsidRPr="00153675" w:rsidRDefault="000235B9" w:rsidP="000235B9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Rodzinom wymagającym wsparcia OPS-y</w:t>
      </w:r>
      <w:r w:rsidR="00230A4E">
        <w:rPr>
          <w:rFonts w:ascii="Arial" w:hAnsi="Arial" w:cs="Arial"/>
        </w:rPr>
        <w:t xml:space="preserve"> i CUS-y</w:t>
      </w:r>
      <w:r w:rsidRPr="00153675">
        <w:rPr>
          <w:rFonts w:ascii="Arial" w:hAnsi="Arial" w:cs="Arial"/>
        </w:rPr>
        <w:t xml:space="preserve"> udzielają pomocy w ramach zadań własnych i zleconych gminie, w formie świadczeń pieniężnych i niepieniężnych. Zgodnie za art. 36 ustawy o pomocy społecznej do świadczeń pieniężnych zaliczamy:</w:t>
      </w:r>
    </w:p>
    <w:p w14:paraId="7D864EDE" w14:textId="77777777" w:rsidR="000235B9" w:rsidRPr="00153675" w:rsidRDefault="000235B9" w:rsidP="000235B9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zasiłek stały,</w:t>
      </w:r>
    </w:p>
    <w:p w14:paraId="248C9B3A" w14:textId="77777777" w:rsidR="000235B9" w:rsidRPr="00153675" w:rsidRDefault="000235B9" w:rsidP="000235B9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zasiłek okresowy,</w:t>
      </w:r>
    </w:p>
    <w:p w14:paraId="412BCE39" w14:textId="77777777" w:rsidR="000235B9" w:rsidRPr="00153675" w:rsidRDefault="000235B9" w:rsidP="000235B9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zasiłek celowy i specjalny zasiłek celowy,</w:t>
      </w:r>
    </w:p>
    <w:p w14:paraId="4893257E" w14:textId="77777777" w:rsidR="000235B9" w:rsidRPr="00153675" w:rsidRDefault="000235B9" w:rsidP="000235B9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zasiłek i pożyczkę na ekonomiczne usamodzielnienie, </w:t>
      </w:r>
    </w:p>
    <w:p w14:paraId="501222DF" w14:textId="77777777" w:rsidR="000235B9" w:rsidRPr="00153675" w:rsidRDefault="000235B9" w:rsidP="000235B9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pomoc na usamodzielnienie oraz na kontynuowanie nauki,</w:t>
      </w:r>
    </w:p>
    <w:p w14:paraId="62D0A584" w14:textId="77777777" w:rsidR="000235B9" w:rsidRPr="00153675" w:rsidRDefault="000235B9" w:rsidP="000235B9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świadczenie pieniężne na utrzymanie i pokrycie wydatków związanych z nauką języka polskiego dla cudzoziemców, którzy uzyskali status uchodźcy, ochronę uzupełniającą lub zezwolenie na pobyt czasowy</w:t>
      </w:r>
      <w:r>
        <w:rPr>
          <w:rFonts w:ascii="Arial" w:hAnsi="Arial" w:cs="Arial"/>
        </w:rPr>
        <w:t xml:space="preserve"> udzielone zgodnie z zapisem ustawy z dnia 12 grudnia 2013 r. o cudzoziemcach</w:t>
      </w:r>
      <w:r w:rsidRPr="00153675">
        <w:rPr>
          <w:rFonts w:ascii="Arial" w:hAnsi="Arial" w:cs="Arial"/>
        </w:rPr>
        <w:t xml:space="preserve">, </w:t>
      </w:r>
    </w:p>
    <w:p w14:paraId="796AB75B" w14:textId="77777777" w:rsidR="000235B9" w:rsidRPr="00153675" w:rsidRDefault="000235B9" w:rsidP="000235B9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wynagrodzenie należne opiekunowi z tytułu sprawowania opieki przyznane przez sąd.</w:t>
      </w:r>
    </w:p>
    <w:p w14:paraId="0E09084F" w14:textId="77777777" w:rsidR="000235B9" w:rsidRPr="00153675" w:rsidRDefault="000235B9" w:rsidP="000235B9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Z kolei do świadczeń niepieniężnych zaliczamy między innymi następujące formy pomocy:</w:t>
      </w:r>
    </w:p>
    <w:p w14:paraId="0B90880F" w14:textId="77777777" w:rsidR="000235B9" w:rsidRPr="00153675" w:rsidRDefault="000235B9" w:rsidP="000235B9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praca socjalna,</w:t>
      </w:r>
    </w:p>
    <w:p w14:paraId="42C05442" w14:textId="77777777" w:rsidR="000235B9" w:rsidRPr="00153675" w:rsidRDefault="000235B9" w:rsidP="000235B9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8E4011">
        <w:rPr>
          <w:rFonts w:ascii="Arial" w:hAnsi="Arial" w:cs="Arial"/>
        </w:rPr>
        <w:t>bilet</w:t>
      </w:r>
      <w:r w:rsidRPr="00153675">
        <w:rPr>
          <w:rFonts w:ascii="Arial" w:hAnsi="Arial" w:cs="Arial"/>
        </w:rPr>
        <w:t xml:space="preserve"> kredytowan</w:t>
      </w:r>
      <w:r>
        <w:rPr>
          <w:rFonts w:ascii="Arial" w:hAnsi="Arial" w:cs="Arial"/>
        </w:rPr>
        <w:t>y</w:t>
      </w:r>
      <w:r w:rsidRPr="00153675">
        <w:rPr>
          <w:rFonts w:ascii="Arial" w:hAnsi="Arial" w:cs="Arial"/>
        </w:rPr>
        <w:t>,</w:t>
      </w:r>
    </w:p>
    <w:p w14:paraId="676D3347" w14:textId="77777777" w:rsidR="000235B9" w:rsidRPr="00153675" w:rsidRDefault="000235B9" w:rsidP="000235B9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pomoc rzeczowa, w tym na ekonomiczne usamodzielnienie,</w:t>
      </w:r>
    </w:p>
    <w:p w14:paraId="635519AF" w14:textId="77777777" w:rsidR="000235B9" w:rsidRPr="00153675" w:rsidRDefault="000235B9" w:rsidP="000235B9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sprawienie pogrzebu,</w:t>
      </w:r>
    </w:p>
    <w:p w14:paraId="52C7482F" w14:textId="77777777" w:rsidR="000235B9" w:rsidRPr="00153675" w:rsidRDefault="000235B9" w:rsidP="000235B9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poradnictwo specjalistyczne,</w:t>
      </w:r>
    </w:p>
    <w:p w14:paraId="42290558" w14:textId="77777777" w:rsidR="000235B9" w:rsidRPr="00153675" w:rsidRDefault="000235B9" w:rsidP="000235B9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interwencja kryzysowa,</w:t>
      </w:r>
    </w:p>
    <w:p w14:paraId="3ABEEBBE" w14:textId="77777777" w:rsidR="000235B9" w:rsidRPr="00153675" w:rsidRDefault="000235B9" w:rsidP="000235B9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schronienie,</w:t>
      </w:r>
    </w:p>
    <w:p w14:paraId="4966ABA5" w14:textId="77777777" w:rsidR="000235B9" w:rsidRPr="00153675" w:rsidRDefault="000235B9" w:rsidP="000235B9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posiłek,</w:t>
      </w:r>
    </w:p>
    <w:p w14:paraId="02D3A7B2" w14:textId="77777777" w:rsidR="000235B9" w:rsidRPr="00153675" w:rsidRDefault="000235B9" w:rsidP="000235B9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ubranie,</w:t>
      </w:r>
    </w:p>
    <w:p w14:paraId="0CD50779" w14:textId="77777777" w:rsidR="000235B9" w:rsidRPr="00153675" w:rsidRDefault="000235B9" w:rsidP="000235B9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usługi opiekuńcze,</w:t>
      </w:r>
    </w:p>
    <w:p w14:paraId="638C5C16" w14:textId="77777777" w:rsidR="000235B9" w:rsidRPr="00153675" w:rsidRDefault="000235B9" w:rsidP="000235B9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specjalistyczne usługi opiekuńcze,</w:t>
      </w:r>
    </w:p>
    <w:p w14:paraId="1AB5B27E" w14:textId="77777777" w:rsidR="000235B9" w:rsidRPr="00153675" w:rsidRDefault="000235B9" w:rsidP="000235B9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lastRenderedPageBreak/>
        <w:t xml:space="preserve">pomoc w uzyskaniu odpowiednich warunków mieszkaniowych (w tym w mieszkaniu </w:t>
      </w:r>
      <w:r>
        <w:rPr>
          <w:rFonts w:ascii="Arial" w:hAnsi="Arial" w:cs="Arial"/>
        </w:rPr>
        <w:t>treningowym lub wspomaganym</w:t>
      </w:r>
      <w:r w:rsidRPr="00153675">
        <w:rPr>
          <w:rFonts w:ascii="Arial" w:hAnsi="Arial" w:cs="Arial"/>
        </w:rPr>
        <w:t>).</w:t>
      </w:r>
    </w:p>
    <w:p w14:paraId="478D55A7" w14:textId="7C4CBA8B" w:rsidR="000235B9" w:rsidRPr="00153675" w:rsidRDefault="000235B9" w:rsidP="000235B9">
      <w:pPr>
        <w:spacing w:before="240" w:after="0" w:line="240" w:lineRule="auto"/>
        <w:jc w:val="both"/>
        <w:rPr>
          <w:rFonts w:ascii="Arial" w:hAnsi="Arial" w:cs="Arial"/>
          <w:b/>
        </w:rPr>
      </w:pPr>
      <w:r w:rsidRPr="00153675">
        <w:rPr>
          <w:rFonts w:ascii="Arial" w:hAnsi="Arial" w:cs="Arial"/>
          <w:b/>
          <w:u w:val="single"/>
        </w:rPr>
        <w:t>Świadczenia pieniężne</w:t>
      </w:r>
      <w:r w:rsidRPr="00153675">
        <w:rPr>
          <w:rFonts w:ascii="Arial" w:hAnsi="Arial" w:cs="Arial"/>
          <w:b/>
        </w:rPr>
        <w:t xml:space="preserve"> z pomocy społecznej realizowane przez ośrodki pomocy społecznej</w:t>
      </w:r>
      <w:r w:rsidR="00750099">
        <w:rPr>
          <w:rFonts w:ascii="Arial" w:hAnsi="Arial" w:cs="Arial"/>
          <w:b/>
        </w:rPr>
        <w:t xml:space="preserve"> i centra usług społecznych</w:t>
      </w:r>
      <w:r w:rsidRPr="00153675">
        <w:rPr>
          <w:rFonts w:ascii="Arial" w:hAnsi="Arial" w:cs="Arial"/>
          <w:b/>
        </w:rPr>
        <w:t>.</w:t>
      </w:r>
    </w:p>
    <w:p w14:paraId="141BC542" w14:textId="77777777" w:rsidR="000235B9" w:rsidRDefault="000235B9" w:rsidP="000235B9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BE13EC">
        <w:rPr>
          <w:rFonts w:ascii="Arial" w:hAnsi="Arial" w:cs="Arial"/>
        </w:rPr>
        <w:t>Łączna liczba osób, którym wypłacono świadczenia pieniężne w 202</w:t>
      </w:r>
      <w:r>
        <w:rPr>
          <w:rFonts w:ascii="Arial" w:hAnsi="Arial" w:cs="Arial"/>
        </w:rPr>
        <w:t>3</w:t>
      </w:r>
      <w:r w:rsidRPr="00BE13EC">
        <w:rPr>
          <w:rFonts w:ascii="Arial" w:hAnsi="Arial" w:cs="Arial"/>
        </w:rPr>
        <w:t xml:space="preserve"> roku wyniosła </w:t>
      </w:r>
      <w:r>
        <w:rPr>
          <w:rFonts w:ascii="Arial" w:hAnsi="Arial" w:cs="Arial"/>
        </w:rPr>
        <w:br/>
        <w:t>37 978</w:t>
      </w:r>
      <w:r w:rsidRPr="00BE13EC">
        <w:rPr>
          <w:rFonts w:ascii="Arial" w:hAnsi="Arial" w:cs="Arial"/>
        </w:rPr>
        <w:t xml:space="preserve"> </w:t>
      </w:r>
      <w:r w:rsidRPr="00A30D70">
        <w:rPr>
          <w:rFonts w:ascii="Arial" w:hAnsi="Arial" w:cs="Arial"/>
        </w:rPr>
        <w:t>(rzeczywista liczba świadczeniobiorców wyniosła 26 058</w:t>
      </w:r>
      <w:r>
        <w:rPr>
          <w:rStyle w:val="Odwoanieprzypisudolnego"/>
          <w:rFonts w:ascii="Arial" w:hAnsi="Arial" w:cs="Arial"/>
        </w:rPr>
        <w:footnoteReference w:id="1"/>
      </w:r>
      <w:r w:rsidRPr="00A30D70">
        <w:rPr>
          <w:rFonts w:ascii="Arial" w:hAnsi="Arial" w:cs="Arial"/>
        </w:rPr>
        <w:t xml:space="preserve"> – część osób pobierało jednocześnie kilka rodzajów świadczeń). Najwięcej</w:t>
      </w:r>
      <w:r w:rsidRPr="00FC356C">
        <w:rPr>
          <w:rFonts w:ascii="Arial" w:hAnsi="Arial" w:cs="Arial"/>
        </w:rPr>
        <w:t xml:space="preserve"> osób skorzystało z zasiłku celowego – </w:t>
      </w:r>
      <w:r>
        <w:rPr>
          <w:rFonts w:ascii="Arial" w:hAnsi="Arial" w:cs="Arial"/>
        </w:rPr>
        <w:br/>
      </w:r>
      <w:r>
        <w:rPr>
          <w:rFonts w:ascii="Arial" w:hAnsi="Arial" w:cs="Arial"/>
          <w:bCs/>
        </w:rPr>
        <w:t>17 843</w:t>
      </w:r>
      <w:r w:rsidRPr="00FC356C">
        <w:rPr>
          <w:rFonts w:ascii="Arial" w:hAnsi="Arial" w:cs="Arial"/>
          <w:bCs/>
        </w:rPr>
        <w:t xml:space="preserve"> </w:t>
      </w:r>
      <w:r w:rsidRPr="00FC356C">
        <w:rPr>
          <w:rFonts w:ascii="Arial" w:hAnsi="Arial" w:cs="Arial"/>
        </w:rPr>
        <w:t xml:space="preserve">(o </w:t>
      </w:r>
      <w:r>
        <w:rPr>
          <w:rFonts w:ascii="Arial" w:hAnsi="Arial" w:cs="Arial"/>
        </w:rPr>
        <w:t>730</w:t>
      </w:r>
      <w:r w:rsidRPr="00FC356C">
        <w:rPr>
          <w:rFonts w:ascii="Arial" w:hAnsi="Arial" w:cs="Arial"/>
        </w:rPr>
        <w:t xml:space="preserve"> mniej niż w 20</w:t>
      </w:r>
      <w:r>
        <w:rPr>
          <w:rFonts w:ascii="Arial" w:hAnsi="Arial" w:cs="Arial"/>
        </w:rPr>
        <w:t>22</w:t>
      </w:r>
      <w:r w:rsidRPr="00FC356C">
        <w:rPr>
          <w:rFonts w:ascii="Arial" w:hAnsi="Arial" w:cs="Arial"/>
        </w:rPr>
        <w:t xml:space="preserve"> r.), w tym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13 794</w:t>
      </w:r>
      <w:r w:rsidRPr="00153675">
        <w:rPr>
          <w:rFonts w:ascii="Arial" w:hAnsi="Arial" w:cs="Arial"/>
        </w:rPr>
        <w:t xml:space="preserve"> osobom przyznano zasiłek w ramach Programu Wieloletniego „Posiłek w szkole i w domu”.</w:t>
      </w:r>
    </w:p>
    <w:p w14:paraId="086B2370" w14:textId="77777777" w:rsidR="000235B9" w:rsidRPr="0061032D" w:rsidRDefault="000235B9" w:rsidP="000235B9">
      <w:pPr>
        <w:spacing w:after="0" w:line="360" w:lineRule="auto"/>
        <w:ind w:firstLine="567"/>
        <w:jc w:val="both"/>
        <w:rPr>
          <w:rFonts w:ascii="Arial" w:hAnsi="Arial" w:cs="Arial"/>
          <w:b/>
          <w:bCs/>
        </w:rPr>
      </w:pPr>
      <w:r w:rsidRPr="00153675">
        <w:rPr>
          <w:rFonts w:ascii="Arial" w:hAnsi="Arial" w:cs="Arial"/>
        </w:rPr>
        <w:t>Zasiłek okresowy otrzymał</w:t>
      </w:r>
      <w:r>
        <w:rPr>
          <w:rFonts w:ascii="Arial" w:hAnsi="Arial" w:cs="Arial"/>
        </w:rPr>
        <w:t>o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11 626</w:t>
      </w:r>
      <w:r w:rsidRPr="00153675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>ób</w:t>
      </w:r>
      <w:r w:rsidRPr="00153675">
        <w:rPr>
          <w:rFonts w:ascii="Arial" w:hAnsi="Arial" w:cs="Arial"/>
        </w:rPr>
        <w:t xml:space="preserve"> (o </w:t>
      </w:r>
      <w:r>
        <w:rPr>
          <w:rFonts w:ascii="Arial" w:hAnsi="Arial" w:cs="Arial"/>
        </w:rPr>
        <w:t>899</w:t>
      </w:r>
      <w:r w:rsidRPr="00153675">
        <w:rPr>
          <w:rFonts w:ascii="Arial" w:hAnsi="Arial" w:cs="Arial"/>
        </w:rPr>
        <w:t xml:space="preserve"> mniej niż w 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roku), </w:t>
      </w:r>
      <w:r>
        <w:rPr>
          <w:rFonts w:ascii="Arial" w:hAnsi="Arial" w:cs="Arial"/>
        </w:rPr>
        <w:t xml:space="preserve">a </w:t>
      </w:r>
      <w:r w:rsidRPr="00153675">
        <w:rPr>
          <w:rFonts w:ascii="Arial" w:hAnsi="Arial" w:cs="Arial"/>
        </w:rPr>
        <w:t xml:space="preserve">zasiłek stały wypłacono </w:t>
      </w:r>
      <w:r>
        <w:rPr>
          <w:rFonts w:ascii="Arial" w:hAnsi="Arial" w:cs="Arial"/>
        </w:rPr>
        <w:t>8 509</w:t>
      </w:r>
      <w:r w:rsidRPr="00153675">
        <w:rPr>
          <w:rFonts w:ascii="Arial" w:hAnsi="Arial" w:cs="Arial"/>
        </w:rPr>
        <w:t xml:space="preserve"> osobom (o </w:t>
      </w:r>
      <w:r>
        <w:rPr>
          <w:rFonts w:ascii="Arial" w:hAnsi="Arial" w:cs="Arial"/>
        </w:rPr>
        <w:t>103</w:t>
      </w:r>
      <w:r w:rsidRPr="00153675">
        <w:rPr>
          <w:rFonts w:ascii="Arial" w:hAnsi="Arial" w:cs="Arial"/>
        </w:rPr>
        <w:t xml:space="preserve"> mniej niż w 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r.)</w:t>
      </w:r>
      <w:r>
        <w:rPr>
          <w:rFonts w:ascii="Arial" w:hAnsi="Arial" w:cs="Arial"/>
        </w:rPr>
        <w:t xml:space="preserve"> –</w:t>
      </w:r>
      <w:r w:rsidRPr="00153675">
        <w:rPr>
          <w:rFonts w:ascii="Arial" w:hAnsi="Arial" w:cs="Arial"/>
        </w:rPr>
        <w:t xml:space="preserve"> w tym </w:t>
      </w:r>
      <w:r>
        <w:rPr>
          <w:rFonts w:ascii="Arial" w:hAnsi="Arial" w:cs="Arial"/>
        </w:rPr>
        <w:t>7 575</w:t>
      </w:r>
      <w:r w:rsidRPr="00153675">
        <w:rPr>
          <w:rFonts w:ascii="Arial" w:hAnsi="Arial" w:cs="Arial"/>
        </w:rPr>
        <w:t xml:space="preserve"> osobom samotnie gospodarującym.</w:t>
      </w:r>
    </w:p>
    <w:p w14:paraId="24F33D48" w14:textId="36137391" w:rsidR="000235B9" w:rsidRDefault="000235B9" w:rsidP="005F23E7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Uwzględniając</w:t>
      </w:r>
      <w:r w:rsidRPr="00153675">
        <w:rPr>
          <w:rFonts w:ascii="Arial" w:hAnsi="Arial" w:cs="Arial"/>
        </w:rPr>
        <w:t xml:space="preserve"> wysokość środków przeznaczonych przez gminy na poszczególne rodzaje świadczeń pieniężnych najwięcej środków wydatkowanych zostało na zasiłki stałe </w:t>
      </w:r>
      <w:r>
        <w:rPr>
          <w:rFonts w:ascii="Arial" w:hAnsi="Arial" w:cs="Arial"/>
        </w:rPr>
        <w:t>–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ponad </w:t>
      </w:r>
      <w:r w:rsidRPr="00FF6095">
        <w:rPr>
          <w:rFonts w:ascii="Arial" w:hAnsi="Arial" w:cs="Arial"/>
        </w:rPr>
        <w:t>50%</w:t>
      </w:r>
      <w:r w:rsidR="005F23E7">
        <w:rPr>
          <w:rFonts w:ascii="Arial" w:hAnsi="Arial" w:cs="Arial"/>
        </w:rPr>
        <w:t>.</w:t>
      </w:r>
    </w:p>
    <w:p w14:paraId="32EC55A2" w14:textId="3CC38A93" w:rsidR="005F23E7" w:rsidRPr="005F23E7" w:rsidRDefault="005F23E7" w:rsidP="005F23E7">
      <w:pPr>
        <w:pStyle w:val="Legenda"/>
        <w:rPr>
          <w:rFonts w:ascii="Arial" w:hAnsi="Arial" w:cs="Arial"/>
          <w:color w:val="auto"/>
        </w:rPr>
      </w:pPr>
      <w:bookmarkStart w:id="73" w:name="_Toc168542837"/>
      <w:bookmarkStart w:id="74" w:name="_Toc168652573"/>
      <w:r w:rsidRPr="005F23E7">
        <w:rPr>
          <w:rFonts w:ascii="Arial" w:hAnsi="Arial" w:cs="Arial"/>
          <w:color w:val="auto"/>
        </w:rPr>
        <w:t xml:space="preserve">Tabela </w:t>
      </w:r>
      <w:r w:rsidRPr="005F23E7">
        <w:rPr>
          <w:rFonts w:ascii="Arial" w:hAnsi="Arial" w:cs="Arial"/>
          <w:color w:val="auto"/>
        </w:rPr>
        <w:fldChar w:fldCharType="begin"/>
      </w:r>
      <w:r w:rsidRPr="005F23E7">
        <w:rPr>
          <w:rFonts w:ascii="Arial" w:hAnsi="Arial" w:cs="Arial"/>
          <w:color w:val="auto"/>
        </w:rPr>
        <w:instrText xml:space="preserve"> SEQ Tabela \* ARABIC </w:instrText>
      </w:r>
      <w:r w:rsidRPr="005F23E7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8</w:t>
      </w:r>
      <w:r w:rsidRPr="005F23E7">
        <w:rPr>
          <w:rFonts w:ascii="Arial" w:hAnsi="Arial" w:cs="Arial"/>
          <w:color w:val="auto"/>
        </w:rPr>
        <w:fldChar w:fldCharType="end"/>
      </w:r>
      <w:r w:rsidRPr="005F23E7">
        <w:rPr>
          <w:rFonts w:ascii="Arial" w:hAnsi="Arial" w:cs="Arial"/>
          <w:color w:val="auto"/>
        </w:rPr>
        <w:t>. Środki finansowe przeznaczone przez gminy na świadczenia pieniężne z pomocy społecznej</w:t>
      </w:r>
      <w:bookmarkEnd w:id="73"/>
      <w:bookmarkEnd w:id="74"/>
    </w:p>
    <w:tbl>
      <w:tblPr>
        <w:tblW w:w="8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Środki finansowe przeznaczone przez gminy na świadczenia pieniężne z pomocy społecznej "/>
        <w:tblDescription w:val="Tabela przedstawia wielkość środków finansowych przeznaczonych przez gminy na świadczenia pieniężne w roku oceny - na zasiłek stały, zasiłek okresowy i zasiłek celowy"/>
      </w:tblPr>
      <w:tblGrid>
        <w:gridCol w:w="3124"/>
        <w:gridCol w:w="1964"/>
        <w:gridCol w:w="1843"/>
        <w:gridCol w:w="1701"/>
      </w:tblGrid>
      <w:tr w:rsidR="000235B9" w:rsidRPr="00293D31" w14:paraId="451C0913" w14:textId="77777777" w:rsidTr="008076EA">
        <w:trPr>
          <w:trHeight w:val="315"/>
        </w:trPr>
        <w:tc>
          <w:tcPr>
            <w:tcW w:w="31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6E3BC"/>
            <w:vAlign w:val="center"/>
            <w:hideMark/>
          </w:tcPr>
          <w:p w14:paraId="2282A848" w14:textId="77777777" w:rsidR="000235B9" w:rsidRPr="00293D31" w:rsidRDefault="000235B9" w:rsidP="008076E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93D31">
              <w:rPr>
                <w:rFonts w:ascii="Arial" w:hAnsi="Arial" w:cs="Arial"/>
                <w:b/>
                <w:bCs/>
                <w:sz w:val="18"/>
                <w:szCs w:val="18"/>
              </w:rPr>
              <w:t>Rodzaj świadczenia</w:t>
            </w:r>
          </w:p>
        </w:tc>
        <w:tc>
          <w:tcPr>
            <w:tcW w:w="1964" w:type="dxa"/>
            <w:tcBorders>
              <w:top w:val="double" w:sz="4" w:space="0" w:color="auto"/>
              <w:bottom w:val="double" w:sz="4" w:space="0" w:color="auto"/>
            </w:tcBorders>
            <w:shd w:val="clear" w:color="auto" w:fill="D6E3BC"/>
            <w:vAlign w:val="center"/>
          </w:tcPr>
          <w:p w14:paraId="097EA3AF" w14:textId="77777777" w:rsidR="000235B9" w:rsidRPr="00293D31" w:rsidRDefault="000235B9" w:rsidP="008076E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93D31">
              <w:rPr>
                <w:rFonts w:ascii="Arial" w:hAnsi="Arial" w:cs="Arial"/>
                <w:b/>
                <w:bCs/>
                <w:sz w:val="18"/>
                <w:szCs w:val="18"/>
              </w:rPr>
              <w:t>Liczba osób korzystających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6E3BC"/>
            <w:noWrap/>
            <w:vAlign w:val="center"/>
            <w:hideMark/>
          </w:tcPr>
          <w:p w14:paraId="5A5A15AA" w14:textId="77777777" w:rsidR="000235B9" w:rsidRPr="00293D31" w:rsidRDefault="000235B9" w:rsidP="008076E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93D31">
              <w:rPr>
                <w:rFonts w:ascii="Arial" w:hAnsi="Arial" w:cs="Arial"/>
                <w:b/>
                <w:bCs/>
                <w:sz w:val="18"/>
                <w:szCs w:val="18"/>
              </w:rPr>
              <w:t>Kwota świadczenia</w:t>
            </w:r>
            <w:r w:rsidRPr="00293D31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w zł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/>
            <w:vAlign w:val="center"/>
          </w:tcPr>
          <w:p w14:paraId="4CFDF139" w14:textId="77777777" w:rsidR="000235B9" w:rsidRPr="00293D31" w:rsidRDefault="000235B9" w:rsidP="008076EA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93D31">
              <w:rPr>
                <w:rFonts w:ascii="Arial" w:hAnsi="Arial" w:cs="Arial"/>
                <w:b/>
                <w:bCs/>
                <w:sz w:val="18"/>
                <w:szCs w:val="18"/>
              </w:rPr>
              <w:t>% udział*</w:t>
            </w:r>
          </w:p>
        </w:tc>
      </w:tr>
      <w:tr w:rsidR="000235B9" w:rsidRPr="00293D31" w14:paraId="643933FA" w14:textId="77777777" w:rsidTr="008076EA">
        <w:trPr>
          <w:trHeight w:val="315"/>
        </w:trPr>
        <w:tc>
          <w:tcPr>
            <w:tcW w:w="3124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5F94F0EC" w14:textId="77777777" w:rsidR="000235B9" w:rsidRPr="00293D31" w:rsidRDefault="000235B9" w:rsidP="008076EA">
            <w:pPr>
              <w:spacing w:before="120" w:after="12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293D31">
              <w:rPr>
                <w:rFonts w:ascii="Arial" w:hAnsi="Arial" w:cs="Arial"/>
                <w:bCs/>
                <w:sz w:val="18"/>
                <w:szCs w:val="18"/>
              </w:rPr>
              <w:t>Zasiłek stały</w:t>
            </w:r>
          </w:p>
        </w:tc>
        <w:tc>
          <w:tcPr>
            <w:tcW w:w="1964" w:type="dxa"/>
            <w:tcBorders>
              <w:top w:val="double" w:sz="4" w:space="0" w:color="auto"/>
            </w:tcBorders>
            <w:vAlign w:val="center"/>
          </w:tcPr>
          <w:p w14:paraId="6FEB7176" w14:textId="77777777" w:rsidR="000235B9" w:rsidRPr="00293D31" w:rsidRDefault="000235B9" w:rsidP="008076E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D5AD8">
              <w:rPr>
                <w:rFonts w:ascii="Arial" w:hAnsi="Arial" w:cs="Arial"/>
                <w:bCs/>
                <w:sz w:val="18"/>
                <w:szCs w:val="18"/>
              </w:rPr>
              <w:t xml:space="preserve">8 </w:t>
            </w:r>
            <w:r>
              <w:rPr>
                <w:rFonts w:ascii="Arial" w:hAnsi="Arial" w:cs="Arial"/>
                <w:bCs/>
                <w:sz w:val="18"/>
                <w:szCs w:val="18"/>
              </w:rPr>
              <w:t>509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66CB301" w14:textId="77777777" w:rsidR="000235B9" w:rsidRPr="00293D31" w:rsidRDefault="000235B9" w:rsidP="008076E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51 749 571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031C0003" w14:textId="77777777" w:rsidR="000235B9" w:rsidRPr="00822657" w:rsidRDefault="000235B9" w:rsidP="008076E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highlight w:val="yellow"/>
              </w:rPr>
            </w:pPr>
            <w:r w:rsidRPr="00822657">
              <w:rPr>
                <w:rFonts w:ascii="Arial" w:hAnsi="Arial" w:cs="Arial"/>
                <w:bCs/>
                <w:sz w:val="18"/>
                <w:szCs w:val="18"/>
              </w:rPr>
              <w:t>50,6%</w:t>
            </w:r>
          </w:p>
        </w:tc>
      </w:tr>
      <w:tr w:rsidR="000235B9" w:rsidRPr="00293D31" w14:paraId="3BE4C7D4" w14:textId="77777777" w:rsidTr="008076EA">
        <w:trPr>
          <w:trHeight w:val="315"/>
        </w:trPr>
        <w:tc>
          <w:tcPr>
            <w:tcW w:w="3124" w:type="dxa"/>
            <w:shd w:val="clear" w:color="auto" w:fill="auto"/>
            <w:vAlign w:val="center"/>
            <w:hideMark/>
          </w:tcPr>
          <w:p w14:paraId="018BE334" w14:textId="77777777" w:rsidR="000235B9" w:rsidRPr="00293D31" w:rsidRDefault="000235B9" w:rsidP="008076EA">
            <w:pPr>
              <w:spacing w:before="120" w:after="12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293D31">
              <w:rPr>
                <w:rFonts w:ascii="Arial" w:hAnsi="Arial" w:cs="Arial"/>
                <w:bCs/>
                <w:sz w:val="18"/>
                <w:szCs w:val="18"/>
              </w:rPr>
              <w:t>Zasiłek okresowy</w:t>
            </w:r>
          </w:p>
        </w:tc>
        <w:tc>
          <w:tcPr>
            <w:tcW w:w="1964" w:type="dxa"/>
            <w:vAlign w:val="center"/>
          </w:tcPr>
          <w:p w14:paraId="6E980327" w14:textId="77777777" w:rsidR="000235B9" w:rsidRPr="00293D31" w:rsidRDefault="000235B9" w:rsidP="008076E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11 626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8BDD106" w14:textId="77777777" w:rsidR="000235B9" w:rsidRPr="00293D31" w:rsidRDefault="000235B9" w:rsidP="008076E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26 913 855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08C11A" w14:textId="77777777" w:rsidR="000235B9" w:rsidRPr="00822657" w:rsidRDefault="000235B9" w:rsidP="008076E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highlight w:val="yellow"/>
              </w:rPr>
            </w:pPr>
            <w:r w:rsidRPr="00822657">
              <w:rPr>
                <w:rFonts w:ascii="Arial" w:hAnsi="Arial" w:cs="Arial"/>
                <w:bCs/>
                <w:sz w:val="18"/>
                <w:szCs w:val="18"/>
              </w:rPr>
              <w:t>26,3%</w:t>
            </w:r>
          </w:p>
        </w:tc>
      </w:tr>
      <w:tr w:rsidR="000235B9" w:rsidRPr="00293D31" w14:paraId="6F923297" w14:textId="77777777" w:rsidTr="008076EA">
        <w:trPr>
          <w:trHeight w:val="285"/>
        </w:trPr>
        <w:tc>
          <w:tcPr>
            <w:tcW w:w="3124" w:type="dxa"/>
            <w:shd w:val="clear" w:color="auto" w:fill="auto"/>
            <w:vAlign w:val="center"/>
            <w:hideMark/>
          </w:tcPr>
          <w:p w14:paraId="52D2F17F" w14:textId="77777777" w:rsidR="000235B9" w:rsidRPr="00293D31" w:rsidRDefault="000235B9" w:rsidP="008076EA">
            <w:pPr>
              <w:spacing w:before="120" w:after="12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293D31">
              <w:rPr>
                <w:rFonts w:ascii="Arial" w:hAnsi="Arial" w:cs="Arial"/>
                <w:bCs/>
                <w:sz w:val="18"/>
                <w:szCs w:val="18"/>
              </w:rPr>
              <w:t>Zasiłek celowy</w:t>
            </w:r>
          </w:p>
        </w:tc>
        <w:tc>
          <w:tcPr>
            <w:tcW w:w="1964" w:type="dxa"/>
            <w:vAlign w:val="center"/>
          </w:tcPr>
          <w:p w14:paraId="01877B0B" w14:textId="77777777" w:rsidR="000235B9" w:rsidRPr="00293D31" w:rsidRDefault="000235B9" w:rsidP="008076E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17 843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58809AC" w14:textId="77777777" w:rsidR="000235B9" w:rsidRPr="00293D31" w:rsidRDefault="000235B9" w:rsidP="008076E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23 624 287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EE7D990" w14:textId="77777777" w:rsidR="000235B9" w:rsidRPr="00822657" w:rsidRDefault="000235B9" w:rsidP="008076E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highlight w:val="yellow"/>
              </w:rPr>
            </w:pPr>
            <w:r w:rsidRPr="00822657">
              <w:rPr>
                <w:rFonts w:ascii="Arial" w:hAnsi="Arial" w:cs="Arial"/>
                <w:bCs/>
                <w:sz w:val="18"/>
                <w:szCs w:val="18"/>
              </w:rPr>
              <w:t>23,1%</w:t>
            </w:r>
          </w:p>
        </w:tc>
      </w:tr>
    </w:tbl>
    <w:p w14:paraId="56ABBD6B" w14:textId="77777777" w:rsidR="000235B9" w:rsidRPr="00153675" w:rsidRDefault="000235B9" w:rsidP="000235B9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153675">
        <w:rPr>
          <w:rFonts w:ascii="Arial" w:hAnsi="Arial" w:cs="Arial"/>
          <w:sz w:val="16"/>
          <w:szCs w:val="16"/>
        </w:rPr>
        <w:t>*wartości w przybliżeniu</w:t>
      </w:r>
    </w:p>
    <w:p w14:paraId="158EA7BC" w14:textId="77777777" w:rsidR="000235B9" w:rsidRPr="00153675" w:rsidRDefault="000235B9" w:rsidP="000235B9">
      <w:pPr>
        <w:spacing w:after="0" w:line="360" w:lineRule="auto"/>
        <w:jc w:val="both"/>
        <w:rPr>
          <w:rFonts w:ascii="Arial" w:hAnsi="Arial" w:cs="Arial"/>
        </w:rPr>
      </w:pPr>
      <w:r w:rsidRPr="00153675">
        <w:rPr>
          <w:rFonts w:ascii="Arial" w:hAnsi="Arial" w:cs="Arial"/>
          <w:sz w:val="18"/>
          <w:szCs w:val="18"/>
        </w:rPr>
        <w:t>Źródło: opracowanie własne na podstawie OZPS</w:t>
      </w:r>
    </w:p>
    <w:p w14:paraId="1CC5A66C" w14:textId="77777777" w:rsidR="000235B9" w:rsidRDefault="000235B9" w:rsidP="000235B9">
      <w:pPr>
        <w:spacing w:before="240" w:after="0" w:line="360" w:lineRule="auto"/>
        <w:ind w:firstLine="709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Dominującym powodem przyznania zasiłku okresowego w roku oceny było bezrobocie – </w:t>
      </w:r>
      <w:r>
        <w:rPr>
          <w:rFonts w:ascii="Arial" w:hAnsi="Arial" w:cs="Arial"/>
        </w:rPr>
        <w:t xml:space="preserve">8 569 </w:t>
      </w:r>
      <w:r w:rsidRPr="00153675">
        <w:rPr>
          <w:rFonts w:ascii="Arial" w:hAnsi="Arial" w:cs="Arial"/>
        </w:rPr>
        <w:t>os</w:t>
      </w:r>
      <w:r>
        <w:rPr>
          <w:rFonts w:ascii="Arial" w:hAnsi="Arial" w:cs="Arial"/>
        </w:rPr>
        <w:t>ób</w:t>
      </w:r>
      <w:r w:rsidRPr="0015367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73,7%</w:t>
      </w:r>
      <w:r w:rsidRPr="00153675">
        <w:rPr>
          <w:rFonts w:ascii="Arial" w:hAnsi="Arial" w:cs="Arial"/>
        </w:rPr>
        <w:t xml:space="preserve"> wszystkich świadczeniobiorców zasiłku okresowego w 20</w:t>
      </w:r>
      <w:r>
        <w:rPr>
          <w:rFonts w:ascii="Arial" w:hAnsi="Arial" w:cs="Arial"/>
        </w:rPr>
        <w:t>23</w:t>
      </w:r>
      <w:r w:rsidRPr="00153675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.</w:t>
      </w:r>
      <w:r w:rsidRPr="00153675">
        <w:rPr>
          <w:rFonts w:ascii="Arial" w:hAnsi="Arial" w:cs="Arial"/>
        </w:rPr>
        <w:t xml:space="preserve"> stanowiły osoby bezrobotne). </w:t>
      </w:r>
    </w:p>
    <w:p w14:paraId="658E4FE1" w14:textId="77777777" w:rsidR="000235B9" w:rsidRPr="00153675" w:rsidRDefault="000235B9" w:rsidP="000235B9">
      <w:pPr>
        <w:spacing w:before="240" w:after="0" w:line="240" w:lineRule="auto"/>
        <w:ind w:firstLine="567"/>
        <w:jc w:val="both"/>
        <w:rPr>
          <w:rFonts w:ascii="Arial" w:hAnsi="Arial" w:cs="Arial"/>
          <w:b/>
        </w:rPr>
      </w:pPr>
      <w:r w:rsidRPr="00153675">
        <w:rPr>
          <w:rFonts w:ascii="Arial" w:hAnsi="Arial" w:cs="Arial"/>
          <w:b/>
          <w:u w:val="single"/>
        </w:rPr>
        <w:t>Świadczenia niepieniężne</w:t>
      </w:r>
      <w:r w:rsidRPr="00153675">
        <w:rPr>
          <w:rFonts w:ascii="Arial" w:hAnsi="Arial" w:cs="Arial"/>
          <w:b/>
        </w:rPr>
        <w:t xml:space="preserve"> z pomocy społecznej realizowane przez ośrodki pomocy społecznej.</w:t>
      </w:r>
    </w:p>
    <w:p w14:paraId="1F9B51FE" w14:textId="77777777" w:rsidR="000235B9" w:rsidRPr="003C4058" w:rsidRDefault="000235B9" w:rsidP="000235B9">
      <w:pPr>
        <w:spacing w:before="240" w:after="0" w:line="360" w:lineRule="auto"/>
        <w:jc w:val="both"/>
        <w:rPr>
          <w:rFonts w:ascii="Arial" w:hAnsi="Arial" w:cs="Arial"/>
          <w:b/>
        </w:rPr>
      </w:pPr>
      <w:r w:rsidRPr="0015367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 w:rsidRPr="00153675">
        <w:rPr>
          <w:rFonts w:ascii="Arial" w:hAnsi="Arial" w:cs="Arial"/>
        </w:rPr>
        <w:t xml:space="preserve">Jedną z ważniejszych form wsparcia w ramach świadczeń niepieniężnych jest pomoc </w:t>
      </w:r>
      <w:r w:rsidRPr="00153675">
        <w:rPr>
          <w:rFonts w:ascii="Arial" w:hAnsi="Arial" w:cs="Arial"/>
        </w:rPr>
        <w:br/>
        <w:t>w formie posiłku. W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20</w:t>
      </w:r>
      <w:r>
        <w:rPr>
          <w:rFonts w:ascii="Arial" w:hAnsi="Arial" w:cs="Arial"/>
        </w:rPr>
        <w:t>23 r.</w:t>
      </w:r>
      <w:r w:rsidRPr="00153675">
        <w:rPr>
          <w:rFonts w:ascii="Arial" w:hAnsi="Arial" w:cs="Arial"/>
        </w:rPr>
        <w:t xml:space="preserve"> z posiłku skorzystał</w:t>
      </w:r>
      <w:r>
        <w:rPr>
          <w:rFonts w:ascii="Arial" w:hAnsi="Arial" w:cs="Arial"/>
        </w:rPr>
        <w:t>y</w:t>
      </w:r>
      <w:r w:rsidRPr="00153675">
        <w:rPr>
          <w:rFonts w:ascii="Arial" w:hAnsi="Arial" w:cs="Arial"/>
        </w:rPr>
        <w:t xml:space="preserve"> ogółem </w:t>
      </w:r>
      <w:r>
        <w:rPr>
          <w:rFonts w:ascii="Arial" w:hAnsi="Arial" w:cs="Arial"/>
        </w:rPr>
        <w:t>17 873 osoby</w:t>
      </w:r>
      <w:r w:rsidRPr="00153675">
        <w:rPr>
          <w:rFonts w:ascii="Arial" w:hAnsi="Arial" w:cs="Arial"/>
        </w:rPr>
        <w:t>. W porównaniu z 20</w:t>
      </w:r>
      <w:r>
        <w:rPr>
          <w:rFonts w:ascii="Arial" w:hAnsi="Arial" w:cs="Arial"/>
        </w:rPr>
        <w:t>22 r.</w:t>
      </w:r>
      <w:r w:rsidRPr="00153675">
        <w:rPr>
          <w:rFonts w:ascii="Arial" w:hAnsi="Arial" w:cs="Arial"/>
        </w:rPr>
        <w:t xml:space="preserve"> liczba osób objętych tego typu wsparciem </w:t>
      </w:r>
      <w:r>
        <w:rPr>
          <w:rFonts w:ascii="Arial" w:hAnsi="Arial" w:cs="Arial"/>
        </w:rPr>
        <w:t>wzrosła</w:t>
      </w:r>
      <w:r w:rsidRPr="00153675">
        <w:rPr>
          <w:rFonts w:ascii="Arial" w:hAnsi="Arial" w:cs="Arial"/>
        </w:rPr>
        <w:t xml:space="preserve"> o </w:t>
      </w:r>
      <w:r>
        <w:rPr>
          <w:rFonts w:ascii="Arial" w:hAnsi="Arial" w:cs="Arial"/>
        </w:rPr>
        <w:t>72</w:t>
      </w:r>
      <w:r w:rsidRPr="00153675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>oby</w:t>
      </w:r>
      <w:r w:rsidRPr="00153675">
        <w:rPr>
          <w:rFonts w:ascii="Arial" w:hAnsi="Arial" w:cs="Arial"/>
        </w:rPr>
        <w:t>. Ośrodki pomocy społecznej prognozują, że w 202</w:t>
      </w:r>
      <w:r>
        <w:rPr>
          <w:rFonts w:ascii="Arial" w:hAnsi="Arial" w:cs="Arial"/>
        </w:rPr>
        <w:t>4</w:t>
      </w:r>
      <w:r w:rsidRPr="00153675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.</w:t>
      </w:r>
      <w:r w:rsidRPr="00153675">
        <w:rPr>
          <w:rFonts w:ascii="Arial" w:hAnsi="Arial" w:cs="Arial"/>
        </w:rPr>
        <w:t xml:space="preserve"> z posiłku skorzysta </w:t>
      </w:r>
      <w:r>
        <w:rPr>
          <w:rFonts w:ascii="Arial" w:hAnsi="Arial" w:cs="Arial"/>
        </w:rPr>
        <w:t>17 958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osób</w:t>
      </w:r>
      <w:r w:rsidRPr="00153675">
        <w:rPr>
          <w:rFonts w:ascii="Arial" w:hAnsi="Arial" w:cs="Arial"/>
        </w:rPr>
        <w:t>, czyli w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 xml:space="preserve">odniesieniu do roku oceny </w:t>
      </w:r>
      <w:r w:rsidRPr="00153675">
        <w:rPr>
          <w:rFonts w:ascii="Arial" w:hAnsi="Arial" w:cs="Arial"/>
        </w:rPr>
        <w:lastRenderedPageBreak/>
        <w:t>liczba ta wzrośnie</w:t>
      </w:r>
      <w:r w:rsidRPr="00352D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(corocznie obserwowany jest niewielki wzrost liczby osób korzystających ze świadczeń w formie posiłku)</w:t>
      </w:r>
      <w:r w:rsidRPr="00153675">
        <w:rPr>
          <w:rFonts w:ascii="Arial" w:hAnsi="Arial" w:cs="Arial"/>
        </w:rPr>
        <w:t>. W 20</w:t>
      </w:r>
      <w:r>
        <w:rPr>
          <w:rFonts w:ascii="Arial" w:hAnsi="Arial" w:cs="Arial"/>
        </w:rPr>
        <w:t>23 r.</w:t>
      </w:r>
      <w:r w:rsidRPr="00153675">
        <w:rPr>
          <w:rFonts w:ascii="Arial" w:hAnsi="Arial" w:cs="Arial"/>
        </w:rPr>
        <w:t xml:space="preserve"> na pomoc w </w:t>
      </w:r>
      <w:r>
        <w:rPr>
          <w:rFonts w:ascii="Arial" w:hAnsi="Arial" w:cs="Arial"/>
        </w:rPr>
        <w:t xml:space="preserve">tej </w:t>
      </w:r>
      <w:r w:rsidRPr="00153675">
        <w:rPr>
          <w:rFonts w:ascii="Arial" w:hAnsi="Arial" w:cs="Arial"/>
        </w:rPr>
        <w:t xml:space="preserve">formie wydatkowano ogółem </w:t>
      </w:r>
      <w:r>
        <w:rPr>
          <w:rFonts w:ascii="Arial" w:hAnsi="Arial" w:cs="Arial"/>
        </w:rPr>
        <w:br/>
        <w:t>15 458 106</w:t>
      </w:r>
      <w:r w:rsidRPr="00153675">
        <w:rPr>
          <w:rFonts w:ascii="Arial" w:hAnsi="Arial" w:cs="Arial"/>
        </w:rPr>
        <w:t xml:space="preserve"> zł. </w:t>
      </w:r>
    </w:p>
    <w:p w14:paraId="24A53C4A" w14:textId="77777777" w:rsidR="000235B9" w:rsidRPr="00153675" w:rsidRDefault="000235B9" w:rsidP="000235B9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Wśród osób korzystających z posiłku dominującą grupę stanowią dzieci – w roku oceny z tej formy pomocy skorzystało </w:t>
      </w:r>
      <w:r>
        <w:rPr>
          <w:rFonts w:ascii="Arial" w:hAnsi="Arial" w:cs="Arial"/>
        </w:rPr>
        <w:t>16 493</w:t>
      </w:r>
      <w:r w:rsidRPr="00153675">
        <w:rPr>
          <w:rFonts w:ascii="Arial" w:hAnsi="Arial" w:cs="Arial"/>
        </w:rPr>
        <w:t xml:space="preserve"> dzieci, prognoz</w:t>
      </w:r>
      <w:r>
        <w:rPr>
          <w:rFonts w:ascii="Arial" w:hAnsi="Arial" w:cs="Arial"/>
        </w:rPr>
        <w:t>a</w:t>
      </w:r>
      <w:r w:rsidRPr="00153675">
        <w:rPr>
          <w:rFonts w:ascii="Arial" w:hAnsi="Arial" w:cs="Arial"/>
        </w:rPr>
        <w:t xml:space="preserve"> na 202</w:t>
      </w:r>
      <w:r>
        <w:rPr>
          <w:rFonts w:ascii="Arial" w:hAnsi="Arial" w:cs="Arial"/>
        </w:rPr>
        <w:t>4</w:t>
      </w:r>
      <w:r w:rsidRPr="00153675">
        <w:rPr>
          <w:rFonts w:ascii="Arial" w:hAnsi="Arial" w:cs="Arial"/>
        </w:rPr>
        <w:t xml:space="preserve"> rok </w:t>
      </w:r>
      <w:r>
        <w:rPr>
          <w:rFonts w:ascii="Arial" w:hAnsi="Arial" w:cs="Arial"/>
        </w:rPr>
        <w:t>mówi o wzroście tej liczby o 76 osób</w:t>
      </w:r>
      <w:r w:rsidRPr="00153675">
        <w:rPr>
          <w:rFonts w:ascii="Arial" w:hAnsi="Arial" w:cs="Arial"/>
        </w:rPr>
        <w:t>. Koszt posiłków dla dzieci w 20</w:t>
      </w:r>
      <w:r>
        <w:rPr>
          <w:rFonts w:ascii="Arial" w:hAnsi="Arial" w:cs="Arial"/>
        </w:rPr>
        <w:t>23 r.</w:t>
      </w:r>
      <w:r w:rsidRPr="00153675">
        <w:rPr>
          <w:rFonts w:ascii="Arial" w:hAnsi="Arial" w:cs="Arial"/>
        </w:rPr>
        <w:t xml:space="preserve"> wyniósł </w:t>
      </w:r>
      <w:r>
        <w:rPr>
          <w:rFonts w:ascii="Arial" w:hAnsi="Arial" w:cs="Arial"/>
        </w:rPr>
        <w:t>12 105 936</w:t>
      </w:r>
      <w:r w:rsidRPr="00153675">
        <w:rPr>
          <w:rFonts w:ascii="Arial" w:hAnsi="Arial" w:cs="Arial"/>
        </w:rPr>
        <w:t xml:space="preserve"> zł.</w:t>
      </w:r>
      <w:r>
        <w:rPr>
          <w:rFonts w:ascii="Arial" w:hAnsi="Arial" w:cs="Arial"/>
        </w:rPr>
        <w:t xml:space="preserve"> Ponadto</w:t>
      </w:r>
      <w:r w:rsidRPr="00352D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16 556</w:t>
      </w:r>
      <w:r w:rsidRPr="00153675">
        <w:rPr>
          <w:rFonts w:ascii="Arial" w:hAnsi="Arial" w:cs="Arial"/>
        </w:rPr>
        <w:t xml:space="preserve"> dzieci skorzystało w 20</w:t>
      </w:r>
      <w:r>
        <w:rPr>
          <w:rFonts w:ascii="Arial" w:hAnsi="Arial" w:cs="Arial"/>
        </w:rPr>
        <w:t>23</w:t>
      </w:r>
      <w:r w:rsidRPr="00153675">
        <w:rPr>
          <w:rFonts w:ascii="Arial" w:hAnsi="Arial" w:cs="Arial"/>
        </w:rPr>
        <w:t xml:space="preserve"> r. z posiłku w ramach programu wieloletniego „Posiłek w szkole i w domu”</w:t>
      </w:r>
      <w:r>
        <w:rPr>
          <w:rFonts w:ascii="Arial" w:hAnsi="Arial" w:cs="Arial"/>
        </w:rPr>
        <w:t>.</w:t>
      </w:r>
    </w:p>
    <w:p w14:paraId="7206B381" w14:textId="77777777" w:rsidR="000235B9" w:rsidRPr="00153675" w:rsidRDefault="000235B9" w:rsidP="000235B9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Kolejnymi formami wsparcia w ramach świadczeń niepieniężnych jest udzielenie schronienia i pomoc w formie przyznania niezbędnego ubrania, jeżeli osoby lub rodziny są tego pozbawione. Udzielnie schronienia polega na przyznaniu tymczasowego miejsca noclegowego w noclegowniach, schroniskach, domach dla bezdomnych i innych miejscach do tego przeznaczonych. Z kolei przyznanie niezbędnego ubrania polega na dostarczeniu osobie potrzebującej bielizny, odzieży i obuwia odpowiednich do jej indywidualnych właściwości oraz pory roku. </w:t>
      </w:r>
    </w:p>
    <w:p w14:paraId="062146CA" w14:textId="77777777" w:rsidR="000235B9" w:rsidRPr="00153675" w:rsidRDefault="000235B9" w:rsidP="000235B9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W 20</w:t>
      </w:r>
      <w:r>
        <w:rPr>
          <w:rFonts w:ascii="Arial" w:hAnsi="Arial" w:cs="Arial"/>
        </w:rPr>
        <w:t>23 r.</w:t>
      </w:r>
      <w:r w:rsidRPr="00153675">
        <w:rPr>
          <w:rFonts w:ascii="Arial" w:hAnsi="Arial" w:cs="Arial"/>
        </w:rPr>
        <w:t xml:space="preserve"> schronienia udzielono </w:t>
      </w:r>
      <w:r>
        <w:rPr>
          <w:rFonts w:ascii="Arial" w:hAnsi="Arial" w:cs="Arial"/>
        </w:rPr>
        <w:t>874</w:t>
      </w:r>
      <w:r w:rsidRPr="00153675">
        <w:rPr>
          <w:rFonts w:ascii="Arial" w:hAnsi="Arial" w:cs="Arial"/>
        </w:rPr>
        <w:t xml:space="preserve"> osobom, koszt pomocy wyniósł </w:t>
      </w:r>
      <w:r>
        <w:rPr>
          <w:rFonts w:ascii="Arial" w:hAnsi="Arial" w:cs="Arial"/>
        </w:rPr>
        <w:t>4 472 616</w:t>
      </w:r>
      <w:r w:rsidRPr="00153675">
        <w:rPr>
          <w:rFonts w:ascii="Arial" w:hAnsi="Arial" w:cs="Arial"/>
        </w:rPr>
        <w:t xml:space="preserve"> zł. </w:t>
      </w:r>
      <w:r w:rsidRPr="00153675">
        <w:rPr>
          <w:rFonts w:ascii="Arial" w:hAnsi="Arial" w:cs="Arial"/>
        </w:rPr>
        <w:br/>
        <w:t>W porównaniu z rokiem 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wzrosła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zarówno </w:t>
      </w:r>
      <w:r w:rsidRPr="00153675">
        <w:rPr>
          <w:rFonts w:ascii="Arial" w:hAnsi="Arial" w:cs="Arial"/>
        </w:rPr>
        <w:t xml:space="preserve">liczba osób, którym udzielono tego typu pomocy, </w:t>
      </w:r>
      <w:r>
        <w:rPr>
          <w:rFonts w:ascii="Arial" w:hAnsi="Arial" w:cs="Arial"/>
        </w:rPr>
        <w:t>jak i</w:t>
      </w:r>
      <w:r w:rsidRPr="00153675">
        <w:rPr>
          <w:rFonts w:ascii="Arial" w:hAnsi="Arial" w:cs="Arial"/>
        </w:rPr>
        <w:t xml:space="preserve"> koszt </w:t>
      </w:r>
      <w:r>
        <w:rPr>
          <w:rFonts w:ascii="Arial" w:hAnsi="Arial" w:cs="Arial"/>
        </w:rPr>
        <w:t>tej</w:t>
      </w:r>
      <w:r w:rsidRPr="00153675">
        <w:rPr>
          <w:rFonts w:ascii="Arial" w:hAnsi="Arial" w:cs="Arial"/>
        </w:rPr>
        <w:t xml:space="preserve"> pomocy. Prognozy na 202</w:t>
      </w:r>
      <w:r>
        <w:rPr>
          <w:rFonts w:ascii="Arial" w:hAnsi="Arial" w:cs="Arial"/>
        </w:rPr>
        <w:t>4 rok</w:t>
      </w:r>
      <w:r w:rsidRPr="00153675">
        <w:rPr>
          <w:rFonts w:ascii="Arial" w:hAnsi="Arial" w:cs="Arial"/>
        </w:rPr>
        <w:t xml:space="preserve"> wskazują na </w:t>
      </w:r>
      <w:r>
        <w:rPr>
          <w:rFonts w:ascii="Arial" w:hAnsi="Arial" w:cs="Arial"/>
        </w:rPr>
        <w:t xml:space="preserve">dalszy niewielki </w:t>
      </w:r>
      <w:r w:rsidRPr="00153675">
        <w:rPr>
          <w:rFonts w:ascii="Arial" w:hAnsi="Arial" w:cs="Arial"/>
        </w:rPr>
        <w:t xml:space="preserve">wzrost liczby osób wymagających udzielenia schronienia (o </w:t>
      </w:r>
      <w:r>
        <w:rPr>
          <w:rFonts w:ascii="Arial" w:hAnsi="Arial" w:cs="Arial"/>
        </w:rPr>
        <w:t>11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osób</w:t>
      </w:r>
      <w:r w:rsidRPr="00153675">
        <w:rPr>
          <w:rFonts w:ascii="Arial" w:hAnsi="Arial" w:cs="Arial"/>
        </w:rPr>
        <w:t xml:space="preserve">). </w:t>
      </w:r>
    </w:p>
    <w:p w14:paraId="45A56EA7" w14:textId="77777777" w:rsidR="000235B9" w:rsidRPr="00153675" w:rsidRDefault="000235B9" w:rsidP="000235B9">
      <w:pPr>
        <w:spacing w:after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153675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23 r.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wykazano 1 osobę, której udzielono</w:t>
      </w:r>
      <w:r w:rsidRPr="00DB5B2E"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pomocy w formie przyznania niezbędnego ubrania</w:t>
      </w:r>
      <w:r>
        <w:rPr>
          <w:rFonts w:ascii="Arial" w:hAnsi="Arial" w:cs="Arial"/>
        </w:rPr>
        <w:t>.</w:t>
      </w:r>
    </w:p>
    <w:p w14:paraId="7692CA24" w14:textId="77777777" w:rsidR="000235B9" w:rsidRPr="00153675" w:rsidRDefault="000235B9" w:rsidP="000235B9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Inną formą pomocy w ramach świadczeń niepieniężnych jest sprawienie pogrzebu – </w:t>
      </w:r>
      <w:r w:rsidRPr="00153675">
        <w:rPr>
          <w:rFonts w:ascii="Arial" w:hAnsi="Arial" w:cs="Arial"/>
        </w:rPr>
        <w:br/>
        <w:t xml:space="preserve">w roku oceny w gminach sprawiono pogrzeb dla </w:t>
      </w:r>
      <w:r>
        <w:rPr>
          <w:rFonts w:ascii="Arial" w:hAnsi="Arial" w:cs="Arial"/>
        </w:rPr>
        <w:t>225</w:t>
      </w:r>
      <w:r w:rsidRPr="00153675">
        <w:rPr>
          <w:rFonts w:ascii="Arial" w:hAnsi="Arial" w:cs="Arial"/>
        </w:rPr>
        <w:t xml:space="preserve"> osób, koszt tych świadczeń wyniósł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>800 670</w:t>
      </w:r>
      <w:r w:rsidRPr="00153675">
        <w:rPr>
          <w:rFonts w:ascii="Arial" w:hAnsi="Arial" w:cs="Arial"/>
        </w:rPr>
        <w:t xml:space="preserve"> zł</w:t>
      </w:r>
      <w:r>
        <w:rPr>
          <w:rFonts w:ascii="Arial" w:hAnsi="Arial" w:cs="Arial"/>
        </w:rPr>
        <w:t>.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 roku poprzedzającym rok oceny</w:t>
      </w:r>
      <w:r w:rsidRPr="00153675">
        <w:rPr>
          <w:rFonts w:ascii="Arial" w:hAnsi="Arial" w:cs="Arial"/>
        </w:rPr>
        <w:t xml:space="preserve"> liczba osób, którym sprawiono pogrzeb</w:t>
      </w:r>
      <w:r>
        <w:rPr>
          <w:rFonts w:ascii="Arial" w:hAnsi="Arial" w:cs="Arial"/>
        </w:rPr>
        <w:t>,</w:t>
      </w:r>
      <w:r w:rsidRPr="00153675">
        <w:rPr>
          <w:rFonts w:ascii="Arial" w:hAnsi="Arial" w:cs="Arial"/>
        </w:rPr>
        <w:t xml:space="preserve"> wyniosła </w:t>
      </w:r>
      <w:r>
        <w:rPr>
          <w:rFonts w:ascii="Arial" w:hAnsi="Arial" w:cs="Arial"/>
        </w:rPr>
        <w:t>221, a koszt 699 832 zł. Z porównania powyższych nakładów finansowych wynika, że w sposób istotny zwiększył się jednostkowy koszt tej formy świadczenia.</w:t>
      </w:r>
    </w:p>
    <w:p w14:paraId="5918B30F" w14:textId="29677A2C" w:rsidR="000235B9" w:rsidRDefault="000235B9" w:rsidP="00297AC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Do świadczeń niepieniężnych należy również kierowanie do domu pomocy społecznej </w:t>
      </w:r>
      <w:r w:rsidRPr="00153675">
        <w:rPr>
          <w:rFonts w:ascii="Arial" w:hAnsi="Arial" w:cs="Arial"/>
        </w:rPr>
        <w:br/>
        <w:t>i ponoszenie odpłatności za pobyt mieszkańca gminy w tym domu. Jest to zadanie własne gminy o charakterze obowiązkowym. W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20</w:t>
      </w:r>
      <w:r>
        <w:rPr>
          <w:rFonts w:ascii="Arial" w:hAnsi="Arial" w:cs="Arial"/>
        </w:rPr>
        <w:t>23 r.</w:t>
      </w:r>
      <w:r w:rsidRPr="00153675">
        <w:rPr>
          <w:rFonts w:ascii="Arial" w:hAnsi="Arial" w:cs="Arial"/>
        </w:rPr>
        <w:t xml:space="preserve"> gminy opłaciły pobyt w domach pomocy społecznej </w:t>
      </w:r>
      <w:r>
        <w:rPr>
          <w:rFonts w:ascii="Arial" w:hAnsi="Arial" w:cs="Arial"/>
        </w:rPr>
        <w:t xml:space="preserve">3 324 </w:t>
      </w:r>
      <w:r w:rsidRPr="00153675">
        <w:rPr>
          <w:rFonts w:ascii="Arial" w:hAnsi="Arial" w:cs="Arial"/>
        </w:rPr>
        <w:t xml:space="preserve">osobom, koszt pobytu wyniósł łącznie </w:t>
      </w:r>
      <w:r>
        <w:rPr>
          <w:rFonts w:ascii="Arial" w:hAnsi="Arial" w:cs="Arial"/>
        </w:rPr>
        <w:t>122 524 274 zł</w:t>
      </w:r>
      <w:r w:rsidRPr="0015367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Corocznie wzrasta liczba osób przebywających w DPS, za które gminy ponoszą odpłatność </w:t>
      </w:r>
      <w:r w:rsidR="00750099">
        <w:rPr>
          <w:rFonts w:ascii="Arial" w:hAnsi="Arial" w:cs="Arial"/>
        </w:rPr>
        <w:t>(</w:t>
      </w:r>
      <w:r>
        <w:rPr>
          <w:rFonts w:ascii="Arial" w:hAnsi="Arial" w:cs="Arial"/>
        </w:rPr>
        <w:t>wzrasta również koszt pobytu</w:t>
      </w:r>
      <w:r w:rsidR="00750099">
        <w:rPr>
          <w:rFonts w:ascii="Arial" w:hAnsi="Arial" w:cs="Arial"/>
        </w:rPr>
        <w:t>).</w:t>
      </w:r>
      <w:r>
        <w:rPr>
          <w:rFonts w:ascii="Arial" w:hAnsi="Arial" w:cs="Arial"/>
        </w:rPr>
        <w:t xml:space="preserve"> </w:t>
      </w:r>
      <w:r w:rsidR="00750099">
        <w:rPr>
          <w:rFonts w:ascii="Arial" w:hAnsi="Arial" w:cs="Arial"/>
        </w:rPr>
        <w:t>T</w:t>
      </w:r>
      <w:r>
        <w:rPr>
          <w:rFonts w:ascii="Arial" w:hAnsi="Arial" w:cs="Arial"/>
        </w:rPr>
        <w:t>rend wzrostowy obrazuje poniższy wykres:</w:t>
      </w:r>
    </w:p>
    <w:p w14:paraId="3CEC7A05" w14:textId="5711EF67" w:rsidR="00297AC0" w:rsidRDefault="00297AC0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61A2E3D" w14:textId="01585826" w:rsidR="00297AC0" w:rsidRPr="00297AC0" w:rsidRDefault="00297AC0" w:rsidP="00297AC0">
      <w:pPr>
        <w:pStyle w:val="Legenda"/>
        <w:rPr>
          <w:rFonts w:ascii="Arial" w:hAnsi="Arial" w:cs="Arial"/>
          <w:color w:val="auto"/>
        </w:rPr>
      </w:pPr>
      <w:bookmarkStart w:id="75" w:name="_Toc168542776"/>
      <w:bookmarkStart w:id="76" w:name="_Toc168652574"/>
      <w:r w:rsidRPr="00297AC0">
        <w:rPr>
          <w:rFonts w:ascii="Arial" w:hAnsi="Arial" w:cs="Arial"/>
          <w:color w:val="auto"/>
        </w:rPr>
        <w:lastRenderedPageBreak/>
        <w:t xml:space="preserve">Wykres </w:t>
      </w:r>
      <w:r w:rsidRPr="00297AC0">
        <w:rPr>
          <w:rFonts w:ascii="Arial" w:hAnsi="Arial" w:cs="Arial"/>
          <w:color w:val="auto"/>
        </w:rPr>
        <w:fldChar w:fldCharType="begin"/>
      </w:r>
      <w:r w:rsidRPr="00297AC0">
        <w:rPr>
          <w:rFonts w:ascii="Arial" w:hAnsi="Arial" w:cs="Arial"/>
          <w:color w:val="auto"/>
        </w:rPr>
        <w:instrText xml:space="preserve"> SEQ Wykres \* ARABIC </w:instrText>
      </w:r>
      <w:r w:rsidRPr="00297AC0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10</w:t>
      </w:r>
      <w:r w:rsidRPr="00297AC0">
        <w:rPr>
          <w:rFonts w:ascii="Arial" w:hAnsi="Arial" w:cs="Arial"/>
          <w:color w:val="auto"/>
        </w:rPr>
        <w:fldChar w:fldCharType="end"/>
      </w:r>
      <w:r w:rsidRPr="00297AC0">
        <w:rPr>
          <w:rFonts w:ascii="Arial" w:hAnsi="Arial" w:cs="Arial"/>
          <w:color w:val="auto"/>
        </w:rPr>
        <w:t>. Liczba osób, za które gminy opłaciły pobyt w domach pomocy społecznej</w:t>
      </w:r>
      <w:bookmarkEnd w:id="75"/>
      <w:bookmarkEnd w:id="76"/>
    </w:p>
    <w:p w14:paraId="239A2AA1" w14:textId="77777777" w:rsidR="000235B9" w:rsidRPr="00F40526" w:rsidRDefault="000235B9" w:rsidP="000235B9">
      <w:pPr>
        <w:jc w:val="center"/>
      </w:pPr>
      <w:r>
        <w:rPr>
          <w:noProof/>
        </w:rPr>
        <w:drawing>
          <wp:inline distT="0" distB="0" distL="0" distR="0" wp14:anchorId="7BE4E37A" wp14:editId="16F7ACA5">
            <wp:extent cx="4623206" cy="2962275"/>
            <wp:effectExtent l="0" t="0" r="6350" b="0"/>
            <wp:docPr id="480687834" name="Wykres 1" descr="Wykres przedstawia zmiany wartości wskaźnika dotyczącego liczby osób, za które gminy ponoszą odpłatność w związku z ich pobytem w DPS na przestrzeni lat 2020-2023 z prognozą na 2024">
              <a:extLst xmlns:a="http://schemas.openxmlformats.org/drawingml/2006/main">
                <a:ext uri="{FF2B5EF4-FFF2-40B4-BE49-F238E27FC236}">
                  <a16:creationId xmlns:a16="http://schemas.microsoft.com/office/drawing/2014/main" id="{22682CBC-59BE-80BD-3015-A2E874DA72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6C6236B5" w14:textId="77777777" w:rsidR="000235B9" w:rsidRPr="003C4058" w:rsidRDefault="000235B9" w:rsidP="000235B9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>Źródło: opracowanie własne na podstawie OZPS</w:t>
      </w:r>
    </w:p>
    <w:p w14:paraId="0ED99DE4" w14:textId="77777777" w:rsidR="000235B9" w:rsidRPr="00153675" w:rsidRDefault="000235B9" w:rsidP="000235B9">
      <w:pPr>
        <w:pStyle w:val="Nagwek3"/>
        <w:spacing w:before="240"/>
        <w:rPr>
          <w:rFonts w:cs="Arial"/>
        </w:rPr>
      </w:pPr>
      <w:bookmarkStart w:id="77" w:name="_Toc52788027"/>
      <w:bookmarkStart w:id="78" w:name="_Toc168653092"/>
      <w:r w:rsidRPr="00153675">
        <w:rPr>
          <w:rFonts w:cs="Arial"/>
        </w:rPr>
        <w:t>2.1.5. Inne rodzaje pomocy i wsparcia</w:t>
      </w:r>
      <w:bookmarkEnd w:id="77"/>
      <w:bookmarkEnd w:id="78"/>
    </w:p>
    <w:p w14:paraId="4D8AE91A" w14:textId="77777777" w:rsidR="000235B9" w:rsidRPr="00711C02" w:rsidRDefault="000235B9" w:rsidP="000235B9">
      <w:pPr>
        <w:spacing w:before="240" w:after="0" w:line="360" w:lineRule="auto"/>
        <w:ind w:firstLine="635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Pr="00153675">
        <w:rPr>
          <w:rFonts w:ascii="Arial" w:hAnsi="Arial" w:cs="Arial"/>
        </w:rPr>
        <w:t>godnie z przepisami ustawy o wspieraniu rodziny i systemie pieczy zastępczej</w:t>
      </w:r>
      <w:r>
        <w:rPr>
          <w:rFonts w:ascii="Arial" w:hAnsi="Arial" w:cs="Arial"/>
        </w:rPr>
        <w:t xml:space="preserve"> rodzinie wymagającej wsparcia może zostać przydzielony asystent rodziny.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Jest</w:t>
      </w:r>
      <w:r w:rsidRPr="00711C02">
        <w:rPr>
          <w:rFonts w:ascii="Arial" w:hAnsi="Arial" w:cs="Arial"/>
        </w:rPr>
        <w:t xml:space="preserve"> to osoba, która towarzyszy w poszukiwaniu rozwiązań w trudnej sytuacji życiowej</w:t>
      </w:r>
      <w:r>
        <w:rPr>
          <w:rFonts w:ascii="Arial" w:hAnsi="Arial" w:cs="Arial"/>
        </w:rPr>
        <w:t>, p</w:t>
      </w:r>
      <w:r w:rsidRPr="00711C02">
        <w:rPr>
          <w:rFonts w:ascii="Arial" w:hAnsi="Arial" w:cs="Arial"/>
        </w:rPr>
        <w:t xml:space="preserve">omaga wykorzystać posiadane zasoby rodziny w pokonywaniu trudności, </w:t>
      </w:r>
      <w:r>
        <w:rPr>
          <w:rFonts w:ascii="Arial" w:hAnsi="Arial" w:cs="Arial"/>
        </w:rPr>
        <w:t>m</w:t>
      </w:r>
      <w:r w:rsidRPr="00711C02">
        <w:rPr>
          <w:rFonts w:ascii="Arial" w:hAnsi="Arial" w:cs="Arial"/>
        </w:rPr>
        <w:t>otywuje do podejmowania działań</w:t>
      </w:r>
      <w:r>
        <w:rPr>
          <w:rFonts w:ascii="Arial" w:hAnsi="Arial" w:cs="Arial"/>
        </w:rPr>
        <w:t>, podejmuje działania interwencyjne i zaradcze itp</w:t>
      </w:r>
      <w:r w:rsidRPr="00711C02">
        <w:rPr>
          <w:rFonts w:ascii="Arial" w:hAnsi="Arial" w:cs="Arial"/>
        </w:rPr>
        <w:t>.</w:t>
      </w:r>
    </w:p>
    <w:p w14:paraId="651D69E7" w14:textId="77777777" w:rsidR="000235B9" w:rsidRPr="00153675" w:rsidRDefault="000235B9" w:rsidP="000235B9">
      <w:pPr>
        <w:spacing w:after="0" w:line="360" w:lineRule="auto"/>
        <w:ind w:firstLine="633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153675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23</w:t>
      </w:r>
      <w:r w:rsidRPr="00153675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.</w:t>
      </w:r>
      <w:r w:rsidRPr="00153675">
        <w:rPr>
          <w:rFonts w:ascii="Arial" w:hAnsi="Arial" w:cs="Arial"/>
        </w:rPr>
        <w:t xml:space="preserve"> liczba rodzin objęt</w:t>
      </w:r>
      <w:r>
        <w:rPr>
          <w:rFonts w:ascii="Arial" w:hAnsi="Arial" w:cs="Arial"/>
        </w:rPr>
        <w:t>ych</w:t>
      </w:r>
      <w:r w:rsidRPr="00153675">
        <w:rPr>
          <w:rFonts w:ascii="Arial" w:hAnsi="Arial" w:cs="Arial"/>
        </w:rPr>
        <w:t xml:space="preserve"> pracą asystenta rodziny wynosiła 2</w:t>
      </w:r>
      <w:r>
        <w:rPr>
          <w:rFonts w:ascii="Arial" w:hAnsi="Arial" w:cs="Arial"/>
        </w:rPr>
        <w:t xml:space="preserve"> 379</w:t>
      </w:r>
      <w:r w:rsidRPr="00153675">
        <w:rPr>
          <w:rFonts w:ascii="Arial" w:hAnsi="Arial" w:cs="Arial"/>
        </w:rPr>
        <w:t xml:space="preserve"> i w stosunku do 20</w:t>
      </w:r>
      <w:r>
        <w:rPr>
          <w:rFonts w:ascii="Arial" w:hAnsi="Arial" w:cs="Arial"/>
        </w:rPr>
        <w:t>22 r.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wzrosła</w:t>
      </w:r>
      <w:r w:rsidRPr="00153675">
        <w:rPr>
          <w:rFonts w:ascii="Arial" w:hAnsi="Arial" w:cs="Arial"/>
        </w:rPr>
        <w:t xml:space="preserve"> </w:t>
      </w:r>
      <w:r w:rsidRPr="00CA1F2D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5</w:t>
      </w:r>
      <w:r w:rsidRPr="00CA1F2D">
        <w:rPr>
          <w:rFonts w:ascii="Arial" w:hAnsi="Arial" w:cs="Arial"/>
        </w:rPr>
        <w:t>5 rodzin</w:t>
      </w:r>
      <w:r w:rsidRPr="0015367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L</w:t>
      </w:r>
      <w:r w:rsidRPr="00153675">
        <w:rPr>
          <w:rFonts w:ascii="Arial" w:hAnsi="Arial" w:cs="Arial"/>
        </w:rPr>
        <w:t xml:space="preserve">iczba asystentów rodziny </w:t>
      </w:r>
      <w:r>
        <w:rPr>
          <w:rFonts w:ascii="Arial" w:hAnsi="Arial" w:cs="Arial"/>
        </w:rPr>
        <w:t>w</w:t>
      </w:r>
      <w:r w:rsidRPr="00153675">
        <w:rPr>
          <w:rFonts w:ascii="Arial" w:hAnsi="Arial" w:cs="Arial"/>
        </w:rPr>
        <w:t xml:space="preserve"> roku oceny </w:t>
      </w:r>
      <w:r>
        <w:rPr>
          <w:rFonts w:ascii="Arial" w:hAnsi="Arial" w:cs="Arial"/>
        </w:rPr>
        <w:t>wynosiła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231 (spadek o 4 osoby w porównaniu z 2022</w:t>
      </w:r>
      <w:r w:rsidRPr="004D1A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rokiem).</w:t>
      </w:r>
    </w:p>
    <w:p w14:paraId="3474AC7E" w14:textId="77777777" w:rsidR="000235B9" w:rsidRPr="00153675" w:rsidRDefault="000235B9" w:rsidP="000235B9">
      <w:pPr>
        <w:spacing w:after="0" w:line="360" w:lineRule="auto"/>
        <w:ind w:firstLine="633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Rodziny przeżywające trudności w wypełnianiu funkcji opiekuńczo-wychowawczych mogą zostać objęte pomocą rodziny wspierającej. Rodzina wspierająca, przy współpracy asystenta rodziny, pomaga w: </w:t>
      </w:r>
    </w:p>
    <w:p w14:paraId="7B0A34FD" w14:textId="77777777" w:rsidR="000235B9" w:rsidRPr="00153675" w:rsidRDefault="000235B9" w:rsidP="000235B9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opiece i wychowaniu dziecka; </w:t>
      </w:r>
    </w:p>
    <w:p w14:paraId="519FB83C" w14:textId="77777777" w:rsidR="000235B9" w:rsidRPr="00153675" w:rsidRDefault="000235B9" w:rsidP="000235B9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prowadzeniu gospodarstwa domowego; </w:t>
      </w:r>
    </w:p>
    <w:p w14:paraId="776BA60B" w14:textId="77777777" w:rsidR="000235B9" w:rsidRPr="00153675" w:rsidRDefault="000235B9" w:rsidP="000235B9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kształtowaniu i wypełnianiu podstawowych ról społecznych. </w:t>
      </w:r>
    </w:p>
    <w:p w14:paraId="77CDE270" w14:textId="77777777" w:rsidR="000235B9" w:rsidRDefault="000235B9" w:rsidP="000235B9">
      <w:pPr>
        <w:spacing w:after="0" w:line="360" w:lineRule="auto"/>
        <w:ind w:firstLine="633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Pełnienie funkcji rodziny wspierającej może być powierzone osobom </w:t>
      </w:r>
      <w:r w:rsidRPr="00153675">
        <w:rPr>
          <w:rFonts w:ascii="Arial" w:hAnsi="Arial" w:cs="Arial"/>
        </w:rPr>
        <w:br/>
        <w:t>z bezpośredniego otoczenia dziecka, które nie były skazane prawomocnym wyrokiem za umyślne przestępstwo</w:t>
      </w:r>
      <w:r>
        <w:rPr>
          <w:rFonts w:ascii="Arial" w:hAnsi="Arial" w:cs="Arial"/>
        </w:rPr>
        <w:t xml:space="preserve"> oraz nie figurują w bazie danych Rejestru Sprawców Przestępstw na Tle Seksualnym z dostępem ograniczonym</w:t>
      </w:r>
      <w:r w:rsidRPr="00153675">
        <w:rPr>
          <w:rFonts w:ascii="Arial" w:hAnsi="Arial" w:cs="Arial"/>
        </w:rPr>
        <w:t xml:space="preserve">. Rodzinę wspierającą ustanawia wójt właściwy ze względu na miejsce zamieszkania rodziny wspieranej po uzyskaniu pozytywnej opinii kierownika ośrodka pomocy społecznej wydanej na podstawie przeprowadzonego rodzinnego </w:t>
      </w:r>
      <w:r w:rsidRPr="00153675">
        <w:rPr>
          <w:rFonts w:ascii="Arial" w:hAnsi="Arial" w:cs="Arial"/>
        </w:rPr>
        <w:lastRenderedPageBreak/>
        <w:t xml:space="preserve">wywiadu środowiskowego. Z taką rodziną wójt właściwy ze względu na miejsce zamieszkania rodziny wspieranej zawiera umowę, która określa zasady zwrotu kosztów związanych </w:t>
      </w:r>
      <w:r>
        <w:rPr>
          <w:rFonts w:ascii="Arial" w:hAnsi="Arial" w:cs="Arial"/>
        </w:rPr>
        <w:br/>
      </w:r>
      <w:r w:rsidRPr="00153675">
        <w:rPr>
          <w:rFonts w:ascii="Arial" w:hAnsi="Arial" w:cs="Arial"/>
        </w:rPr>
        <w:t xml:space="preserve">z udzielaniem pomocy. </w:t>
      </w:r>
    </w:p>
    <w:p w14:paraId="3074D900" w14:textId="2D3F2BF0" w:rsidR="000235B9" w:rsidRPr="00153675" w:rsidRDefault="000235B9" w:rsidP="000235B9">
      <w:pPr>
        <w:spacing w:after="0" w:line="360" w:lineRule="auto"/>
        <w:ind w:firstLine="633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Jest to </w:t>
      </w:r>
      <w:r>
        <w:rPr>
          <w:rFonts w:ascii="Arial" w:hAnsi="Arial" w:cs="Arial"/>
        </w:rPr>
        <w:t>w dalszym ciągu</w:t>
      </w:r>
      <w:r w:rsidRPr="00153675">
        <w:rPr>
          <w:rFonts w:ascii="Arial" w:hAnsi="Arial" w:cs="Arial"/>
        </w:rPr>
        <w:t xml:space="preserve"> mało powszechna forma pomocy. W roku oceny </w:t>
      </w:r>
      <w:r w:rsidR="00D601E1">
        <w:rPr>
          <w:rFonts w:ascii="Arial" w:hAnsi="Arial" w:cs="Arial"/>
        </w:rPr>
        <w:br/>
      </w:r>
      <w:r w:rsidRPr="00153675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województwie lubelskim funkcjonował</w:t>
      </w:r>
      <w:r>
        <w:rPr>
          <w:rFonts w:ascii="Arial" w:hAnsi="Arial" w:cs="Arial"/>
        </w:rPr>
        <w:t>o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</w:t>
      </w:r>
      <w:r w:rsidRPr="00153675">
        <w:rPr>
          <w:rFonts w:ascii="Arial" w:hAnsi="Arial" w:cs="Arial"/>
        </w:rPr>
        <w:t xml:space="preserve"> rodzin wspierając</w:t>
      </w:r>
      <w:r>
        <w:rPr>
          <w:rFonts w:ascii="Arial" w:hAnsi="Arial" w:cs="Arial"/>
        </w:rPr>
        <w:t>ych,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 </w:t>
      </w:r>
      <w:r w:rsidRPr="00153675">
        <w:rPr>
          <w:rFonts w:ascii="Arial" w:hAnsi="Arial" w:cs="Arial"/>
        </w:rPr>
        <w:t>20</w:t>
      </w:r>
      <w:r>
        <w:rPr>
          <w:rFonts w:ascii="Arial" w:hAnsi="Arial" w:cs="Arial"/>
        </w:rPr>
        <w:t>22 r.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7</w:t>
      </w:r>
      <w:r w:rsidRPr="00153675">
        <w:rPr>
          <w:rFonts w:ascii="Arial" w:hAnsi="Arial" w:cs="Arial"/>
        </w:rPr>
        <w:t xml:space="preserve"> rodzin</w:t>
      </w:r>
      <w:r w:rsidR="00FE72B4">
        <w:rPr>
          <w:rFonts w:ascii="Arial" w:hAnsi="Arial" w:cs="Arial"/>
        </w:rPr>
        <w:t>.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="008B109B">
        <w:rPr>
          <w:rFonts w:ascii="Arial" w:hAnsi="Arial" w:cs="Arial"/>
        </w:rPr>
        <w:t>P</w:t>
      </w:r>
      <w:r w:rsidRPr="00153675">
        <w:rPr>
          <w:rFonts w:ascii="Arial" w:hAnsi="Arial" w:cs="Arial"/>
        </w:rPr>
        <w:t>rognoz</w:t>
      </w:r>
      <w:r w:rsidR="008B109B">
        <w:rPr>
          <w:rFonts w:ascii="Arial" w:hAnsi="Arial" w:cs="Arial"/>
        </w:rPr>
        <w:t>a</w:t>
      </w:r>
      <w:r w:rsidRPr="00153675">
        <w:rPr>
          <w:rFonts w:ascii="Arial" w:hAnsi="Arial" w:cs="Arial"/>
        </w:rPr>
        <w:t xml:space="preserve"> </w:t>
      </w:r>
      <w:r w:rsidR="008B109B">
        <w:rPr>
          <w:rFonts w:ascii="Arial" w:hAnsi="Arial" w:cs="Arial"/>
        </w:rPr>
        <w:t>na 2024 r. przewiduje funkcjonowanie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9</w:t>
      </w:r>
      <w:r w:rsidRPr="00153675">
        <w:rPr>
          <w:rFonts w:ascii="Arial" w:hAnsi="Arial" w:cs="Arial"/>
        </w:rPr>
        <w:t xml:space="preserve"> rodzin wspierający</w:t>
      </w:r>
      <w:r w:rsidR="008B109B">
        <w:rPr>
          <w:rFonts w:ascii="Arial" w:hAnsi="Arial" w:cs="Arial"/>
        </w:rPr>
        <w:t>ch</w:t>
      </w:r>
      <w:r w:rsidRPr="00153675">
        <w:rPr>
          <w:rFonts w:ascii="Arial" w:hAnsi="Arial" w:cs="Arial"/>
        </w:rPr>
        <w:t xml:space="preserve"> </w:t>
      </w:r>
      <w:r w:rsidR="008B109B">
        <w:rPr>
          <w:rFonts w:ascii="Arial" w:hAnsi="Arial" w:cs="Arial"/>
        </w:rPr>
        <w:t>w województwie</w:t>
      </w:r>
      <w:r w:rsidRPr="00153675">
        <w:rPr>
          <w:rFonts w:ascii="Arial" w:hAnsi="Arial" w:cs="Arial"/>
        </w:rPr>
        <w:t>.</w:t>
      </w:r>
    </w:p>
    <w:p w14:paraId="0DB5A7A6" w14:textId="77777777" w:rsidR="000235B9" w:rsidRPr="00640417" w:rsidRDefault="000235B9" w:rsidP="000235B9">
      <w:pPr>
        <w:spacing w:after="0" w:line="360" w:lineRule="auto"/>
        <w:ind w:firstLine="633"/>
        <w:jc w:val="both"/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Pr="00153675">
        <w:rPr>
          <w:rFonts w:ascii="Arial" w:hAnsi="Arial" w:cs="Arial"/>
        </w:rPr>
        <w:t xml:space="preserve">mina właściwa ze względu na miejsce zamieszkania dziecka </w:t>
      </w:r>
      <w:r>
        <w:rPr>
          <w:rFonts w:ascii="Arial" w:hAnsi="Arial" w:cs="Arial"/>
        </w:rPr>
        <w:t>ponosi odpłatność za pobyt dziecka w pieczy zastępczej.</w:t>
      </w:r>
      <w:r w:rsidRPr="00153675">
        <w:rPr>
          <w:rFonts w:ascii="Arial" w:hAnsi="Arial" w:cs="Arial"/>
        </w:rPr>
        <w:t xml:space="preserve"> W 20</w:t>
      </w:r>
      <w:r>
        <w:rPr>
          <w:rFonts w:ascii="Arial" w:hAnsi="Arial" w:cs="Arial"/>
        </w:rPr>
        <w:t>23 r.</w:t>
      </w:r>
      <w:r w:rsidRPr="00153675">
        <w:rPr>
          <w:rFonts w:ascii="Arial" w:hAnsi="Arial" w:cs="Arial"/>
        </w:rPr>
        <w:t xml:space="preserve"> gminy z powyższego tytułu poniosły koszty </w:t>
      </w:r>
      <w:r>
        <w:rPr>
          <w:rFonts w:ascii="Arial" w:hAnsi="Arial" w:cs="Arial"/>
        </w:rPr>
        <w:br/>
      </w:r>
      <w:r w:rsidRPr="00153675">
        <w:rPr>
          <w:rFonts w:ascii="Arial" w:hAnsi="Arial" w:cs="Arial"/>
        </w:rPr>
        <w:t>w wysokości</w:t>
      </w:r>
      <w:r>
        <w:rPr>
          <w:rFonts w:ascii="Arial" w:hAnsi="Arial" w:cs="Arial"/>
        </w:rPr>
        <w:t xml:space="preserve"> </w:t>
      </w:r>
      <w:r w:rsidRPr="00640417">
        <w:rPr>
          <w:rFonts w:ascii="Arial" w:hAnsi="Arial" w:cs="Arial"/>
        </w:rPr>
        <w:t>28</w:t>
      </w:r>
      <w:r>
        <w:rPr>
          <w:rFonts w:ascii="Arial" w:hAnsi="Arial" w:cs="Arial"/>
        </w:rPr>
        <w:t xml:space="preserve"> </w:t>
      </w:r>
      <w:r w:rsidRPr="00640417">
        <w:rPr>
          <w:rFonts w:ascii="Arial" w:hAnsi="Arial" w:cs="Arial"/>
        </w:rPr>
        <w:t>000 684 zł. W porównaniu z 2022 rokiem nastąpił znaczny wzrost tych kosztów (o</w:t>
      </w:r>
      <w:r>
        <w:rPr>
          <w:rFonts w:ascii="Arial" w:hAnsi="Arial" w:cs="Arial"/>
        </w:rPr>
        <w:t xml:space="preserve"> prawie 9 mln</w:t>
      </w:r>
      <w:r w:rsidRPr="00640417">
        <w:rPr>
          <w:rFonts w:ascii="Arial" w:hAnsi="Arial" w:cs="Arial"/>
        </w:rPr>
        <w:t xml:space="preserve"> zł).</w:t>
      </w:r>
    </w:p>
    <w:p w14:paraId="0CED4C32" w14:textId="77777777" w:rsidR="000235B9" w:rsidRPr="00153675" w:rsidRDefault="000235B9" w:rsidP="000235B9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Świadczeniami rodzinnymi zgodnie z art. 2 ustawy z dnia 28 listopada 2003 r. </w:t>
      </w:r>
      <w:r w:rsidRPr="00153675">
        <w:rPr>
          <w:rFonts w:ascii="Arial" w:hAnsi="Arial" w:cs="Arial"/>
        </w:rPr>
        <w:br/>
        <w:t>o świadczeniach rodzinnych są:</w:t>
      </w:r>
    </w:p>
    <w:p w14:paraId="0690D92F" w14:textId="77777777" w:rsidR="000235B9" w:rsidRPr="00153675" w:rsidRDefault="000235B9" w:rsidP="000235B9">
      <w:pPr>
        <w:spacing w:after="0" w:line="360" w:lineRule="auto"/>
        <w:ind w:left="568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1) zasiłek rodzinny oraz dodatki do zasiłku rodzinnego;</w:t>
      </w:r>
    </w:p>
    <w:p w14:paraId="7DE88A55" w14:textId="77777777" w:rsidR="000235B9" w:rsidRPr="00153675" w:rsidRDefault="000235B9" w:rsidP="000235B9">
      <w:pPr>
        <w:spacing w:after="0" w:line="360" w:lineRule="auto"/>
        <w:ind w:left="568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2) świadczenia opiekuńcze: zasiłek pielęgnacyjny, specjalny zasiłek opiekuńczy oraz świadczenie pielęgnacyjne;</w:t>
      </w:r>
    </w:p>
    <w:p w14:paraId="5D0FC9CD" w14:textId="77777777" w:rsidR="000235B9" w:rsidRPr="00153675" w:rsidRDefault="000235B9" w:rsidP="000235B9">
      <w:pPr>
        <w:spacing w:after="0" w:line="360" w:lineRule="auto"/>
        <w:ind w:left="568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3) zapomoga wypłacana przez gminy, na podstawie art. 22a;</w:t>
      </w:r>
    </w:p>
    <w:p w14:paraId="41BD9F1B" w14:textId="77777777" w:rsidR="000235B9" w:rsidRPr="00153675" w:rsidRDefault="000235B9" w:rsidP="000235B9">
      <w:pPr>
        <w:spacing w:after="0" w:line="360" w:lineRule="auto"/>
        <w:ind w:left="568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3a) świadczenia wypłacane przez gminy na podstawie art. 22b;</w:t>
      </w:r>
    </w:p>
    <w:p w14:paraId="228D9C49" w14:textId="77777777" w:rsidR="000235B9" w:rsidRPr="00153675" w:rsidRDefault="000235B9" w:rsidP="000235B9">
      <w:pPr>
        <w:spacing w:after="0" w:line="360" w:lineRule="auto"/>
        <w:ind w:left="568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4) jednorazowa zapomoga z tytułu urodzenia się dziecka;</w:t>
      </w:r>
    </w:p>
    <w:p w14:paraId="2DB16F51" w14:textId="77777777" w:rsidR="000235B9" w:rsidRPr="00153675" w:rsidRDefault="000235B9" w:rsidP="000235B9">
      <w:pPr>
        <w:spacing w:after="0" w:line="360" w:lineRule="auto"/>
        <w:ind w:left="568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5) świadczenie rodzicielskie.</w:t>
      </w:r>
    </w:p>
    <w:p w14:paraId="0B084541" w14:textId="77777777" w:rsidR="000235B9" w:rsidRPr="00DB00B5" w:rsidRDefault="000235B9" w:rsidP="000235B9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W 20</w:t>
      </w:r>
      <w:r>
        <w:rPr>
          <w:rFonts w:ascii="Arial" w:hAnsi="Arial" w:cs="Arial"/>
        </w:rPr>
        <w:t>23 r.</w:t>
      </w:r>
      <w:r w:rsidRPr="00153675">
        <w:rPr>
          <w:rFonts w:ascii="Arial" w:hAnsi="Arial" w:cs="Arial"/>
        </w:rPr>
        <w:t xml:space="preserve"> z pomocy w formie zasiłków rodzinnych, dodatków do zasiłków rodzinnych oraz jednorazowej zapomogi z tytułu urodzenia dziecka skorzystał</w:t>
      </w:r>
      <w:r>
        <w:rPr>
          <w:rFonts w:ascii="Arial" w:hAnsi="Arial" w:cs="Arial"/>
        </w:rPr>
        <w:t>y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33 033</w:t>
      </w:r>
      <w:r w:rsidRPr="00153675">
        <w:rPr>
          <w:rFonts w:ascii="Arial" w:hAnsi="Arial" w:cs="Arial"/>
        </w:rPr>
        <w:t xml:space="preserve"> rodzin</w:t>
      </w:r>
      <w:r>
        <w:rPr>
          <w:rFonts w:ascii="Arial" w:hAnsi="Arial" w:cs="Arial"/>
        </w:rPr>
        <w:t>y</w:t>
      </w:r>
      <w:r w:rsidRPr="00153675">
        <w:rPr>
          <w:rFonts w:ascii="Arial" w:hAnsi="Arial" w:cs="Arial"/>
        </w:rPr>
        <w:t xml:space="preserve">. Łączny koszt wypłaconych świadczeń wyniósł </w:t>
      </w:r>
      <w:r>
        <w:rPr>
          <w:rFonts w:ascii="Arial" w:hAnsi="Arial" w:cs="Arial"/>
        </w:rPr>
        <w:t>157 630 094,48</w:t>
      </w:r>
      <w:r w:rsidRPr="00153675">
        <w:rPr>
          <w:rFonts w:ascii="Arial" w:hAnsi="Arial" w:cs="Arial"/>
        </w:rPr>
        <w:t xml:space="preserve"> zł. </w:t>
      </w:r>
      <w:r w:rsidRPr="00DB00B5">
        <w:rPr>
          <w:rFonts w:ascii="Arial" w:hAnsi="Arial" w:cs="Arial"/>
        </w:rPr>
        <w:t>W porównaniu z rokiem 2022 liczba rodzin pobierających zasiłki rodzinne zmniejszyła się o 7 163 rodziny, natomiast koszt świadczeń – o ponad 31 mln zł.</w:t>
      </w:r>
      <w:r>
        <w:rPr>
          <w:rFonts w:ascii="Arial" w:hAnsi="Arial" w:cs="Arial"/>
        </w:rPr>
        <w:t xml:space="preserve"> Powyższe wskaźniki systematycznie spadają na przestrzeni ostatnich lat.</w:t>
      </w:r>
    </w:p>
    <w:p w14:paraId="06EAF857" w14:textId="346BB1AA" w:rsidR="000235B9" w:rsidRDefault="000235B9" w:rsidP="00297AC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Wzrasta natomiast liczba </w:t>
      </w:r>
      <w:r w:rsidRPr="00E85F8C">
        <w:rPr>
          <w:rFonts w:ascii="Arial" w:hAnsi="Arial" w:cs="Arial"/>
        </w:rPr>
        <w:t>zasił</w:t>
      </w:r>
      <w:r>
        <w:rPr>
          <w:rFonts w:ascii="Arial" w:hAnsi="Arial" w:cs="Arial"/>
        </w:rPr>
        <w:t>ków</w:t>
      </w:r>
      <w:r w:rsidRPr="00E85F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świadczeń </w:t>
      </w:r>
      <w:r w:rsidRPr="00E85F8C">
        <w:rPr>
          <w:rFonts w:ascii="Arial" w:hAnsi="Arial" w:cs="Arial"/>
        </w:rPr>
        <w:t>pielęgnacyjny</w:t>
      </w:r>
      <w:r>
        <w:rPr>
          <w:rFonts w:ascii="Arial" w:hAnsi="Arial" w:cs="Arial"/>
        </w:rPr>
        <w:t xml:space="preserve">ch wypłacanych </w:t>
      </w:r>
      <w:r>
        <w:rPr>
          <w:rFonts w:ascii="Arial" w:hAnsi="Arial" w:cs="Arial"/>
        </w:rPr>
        <w:br/>
        <w:t>w województwie lubelskim, co obrazuje poniższa tabela:</w:t>
      </w:r>
    </w:p>
    <w:p w14:paraId="5D44714D" w14:textId="21CA5261" w:rsidR="00297AC0" w:rsidRPr="00297AC0" w:rsidRDefault="00297AC0" w:rsidP="00297AC0">
      <w:pPr>
        <w:pStyle w:val="Legenda"/>
        <w:rPr>
          <w:rFonts w:ascii="Arial" w:hAnsi="Arial" w:cs="Arial"/>
          <w:color w:val="auto"/>
        </w:rPr>
      </w:pPr>
      <w:bookmarkStart w:id="79" w:name="_Toc168542838"/>
      <w:bookmarkStart w:id="80" w:name="_Toc168652575"/>
      <w:r w:rsidRPr="00297AC0">
        <w:rPr>
          <w:rFonts w:ascii="Arial" w:hAnsi="Arial" w:cs="Arial"/>
          <w:color w:val="auto"/>
        </w:rPr>
        <w:t xml:space="preserve">Tabela </w:t>
      </w:r>
      <w:r w:rsidRPr="00297AC0">
        <w:rPr>
          <w:rFonts w:ascii="Arial" w:hAnsi="Arial" w:cs="Arial"/>
          <w:color w:val="auto"/>
        </w:rPr>
        <w:fldChar w:fldCharType="begin"/>
      </w:r>
      <w:r w:rsidRPr="00297AC0">
        <w:rPr>
          <w:rFonts w:ascii="Arial" w:hAnsi="Arial" w:cs="Arial"/>
          <w:color w:val="auto"/>
        </w:rPr>
        <w:instrText xml:space="preserve"> SEQ Tabela \* ARABIC </w:instrText>
      </w:r>
      <w:r w:rsidRPr="00297AC0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9</w:t>
      </w:r>
      <w:r w:rsidRPr="00297AC0">
        <w:rPr>
          <w:rFonts w:ascii="Arial" w:hAnsi="Arial" w:cs="Arial"/>
          <w:color w:val="auto"/>
        </w:rPr>
        <w:fldChar w:fldCharType="end"/>
      </w:r>
      <w:r w:rsidRPr="00297AC0">
        <w:rPr>
          <w:rFonts w:ascii="Arial" w:hAnsi="Arial" w:cs="Arial"/>
          <w:color w:val="auto"/>
        </w:rPr>
        <w:t>. Liczba świadczeń w województwie lubelskim w latach 2019 – 2023 wypłacanych na podstawie ustawy z dnia 28 listopada 2003 r. o świadczeniach rodzinnych</w:t>
      </w:r>
      <w:bookmarkEnd w:id="79"/>
      <w:bookmarkEnd w:id="80"/>
    </w:p>
    <w:tbl>
      <w:tblPr>
        <w:tblStyle w:val="TableGrid7"/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5" w:type="dxa"/>
          <w:left w:w="65" w:type="dxa"/>
          <w:right w:w="60" w:type="dxa"/>
        </w:tblCellMar>
        <w:tblLook w:val="04A0" w:firstRow="1" w:lastRow="0" w:firstColumn="1" w:lastColumn="0" w:noHBand="0" w:noVBand="1"/>
        <w:tblCaption w:val="Liczba świadczeń w województwie lubelskim w latach 2019 – 2023 wypłacanych na podstawie ustawy z dnia 28 listopada 2003 r. o świadczeniach rodzinnych"/>
        <w:tblDescription w:val="Tabela przedstawia liczbę świadczeń w wojeództwie lubelskim w latach 2019-2023 wypłaconych na podstawie ustawy o świadczeniach rodzinnych, w tym zasiłek pielęgnacyjny, świadczenie pielęgnacyjne, specjalny zasiłek opiekuńczy"/>
      </w:tblPr>
      <w:tblGrid>
        <w:gridCol w:w="4111"/>
        <w:gridCol w:w="992"/>
        <w:gridCol w:w="993"/>
        <w:gridCol w:w="992"/>
        <w:gridCol w:w="992"/>
        <w:gridCol w:w="992"/>
      </w:tblGrid>
      <w:tr w:rsidR="000235B9" w:rsidRPr="00D95E31" w14:paraId="6E7FC8B5" w14:textId="77777777" w:rsidTr="008076EA">
        <w:trPr>
          <w:trHeight w:val="213"/>
          <w:tblHeader/>
        </w:trPr>
        <w:tc>
          <w:tcPr>
            <w:tcW w:w="4111" w:type="dxa"/>
            <w:shd w:val="clear" w:color="auto" w:fill="F2F2F2" w:themeFill="background1" w:themeFillShade="F2"/>
          </w:tcPr>
          <w:p w14:paraId="7F45DF1E" w14:textId="77777777" w:rsidR="000235B9" w:rsidRPr="00D95E31" w:rsidRDefault="000235B9" w:rsidP="008076E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61" w:type="dxa"/>
            <w:gridSpan w:val="5"/>
            <w:shd w:val="clear" w:color="auto" w:fill="B4C6E7" w:themeFill="accent1" w:themeFillTint="66"/>
          </w:tcPr>
          <w:p w14:paraId="368D86F9" w14:textId="77777777" w:rsidR="000235B9" w:rsidRPr="00D95E31" w:rsidRDefault="000235B9" w:rsidP="008076EA">
            <w:pPr>
              <w:ind w:right="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5E31">
              <w:rPr>
                <w:rFonts w:ascii="Arial" w:hAnsi="Arial" w:cs="Arial"/>
                <w:b/>
                <w:bCs/>
                <w:sz w:val="16"/>
                <w:szCs w:val="16"/>
              </w:rPr>
              <w:t>LICZBA ŚWIADCZEŃ</w:t>
            </w:r>
          </w:p>
        </w:tc>
      </w:tr>
      <w:tr w:rsidR="000235B9" w:rsidRPr="00D95E31" w14:paraId="443C6573" w14:textId="77777777" w:rsidTr="008076EA">
        <w:trPr>
          <w:trHeight w:val="319"/>
          <w:tblHeader/>
        </w:trPr>
        <w:tc>
          <w:tcPr>
            <w:tcW w:w="4111" w:type="dxa"/>
            <w:shd w:val="clear" w:color="auto" w:fill="99CCFF"/>
          </w:tcPr>
          <w:p w14:paraId="3743C82F" w14:textId="77777777" w:rsidR="000235B9" w:rsidRPr="00D95E31" w:rsidRDefault="000235B9" w:rsidP="008076E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b/>
                <w:bCs/>
                <w:sz w:val="16"/>
                <w:szCs w:val="16"/>
              </w:rPr>
              <w:t>ŚWIADCZENIA OPIEKUŃCZE</w:t>
            </w:r>
          </w:p>
        </w:tc>
        <w:tc>
          <w:tcPr>
            <w:tcW w:w="992" w:type="dxa"/>
            <w:shd w:val="clear" w:color="auto" w:fill="B4C6E7" w:themeFill="accent1" w:themeFillTint="66"/>
          </w:tcPr>
          <w:p w14:paraId="3E637370" w14:textId="77777777" w:rsidR="000235B9" w:rsidRPr="00D95E31" w:rsidRDefault="000235B9" w:rsidP="008076E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5E31">
              <w:rPr>
                <w:rFonts w:ascii="Arial" w:hAnsi="Arial" w:cs="Arial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993" w:type="dxa"/>
            <w:shd w:val="clear" w:color="auto" w:fill="B4C6E7" w:themeFill="accent1" w:themeFillTint="66"/>
          </w:tcPr>
          <w:p w14:paraId="08506AA7" w14:textId="77777777" w:rsidR="000235B9" w:rsidRPr="00D95E31" w:rsidRDefault="000235B9" w:rsidP="008076E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5E31">
              <w:rPr>
                <w:rFonts w:ascii="Arial" w:hAnsi="Arial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992" w:type="dxa"/>
            <w:shd w:val="clear" w:color="auto" w:fill="B4C6E7" w:themeFill="accent1" w:themeFillTint="66"/>
          </w:tcPr>
          <w:p w14:paraId="10184FC7" w14:textId="77777777" w:rsidR="000235B9" w:rsidRPr="00D95E31" w:rsidRDefault="000235B9" w:rsidP="008076E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5E31">
              <w:rPr>
                <w:rFonts w:ascii="Arial" w:hAnsi="Arial" w:cs="Arial"/>
                <w:b/>
                <w:bCs/>
                <w:sz w:val="16"/>
                <w:szCs w:val="16"/>
              </w:rPr>
              <w:t>2021</w:t>
            </w:r>
          </w:p>
        </w:tc>
        <w:tc>
          <w:tcPr>
            <w:tcW w:w="992" w:type="dxa"/>
            <w:shd w:val="clear" w:color="auto" w:fill="B4C6E7" w:themeFill="accent1" w:themeFillTint="66"/>
          </w:tcPr>
          <w:p w14:paraId="0FB9473C" w14:textId="77777777" w:rsidR="000235B9" w:rsidRPr="00D95E31" w:rsidRDefault="000235B9" w:rsidP="008076E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5E31">
              <w:rPr>
                <w:rFonts w:ascii="Arial" w:hAnsi="Arial" w:cs="Arial"/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992" w:type="dxa"/>
            <w:shd w:val="clear" w:color="auto" w:fill="B4C6E7" w:themeFill="accent1" w:themeFillTint="66"/>
          </w:tcPr>
          <w:p w14:paraId="51EE7647" w14:textId="77777777" w:rsidR="000235B9" w:rsidRPr="00D95E31" w:rsidRDefault="000235B9" w:rsidP="008076EA">
            <w:pPr>
              <w:ind w:right="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5E31">
              <w:rPr>
                <w:rFonts w:ascii="Arial" w:hAnsi="Arial" w:cs="Arial"/>
                <w:b/>
                <w:bCs/>
                <w:sz w:val="16"/>
                <w:szCs w:val="16"/>
              </w:rPr>
              <w:t>2023</w:t>
            </w:r>
          </w:p>
        </w:tc>
      </w:tr>
      <w:tr w:rsidR="000235B9" w:rsidRPr="00D95E31" w14:paraId="42823C91" w14:textId="77777777" w:rsidTr="008076EA">
        <w:trPr>
          <w:trHeight w:val="311"/>
        </w:trPr>
        <w:tc>
          <w:tcPr>
            <w:tcW w:w="4111" w:type="dxa"/>
          </w:tcPr>
          <w:p w14:paraId="5C0CB695" w14:textId="77777777" w:rsidR="000235B9" w:rsidRPr="00602308" w:rsidRDefault="000235B9" w:rsidP="008076EA">
            <w:pPr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230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Zasiłek pielęgnacyjny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–</w:t>
            </w:r>
            <w:r w:rsidRPr="0060230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ogółem</w:t>
            </w:r>
          </w:p>
        </w:tc>
        <w:tc>
          <w:tcPr>
            <w:tcW w:w="992" w:type="dxa"/>
          </w:tcPr>
          <w:p w14:paraId="6EC548BE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553 027</w:t>
            </w:r>
          </w:p>
        </w:tc>
        <w:tc>
          <w:tcPr>
            <w:tcW w:w="993" w:type="dxa"/>
          </w:tcPr>
          <w:p w14:paraId="2184A054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540 761</w:t>
            </w:r>
          </w:p>
        </w:tc>
        <w:tc>
          <w:tcPr>
            <w:tcW w:w="992" w:type="dxa"/>
          </w:tcPr>
          <w:p w14:paraId="7807815E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543 641</w:t>
            </w:r>
          </w:p>
        </w:tc>
        <w:tc>
          <w:tcPr>
            <w:tcW w:w="992" w:type="dxa"/>
          </w:tcPr>
          <w:p w14:paraId="52FADE98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555 316</w:t>
            </w:r>
          </w:p>
        </w:tc>
        <w:tc>
          <w:tcPr>
            <w:tcW w:w="992" w:type="dxa"/>
          </w:tcPr>
          <w:p w14:paraId="7D3A5956" w14:textId="77777777" w:rsidR="000235B9" w:rsidRPr="00D95E31" w:rsidRDefault="000235B9" w:rsidP="008076EA">
            <w:pPr>
              <w:spacing w:line="240" w:lineRule="auto"/>
              <w:ind w:right="5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573 503</w:t>
            </w:r>
          </w:p>
        </w:tc>
      </w:tr>
      <w:tr w:rsidR="000235B9" w:rsidRPr="00D95E31" w14:paraId="0F91A3FD" w14:textId="77777777" w:rsidTr="008076EA">
        <w:trPr>
          <w:trHeight w:val="311"/>
        </w:trPr>
        <w:tc>
          <w:tcPr>
            <w:tcW w:w="4111" w:type="dxa"/>
          </w:tcPr>
          <w:p w14:paraId="195A5820" w14:textId="77777777" w:rsidR="000235B9" w:rsidRPr="00602308" w:rsidRDefault="000235B9" w:rsidP="008076EA">
            <w:pPr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Zasiłek pielęgnacyjny - dla niepełnosprawnego dziecka</w:t>
            </w:r>
          </w:p>
        </w:tc>
        <w:tc>
          <w:tcPr>
            <w:tcW w:w="992" w:type="dxa"/>
            <w:vAlign w:val="center"/>
          </w:tcPr>
          <w:p w14:paraId="39F3881C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138 230</w:t>
            </w:r>
          </w:p>
        </w:tc>
        <w:tc>
          <w:tcPr>
            <w:tcW w:w="993" w:type="dxa"/>
            <w:vAlign w:val="center"/>
          </w:tcPr>
          <w:p w14:paraId="4EB974C2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139 528</w:t>
            </w:r>
          </w:p>
        </w:tc>
        <w:tc>
          <w:tcPr>
            <w:tcW w:w="992" w:type="dxa"/>
            <w:vAlign w:val="center"/>
          </w:tcPr>
          <w:p w14:paraId="3BC12778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145 167</w:t>
            </w:r>
          </w:p>
        </w:tc>
        <w:tc>
          <w:tcPr>
            <w:tcW w:w="992" w:type="dxa"/>
            <w:vAlign w:val="center"/>
          </w:tcPr>
          <w:p w14:paraId="7C13FD22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151 980</w:t>
            </w:r>
          </w:p>
        </w:tc>
        <w:tc>
          <w:tcPr>
            <w:tcW w:w="992" w:type="dxa"/>
            <w:vAlign w:val="center"/>
          </w:tcPr>
          <w:p w14:paraId="25E2F9B0" w14:textId="77777777" w:rsidR="000235B9" w:rsidRPr="00D95E31" w:rsidRDefault="000235B9" w:rsidP="008076EA">
            <w:pPr>
              <w:spacing w:line="240" w:lineRule="auto"/>
              <w:ind w:right="5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160 494</w:t>
            </w:r>
          </w:p>
        </w:tc>
      </w:tr>
      <w:tr w:rsidR="000235B9" w:rsidRPr="00D95E31" w14:paraId="0DC811B2" w14:textId="77777777" w:rsidTr="008076EA">
        <w:trPr>
          <w:trHeight w:val="792"/>
        </w:trPr>
        <w:tc>
          <w:tcPr>
            <w:tcW w:w="4111" w:type="dxa"/>
          </w:tcPr>
          <w:p w14:paraId="614CEC96" w14:textId="77777777" w:rsidR="000235B9" w:rsidRPr="00D95E31" w:rsidRDefault="000235B9" w:rsidP="008076E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lastRenderedPageBreak/>
              <w:t xml:space="preserve">Zasiłek pielęgnacyjny - osobie niepełnosprawnej 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D95E31">
              <w:rPr>
                <w:rFonts w:ascii="Arial" w:hAnsi="Arial" w:cs="Arial"/>
                <w:sz w:val="16"/>
                <w:szCs w:val="16"/>
              </w:rPr>
              <w:t>w wieku powyżej 16. roku życia o znacznym stopniu niepełnosprawności</w:t>
            </w:r>
          </w:p>
        </w:tc>
        <w:tc>
          <w:tcPr>
            <w:tcW w:w="992" w:type="dxa"/>
            <w:vAlign w:val="center"/>
          </w:tcPr>
          <w:p w14:paraId="5F1D21DD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211 918</w:t>
            </w:r>
          </w:p>
        </w:tc>
        <w:tc>
          <w:tcPr>
            <w:tcW w:w="993" w:type="dxa"/>
            <w:vAlign w:val="center"/>
          </w:tcPr>
          <w:p w14:paraId="7BA90049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199 192</w:t>
            </w:r>
          </w:p>
        </w:tc>
        <w:tc>
          <w:tcPr>
            <w:tcW w:w="992" w:type="dxa"/>
            <w:vAlign w:val="center"/>
          </w:tcPr>
          <w:p w14:paraId="1D7CEB08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196 531</w:t>
            </w:r>
          </w:p>
        </w:tc>
        <w:tc>
          <w:tcPr>
            <w:tcW w:w="992" w:type="dxa"/>
            <w:vAlign w:val="center"/>
          </w:tcPr>
          <w:p w14:paraId="5C5144C8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200 948</w:t>
            </w:r>
          </w:p>
        </w:tc>
        <w:tc>
          <w:tcPr>
            <w:tcW w:w="992" w:type="dxa"/>
            <w:vAlign w:val="center"/>
          </w:tcPr>
          <w:p w14:paraId="34C8934F" w14:textId="77777777" w:rsidR="000235B9" w:rsidRPr="00D95E31" w:rsidRDefault="000235B9" w:rsidP="008076EA">
            <w:pPr>
              <w:spacing w:line="240" w:lineRule="auto"/>
              <w:ind w:right="5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208 475</w:t>
            </w:r>
          </w:p>
        </w:tc>
      </w:tr>
      <w:tr w:rsidR="000235B9" w:rsidRPr="00D95E31" w14:paraId="3AD701BA" w14:textId="77777777" w:rsidTr="008076EA">
        <w:trPr>
          <w:trHeight w:val="351"/>
        </w:trPr>
        <w:tc>
          <w:tcPr>
            <w:tcW w:w="4111" w:type="dxa"/>
          </w:tcPr>
          <w:p w14:paraId="4F5BA4E4" w14:textId="77777777" w:rsidR="000235B9" w:rsidRPr="00D95E31" w:rsidRDefault="000235B9" w:rsidP="008076E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Zasiłek pielęgnacyjny - osobie, która ukończyła 75 lat</w:t>
            </w:r>
          </w:p>
        </w:tc>
        <w:tc>
          <w:tcPr>
            <w:tcW w:w="992" w:type="dxa"/>
            <w:vAlign w:val="center"/>
          </w:tcPr>
          <w:p w14:paraId="09D1A6C2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6 706</w:t>
            </w:r>
          </w:p>
        </w:tc>
        <w:tc>
          <w:tcPr>
            <w:tcW w:w="993" w:type="dxa"/>
            <w:vAlign w:val="center"/>
          </w:tcPr>
          <w:p w14:paraId="4AF7117B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6 263</w:t>
            </w:r>
          </w:p>
        </w:tc>
        <w:tc>
          <w:tcPr>
            <w:tcW w:w="992" w:type="dxa"/>
            <w:vAlign w:val="center"/>
          </w:tcPr>
          <w:p w14:paraId="03666D96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5 652</w:t>
            </w:r>
          </w:p>
        </w:tc>
        <w:tc>
          <w:tcPr>
            <w:tcW w:w="992" w:type="dxa"/>
            <w:vAlign w:val="center"/>
          </w:tcPr>
          <w:p w14:paraId="0B86B510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5 461</w:t>
            </w:r>
          </w:p>
        </w:tc>
        <w:tc>
          <w:tcPr>
            <w:tcW w:w="992" w:type="dxa"/>
            <w:vAlign w:val="center"/>
          </w:tcPr>
          <w:p w14:paraId="49DCE8AD" w14:textId="77777777" w:rsidR="000235B9" w:rsidRPr="00D95E31" w:rsidRDefault="000235B9" w:rsidP="008076EA">
            <w:pPr>
              <w:spacing w:line="240" w:lineRule="auto"/>
              <w:ind w:right="5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5 709</w:t>
            </w:r>
          </w:p>
        </w:tc>
      </w:tr>
      <w:tr w:rsidR="000235B9" w:rsidRPr="00D95E31" w14:paraId="5984D625" w14:textId="77777777" w:rsidTr="008076EA">
        <w:trPr>
          <w:trHeight w:val="1009"/>
        </w:trPr>
        <w:tc>
          <w:tcPr>
            <w:tcW w:w="4111" w:type="dxa"/>
          </w:tcPr>
          <w:p w14:paraId="6569FDFB" w14:textId="77777777" w:rsidR="000235B9" w:rsidRPr="00D95E31" w:rsidRDefault="000235B9" w:rsidP="008076E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 xml:space="preserve">Zasiłek pielęgnacyjny - osobie niepełnosprawnej 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D95E31">
              <w:rPr>
                <w:rFonts w:ascii="Arial" w:hAnsi="Arial" w:cs="Arial"/>
                <w:sz w:val="16"/>
                <w:szCs w:val="16"/>
              </w:rPr>
              <w:t>w wieku powyżej 16. roku życia legitymującej się orzeczeniem o umiarkowanym stopniu niepełnosprawności, jeżeli niepełnosprawność powstała w wieku do ukończenia 21 roku życia</w:t>
            </w:r>
          </w:p>
        </w:tc>
        <w:tc>
          <w:tcPr>
            <w:tcW w:w="992" w:type="dxa"/>
            <w:vAlign w:val="center"/>
          </w:tcPr>
          <w:p w14:paraId="2E4175FA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196 173</w:t>
            </w:r>
          </w:p>
        </w:tc>
        <w:tc>
          <w:tcPr>
            <w:tcW w:w="993" w:type="dxa"/>
            <w:vAlign w:val="center"/>
          </w:tcPr>
          <w:p w14:paraId="2057D1F6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195 778</w:t>
            </w:r>
          </w:p>
        </w:tc>
        <w:tc>
          <w:tcPr>
            <w:tcW w:w="992" w:type="dxa"/>
            <w:vAlign w:val="center"/>
          </w:tcPr>
          <w:p w14:paraId="641E918C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196 291</w:t>
            </w:r>
          </w:p>
        </w:tc>
        <w:tc>
          <w:tcPr>
            <w:tcW w:w="992" w:type="dxa"/>
            <w:vAlign w:val="center"/>
          </w:tcPr>
          <w:p w14:paraId="03C29722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196 927</w:t>
            </w:r>
          </w:p>
        </w:tc>
        <w:tc>
          <w:tcPr>
            <w:tcW w:w="992" w:type="dxa"/>
            <w:vAlign w:val="center"/>
          </w:tcPr>
          <w:p w14:paraId="5B2C9CB6" w14:textId="77777777" w:rsidR="000235B9" w:rsidRPr="00D95E31" w:rsidRDefault="000235B9" w:rsidP="008076EA">
            <w:pPr>
              <w:spacing w:line="240" w:lineRule="auto"/>
              <w:ind w:right="5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198 825</w:t>
            </w:r>
          </w:p>
        </w:tc>
      </w:tr>
      <w:tr w:rsidR="000235B9" w:rsidRPr="00D95E31" w14:paraId="4499610C" w14:textId="77777777" w:rsidTr="008076EA">
        <w:trPr>
          <w:trHeight w:val="311"/>
        </w:trPr>
        <w:tc>
          <w:tcPr>
            <w:tcW w:w="4111" w:type="dxa"/>
          </w:tcPr>
          <w:p w14:paraId="58183616" w14:textId="77777777" w:rsidR="000235B9" w:rsidRPr="00602308" w:rsidRDefault="000235B9" w:rsidP="008076EA">
            <w:pPr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2308">
              <w:rPr>
                <w:rFonts w:ascii="Arial" w:hAnsi="Arial" w:cs="Arial"/>
                <w:b/>
                <w:bCs/>
                <w:sz w:val="16"/>
                <w:szCs w:val="16"/>
              </w:rPr>
              <w:t>Świadczenie pielęgnacyjne</w:t>
            </w:r>
          </w:p>
        </w:tc>
        <w:tc>
          <w:tcPr>
            <w:tcW w:w="992" w:type="dxa"/>
          </w:tcPr>
          <w:p w14:paraId="33DFD25E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92 263</w:t>
            </w:r>
          </w:p>
        </w:tc>
        <w:tc>
          <w:tcPr>
            <w:tcW w:w="993" w:type="dxa"/>
          </w:tcPr>
          <w:p w14:paraId="2C963AF7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108 268</w:t>
            </w:r>
          </w:p>
        </w:tc>
        <w:tc>
          <w:tcPr>
            <w:tcW w:w="992" w:type="dxa"/>
          </w:tcPr>
          <w:p w14:paraId="1A60CEE7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130 913</w:t>
            </w:r>
          </w:p>
        </w:tc>
        <w:tc>
          <w:tcPr>
            <w:tcW w:w="992" w:type="dxa"/>
          </w:tcPr>
          <w:p w14:paraId="0EEE3E1A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156 292</w:t>
            </w:r>
          </w:p>
        </w:tc>
        <w:tc>
          <w:tcPr>
            <w:tcW w:w="992" w:type="dxa"/>
          </w:tcPr>
          <w:p w14:paraId="64D1182D" w14:textId="77777777" w:rsidR="000235B9" w:rsidRPr="00D95E31" w:rsidRDefault="000235B9" w:rsidP="008076EA">
            <w:pPr>
              <w:spacing w:line="240" w:lineRule="auto"/>
              <w:ind w:right="5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174 211</w:t>
            </w:r>
          </w:p>
        </w:tc>
      </w:tr>
      <w:tr w:rsidR="000235B9" w:rsidRPr="00D95E31" w14:paraId="0B098D0C" w14:textId="77777777" w:rsidTr="008076EA">
        <w:trPr>
          <w:trHeight w:val="311"/>
        </w:trPr>
        <w:tc>
          <w:tcPr>
            <w:tcW w:w="4111" w:type="dxa"/>
            <w:shd w:val="clear" w:color="auto" w:fill="FFFFFF"/>
          </w:tcPr>
          <w:p w14:paraId="4B2CD603" w14:textId="77777777" w:rsidR="000235B9" w:rsidRPr="00602308" w:rsidRDefault="000235B9" w:rsidP="008076EA">
            <w:pPr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2308">
              <w:rPr>
                <w:rFonts w:ascii="Arial" w:hAnsi="Arial" w:cs="Arial"/>
                <w:b/>
                <w:bCs/>
                <w:sz w:val="16"/>
                <w:szCs w:val="16"/>
              </w:rPr>
              <w:t>Specjalny zasiłek opiekuńczy</w:t>
            </w:r>
          </w:p>
        </w:tc>
        <w:tc>
          <w:tcPr>
            <w:tcW w:w="992" w:type="dxa"/>
          </w:tcPr>
          <w:p w14:paraId="121B03F7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39 952</w:t>
            </w:r>
          </w:p>
        </w:tc>
        <w:tc>
          <w:tcPr>
            <w:tcW w:w="993" w:type="dxa"/>
          </w:tcPr>
          <w:p w14:paraId="3173CA29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35 455</w:t>
            </w:r>
          </w:p>
        </w:tc>
        <w:tc>
          <w:tcPr>
            <w:tcW w:w="992" w:type="dxa"/>
          </w:tcPr>
          <w:p w14:paraId="421F5FE9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25 326</w:t>
            </w:r>
          </w:p>
        </w:tc>
        <w:tc>
          <w:tcPr>
            <w:tcW w:w="992" w:type="dxa"/>
          </w:tcPr>
          <w:p w14:paraId="48AF3F64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15 775</w:t>
            </w:r>
          </w:p>
        </w:tc>
        <w:tc>
          <w:tcPr>
            <w:tcW w:w="992" w:type="dxa"/>
          </w:tcPr>
          <w:p w14:paraId="061FBFB1" w14:textId="77777777" w:rsidR="000235B9" w:rsidRPr="00D95E31" w:rsidRDefault="000235B9" w:rsidP="008076EA">
            <w:pPr>
              <w:spacing w:line="240" w:lineRule="auto"/>
              <w:ind w:right="5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10 526</w:t>
            </w:r>
          </w:p>
        </w:tc>
      </w:tr>
      <w:tr w:rsidR="000235B9" w:rsidRPr="00D95E31" w14:paraId="6F583948" w14:textId="77777777" w:rsidTr="008076EA">
        <w:trPr>
          <w:trHeight w:val="644"/>
        </w:trPr>
        <w:tc>
          <w:tcPr>
            <w:tcW w:w="4111" w:type="dxa"/>
          </w:tcPr>
          <w:p w14:paraId="0874AB21" w14:textId="77777777" w:rsidR="000235B9" w:rsidRPr="00D95E31" w:rsidRDefault="000235B9" w:rsidP="008076EA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602308">
              <w:rPr>
                <w:rFonts w:ascii="Arial" w:hAnsi="Arial" w:cs="Arial"/>
                <w:b/>
                <w:bCs/>
                <w:sz w:val="16"/>
                <w:szCs w:val="16"/>
              </w:rPr>
              <w:t>ŚWIADCZENIA OPIEKUŃCZE OGÓŁEM - ZASIŁEK PIELĘGNACYJNY, ŚWIADCZENIA PIELĘGNACYJNE, SPECJALNY ZASIŁEK OPIEKUŃCZY</w:t>
            </w:r>
          </w:p>
        </w:tc>
        <w:tc>
          <w:tcPr>
            <w:tcW w:w="992" w:type="dxa"/>
            <w:vAlign w:val="center"/>
          </w:tcPr>
          <w:p w14:paraId="7ED5B314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685 242</w:t>
            </w:r>
          </w:p>
        </w:tc>
        <w:tc>
          <w:tcPr>
            <w:tcW w:w="993" w:type="dxa"/>
            <w:vAlign w:val="center"/>
          </w:tcPr>
          <w:p w14:paraId="6743F8E7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684 484</w:t>
            </w:r>
          </w:p>
        </w:tc>
        <w:tc>
          <w:tcPr>
            <w:tcW w:w="992" w:type="dxa"/>
            <w:vAlign w:val="center"/>
          </w:tcPr>
          <w:p w14:paraId="35B0B2D3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699 880</w:t>
            </w:r>
          </w:p>
        </w:tc>
        <w:tc>
          <w:tcPr>
            <w:tcW w:w="992" w:type="dxa"/>
            <w:vAlign w:val="center"/>
          </w:tcPr>
          <w:p w14:paraId="56C91A9F" w14:textId="77777777" w:rsidR="000235B9" w:rsidRPr="00D95E31" w:rsidRDefault="000235B9" w:rsidP="008076EA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727 383</w:t>
            </w:r>
          </w:p>
        </w:tc>
        <w:tc>
          <w:tcPr>
            <w:tcW w:w="992" w:type="dxa"/>
            <w:vAlign w:val="center"/>
          </w:tcPr>
          <w:p w14:paraId="7C0F3B05" w14:textId="77777777" w:rsidR="000235B9" w:rsidRPr="00D95E31" w:rsidRDefault="000235B9" w:rsidP="008076EA">
            <w:pPr>
              <w:spacing w:line="240" w:lineRule="auto"/>
              <w:ind w:right="5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95E31">
              <w:rPr>
                <w:rFonts w:ascii="Arial" w:hAnsi="Arial" w:cs="Arial"/>
                <w:sz w:val="16"/>
                <w:szCs w:val="16"/>
              </w:rPr>
              <w:t>758 240</w:t>
            </w:r>
          </w:p>
        </w:tc>
      </w:tr>
    </w:tbl>
    <w:p w14:paraId="269A72C6" w14:textId="77777777" w:rsidR="000235B9" w:rsidRPr="00153675" w:rsidRDefault="000235B9" w:rsidP="000235B9">
      <w:pPr>
        <w:spacing w:before="240" w:after="0" w:line="360" w:lineRule="auto"/>
        <w:jc w:val="both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>Źródło: raport Ocena Zasobów Pomocy Społecznej za 20</w:t>
      </w:r>
      <w:r>
        <w:rPr>
          <w:rFonts w:ascii="Arial" w:hAnsi="Arial" w:cs="Arial"/>
          <w:sz w:val="18"/>
          <w:szCs w:val="18"/>
        </w:rPr>
        <w:t>23</w:t>
      </w:r>
      <w:r w:rsidRPr="00153675">
        <w:rPr>
          <w:rFonts w:ascii="Arial" w:hAnsi="Arial" w:cs="Arial"/>
          <w:sz w:val="18"/>
          <w:szCs w:val="18"/>
        </w:rPr>
        <w:t xml:space="preserve"> r. wygenerowany z Centralnej Aplikacji Statystycznej</w:t>
      </w:r>
    </w:p>
    <w:p w14:paraId="289ADA59" w14:textId="1A11342D" w:rsidR="000235B9" w:rsidRDefault="000235B9" w:rsidP="00297AC0">
      <w:pPr>
        <w:spacing w:before="240" w:line="360" w:lineRule="auto"/>
        <w:ind w:firstLine="709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Świadczenie z funduszu alimentacyjnego w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20</w:t>
      </w:r>
      <w:r>
        <w:rPr>
          <w:rFonts w:ascii="Arial" w:hAnsi="Arial" w:cs="Arial"/>
        </w:rPr>
        <w:t>23 r.</w:t>
      </w:r>
      <w:r w:rsidRPr="00153675">
        <w:rPr>
          <w:rFonts w:ascii="Arial" w:hAnsi="Arial" w:cs="Arial"/>
        </w:rPr>
        <w:t xml:space="preserve"> przyznano </w:t>
      </w:r>
      <w:r>
        <w:rPr>
          <w:rFonts w:ascii="Arial" w:hAnsi="Arial" w:cs="Arial"/>
        </w:rPr>
        <w:t>10 001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osobie</w:t>
      </w:r>
      <w:r w:rsidRPr="00153675">
        <w:rPr>
          <w:rFonts w:ascii="Arial" w:hAnsi="Arial" w:cs="Arial"/>
        </w:rPr>
        <w:t xml:space="preserve"> na łączną kwotę </w:t>
      </w:r>
      <w:r w:rsidRPr="00211B6F">
        <w:rPr>
          <w:rFonts w:ascii="Arial" w:hAnsi="Arial" w:cs="Arial"/>
        </w:rPr>
        <w:t>54 131 013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zł. Poniższ</w:t>
      </w:r>
      <w:r>
        <w:rPr>
          <w:rFonts w:ascii="Arial" w:hAnsi="Arial" w:cs="Arial"/>
        </w:rPr>
        <w:t>a</w:t>
      </w:r>
      <w:r w:rsidRPr="00153675">
        <w:rPr>
          <w:rFonts w:ascii="Arial" w:hAnsi="Arial" w:cs="Arial"/>
        </w:rPr>
        <w:t xml:space="preserve"> tabel</w:t>
      </w:r>
      <w:r>
        <w:rPr>
          <w:rFonts w:ascii="Arial" w:hAnsi="Arial" w:cs="Arial"/>
        </w:rPr>
        <w:t>a</w:t>
      </w:r>
      <w:r w:rsidRPr="00153675">
        <w:rPr>
          <w:rFonts w:ascii="Arial" w:hAnsi="Arial" w:cs="Arial"/>
        </w:rPr>
        <w:t xml:space="preserve"> obrazuj</w:t>
      </w:r>
      <w:r>
        <w:rPr>
          <w:rFonts w:ascii="Arial" w:hAnsi="Arial" w:cs="Arial"/>
        </w:rPr>
        <w:t>e</w:t>
      </w:r>
      <w:r w:rsidRPr="00153675">
        <w:rPr>
          <w:rFonts w:ascii="Arial" w:hAnsi="Arial" w:cs="Arial"/>
        </w:rPr>
        <w:t xml:space="preserve"> spadek w zakresie liczby osób korzystających z tych świadczeń w latach 201</w:t>
      </w:r>
      <w:r>
        <w:rPr>
          <w:rFonts w:ascii="Arial" w:hAnsi="Arial" w:cs="Arial"/>
        </w:rPr>
        <w:t>9</w:t>
      </w:r>
      <w:r w:rsidRPr="00153675">
        <w:rPr>
          <w:rFonts w:ascii="Arial" w:hAnsi="Arial" w:cs="Arial"/>
        </w:rPr>
        <w:t xml:space="preserve"> – 20</w:t>
      </w:r>
      <w:r>
        <w:rPr>
          <w:rFonts w:ascii="Arial" w:hAnsi="Arial" w:cs="Arial"/>
        </w:rPr>
        <w:t>23</w:t>
      </w:r>
      <w:r w:rsidRPr="00153675">
        <w:rPr>
          <w:rFonts w:ascii="Arial" w:hAnsi="Arial" w:cs="Arial"/>
        </w:rPr>
        <w:t xml:space="preserve"> oraz w zakresie wydatkowanych kwot</w:t>
      </w:r>
      <w:r>
        <w:rPr>
          <w:rFonts w:ascii="Arial" w:hAnsi="Arial" w:cs="Arial"/>
        </w:rPr>
        <w:t>:</w:t>
      </w:r>
    </w:p>
    <w:p w14:paraId="4D88F310" w14:textId="2263DAA0" w:rsidR="00297AC0" w:rsidRPr="00297AC0" w:rsidRDefault="00297AC0" w:rsidP="00297AC0">
      <w:pPr>
        <w:pStyle w:val="Legenda"/>
        <w:rPr>
          <w:rFonts w:ascii="Arial" w:hAnsi="Arial" w:cs="Arial"/>
          <w:color w:val="auto"/>
        </w:rPr>
      </w:pPr>
      <w:bookmarkStart w:id="81" w:name="_Toc168542839"/>
      <w:bookmarkStart w:id="82" w:name="_Toc168652576"/>
      <w:r w:rsidRPr="00297AC0">
        <w:rPr>
          <w:rFonts w:ascii="Arial" w:hAnsi="Arial" w:cs="Arial"/>
          <w:color w:val="auto"/>
        </w:rPr>
        <w:t xml:space="preserve">Tabela </w:t>
      </w:r>
      <w:r w:rsidRPr="00297AC0">
        <w:rPr>
          <w:rFonts w:ascii="Arial" w:hAnsi="Arial" w:cs="Arial"/>
          <w:color w:val="auto"/>
        </w:rPr>
        <w:fldChar w:fldCharType="begin"/>
      </w:r>
      <w:r w:rsidRPr="00297AC0">
        <w:rPr>
          <w:rFonts w:ascii="Arial" w:hAnsi="Arial" w:cs="Arial"/>
          <w:color w:val="auto"/>
        </w:rPr>
        <w:instrText xml:space="preserve"> SEQ Tabela \* ARABIC </w:instrText>
      </w:r>
      <w:r w:rsidRPr="00297AC0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10</w:t>
      </w:r>
      <w:r w:rsidRPr="00297AC0">
        <w:rPr>
          <w:rFonts w:ascii="Arial" w:hAnsi="Arial" w:cs="Arial"/>
          <w:color w:val="auto"/>
        </w:rPr>
        <w:fldChar w:fldCharType="end"/>
      </w:r>
      <w:r w:rsidRPr="00297AC0">
        <w:rPr>
          <w:rFonts w:ascii="Arial" w:hAnsi="Arial" w:cs="Arial"/>
          <w:color w:val="auto"/>
        </w:rPr>
        <w:t>. Liczba osób korzystających ze świadczenia alimentacyjnego oraz kwota świadczeń z funduszu alimentacyjnego w latach 2019-2023</w:t>
      </w:r>
      <w:bookmarkEnd w:id="81"/>
      <w:bookmarkEnd w:id="82"/>
    </w:p>
    <w:tbl>
      <w:tblPr>
        <w:tblStyle w:val="TableGrid"/>
        <w:tblW w:w="9005" w:type="dxa"/>
        <w:tblInd w:w="-5" w:type="dxa"/>
        <w:tblCellMar>
          <w:top w:w="35" w:type="dxa"/>
          <w:left w:w="65" w:type="dxa"/>
          <w:right w:w="4" w:type="dxa"/>
        </w:tblCellMar>
        <w:tblLook w:val="04A0" w:firstRow="1" w:lastRow="0" w:firstColumn="1" w:lastColumn="0" w:noHBand="0" w:noVBand="1"/>
        <w:tblCaption w:val="Liczba osób korzystających ze świadczenia alimentacyjnego oraz kwota świadczeń z funduszu alimentacyjnego w latach 2019-2023"/>
        <w:tblDescription w:val="Tabela przedstawia liczbę osób korzystających ze świadczenia alimentacyjnego oraz kwotę świadczeń z funduszu alimentacyjnego w latach 2019-2023"/>
      </w:tblPr>
      <w:tblGrid>
        <w:gridCol w:w="3260"/>
        <w:gridCol w:w="1174"/>
        <w:gridCol w:w="1173"/>
        <w:gridCol w:w="1174"/>
        <w:gridCol w:w="1112"/>
        <w:gridCol w:w="1112"/>
      </w:tblGrid>
      <w:tr w:rsidR="000235B9" w:rsidRPr="00B44D18" w14:paraId="29CF8E2E" w14:textId="77777777" w:rsidTr="008076EA">
        <w:trPr>
          <w:trHeight w:val="342"/>
        </w:trPr>
        <w:tc>
          <w:tcPr>
            <w:tcW w:w="32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D5D9E2"/>
          </w:tcPr>
          <w:p w14:paraId="57B76039" w14:textId="77777777" w:rsidR="000235B9" w:rsidRPr="003E2A1F" w:rsidRDefault="000235B9" w:rsidP="008076E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14:paraId="30F34705" w14:textId="77777777" w:rsidR="000235B9" w:rsidRPr="00B44D18" w:rsidRDefault="000235B9" w:rsidP="008076EA">
            <w:pPr>
              <w:ind w:right="59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44D18">
              <w:rPr>
                <w:rFonts w:ascii="Arial" w:hAnsi="Arial" w:cs="Arial"/>
                <w:b/>
                <w:bCs/>
                <w:sz w:val="18"/>
                <w:szCs w:val="18"/>
              </w:rPr>
              <w:t>2019</w:t>
            </w:r>
          </w:p>
        </w:tc>
        <w:tc>
          <w:tcPr>
            <w:tcW w:w="117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14:paraId="7FF85C43" w14:textId="77777777" w:rsidR="000235B9" w:rsidRPr="00B44D18" w:rsidRDefault="000235B9" w:rsidP="008076EA">
            <w:pPr>
              <w:ind w:right="59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44D18">
              <w:rPr>
                <w:rFonts w:ascii="Arial" w:hAnsi="Arial" w:cs="Arial"/>
                <w:b/>
                <w:bCs/>
                <w:sz w:val="18"/>
                <w:szCs w:val="18"/>
              </w:rPr>
              <w:t>2020</w:t>
            </w:r>
          </w:p>
        </w:tc>
        <w:tc>
          <w:tcPr>
            <w:tcW w:w="117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14:paraId="75F8612F" w14:textId="77777777" w:rsidR="000235B9" w:rsidRPr="00B44D18" w:rsidRDefault="000235B9" w:rsidP="008076EA">
            <w:pPr>
              <w:ind w:right="6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44D18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111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14:paraId="54B5492D" w14:textId="77777777" w:rsidR="000235B9" w:rsidRPr="00B44D18" w:rsidRDefault="000235B9" w:rsidP="008076EA">
            <w:pPr>
              <w:ind w:right="6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44D18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111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99CCFF"/>
          </w:tcPr>
          <w:p w14:paraId="49C51BFD" w14:textId="77777777" w:rsidR="000235B9" w:rsidRPr="00B44D18" w:rsidRDefault="000235B9" w:rsidP="008076EA">
            <w:pPr>
              <w:ind w:right="6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2023</w:t>
            </w:r>
          </w:p>
        </w:tc>
      </w:tr>
      <w:tr w:rsidR="000235B9" w:rsidRPr="00C91AE1" w14:paraId="701116A0" w14:textId="77777777" w:rsidTr="008076EA">
        <w:trPr>
          <w:trHeight w:val="505"/>
        </w:trPr>
        <w:tc>
          <w:tcPr>
            <w:tcW w:w="32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14:paraId="1A8E4950" w14:textId="77777777" w:rsidR="000235B9" w:rsidRPr="003E2A1F" w:rsidRDefault="000235B9" w:rsidP="008076EA">
            <w:pPr>
              <w:rPr>
                <w:rFonts w:ascii="Arial" w:hAnsi="Arial" w:cs="Arial"/>
                <w:b/>
                <w:bCs/>
              </w:rPr>
            </w:pPr>
            <w:r w:rsidRPr="003E2A1F">
              <w:rPr>
                <w:rFonts w:ascii="Arial" w:hAnsi="Arial" w:cs="Arial"/>
                <w:b/>
                <w:bCs/>
                <w:sz w:val="18"/>
              </w:rPr>
              <w:t>Liczba osób korzystających ze świadczenia alimentacyjnego</w:t>
            </w:r>
          </w:p>
        </w:tc>
        <w:tc>
          <w:tcPr>
            <w:tcW w:w="117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14:paraId="5F9F4A4B" w14:textId="77777777" w:rsidR="000235B9" w:rsidRPr="00B44D18" w:rsidRDefault="000235B9" w:rsidP="008076EA">
            <w:pPr>
              <w:ind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44D18">
              <w:rPr>
                <w:rFonts w:ascii="Arial" w:hAnsi="Arial" w:cs="Arial"/>
                <w:sz w:val="18"/>
                <w:szCs w:val="18"/>
              </w:rPr>
              <w:t>13 950</w:t>
            </w:r>
          </w:p>
        </w:tc>
        <w:tc>
          <w:tcPr>
            <w:tcW w:w="117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14:paraId="7CF1FCFA" w14:textId="77777777" w:rsidR="000235B9" w:rsidRPr="00B44D18" w:rsidRDefault="000235B9" w:rsidP="008076EA">
            <w:pPr>
              <w:ind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44D18">
              <w:rPr>
                <w:rFonts w:ascii="Arial" w:hAnsi="Arial" w:cs="Arial"/>
                <w:sz w:val="18"/>
                <w:szCs w:val="18"/>
              </w:rPr>
              <w:t>12 820</w:t>
            </w:r>
          </w:p>
        </w:tc>
        <w:tc>
          <w:tcPr>
            <w:tcW w:w="117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14:paraId="6A830BF0" w14:textId="77777777" w:rsidR="000235B9" w:rsidRPr="00B44D18" w:rsidRDefault="000235B9" w:rsidP="008076EA">
            <w:pPr>
              <w:ind w:right="62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44D18">
              <w:rPr>
                <w:rFonts w:ascii="Arial" w:hAnsi="Arial" w:cs="Arial"/>
                <w:sz w:val="18"/>
                <w:szCs w:val="18"/>
              </w:rPr>
              <w:t>12 092</w:t>
            </w:r>
          </w:p>
        </w:tc>
        <w:tc>
          <w:tcPr>
            <w:tcW w:w="111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14:paraId="406DDF9D" w14:textId="77777777" w:rsidR="000235B9" w:rsidRPr="00B44D18" w:rsidRDefault="000235B9" w:rsidP="008076EA">
            <w:pPr>
              <w:ind w:right="62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44D18">
              <w:rPr>
                <w:rFonts w:ascii="Arial" w:hAnsi="Arial" w:cs="Arial"/>
                <w:sz w:val="18"/>
                <w:szCs w:val="18"/>
              </w:rPr>
              <w:t>11 020</w:t>
            </w:r>
          </w:p>
        </w:tc>
        <w:tc>
          <w:tcPr>
            <w:tcW w:w="111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14:paraId="52285350" w14:textId="77777777" w:rsidR="000235B9" w:rsidRPr="00B44D18" w:rsidRDefault="000235B9" w:rsidP="008076EA">
            <w:pPr>
              <w:ind w:right="62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10 001</w:t>
            </w:r>
          </w:p>
        </w:tc>
      </w:tr>
      <w:tr w:rsidR="000235B9" w:rsidRPr="003E2A1F" w14:paraId="04FCD363" w14:textId="77777777" w:rsidTr="008076EA">
        <w:trPr>
          <w:trHeight w:val="642"/>
        </w:trPr>
        <w:tc>
          <w:tcPr>
            <w:tcW w:w="3260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  <w:shd w:val="clear" w:color="auto" w:fill="F9F9F9"/>
          </w:tcPr>
          <w:p w14:paraId="5A9DEDE9" w14:textId="77777777" w:rsidR="000235B9" w:rsidRPr="003E2A1F" w:rsidRDefault="000235B9" w:rsidP="008076EA">
            <w:pPr>
              <w:rPr>
                <w:rFonts w:ascii="Arial" w:hAnsi="Arial" w:cs="Arial"/>
                <w:b/>
                <w:bCs/>
                <w:sz w:val="18"/>
              </w:rPr>
            </w:pPr>
            <w:r w:rsidRPr="003E2A1F">
              <w:rPr>
                <w:rFonts w:ascii="Arial" w:hAnsi="Arial" w:cs="Arial"/>
                <w:b/>
                <w:bCs/>
                <w:sz w:val="18"/>
              </w:rPr>
              <w:t>Ogólna kwota świadczeń z funduszu alimentacyjnego</w:t>
            </w:r>
            <w:r>
              <w:rPr>
                <w:rFonts w:ascii="Arial" w:hAnsi="Arial" w:cs="Arial"/>
                <w:b/>
                <w:bCs/>
                <w:sz w:val="18"/>
              </w:rPr>
              <w:t xml:space="preserve"> (w zł)</w:t>
            </w:r>
          </w:p>
        </w:tc>
        <w:tc>
          <w:tcPr>
            <w:tcW w:w="117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14:paraId="77BCF229" w14:textId="77777777" w:rsidR="000235B9" w:rsidRPr="00B44D18" w:rsidRDefault="000235B9" w:rsidP="008076EA">
            <w:pPr>
              <w:ind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44D18">
              <w:rPr>
                <w:rFonts w:ascii="Arial" w:hAnsi="Arial" w:cs="Arial"/>
                <w:sz w:val="18"/>
                <w:szCs w:val="18"/>
              </w:rPr>
              <w:t>71 524 823</w:t>
            </w:r>
          </w:p>
        </w:tc>
        <w:tc>
          <w:tcPr>
            <w:tcW w:w="1173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14:paraId="26A30C07" w14:textId="77777777" w:rsidR="000235B9" w:rsidRPr="00B44D18" w:rsidRDefault="000235B9" w:rsidP="008076EA">
            <w:pPr>
              <w:ind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44D18">
              <w:rPr>
                <w:rFonts w:ascii="Arial" w:hAnsi="Arial" w:cs="Arial"/>
                <w:sz w:val="18"/>
                <w:szCs w:val="18"/>
              </w:rPr>
              <w:t>66 896 270</w:t>
            </w:r>
          </w:p>
        </w:tc>
        <w:tc>
          <w:tcPr>
            <w:tcW w:w="1174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14:paraId="58112934" w14:textId="77777777" w:rsidR="000235B9" w:rsidRPr="00B44D18" w:rsidRDefault="000235B9" w:rsidP="008076EA">
            <w:pPr>
              <w:ind w:right="62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44D18">
              <w:rPr>
                <w:rFonts w:ascii="Arial" w:hAnsi="Arial" w:cs="Arial"/>
                <w:sz w:val="18"/>
                <w:szCs w:val="18"/>
              </w:rPr>
              <w:t>63 960 605</w:t>
            </w:r>
          </w:p>
        </w:tc>
        <w:tc>
          <w:tcPr>
            <w:tcW w:w="111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14:paraId="2566A6BB" w14:textId="77777777" w:rsidR="000235B9" w:rsidRPr="00B44D18" w:rsidRDefault="000235B9" w:rsidP="008076EA">
            <w:pPr>
              <w:ind w:right="62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44D18">
              <w:rPr>
                <w:rFonts w:ascii="Arial" w:hAnsi="Arial" w:cs="Arial"/>
                <w:sz w:val="18"/>
                <w:szCs w:val="18"/>
              </w:rPr>
              <w:t>58 923 312</w:t>
            </w:r>
          </w:p>
        </w:tc>
        <w:tc>
          <w:tcPr>
            <w:tcW w:w="1112" w:type="dxa"/>
            <w:tcBorders>
              <w:top w:val="single" w:sz="4" w:space="0" w:color="959595"/>
              <w:left w:val="single" w:sz="4" w:space="0" w:color="959595"/>
              <w:bottom w:val="single" w:sz="4" w:space="0" w:color="959595"/>
              <w:right w:val="single" w:sz="4" w:space="0" w:color="959595"/>
            </w:tcBorders>
          </w:tcPr>
          <w:p w14:paraId="6E170A8E" w14:textId="77777777" w:rsidR="000235B9" w:rsidRPr="00B44D18" w:rsidRDefault="000235B9" w:rsidP="008076EA">
            <w:pPr>
              <w:ind w:right="62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1B6F">
              <w:rPr>
                <w:rFonts w:ascii="Arial" w:hAnsi="Arial" w:cs="Arial"/>
                <w:sz w:val="18"/>
                <w:szCs w:val="18"/>
              </w:rPr>
              <w:t>54 131 013</w:t>
            </w:r>
          </w:p>
        </w:tc>
      </w:tr>
    </w:tbl>
    <w:p w14:paraId="724642B8" w14:textId="77777777" w:rsidR="000235B9" w:rsidRPr="00153675" w:rsidRDefault="000235B9" w:rsidP="000235B9">
      <w:pPr>
        <w:spacing w:before="240" w:after="0" w:line="360" w:lineRule="auto"/>
        <w:jc w:val="both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>Źródło: raport Ocena Zasobów Pomocy Społecznej za 20</w:t>
      </w:r>
      <w:r>
        <w:rPr>
          <w:rFonts w:ascii="Arial" w:hAnsi="Arial" w:cs="Arial"/>
          <w:sz w:val="18"/>
          <w:szCs w:val="18"/>
        </w:rPr>
        <w:t>23</w:t>
      </w:r>
      <w:r w:rsidRPr="00153675">
        <w:rPr>
          <w:rFonts w:ascii="Arial" w:hAnsi="Arial" w:cs="Arial"/>
          <w:sz w:val="18"/>
          <w:szCs w:val="18"/>
        </w:rPr>
        <w:t xml:space="preserve"> r. wygenerowany z Centralnej Aplikacji Statystycznej</w:t>
      </w:r>
    </w:p>
    <w:p w14:paraId="0C7A912C" w14:textId="77777777" w:rsidR="000235B9" w:rsidRPr="00153675" w:rsidRDefault="000235B9" w:rsidP="000235B9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3B1690">
        <w:rPr>
          <w:rFonts w:ascii="Arial" w:hAnsi="Arial" w:cs="Arial"/>
        </w:rPr>
        <w:t xml:space="preserve">Dodatki mieszkaniowe wypłacone przez gminy w 2023 </w:t>
      </w:r>
      <w:r w:rsidRPr="00153675">
        <w:rPr>
          <w:rFonts w:ascii="Arial" w:hAnsi="Arial" w:cs="Arial"/>
        </w:rPr>
        <w:t xml:space="preserve">r. przyznane zostały </w:t>
      </w:r>
      <w:r>
        <w:rPr>
          <w:rFonts w:ascii="Arial" w:hAnsi="Arial" w:cs="Arial"/>
        </w:rPr>
        <w:t>14 064</w:t>
      </w:r>
      <w:r w:rsidRPr="00153675">
        <w:rPr>
          <w:rFonts w:ascii="Arial" w:hAnsi="Arial" w:cs="Arial"/>
        </w:rPr>
        <w:t xml:space="preserve"> gospodarstwom domowym na łączną kwotę </w:t>
      </w:r>
      <w:r>
        <w:rPr>
          <w:rFonts w:ascii="Arial" w:hAnsi="Arial" w:cs="Arial"/>
        </w:rPr>
        <w:t>29 849 528 zł (wzrost wskaźników,</w:t>
      </w:r>
      <w:r w:rsidRPr="00153675">
        <w:rPr>
          <w:rFonts w:ascii="Arial" w:hAnsi="Arial" w:cs="Arial"/>
        </w:rPr>
        <w:t xml:space="preserve"> w 202</w:t>
      </w:r>
      <w:r>
        <w:rPr>
          <w:rFonts w:ascii="Arial" w:hAnsi="Arial" w:cs="Arial"/>
        </w:rPr>
        <w:t>4 r.</w:t>
      </w:r>
      <w:r w:rsidRPr="00153675">
        <w:rPr>
          <w:rFonts w:ascii="Arial" w:hAnsi="Arial" w:cs="Arial"/>
        </w:rPr>
        <w:t xml:space="preserve"> prognozowany jest </w:t>
      </w:r>
      <w:r>
        <w:rPr>
          <w:rFonts w:ascii="Arial" w:hAnsi="Arial" w:cs="Arial"/>
        </w:rPr>
        <w:t>dalszy wzrost liczby</w:t>
      </w:r>
      <w:r w:rsidRPr="00153675">
        <w:rPr>
          <w:rFonts w:ascii="Arial" w:hAnsi="Arial" w:cs="Arial"/>
        </w:rPr>
        <w:t xml:space="preserve"> gospodarstw domowych pobierających dodatki mieszkaniowe</w:t>
      </w:r>
      <w:r>
        <w:rPr>
          <w:rFonts w:ascii="Arial" w:hAnsi="Arial" w:cs="Arial"/>
        </w:rPr>
        <w:t xml:space="preserve"> – o ponad 700)</w:t>
      </w:r>
      <w:r w:rsidRPr="00153675">
        <w:rPr>
          <w:rFonts w:ascii="Arial" w:hAnsi="Arial" w:cs="Arial"/>
        </w:rPr>
        <w:t>.</w:t>
      </w:r>
    </w:p>
    <w:p w14:paraId="551FF011" w14:textId="77777777" w:rsidR="000235B9" w:rsidRPr="00153675" w:rsidRDefault="000235B9" w:rsidP="000235B9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Zgodnie z ustawą z dnia 10 kwietnia 1997 r. Prawo energetyczne od 1 stycznia 2014 r. tzw. odbiorcy wrażliwemu przysługuje prawo do dodatku energetycznego. Zgodnie z ustawą, odbiorcą wrażliwym energii elektrycznej jest osoba, której przyznano dodatek mieszkaniowy, która jest stroną umowy kompleksowej lub umowy sprzedaży energii elektrycznej zawartej </w:t>
      </w:r>
      <w:r w:rsidRPr="00153675">
        <w:rPr>
          <w:rFonts w:ascii="Arial" w:hAnsi="Arial" w:cs="Arial"/>
        </w:rPr>
        <w:br/>
        <w:t xml:space="preserve">z przedsiębiorstwem energetycznym i zamieszkuje w miejscu dostarczania energii </w:t>
      </w:r>
      <w:r w:rsidRPr="00153675">
        <w:rPr>
          <w:rFonts w:ascii="Arial" w:hAnsi="Arial" w:cs="Arial"/>
        </w:rPr>
        <w:lastRenderedPageBreak/>
        <w:t>elektrycznej. W 20</w:t>
      </w:r>
      <w:r>
        <w:rPr>
          <w:rFonts w:ascii="Arial" w:hAnsi="Arial" w:cs="Arial"/>
        </w:rPr>
        <w:t>23</w:t>
      </w:r>
      <w:r w:rsidRPr="00153675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.</w:t>
      </w:r>
      <w:r w:rsidRPr="00153675">
        <w:rPr>
          <w:rFonts w:ascii="Arial" w:hAnsi="Arial" w:cs="Arial"/>
        </w:rPr>
        <w:t xml:space="preserve"> świadczenie tego typu przyznano </w:t>
      </w:r>
      <w:r>
        <w:rPr>
          <w:rFonts w:ascii="Arial" w:hAnsi="Arial" w:cs="Arial"/>
        </w:rPr>
        <w:t>3 712</w:t>
      </w:r>
      <w:r w:rsidRPr="00153675">
        <w:rPr>
          <w:rFonts w:ascii="Arial" w:hAnsi="Arial" w:cs="Arial"/>
        </w:rPr>
        <w:t xml:space="preserve"> gospodarstwom domowym na kwotę </w:t>
      </w:r>
      <w:r>
        <w:rPr>
          <w:rFonts w:ascii="Arial" w:hAnsi="Arial" w:cs="Arial"/>
        </w:rPr>
        <w:t>58 404</w:t>
      </w:r>
      <w:r w:rsidRPr="00153675">
        <w:rPr>
          <w:rFonts w:ascii="Arial" w:hAnsi="Arial" w:cs="Arial"/>
        </w:rPr>
        <w:t xml:space="preserve"> zł</w:t>
      </w:r>
      <w:r>
        <w:rPr>
          <w:rFonts w:ascii="Arial" w:hAnsi="Arial" w:cs="Arial"/>
        </w:rPr>
        <w:t xml:space="preserve"> (spadek w odniesieniu do 2022 roku, prognoza przewiduje dalszy znaczny spadek liczby przypadków korzystania z tej formy pomocy)</w:t>
      </w:r>
      <w:r w:rsidRPr="00153675">
        <w:rPr>
          <w:rFonts w:ascii="Arial" w:hAnsi="Arial" w:cs="Arial"/>
        </w:rPr>
        <w:t>.</w:t>
      </w:r>
    </w:p>
    <w:p w14:paraId="4DF72A73" w14:textId="4549A706" w:rsidR="000235B9" w:rsidRPr="000235B9" w:rsidRDefault="000235B9" w:rsidP="000235B9">
      <w:pPr>
        <w:pStyle w:val="Nagwek2"/>
        <w:spacing w:after="240"/>
        <w:rPr>
          <w:sz w:val="24"/>
          <w:szCs w:val="24"/>
        </w:rPr>
        <w:sectPr w:rsidR="000235B9" w:rsidRPr="000235B9" w:rsidSect="00C37AA5">
          <w:footerReference w:type="first" r:id="rId42"/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</w:p>
    <w:p w14:paraId="19400F8D" w14:textId="053C915A" w:rsidR="00851F00" w:rsidRPr="000C3E49" w:rsidRDefault="00851F00" w:rsidP="00F675C3">
      <w:pPr>
        <w:pStyle w:val="Nagwek2"/>
        <w:rPr>
          <w:rFonts w:eastAsia="Calibri" w:cs="Arial"/>
          <w:sz w:val="24"/>
          <w:szCs w:val="24"/>
        </w:rPr>
      </w:pPr>
      <w:bookmarkStart w:id="83" w:name="_Toc52788028"/>
      <w:bookmarkStart w:id="84" w:name="_Hlk137647498"/>
      <w:bookmarkStart w:id="85" w:name="_Toc137665418"/>
      <w:bookmarkStart w:id="86" w:name="_Toc168653093"/>
      <w:r w:rsidRPr="000C3E49">
        <w:rPr>
          <w:rFonts w:eastAsia="Calibri" w:cs="Arial"/>
          <w:sz w:val="24"/>
          <w:szCs w:val="24"/>
        </w:rPr>
        <w:lastRenderedPageBreak/>
        <w:t>2.2. Ocena zasobów pomocy społecznej w powiecie</w:t>
      </w:r>
      <w:bookmarkEnd w:id="83"/>
      <w:bookmarkEnd w:id="86"/>
    </w:p>
    <w:p w14:paraId="49A14167" w14:textId="44B9875D" w:rsidR="00851F00" w:rsidRPr="00153675" w:rsidRDefault="00851F00" w:rsidP="00F675C3">
      <w:pPr>
        <w:spacing w:before="240" w:after="0" w:line="360" w:lineRule="auto"/>
        <w:ind w:firstLine="567"/>
        <w:jc w:val="both"/>
        <w:rPr>
          <w:rFonts w:ascii="Arial" w:eastAsia="Calibri" w:hAnsi="Arial" w:cs="Arial"/>
        </w:rPr>
      </w:pPr>
      <w:r w:rsidRPr="00153675">
        <w:rPr>
          <w:rFonts w:ascii="Arial" w:eastAsia="Calibri" w:hAnsi="Arial" w:cs="Arial"/>
        </w:rPr>
        <w:t>Powiatowe centra pomocy rodzinie są jednostkami organizacyjnymi powiatów, realizującymi zadania z zakresu pomocy społecznej, pieczy zastępczej i wspierania rodziny</w:t>
      </w:r>
      <w:r>
        <w:rPr>
          <w:rFonts w:ascii="Arial" w:eastAsia="Calibri" w:hAnsi="Arial" w:cs="Arial"/>
        </w:rPr>
        <w:t xml:space="preserve">, przeciwdziałania przemocy </w:t>
      </w:r>
      <w:r w:rsidR="003F405A">
        <w:rPr>
          <w:rFonts w:ascii="Arial" w:eastAsia="Calibri" w:hAnsi="Arial" w:cs="Arial"/>
        </w:rPr>
        <w:t>domowej</w:t>
      </w:r>
      <w:r w:rsidRPr="00153675">
        <w:rPr>
          <w:rFonts w:ascii="Arial" w:eastAsia="Calibri" w:hAnsi="Arial" w:cs="Arial"/>
        </w:rPr>
        <w:t xml:space="preserve"> oraz rehabilitacji zawodowej i społecznej osób niepełnosprawnych.</w:t>
      </w:r>
    </w:p>
    <w:p w14:paraId="05D7409B" w14:textId="176254E9" w:rsidR="00851F00" w:rsidRPr="00F675C3" w:rsidRDefault="00851F00" w:rsidP="00F675C3">
      <w:pPr>
        <w:pStyle w:val="Nagwek3"/>
        <w:spacing w:after="240"/>
        <w:rPr>
          <w:rFonts w:cs="Arial"/>
        </w:rPr>
      </w:pPr>
      <w:bookmarkStart w:id="87" w:name="_Toc52788029"/>
      <w:bookmarkStart w:id="88" w:name="_Toc168653094"/>
      <w:r w:rsidRPr="00153675">
        <w:rPr>
          <w:rFonts w:cs="Arial"/>
        </w:rPr>
        <w:t>2.2.1. Indywidualne programy pomocy</w:t>
      </w:r>
      <w:bookmarkEnd w:id="87"/>
      <w:bookmarkEnd w:id="88"/>
    </w:p>
    <w:p w14:paraId="2DD62911" w14:textId="792C6765" w:rsidR="00851F00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3A0F63">
        <w:rPr>
          <w:rFonts w:ascii="Arial" w:hAnsi="Arial" w:cs="Arial"/>
          <w:b/>
        </w:rPr>
        <w:t xml:space="preserve">Program oddziaływań korekcyjno – edukacyjnych dla osób stosujących przemoc </w:t>
      </w:r>
      <w:r w:rsidRPr="003A0F63">
        <w:rPr>
          <w:rFonts w:ascii="Arial" w:hAnsi="Arial" w:cs="Arial"/>
          <w:b/>
        </w:rPr>
        <w:br/>
      </w:r>
      <w:r w:rsidR="003F405A">
        <w:rPr>
          <w:rFonts w:ascii="Arial" w:hAnsi="Arial" w:cs="Arial"/>
          <w:b/>
        </w:rPr>
        <w:t>domową</w:t>
      </w:r>
      <w:r w:rsidRPr="003A0F63">
        <w:rPr>
          <w:rFonts w:ascii="Arial" w:hAnsi="Arial" w:cs="Arial"/>
        </w:rPr>
        <w:t xml:space="preserve"> obejmuje działania psychologiczne, edukacyjne i socjalizacyjne ukierunkowane na taką zmianę zachowań i postaw osób stosujących przemoc, która zmniejszy ryzyko dalszego stosowania przez nie przemocy oraz zwiększy ich zdolność do samokontroli agresywnych zachowań i do konstruktywnego współżycia w rodzinie. </w:t>
      </w:r>
      <w:r>
        <w:rPr>
          <w:rFonts w:ascii="Arial" w:hAnsi="Arial" w:cs="Arial"/>
        </w:rPr>
        <w:t xml:space="preserve">W roku oceny programy realizowane były w </w:t>
      </w:r>
      <w:bookmarkStart w:id="89" w:name="_Hlk166846898"/>
      <w:r>
        <w:rPr>
          <w:rFonts w:ascii="Arial" w:hAnsi="Arial" w:cs="Arial"/>
        </w:rPr>
        <w:t>5 powiatowych centrach pomocy rodzinie (hrubieszowski – 15</w:t>
      </w:r>
      <w:r w:rsidR="004D6010">
        <w:rPr>
          <w:rFonts w:ascii="Arial" w:hAnsi="Arial" w:cs="Arial"/>
        </w:rPr>
        <w:t xml:space="preserve"> osób</w:t>
      </w:r>
      <w:r>
        <w:rPr>
          <w:rFonts w:ascii="Arial" w:hAnsi="Arial" w:cs="Arial"/>
        </w:rPr>
        <w:t xml:space="preserve">, lubartowski – 20, bialski – 10, rycki – 10, chełmski </w:t>
      </w:r>
      <w:r w:rsidR="004D6010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1</w:t>
      </w:r>
      <w:r w:rsidR="004D6010">
        <w:rPr>
          <w:rFonts w:ascii="Arial" w:hAnsi="Arial" w:cs="Arial"/>
        </w:rPr>
        <w:t xml:space="preserve"> osoba</w:t>
      </w:r>
      <w:r>
        <w:rPr>
          <w:rFonts w:ascii="Arial" w:hAnsi="Arial" w:cs="Arial"/>
        </w:rPr>
        <w:t>) oraz 3 miastach na prawach powiatu, M. Chełm – 10</w:t>
      </w:r>
      <w:r w:rsidR="004D6010">
        <w:rPr>
          <w:rFonts w:ascii="Arial" w:hAnsi="Arial" w:cs="Arial"/>
        </w:rPr>
        <w:t xml:space="preserve"> osób</w:t>
      </w:r>
      <w:r>
        <w:rPr>
          <w:rFonts w:ascii="Arial" w:hAnsi="Arial" w:cs="Arial"/>
        </w:rPr>
        <w:t xml:space="preserve">, M. Lublin – 30, M. Zamość – 17). </w:t>
      </w:r>
      <w:bookmarkEnd w:id="89"/>
      <w:r>
        <w:rPr>
          <w:rFonts w:ascii="Arial" w:hAnsi="Arial" w:cs="Arial"/>
        </w:rPr>
        <w:t>Łącznie programem objęto 113 osób stosujących przemoc w rodzinie.</w:t>
      </w:r>
    </w:p>
    <w:p w14:paraId="656ED594" w14:textId="77EFD750" w:rsidR="00851F00" w:rsidRPr="00F675C3" w:rsidRDefault="00851F00" w:rsidP="00F675C3">
      <w:pPr>
        <w:spacing w:after="240" w:line="360" w:lineRule="auto"/>
        <w:ind w:firstLine="567"/>
        <w:jc w:val="both"/>
        <w:rPr>
          <w:rFonts w:ascii="Arial" w:hAnsi="Arial" w:cs="Arial"/>
        </w:rPr>
      </w:pPr>
      <w:r w:rsidRPr="003A0F63">
        <w:rPr>
          <w:rFonts w:ascii="Arial" w:hAnsi="Arial" w:cs="Arial"/>
        </w:rPr>
        <w:t>W 202</w:t>
      </w:r>
      <w:r>
        <w:rPr>
          <w:rFonts w:ascii="Arial" w:hAnsi="Arial" w:cs="Arial"/>
        </w:rPr>
        <w:t>2</w:t>
      </w:r>
      <w:r w:rsidRPr="003A0F63">
        <w:rPr>
          <w:rFonts w:ascii="Arial" w:hAnsi="Arial" w:cs="Arial"/>
        </w:rPr>
        <w:t xml:space="preserve"> r. programy realizowane były w</w:t>
      </w:r>
      <w:r>
        <w:rPr>
          <w:rFonts w:ascii="Arial" w:hAnsi="Arial" w:cs="Arial"/>
        </w:rPr>
        <w:t xml:space="preserve"> 5 powiatowych centrach pomocy rodzinie (kraśnicki – 15</w:t>
      </w:r>
      <w:r w:rsidR="009F267D">
        <w:rPr>
          <w:rFonts w:ascii="Arial" w:hAnsi="Arial" w:cs="Arial"/>
        </w:rPr>
        <w:t xml:space="preserve"> osób</w:t>
      </w:r>
      <w:r>
        <w:rPr>
          <w:rFonts w:ascii="Arial" w:hAnsi="Arial" w:cs="Arial"/>
        </w:rPr>
        <w:t xml:space="preserve">, łęczyński – 9, hrubieszowski – 16, lubartowski – 8, puławski </w:t>
      </w:r>
      <w:r w:rsidR="00B636E5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11) oraz </w:t>
      </w:r>
      <w:r w:rsidR="004D6010">
        <w:rPr>
          <w:rFonts w:ascii="Arial" w:hAnsi="Arial" w:cs="Arial"/>
        </w:rPr>
        <w:br/>
      </w:r>
      <w:r>
        <w:rPr>
          <w:rFonts w:ascii="Arial" w:hAnsi="Arial" w:cs="Arial"/>
        </w:rPr>
        <w:t xml:space="preserve">4 miastach na prawach powiatu (M. Biała Podlaska </w:t>
      </w:r>
      <w:r w:rsidR="009F267D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21</w:t>
      </w:r>
      <w:r w:rsidR="009F267D">
        <w:rPr>
          <w:rFonts w:ascii="Arial" w:hAnsi="Arial" w:cs="Arial"/>
        </w:rPr>
        <w:t xml:space="preserve"> osób</w:t>
      </w:r>
      <w:r>
        <w:rPr>
          <w:rFonts w:ascii="Arial" w:hAnsi="Arial" w:cs="Arial"/>
        </w:rPr>
        <w:t xml:space="preserve">, M. Chełm – 10, M. Lublin – 60, </w:t>
      </w:r>
      <w:r w:rsidR="004D6010">
        <w:rPr>
          <w:rFonts w:ascii="Arial" w:hAnsi="Arial" w:cs="Arial"/>
        </w:rPr>
        <w:br/>
      </w:r>
      <w:r>
        <w:rPr>
          <w:rFonts w:ascii="Arial" w:hAnsi="Arial" w:cs="Arial"/>
        </w:rPr>
        <w:t>M. Zamość – 15</w:t>
      </w:r>
      <w:r w:rsidR="009F267D">
        <w:rPr>
          <w:rFonts w:ascii="Arial" w:hAnsi="Arial" w:cs="Arial"/>
        </w:rPr>
        <w:t>)</w:t>
      </w:r>
      <w:r>
        <w:rPr>
          <w:rFonts w:ascii="Arial" w:hAnsi="Arial" w:cs="Arial"/>
        </w:rPr>
        <w:t>,</w:t>
      </w:r>
      <w:r w:rsidRPr="003A0F63">
        <w:rPr>
          <w:rFonts w:ascii="Arial" w:hAnsi="Arial" w:cs="Arial"/>
        </w:rPr>
        <w:t xml:space="preserve"> a objętych nimi zostało </w:t>
      </w:r>
      <w:r>
        <w:rPr>
          <w:rFonts w:ascii="Arial" w:hAnsi="Arial" w:cs="Arial"/>
        </w:rPr>
        <w:t xml:space="preserve">165 </w:t>
      </w:r>
      <w:r w:rsidRPr="003A0F63">
        <w:rPr>
          <w:rFonts w:ascii="Arial" w:hAnsi="Arial" w:cs="Arial"/>
        </w:rPr>
        <w:t xml:space="preserve">osób stosujących przemoc </w:t>
      </w:r>
      <w:r w:rsidR="004D6010">
        <w:rPr>
          <w:rFonts w:ascii="Arial" w:hAnsi="Arial" w:cs="Arial"/>
        </w:rPr>
        <w:t>domową</w:t>
      </w:r>
      <w:r w:rsidRPr="003A0F63">
        <w:rPr>
          <w:rFonts w:ascii="Arial" w:hAnsi="Arial" w:cs="Arial"/>
        </w:rPr>
        <w:t>.</w:t>
      </w:r>
    </w:p>
    <w:p w14:paraId="0CA68E8D" w14:textId="38B3E7AC" w:rsidR="00851F00" w:rsidRPr="00F675C3" w:rsidRDefault="00851F00" w:rsidP="00F675C3">
      <w:pPr>
        <w:spacing w:after="240" w:line="360" w:lineRule="auto"/>
        <w:ind w:firstLine="567"/>
        <w:jc w:val="both"/>
        <w:rPr>
          <w:rFonts w:ascii="Arial" w:hAnsi="Arial" w:cs="Arial"/>
        </w:rPr>
      </w:pPr>
      <w:r w:rsidRPr="00CE6A4A">
        <w:rPr>
          <w:rFonts w:ascii="Arial" w:hAnsi="Arial" w:cs="Arial"/>
          <w:b/>
        </w:rPr>
        <w:t xml:space="preserve">Indywidualny program integracji cudzoziemców </w:t>
      </w:r>
      <w:r w:rsidRPr="00CE6A4A">
        <w:rPr>
          <w:rFonts w:ascii="Arial" w:hAnsi="Arial" w:cs="Arial"/>
          <w:bCs/>
        </w:rPr>
        <w:t>jest jedną z form pomocy skierowaną do cudzoziemców, którzy uzyskali w Rzeczypospolitej Polskiej status uchodźcy, ochronę uzupełniającą lub pozwolenie na pobyt. W</w:t>
      </w:r>
      <w:r w:rsidRPr="00CE6A4A">
        <w:rPr>
          <w:rFonts w:ascii="Arial" w:hAnsi="Arial" w:cs="Arial"/>
        </w:rPr>
        <w:t xml:space="preserve"> roku oceny realizowany był </w:t>
      </w:r>
      <w:r w:rsidRPr="00CE6A4A">
        <w:rPr>
          <w:rFonts w:ascii="Arial" w:hAnsi="Arial" w:cs="Arial"/>
        </w:rPr>
        <w:br/>
      </w:r>
      <w:r>
        <w:rPr>
          <w:rFonts w:ascii="Arial" w:hAnsi="Arial" w:cs="Arial"/>
        </w:rPr>
        <w:t xml:space="preserve">w </w:t>
      </w:r>
      <w:r w:rsidRPr="00CE6A4A">
        <w:rPr>
          <w:rFonts w:ascii="Arial" w:hAnsi="Arial" w:cs="Arial"/>
        </w:rPr>
        <w:t>M. Biała Podlaska (</w:t>
      </w:r>
      <w:r>
        <w:rPr>
          <w:rFonts w:ascii="Arial" w:hAnsi="Arial" w:cs="Arial"/>
        </w:rPr>
        <w:t xml:space="preserve">67 </w:t>
      </w:r>
      <w:r w:rsidRPr="00CE6A4A">
        <w:rPr>
          <w:rFonts w:ascii="Arial" w:hAnsi="Arial" w:cs="Arial"/>
        </w:rPr>
        <w:t xml:space="preserve">osób) </w:t>
      </w:r>
      <w:r>
        <w:rPr>
          <w:rFonts w:ascii="Arial" w:hAnsi="Arial" w:cs="Arial"/>
        </w:rPr>
        <w:t xml:space="preserve">, </w:t>
      </w:r>
      <w:r w:rsidRPr="00CE6A4A">
        <w:rPr>
          <w:rFonts w:ascii="Arial" w:hAnsi="Arial" w:cs="Arial"/>
        </w:rPr>
        <w:t>M. Lublin (</w:t>
      </w:r>
      <w:r>
        <w:rPr>
          <w:rFonts w:ascii="Arial" w:hAnsi="Arial" w:cs="Arial"/>
        </w:rPr>
        <w:t>19</w:t>
      </w:r>
      <w:r w:rsidRPr="00CE6A4A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M. Chełm (1) oraz w powiatach: bialskim (6), lubelskim (1), parczewskim (3), radzyńskim (13), łukowskim (15), świdnickim (4), kraśnickim (3)</w:t>
      </w:r>
      <w:r w:rsidR="00C546CA">
        <w:rPr>
          <w:rFonts w:ascii="Arial" w:hAnsi="Arial" w:cs="Arial"/>
        </w:rPr>
        <w:t>, puławskim (2) i łęczyńskim (2)</w:t>
      </w:r>
      <w:r w:rsidR="00F7625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Łączna l</w:t>
      </w:r>
      <w:r w:rsidRPr="008E3C45">
        <w:rPr>
          <w:rFonts w:ascii="Arial" w:hAnsi="Arial" w:cs="Arial"/>
        </w:rPr>
        <w:t>iczba osób korzystających z indywidualnego programu integracji cudzoziemców w województwie</w:t>
      </w:r>
      <w:r>
        <w:rPr>
          <w:rFonts w:ascii="Arial" w:hAnsi="Arial" w:cs="Arial"/>
        </w:rPr>
        <w:t xml:space="preserve"> w roku oceny wyniosła </w:t>
      </w:r>
      <w:r w:rsidR="00B636E5">
        <w:rPr>
          <w:rFonts w:ascii="Arial" w:hAnsi="Arial" w:cs="Arial"/>
        </w:rPr>
        <w:t>136</w:t>
      </w:r>
      <w:r w:rsidR="00C546CA">
        <w:rPr>
          <w:rFonts w:ascii="Arial" w:hAnsi="Arial" w:cs="Arial"/>
        </w:rPr>
        <w:t xml:space="preserve"> (w</w:t>
      </w:r>
      <w:r>
        <w:rPr>
          <w:rFonts w:ascii="Arial" w:hAnsi="Arial" w:cs="Arial"/>
        </w:rPr>
        <w:t xml:space="preserve"> 202</w:t>
      </w:r>
      <w:r w:rsidR="00B636E5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r. programem zostało objętych </w:t>
      </w:r>
      <w:r w:rsidR="00B636E5">
        <w:rPr>
          <w:rFonts w:ascii="Arial" w:hAnsi="Arial" w:cs="Arial"/>
        </w:rPr>
        <w:t>99</w:t>
      </w:r>
      <w:r>
        <w:rPr>
          <w:rFonts w:ascii="Arial" w:hAnsi="Arial" w:cs="Arial"/>
        </w:rPr>
        <w:t xml:space="preserve"> osób</w:t>
      </w:r>
      <w:r w:rsidR="00C546CA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14:paraId="56428725" w14:textId="78A36812" w:rsidR="00851F00" w:rsidRPr="00153675" w:rsidRDefault="00851F00" w:rsidP="00F675C3">
      <w:pPr>
        <w:pStyle w:val="Nagwek3"/>
        <w:spacing w:after="240"/>
        <w:rPr>
          <w:rFonts w:cs="Arial"/>
        </w:rPr>
      </w:pPr>
      <w:bookmarkStart w:id="90" w:name="_Toc52788030"/>
      <w:bookmarkStart w:id="91" w:name="_Toc168653095"/>
      <w:r w:rsidRPr="00153675">
        <w:rPr>
          <w:rFonts w:cs="Arial"/>
        </w:rPr>
        <w:t>2.2.</w:t>
      </w:r>
      <w:r>
        <w:rPr>
          <w:rFonts w:cs="Arial"/>
        </w:rPr>
        <w:t>1</w:t>
      </w:r>
      <w:r w:rsidRPr="00153675">
        <w:rPr>
          <w:rFonts w:cs="Arial"/>
        </w:rPr>
        <w:t>. Wspieranie rodziny i piecza zastępcza</w:t>
      </w:r>
      <w:bookmarkEnd w:id="90"/>
      <w:bookmarkEnd w:id="91"/>
    </w:p>
    <w:p w14:paraId="514767E3" w14:textId="1E5DD651" w:rsidR="00851F00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C0AEB">
        <w:rPr>
          <w:rFonts w:ascii="Arial" w:hAnsi="Arial" w:cs="Arial"/>
        </w:rPr>
        <w:t xml:space="preserve">Do głównych zadań samorządu powiatu wynikających z ustawy o wspieraniu rodziny </w:t>
      </w:r>
      <w:r w:rsidR="00F675C3">
        <w:rPr>
          <w:rFonts w:ascii="Arial" w:hAnsi="Arial" w:cs="Arial"/>
        </w:rPr>
        <w:br/>
      </w:r>
      <w:r w:rsidRPr="001C0AEB">
        <w:rPr>
          <w:rFonts w:ascii="Arial" w:hAnsi="Arial" w:cs="Arial"/>
        </w:rPr>
        <w:t>i</w:t>
      </w:r>
      <w:r w:rsidR="00F675C3">
        <w:rPr>
          <w:rFonts w:ascii="Arial" w:hAnsi="Arial" w:cs="Arial"/>
        </w:rPr>
        <w:t xml:space="preserve"> </w:t>
      </w:r>
      <w:r w:rsidRPr="001C0AEB">
        <w:rPr>
          <w:rFonts w:ascii="Arial" w:hAnsi="Arial" w:cs="Arial"/>
        </w:rPr>
        <w:t>systemu</w:t>
      </w:r>
      <w:r>
        <w:rPr>
          <w:rFonts w:ascii="Arial" w:hAnsi="Arial" w:cs="Arial"/>
        </w:rPr>
        <w:t xml:space="preserve"> </w:t>
      </w:r>
      <w:r w:rsidRPr="001C0AEB">
        <w:rPr>
          <w:rFonts w:ascii="Arial" w:hAnsi="Arial" w:cs="Arial"/>
        </w:rPr>
        <w:t>pieczy zastępczej należą w szczególnośc</w:t>
      </w:r>
      <w:r>
        <w:rPr>
          <w:rFonts w:ascii="Arial" w:hAnsi="Arial" w:cs="Arial"/>
        </w:rPr>
        <w:t>i:</w:t>
      </w:r>
    </w:p>
    <w:p w14:paraId="3B695A50" w14:textId="0D1AEF0A" w:rsidR="00851F00" w:rsidRPr="000C0924" w:rsidRDefault="00851F00" w:rsidP="00ED42DA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 w:rsidRPr="000C0924">
        <w:rPr>
          <w:rFonts w:ascii="Arial" w:hAnsi="Arial" w:cs="Arial"/>
        </w:rPr>
        <w:t>organizowanie pieczy zastępczej poprzez tworzenie warunków do powstawania oraz</w:t>
      </w:r>
      <w:r w:rsidR="003F71D4">
        <w:rPr>
          <w:rFonts w:ascii="Arial" w:hAnsi="Arial" w:cs="Arial"/>
        </w:rPr>
        <w:t xml:space="preserve"> </w:t>
      </w:r>
      <w:r w:rsidRPr="000C0924">
        <w:rPr>
          <w:rFonts w:ascii="Arial" w:hAnsi="Arial" w:cs="Arial"/>
        </w:rPr>
        <w:t xml:space="preserve">działania rodzin zastępczych, rodzin pomocowych, rodzinnych domów dziecka, </w:t>
      </w:r>
    </w:p>
    <w:p w14:paraId="53BA89A6" w14:textId="77777777" w:rsidR="00851F00" w:rsidRPr="000C0924" w:rsidRDefault="00851F00" w:rsidP="00ED42DA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 w:rsidRPr="000C0924">
        <w:rPr>
          <w:rFonts w:ascii="Arial" w:hAnsi="Arial" w:cs="Arial"/>
        </w:rPr>
        <w:t xml:space="preserve">prowadzenie placówek  opiekuńczo-wychowawczych, </w:t>
      </w:r>
    </w:p>
    <w:p w14:paraId="2D80BBEF" w14:textId="77777777" w:rsidR="00B22A82" w:rsidRDefault="00851F00" w:rsidP="00B22A82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 w:rsidRPr="00164A85">
        <w:rPr>
          <w:rFonts w:ascii="Arial" w:hAnsi="Arial" w:cs="Arial"/>
        </w:rPr>
        <w:lastRenderedPageBreak/>
        <w:t>wsparcie dla usamodzielniających się osób, opuszczających rodziny zastępcze, rodzinne domy dziecka, placówki opiekuńczo-wychowawcze,</w:t>
      </w:r>
    </w:p>
    <w:p w14:paraId="4075B827" w14:textId="2CAABF7C" w:rsidR="00851F00" w:rsidRPr="00B22A82" w:rsidRDefault="00851F00" w:rsidP="00B22A82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 w:rsidRPr="00B22A82">
        <w:rPr>
          <w:rFonts w:ascii="Arial" w:hAnsi="Arial" w:cs="Arial"/>
        </w:rPr>
        <w:t xml:space="preserve">organizowanie szkoleń dla kandydatów na rodziny zastępcze zawodowe, niezawodowe oraz prowadzących rodzinne domy dziecka. </w:t>
      </w:r>
    </w:p>
    <w:p w14:paraId="7F268223" w14:textId="0ABA16F3" w:rsidR="00851F00" w:rsidRPr="00153675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C0AEB">
        <w:rPr>
          <w:rFonts w:ascii="Arial" w:hAnsi="Arial" w:cs="Arial"/>
        </w:rPr>
        <w:t>Zadania powiatu w zakresie pieczy zastępczej starosta wykonuje za pośrednictwem powiatowego</w:t>
      </w:r>
      <w:r>
        <w:rPr>
          <w:rFonts w:ascii="Arial" w:hAnsi="Arial" w:cs="Arial"/>
        </w:rPr>
        <w:t xml:space="preserve"> </w:t>
      </w:r>
      <w:r w:rsidRPr="001C0AEB">
        <w:rPr>
          <w:rFonts w:ascii="Arial" w:hAnsi="Arial" w:cs="Arial"/>
        </w:rPr>
        <w:t>centrum pomocy rodzinie oraz organizatora(ów) rodzinnej pieczy zastępczej.</w:t>
      </w:r>
      <w:r w:rsidRPr="001C0AEB">
        <w:rPr>
          <w:rFonts w:ascii="Arial" w:hAnsi="Arial" w:cs="Arial"/>
        </w:rPr>
        <w:br/>
        <w:t>Organizacja pieczy zastępczej jest zadaniem własnym powiatu. Piecza zastępcza ma zapewnić pracę</w:t>
      </w:r>
      <w:r>
        <w:rPr>
          <w:rFonts w:ascii="Arial" w:hAnsi="Arial" w:cs="Arial"/>
        </w:rPr>
        <w:t xml:space="preserve"> z</w:t>
      </w:r>
      <w:r w:rsidRPr="001C0AEB">
        <w:rPr>
          <w:rFonts w:ascii="Arial" w:hAnsi="Arial" w:cs="Arial"/>
        </w:rPr>
        <w:t xml:space="preserve"> rodziną umożliwiającą powrót dziecka do rodziny lub, gdy jest to niemożliwe – dążenie</w:t>
      </w:r>
      <w:r>
        <w:rPr>
          <w:rFonts w:ascii="Arial" w:hAnsi="Arial" w:cs="Arial"/>
        </w:rPr>
        <w:t xml:space="preserve"> d</w:t>
      </w:r>
      <w:r w:rsidRPr="001C0AEB">
        <w:rPr>
          <w:rFonts w:ascii="Arial" w:hAnsi="Arial" w:cs="Arial"/>
        </w:rPr>
        <w:t>o przysposobienia dzieck</w:t>
      </w:r>
      <w:r>
        <w:rPr>
          <w:rFonts w:ascii="Arial" w:hAnsi="Arial" w:cs="Arial"/>
        </w:rPr>
        <w:t>a.</w:t>
      </w:r>
    </w:p>
    <w:p w14:paraId="035B6DFB" w14:textId="200F0E1E" w:rsidR="00851F00" w:rsidRPr="00153675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Formami rodzinnej pieczy zastępczej są:</w:t>
      </w:r>
    </w:p>
    <w:p w14:paraId="6596F3FF" w14:textId="77777777" w:rsidR="00851F00" w:rsidRPr="00153675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1) rodzina zastępcza: </w:t>
      </w:r>
    </w:p>
    <w:p w14:paraId="6B1B7838" w14:textId="77777777" w:rsidR="00851F00" w:rsidRPr="00153675" w:rsidRDefault="00851F00" w:rsidP="00851F00">
      <w:pPr>
        <w:spacing w:after="0" w:line="360" w:lineRule="auto"/>
        <w:ind w:firstLine="851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a) spokrewniona, </w:t>
      </w:r>
    </w:p>
    <w:p w14:paraId="17DFDC7B" w14:textId="77777777" w:rsidR="00851F00" w:rsidRPr="00153675" w:rsidRDefault="00851F00" w:rsidP="00851F00">
      <w:pPr>
        <w:spacing w:after="0" w:line="360" w:lineRule="auto"/>
        <w:ind w:firstLine="851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b) niezawodowa, </w:t>
      </w:r>
    </w:p>
    <w:p w14:paraId="021A0FF6" w14:textId="77777777" w:rsidR="00851F00" w:rsidRPr="00153675" w:rsidRDefault="00851F00" w:rsidP="00851F00">
      <w:pPr>
        <w:spacing w:after="0" w:line="360" w:lineRule="auto"/>
        <w:ind w:firstLine="851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c) zawodowa, w tym zawodowa pełniąca funkcję pogotowia rodzinnego i zawodowa specjalistyczna; </w:t>
      </w:r>
    </w:p>
    <w:p w14:paraId="6CEEDD71" w14:textId="10F39488" w:rsidR="00851F00" w:rsidRPr="00153675" w:rsidRDefault="00851F00" w:rsidP="00F675C3">
      <w:pPr>
        <w:spacing w:after="24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2) rodzinny dom dziecka.</w:t>
      </w:r>
    </w:p>
    <w:p w14:paraId="22B22646" w14:textId="777B3B99" w:rsidR="00851F00" w:rsidRPr="00153675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FA266A">
        <w:rPr>
          <w:rFonts w:ascii="Arial" w:hAnsi="Arial" w:cs="Arial"/>
          <w:color w:val="000000" w:themeColor="text1"/>
        </w:rPr>
        <w:t xml:space="preserve"> </w:t>
      </w:r>
      <w:r w:rsidRPr="00153675">
        <w:rPr>
          <w:rFonts w:ascii="Arial" w:hAnsi="Arial" w:cs="Arial"/>
        </w:rPr>
        <w:t>W</w:t>
      </w:r>
      <w:r>
        <w:rPr>
          <w:rFonts w:ascii="Arial" w:hAnsi="Arial" w:cs="Arial"/>
        </w:rPr>
        <w:t>g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stanu na koniec </w:t>
      </w:r>
      <w:r w:rsidRPr="00153675">
        <w:rPr>
          <w:rFonts w:ascii="Arial" w:hAnsi="Arial" w:cs="Arial"/>
        </w:rPr>
        <w:t>grudni</w:t>
      </w:r>
      <w:r>
        <w:rPr>
          <w:rFonts w:ascii="Arial" w:hAnsi="Arial" w:cs="Arial"/>
        </w:rPr>
        <w:t>a</w:t>
      </w:r>
      <w:r w:rsidRPr="00153675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23</w:t>
      </w:r>
      <w:r w:rsidRPr="00153675">
        <w:rPr>
          <w:rFonts w:ascii="Arial" w:hAnsi="Arial" w:cs="Arial"/>
        </w:rPr>
        <w:t xml:space="preserve"> roku w województwie lubelskim funkcjonował</w:t>
      </w:r>
      <w:r>
        <w:rPr>
          <w:rFonts w:ascii="Arial" w:hAnsi="Arial" w:cs="Arial"/>
        </w:rPr>
        <w:t>y</w:t>
      </w:r>
      <w:r w:rsidRPr="00153675">
        <w:rPr>
          <w:rFonts w:ascii="Arial" w:hAnsi="Arial" w:cs="Arial"/>
        </w:rPr>
        <w:t xml:space="preserve"> ogółem </w:t>
      </w:r>
      <w:r w:rsidRPr="00A06E5A">
        <w:rPr>
          <w:rFonts w:ascii="Arial" w:hAnsi="Arial" w:cs="Arial"/>
        </w:rPr>
        <w:t>1</w:t>
      </w:r>
      <w:r w:rsidR="003F71D4">
        <w:rPr>
          <w:rFonts w:ascii="Arial" w:hAnsi="Arial" w:cs="Arial"/>
        </w:rPr>
        <w:t xml:space="preserve"> </w:t>
      </w:r>
      <w:r w:rsidRPr="00A06E5A">
        <w:rPr>
          <w:rFonts w:ascii="Arial" w:hAnsi="Arial" w:cs="Arial"/>
        </w:rPr>
        <w:t xml:space="preserve">742 </w:t>
      </w:r>
      <w:r w:rsidRPr="00153675">
        <w:rPr>
          <w:rFonts w:ascii="Arial" w:hAnsi="Arial" w:cs="Arial"/>
        </w:rPr>
        <w:t>rodzin</w:t>
      </w:r>
      <w:r>
        <w:rPr>
          <w:rFonts w:ascii="Arial" w:hAnsi="Arial" w:cs="Arial"/>
        </w:rPr>
        <w:t>y</w:t>
      </w:r>
      <w:r w:rsidRPr="00153675">
        <w:rPr>
          <w:rFonts w:ascii="Arial" w:hAnsi="Arial" w:cs="Arial"/>
        </w:rPr>
        <w:t xml:space="preserve"> zastępcz</w:t>
      </w:r>
      <w:r>
        <w:rPr>
          <w:rFonts w:ascii="Arial" w:hAnsi="Arial" w:cs="Arial"/>
        </w:rPr>
        <w:t>e</w:t>
      </w:r>
      <w:r w:rsidRPr="00153675">
        <w:rPr>
          <w:rFonts w:ascii="Arial" w:hAnsi="Arial" w:cs="Arial"/>
        </w:rPr>
        <w:t xml:space="preserve"> różnego typu</w:t>
      </w:r>
      <w:r>
        <w:rPr>
          <w:rFonts w:ascii="Arial" w:hAnsi="Arial" w:cs="Arial"/>
        </w:rPr>
        <w:t xml:space="preserve">. </w:t>
      </w:r>
      <w:r w:rsidRPr="00153675">
        <w:rPr>
          <w:rFonts w:ascii="Arial" w:hAnsi="Arial" w:cs="Arial"/>
        </w:rPr>
        <w:t>Najwięcej było rodzin spokrewnionych z dzieckiem</w:t>
      </w:r>
      <w:r>
        <w:rPr>
          <w:rFonts w:ascii="Arial" w:hAnsi="Arial" w:cs="Arial"/>
        </w:rPr>
        <w:t xml:space="preserve"> </w:t>
      </w:r>
      <w:r w:rsidR="003F71D4">
        <w:rPr>
          <w:rFonts w:ascii="Arial" w:hAnsi="Arial" w:cs="Arial"/>
        </w:rPr>
        <w:br/>
      </w:r>
      <w:r>
        <w:rPr>
          <w:rFonts w:ascii="Arial" w:hAnsi="Arial" w:cs="Arial"/>
        </w:rPr>
        <w:t>(1</w:t>
      </w:r>
      <w:r w:rsidR="003F71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167)</w:t>
      </w:r>
      <w:r w:rsidRPr="00153675">
        <w:rPr>
          <w:rFonts w:ascii="Arial" w:hAnsi="Arial" w:cs="Arial"/>
        </w:rPr>
        <w:t xml:space="preserve">, które </w:t>
      </w:r>
      <w:r w:rsidRPr="00B96863">
        <w:rPr>
          <w:rFonts w:ascii="Arial" w:hAnsi="Arial" w:cs="Arial"/>
        </w:rPr>
        <w:t xml:space="preserve">stanowiły </w:t>
      </w:r>
      <w:r w:rsidRPr="00A06E5A">
        <w:rPr>
          <w:rFonts w:ascii="Arial" w:hAnsi="Arial" w:cs="Arial"/>
        </w:rPr>
        <w:t>66%</w:t>
      </w:r>
      <w:r w:rsidRPr="00F90D72">
        <w:rPr>
          <w:rFonts w:ascii="Arial" w:hAnsi="Arial" w:cs="Arial"/>
          <w:color w:val="FF0000"/>
        </w:rPr>
        <w:t xml:space="preserve"> </w:t>
      </w:r>
      <w:r w:rsidRPr="00153675">
        <w:rPr>
          <w:rFonts w:ascii="Arial" w:hAnsi="Arial" w:cs="Arial"/>
        </w:rPr>
        <w:t>wszystkich rodzin</w:t>
      </w:r>
      <w:r>
        <w:rPr>
          <w:rFonts w:ascii="Arial" w:hAnsi="Arial" w:cs="Arial"/>
        </w:rPr>
        <w:t xml:space="preserve"> zastępczych</w:t>
      </w:r>
      <w:r w:rsidRPr="00153675">
        <w:rPr>
          <w:rFonts w:ascii="Arial" w:hAnsi="Arial" w:cs="Arial"/>
        </w:rPr>
        <w:t xml:space="preserve">. W rodzinach umieszczonych </w:t>
      </w:r>
      <w:r w:rsidRPr="00584822">
        <w:rPr>
          <w:rFonts w:ascii="Arial" w:hAnsi="Arial" w:cs="Arial"/>
        </w:rPr>
        <w:t>było</w:t>
      </w:r>
      <w:r>
        <w:rPr>
          <w:rFonts w:ascii="Arial" w:hAnsi="Arial" w:cs="Arial"/>
        </w:rPr>
        <w:t xml:space="preserve"> 2 583</w:t>
      </w:r>
      <w:r w:rsidRPr="00584822">
        <w:rPr>
          <w:rFonts w:ascii="Arial" w:hAnsi="Arial" w:cs="Arial"/>
        </w:rPr>
        <w:t xml:space="preserve"> dzieci</w:t>
      </w:r>
      <w:r w:rsidRPr="00153675">
        <w:rPr>
          <w:rFonts w:ascii="Arial" w:hAnsi="Arial" w:cs="Arial"/>
        </w:rPr>
        <w:t xml:space="preserve"> ogółem, z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tego 1</w:t>
      </w:r>
      <w:r>
        <w:rPr>
          <w:rFonts w:ascii="Arial" w:hAnsi="Arial" w:cs="Arial"/>
        </w:rPr>
        <w:t xml:space="preserve"> 570 </w:t>
      </w:r>
      <w:r w:rsidRPr="00153675">
        <w:rPr>
          <w:rFonts w:ascii="Arial" w:hAnsi="Arial" w:cs="Arial"/>
        </w:rPr>
        <w:t>w rodzinach spokrewnionych. Ponadto w województwie lubelskim funkcjonuj</w:t>
      </w:r>
      <w:r>
        <w:rPr>
          <w:rFonts w:ascii="Arial" w:hAnsi="Arial" w:cs="Arial"/>
        </w:rPr>
        <w:t>e</w:t>
      </w:r>
      <w:r w:rsidRPr="00153675">
        <w:rPr>
          <w:rFonts w:ascii="Arial" w:hAnsi="Arial" w:cs="Arial"/>
        </w:rPr>
        <w:t xml:space="preserve"> 2</w:t>
      </w:r>
      <w:r>
        <w:rPr>
          <w:rFonts w:ascii="Arial" w:hAnsi="Arial" w:cs="Arial"/>
        </w:rPr>
        <w:t>7</w:t>
      </w:r>
      <w:r w:rsidRPr="00153675">
        <w:rPr>
          <w:rFonts w:ascii="Arial" w:hAnsi="Arial" w:cs="Arial"/>
        </w:rPr>
        <w:t xml:space="preserve"> rodzinn</w:t>
      </w:r>
      <w:r>
        <w:rPr>
          <w:rFonts w:ascii="Arial" w:hAnsi="Arial" w:cs="Arial"/>
        </w:rPr>
        <w:t>ych</w:t>
      </w:r>
      <w:r w:rsidRPr="00153675">
        <w:rPr>
          <w:rFonts w:ascii="Arial" w:hAnsi="Arial" w:cs="Arial"/>
        </w:rPr>
        <w:t xml:space="preserve"> dom</w:t>
      </w:r>
      <w:r>
        <w:rPr>
          <w:rFonts w:ascii="Arial" w:hAnsi="Arial" w:cs="Arial"/>
        </w:rPr>
        <w:t>ów</w:t>
      </w:r>
      <w:r w:rsidRPr="00153675">
        <w:rPr>
          <w:rFonts w:ascii="Arial" w:hAnsi="Arial" w:cs="Arial"/>
        </w:rPr>
        <w:t xml:space="preserve"> dziecka, w których </w:t>
      </w:r>
      <w:r>
        <w:rPr>
          <w:rFonts w:ascii="Arial" w:hAnsi="Arial" w:cs="Arial"/>
        </w:rPr>
        <w:t xml:space="preserve">w roku oceny </w:t>
      </w:r>
      <w:r w:rsidRPr="00153675">
        <w:rPr>
          <w:rFonts w:ascii="Arial" w:hAnsi="Arial" w:cs="Arial"/>
        </w:rPr>
        <w:t>przebywało 1</w:t>
      </w:r>
      <w:r>
        <w:rPr>
          <w:rFonts w:ascii="Arial" w:hAnsi="Arial" w:cs="Arial"/>
        </w:rPr>
        <w:t>94</w:t>
      </w:r>
      <w:r w:rsidRPr="00153675">
        <w:rPr>
          <w:rFonts w:ascii="Arial" w:hAnsi="Arial" w:cs="Arial"/>
        </w:rPr>
        <w:t xml:space="preserve"> dzieci. </w:t>
      </w:r>
    </w:p>
    <w:p w14:paraId="27730666" w14:textId="4B640392" w:rsidR="00851F00" w:rsidRPr="00580618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  <w:iCs/>
          <w:color w:val="000000" w:themeColor="text1"/>
        </w:rPr>
      </w:pPr>
      <w:r w:rsidRPr="00580618">
        <w:rPr>
          <w:rFonts w:ascii="Arial" w:hAnsi="Arial" w:cs="Arial"/>
          <w:iCs/>
          <w:color w:val="000000" w:themeColor="text1"/>
        </w:rPr>
        <w:t xml:space="preserve">Rodziny zastępcze spokrewnione oraz niezawodowe funkcjonują na terenie wszystkich powiatów województwa, natomiast funkcjonowanie rodzin zastępczych zawodowych wykazało </w:t>
      </w:r>
      <w:r>
        <w:rPr>
          <w:rFonts w:ascii="Arial" w:hAnsi="Arial" w:cs="Arial"/>
          <w:iCs/>
          <w:color w:val="000000" w:themeColor="text1"/>
        </w:rPr>
        <w:t>20</w:t>
      </w:r>
      <w:r w:rsidRPr="00580618">
        <w:rPr>
          <w:rFonts w:ascii="Arial" w:hAnsi="Arial" w:cs="Arial"/>
          <w:iCs/>
          <w:color w:val="000000" w:themeColor="text1"/>
        </w:rPr>
        <w:t xml:space="preserve"> powiatów/miast na prawach powiatu.</w:t>
      </w:r>
      <w:r w:rsidRPr="00A615D5">
        <w:rPr>
          <w:rFonts w:ascii="Arial" w:hAnsi="Arial" w:cs="Arial"/>
          <w:iCs/>
          <w:color w:val="FF0000"/>
        </w:rPr>
        <w:t xml:space="preserve"> </w:t>
      </w:r>
      <w:r w:rsidRPr="00580618">
        <w:rPr>
          <w:rFonts w:ascii="Arial" w:hAnsi="Arial" w:cs="Arial"/>
          <w:iCs/>
          <w:color w:val="000000" w:themeColor="text1"/>
        </w:rPr>
        <w:t xml:space="preserve">Na terenie województwa lubelskiego funkcjonowało jedynie 6 rodzin zastępczych specjalistycznych: w powiecie chełmskim, kraśnickim </w:t>
      </w:r>
      <w:r>
        <w:rPr>
          <w:rFonts w:ascii="Arial" w:hAnsi="Arial" w:cs="Arial"/>
          <w:iCs/>
          <w:color w:val="000000" w:themeColor="text1"/>
        </w:rPr>
        <w:br/>
      </w:r>
      <w:r w:rsidRPr="00580618">
        <w:rPr>
          <w:rFonts w:ascii="Arial" w:hAnsi="Arial" w:cs="Arial"/>
          <w:iCs/>
          <w:color w:val="000000" w:themeColor="text1"/>
        </w:rPr>
        <w:t xml:space="preserve">i puławskim oraz na terenie miasta Biała Podlaska. W </w:t>
      </w:r>
      <w:r w:rsidR="00827F5C">
        <w:rPr>
          <w:rFonts w:ascii="Arial" w:hAnsi="Arial" w:cs="Arial"/>
          <w:iCs/>
          <w:color w:val="000000" w:themeColor="text1"/>
        </w:rPr>
        <w:t>5</w:t>
      </w:r>
      <w:r w:rsidRPr="00580618">
        <w:rPr>
          <w:rFonts w:ascii="Arial" w:hAnsi="Arial" w:cs="Arial"/>
          <w:iCs/>
          <w:color w:val="000000" w:themeColor="text1"/>
        </w:rPr>
        <w:t xml:space="preserve"> powiatach: hrubieszowskim, kraśnickim, lubelskim, puławskim, </w:t>
      </w:r>
      <w:r>
        <w:rPr>
          <w:rFonts w:ascii="Arial" w:hAnsi="Arial" w:cs="Arial"/>
          <w:iCs/>
          <w:color w:val="000000" w:themeColor="text1"/>
        </w:rPr>
        <w:t>oraz w mieście Lublin</w:t>
      </w:r>
      <w:r w:rsidRPr="00580618">
        <w:rPr>
          <w:rFonts w:ascii="Arial" w:hAnsi="Arial" w:cs="Arial"/>
          <w:iCs/>
          <w:color w:val="000000" w:themeColor="text1"/>
        </w:rPr>
        <w:t xml:space="preserve"> </w:t>
      </w:r>
      <w:r>
        <w:rPr>
          <w:rFonts w:ascii="Arial" w:hAnsi="Arial" w:cs="Arial"/>
          <w:iCs/>
          <w:color w:val="000000" w:themeColor="text1"/>
        </w:rPr>
        <w:t xml:space="preserve">w roku oceny </w:t>
      </w:r>
      <w:r w:rsidRPr="00580618">
        <w:rPr>
          <w:rFonts w:ascii="Arial" w:hAnsi="Arial" w:cs="Arial"/>
          <w:iCs/>
          <w:color w:val="000000" w:themeColor="text1"/>
        </w:rPr>
        <w:t>funkcjon</w:t>
      </w:r>
      <w:r>
        <w:rPr>
          <w:rFonts w:ascii="Arial" w:hAnsi="Arial" w:cs="Arial"/>
          <w:iCs/>
          <w:color w:val="000000" w:themeColor="text1"/>
        </w:rPr>
        <w:t>owało</w:t>
      </w:r>
      <w:r w:rsidRPr="00580618">
        <w:rPr>
          <w:rFonts w:ascii="Arial" w:hAnsi="Arial" w:cs="Arial"/>
          <w:iCs/>
          <w:color w:val="000000" w:themeColor="text1"/>
        </w:rPr>
        <w:t xml:space="preserve"> </w:t>
      </w:r>
      <w:r>
        <w:rPr>
          <w:rFonts w:ascii="Arial" w:hAnsi="Arial" w:cs="Arial"/>
          <w:iCs/>
          <w:color w:val="000000" w:themeColor="text1"/>
        </w:rPr>
        <w:t>9</w:t>
      </w:r>
      <w:r w:rsidRPr="00580618">
        <w:rPr>
          <w:rFonts w:ascii="Arial" w:hAnsi="Arial" w:cs="Arial"/>
          <w:iCs/>
          <w:color w:val="000000" w:themeColor="text1"/>
        </w:rPr>
        <w:t xml:space="preserve"> rodzin pełniących funkcję pogotowia rodzinnego.</w:t>
      </w:r>
    </w:p>
    <w:p w14:paraId="4199FA15" w14:textId="4F3CD2BB" w:rsidR="00851F00" w:rsidRDefault="00851F00" w:rsidP="00297AC0">
      <w:pPr>
        <w:spacing w:after="24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Liczbę poszczególnych typów rodzin oraz dzieci w nich umieszczonych w latach </w:t>
      </w:r>
      <w:r w:rsidRPr="00153675">
        <w:rPr>
          <w:rFonts w:ascii="Arial" w:hAnsi="Arial" w:cs="Arial"/>
        </w:rPr>
        <w:br/>
        <w:t>201</w:t>
      </w:r>
      <w:r>
        <w:rPr>
          <w:rFonts w:ascii="Arial" w:hAnsi="Arial" w:cs="Arial"/>
        </w:rPr>
        <w:t>7</w:t>
      </w:r>
      <w:r w:rsidRPr="00153675">
        <w:rPr>
          <w:rFonts w:ascii="Arial" w:hAnsi="Arial" w:cs="Arial"/>
        </w:rPr>
        <w:t xml:space="preserve"> – 20</w:t>
      </w:r>
      <w:r>
        <w:rPr>
          <w:rFonts w:ascii="Arial" w:hAnsi="Arial" w:cs="Arial"/>
        </w:rPr>
        <w:t>23</w:t>
      </w:r>
      <w:r w:rsidRPr="00153675">
        <w:rPr>
          <w:rFonts w:ascii="Arial" w:hAnsi="Arial" w:cs="Arial"/>
        </w:rPr>
        <w:t xml:space="preserve"> przedstawia tabela:</w:t>
      </w:r>
    </w:p>
    <w:p w14:paraId="217999B4" w14:textId="787E259F" w:rsidR="00297AC0" w:rsidRPr="00297AC0" w:rsidRDefault="00297AC0" w:rsidP="00297AC0">
      <w:pPr>
        <w:pStyle w:val="Legenda"/>
        <w:rPr>
          <w:rFonts w:ascii="Arial" w:hAnsi="Arial" w:cs="Arial"/>
          <w:color w:val="auto"/>
        </w:rPr>
      </w:pPr>
      <w:bookmarkStart w:id="92" w:name="_Toc168542840"/>
      <w:bookmarkStart w:id="93" w:name="_Toc168652577"/>
      <w:r w:rsidRPr="00297AC0">
        <w:rPr>
          <w:rFonts w:ascii="Arial" w:hAnsi="Arial" w:cs="Arial"/>
          <w:color w:val="auto"/>
        </w:rPr>
        <w:t xml:space="preserve">Tabela </w:t>
      </w:r>
      <w:r w:rsidRPr="00297AC0">
        <w:rPr>
          <w:rFonts w:ascii="Arial" w:hAnsi="Arial" w:cs="Arial"/>
          <w:color w:val="auto"/>
        </w:rPr>
        <w:fldChar w:fldCharType="begin"/>
      </w:r>
      <w:r w:rsidRPr="00297AC0">
        <w:rPr>
          <w:rFonts w:ascii="Arial" w:hAnsi="Arial" w:cs="Arial"/>
          <w:color w:val="auto"/>
        </w:rPr>
        <w:instrText xml:space="preserve"> SEQ Tabela \* ARABIC </w:instrText>
      </w:r>
      <w:r w:rsidRPr="00297AC0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11</w:t>
      </w:r>
      <w:r w:rsidRPr="00297AC0">
        <w:rPr>
          <w:rFonts w:ascii="Arial" w:hAnsi="Arial" w:cs="Arial"/>
          <w:color w:val="auto"/>
        </w:rPr>
        <w:fldChar w:fldCharType="end"/>
      </w:r>
      <w:r w:rsidRPr="00297AC0">
        <w:rPr>
          <w:rFonts w:ascii="Arial" w:hAnsi="Arial" w:cs="Arial"/>
          <w:color w:val="auto"/>
        </w:rPr>
        <w:t>. Rodziny zastępcze na terenie województwa lubelskiego w latach 2017 – 2023</w:t>
      </w:r>
      <w:bookmarkEnd w:id="92"/>
      <w:bookmarkEnd w:id="93"/>
    </w:p>
    <w:tbl>
      <w:tblPr>
        <w:tblStyle w:val="Tabela-Siatka61"/>
        <w:tblW w:w="9209" w:type="dxa"/>
        <w:tblLook w:val="04A0" w:firstRow="1" w:lastRow="0" w:firstColumn="1" w:lastColumn="0" w:noHBand="0" w:noVBand="1"/>
        <w:tblCaption w:val="Tabela 11. Rodziny zastępcze na terenie województwa lubelskiego w latach 2017-2023"/>
        <w:tblDescription w:val="Tabela obrazująca liczbe rodzin i dzieci w rodzinach w rozróżnieniu na poszczególne typy rodzin i poszczególne lata."/>
      </w:tblPr>
      <w:tblGrid>
        <w:gridCol w:w="2079"/>
        <w:gridCol w:w="1134"/>
        <w:gridCol w:w="1276"/>
        <w:gridCol w:w="976"/>
        <w:gridCol w:w="976"/>
        <w:gridCol w:w="976"/>
        <w:gridCol w:w="878"/>
        <w:gridCol w:w="914"/>
      </w:tblGrid>
      <w:tr w:rsidR="00851F00" w:rsidRPr="00C55C75" w14:paraId="58558F9B" w14:textId="77777777" w:rsidTr="00BA0603">
        <w:trPr>
          <w:trHeight w:val="349"/>
          <w:tblHeader/>
        </w:trPr>
        <w:tc>
          <w:tcPr>
            <w:tcW w:w="2079" w:type="dxa"/>
            <w:shd w:val="clear" w:color="auto" w:fill="B4C6E7" w:themeFill="accent1" w:themeFillTint="66"/>
            <w:vAlign w:val="center"/>
          </w:tcPr>
          <w:p w14:paraId="4B1BCC99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4C6E7" w:themeFill="accent1" w:themeFillTint="66"/>
            <w:noWrap/>
            <w:vAlign w:val="center"/>
          </w:tcPr>
          <w:p w14:paraId="0484E2AD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5C75">
              <w:rPr>
                <w:rFonts w:ascii="Arial" w:hAnsi="Arial" w:cs="Arial"/>
                <w:b/>
                <w:sz w:val="18"/>
                <w:szCs w:val="18"/>
              </w:rPr>
              <w:t>2017</w:t>
            </w:r>
          </w:p>
        </w:tc>
        <w:tc>
          <w:tcPr>
            <w:tcW w:w="1276" w:type="dxa"/>
            <w:shd w:val="clear" w:color="auto" w:fill="B4C6E7" w:themeFill="accent1" w:themeFillTint="66"/>
            <w:noWrap/>
            <w:vAlign w:val="center"/>
          </w:tcPr>
          <w:p w14:paraId="78F8B932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5C75">
              <w:rPr>
                <w:rFonts w:ascii="Arial" w:hAnsi="Arial" w:cs="Arial"/>
                <w:b/>
                <w:sz w:val="18"/>
                <w:szCs w:val="18"/>
              </w:rPr>
              <w:t>2018</w:t>
            </w:r>
          </w:p>
        </w:tc>
        <w:tc>
          <w:tcPr>
            <w:tcW w:w="976" w:type="dxa"/>
            <w:shd w:val="clear" w:color="auto" w:fill="B4C6E7" w:themeFill="accent1" w:themeFillTint="66"/>
            <w:vAlign w:val="center"/>
          </w:tcPr>
          <w:p w14:paraId="78E5B5C3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5C75">
              <w:rPr>
                <w:rFonts w:ascii="Arial" w:hAnsi="Arial" w:cs="Arial"/>
                <w:b/>
                <w:sz w:val="18"/>
                <w:szCs w:val="18"/>
              </w:rPr>
              <w:t>2019</w:t>
            </w:r>
          </w:p>
        </w:tc>
        <w:tc>
          <w:tcPr>
            <w:tcW w:w="976" w:type="dxa"/>
            <w:shd w:val="clear" w:color="auto" w:fill="B4C6E7" w:themeFill="accent1" w:themeFillTint="66"/>
            <w:vAlign w:val="center"/>
          </w:tcPr>
          <w:p w14:paraId="1F7AEAC2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5C75">
              <w:rPr>
                <w:rFonts w:ascii="Arial" w:hAnsi="Arial" w:cs="Arial"/>
                <w:b/>
                <w:sz w:val="18"/>
                <w:szCs w:val="18"/>
              </w:rPr>
              <w:t>2020</w:t>
            </w:r>
          </w:p>
        </w:tc>
        <w:tc>
          <w:tcPr>
            <w:tcW w:w="976" w:type="dxa"/>
            <w:shd w:val="clear" w:color="auto" w:fill="B4C6E7" w:themeFill="accent1" w:themeFillTint="66"/>
            <w:vAlign w:val="center"/>
          </w:tcPr>
          <w:p w14:paraId="498CE420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5C75">
              <w:rPr>
                <w:rFonts w:ascii="Arial" w:hAnsi="Arial" w:cs="Arial"/>
                <w:b/>
                <w:sz w:val="18"/>
                <w:szCs w:val="18"/>
              </w:rPr>
              <w:t>2021</w:t>
            </w:r>
          </w:p>
        </w:tc>
        <w:tc>
          <w:tcPr>
            <w:tcW w:w="878" w:type="dxa"/>
            <w:shd w:val="clear" w:color="auto" w:fill="B4C6E7" w:themeFill="accent1" w:themeFillTint="66"/>
            <w:vAlign w:val="center"/>
          </w:tcPr>
          <w:p w14:paraId="3D187CB0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5C75">
              <w:rPr>
                <w:rFonts w:ascii="Arial" w:hAnsi="Arial" w:cs="Arial"/>
                <w:b/>
                <w:sz w:val="18"/>
                <w:szCs w:val="18"/>
              </w:rPr>
              <w:t>2022</w:t>
            </w:r>
          </w:p>
        </w:tc>
        <w:tc>
          <w:tcPr>
            <w:tcW w:w="914" w:type="dxa"/>
            <w:shd w:val="clear" w:color="auto" w:fill="B4C6E7" w:themeFill="accent1" w:themeFillTint="66"/>
            <w:vAlign w:val="center"/>
          </w:tcPr>
          <w:p w14:paraId="6F743657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2023</w:t>
            </w:r>
          </w:p>
        </w:tc>
      </w:tr>
      <w:tr w:rsidR="00851F00" w:rsidRPr="00C55C75" w14:paraId="099286B8" w14:textId="77777777" w:rsidTr="008076EA">
        <w:trPr>
          <w:trHeight w:val="349"/>
        </w:trPr>
        <w:tc>
          <w:tcPr>
            <w:tcW w:w="9209" w:type="dxa"/>
            <w:gridSpan w:val="8"/>
            <w:shd w:val="clear" w:color="auto" w:fill="B4C6E7" w:themeFill="accent1" w:themeFillTint="66"/>
            <w:vAlign w:val="center"/>
          </w:tcPr>
          <w:p w14:paraId="65730BA4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C75">
              <w:rPr>
                <w:rFonts w:ascii="Arial" w:hAnsi="Arial" w:cs="Arial"/>
                <w:b/>
                <w:bCs/>
                <w:sz w:val="18"/>
                <w:szCs w:val="18"/>
              </w:rPr>
              <w:t>RODZINY SPOKREWNIONE Z DZIECKIEM</w:t>
            </w:r>
          </w:p>
        </w:tc>
      </w:tr>
      <w:tr w:rsidR="00851F00" w:rsidRPr="00C55C75" w14:paraId="413607A9" w14:textId="77777777" w:rsidTr="008076EA">
        <w:trPr>
          <w:trHeight w:val="349"/>
        </w:trPr>
        <w:tc>
          <w:tcPr>
            <w:tcW w:w="2079" w:type="dxa"/>
            <w:vAlign w:val="center"/>
          </w:tcPr>
          <w:p w14:paraId="55470926" w14:textId="77777777" w:rsidR="00851F00" w:rsidRPr="00C55C75" w:rsidRDefault="00851F00" w:rsidP="008076E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Liczba rodzin</w:t>
            </w:r>
          </w:p>
        </w:tc>
        <w:tc>
          <w:tcPr>
            <w:tcW w:w="1134" w:type="dxa"/>
            <w:noWrap/>
            <w:vAlign w:val="center"/>
          </w:tcPr>
          <w:p w14:paraId="2136DB83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1 157</w:t>
            </w:r>
          </w:p>
        </w:tc>
        <w:tc>
          <w:tcPr>
            <w:tcW w:w="1276" w:type="dxa"/>
            <w:noWrap/>
            <w:vAlign w:val="center"/>
          </w:tcPr>
          <w:p w14:paraId="508FE8DC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1 121</w:t>
            </w:r>
          </w:p>
        </w:tc>
        <w:tc>
          <w:tcPr>
            <w:tcW w:w="976" w:type="dxa"/>
            <w:vAlign w:val="center"/>
          </w:tcPr>
          <w:p w14:paraId="3BE52992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1 115</w:t>
            </w:r>
          </w:p>
        </w:tc>
        <w:tc>
          <w:tcPr>
            <w:tcW w:w="976" w:type="dxa"/>
            <w:vAlign w:val="center"/>
          </w:tcPr>
          <w:p w14:paraId="6178A439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1118</w:t>
            </w:r>
          </w:p>
        </w:tc>
        <w:tc>
          <w:tcPr>
            <w:tcW w:w="976" w:type="dxa"/>
            <w:vAlign w:val="center"/>
          </w:tcPr>
          <w:p w14:paraId="6C4104E8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1 131</w:t>
            </w:r>
          </w:p>
        </w:tc>
        <w:tc>
          <w:tcPr>
            <w:tcW w:w="878" w:type="dxa"/>
            <w:vAlign w:val="center"/>
          </w:tcPr>
          <w:p w14:paraId="15662F32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1119</w:t>
            </w:r>
          </w:p>
        </w:tc>
        <w:tc>
          <w:tcPr>
            <w:tcW w:w="914" w:type="dxa"/>
            <w:vAlign w:val="center"/>
          </w:tcPr>
          <w:p w14:paraId="0C2D4ED5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1 742</w:t>
            </w:r>
          </w:p>
        </w:tc>
      </w:tr>
      <w:tr w:rsidR="00851F00" w:rsidRPr="00C55C75" w14:paraId="6C69A9EB" w14:textId="77777777" w:rsidTr="008076EA">
        <w:trPr>
          <w:trHeight w:val="702"/>
        </w:trPr>
        <w:tc>
          <w:tcPr>
            <w:tcW w:w="2079" w:type="dxa"/>
            <w:vAlign w:val="center"/>
            <w:hideMark/>
          </w:tcPr>
          <w:p w14:paraId="50D0C6C5" w14:textId="77777777" w:rsidR="00851F00" w:rsidRPr="00C55C75" w:rsidRDefault="00851F00" w:rsidP="008076E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lastRenderedPageBreak/>
              <w:t>Liczba dzieci umieszczonych w rodzinach</w:t>
            </w:r>
          </w:p>
        </w:tc>
        <w:tc>
          <w:tcPr>
            <w:tcW w:w="1134" w:type="dxa"/>
            <w:noWrap/>
            <w:vAlign w:val="center"/>
            <w:hideMark/>
          </w:tcPr>
          <w:p w14:paraId="74664E60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1 516</w:t>
            </w:r>
          </w:p>
        </w:tc>
        <w:tc>
          <w:tcPr>
            <w:tcW w:w="1276" w:type="dxa"/>
            <w:noWrap/>
            <w:vAlign w:val="center"/>
          </w:tcPr>
          <w:p w14:paraId="13D9BEC6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1 473</w:t>
            </w:r>
          </w:p>
        </w:tc>
        <w:tc>
          <w:tcPr>
            <w:tcW w:w="976" w:type="dxa"/>
            <w:vAlign w:val="center"/>
          </w:tcPr>
          <w:p w14:paraId="23787C30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1484</w:t>
            </w:r>
          </w:p>
        </w:tc>
        <w:tc>
          <w:tcPr>
            <w:tcW w:w="976" w:type="dxa"/>
            <w:vAlign w:val="center"/>
          </w:tcPr>
          <w:p w14:paraId="6040F123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1481</w:t>
            </w:r>
          </w:p>
        </w:tc>
        <w:tc>
          <w:tcPr>
            <w:tcW w:w="976" w:type="dxa"/>
            <w:vAlign w:val="center"/>
          </w:tcPr>
          <w:p w14:paraId="366FB24B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1 510</w:t>
            </w:r>
          </w:p>
        </w:tc>
        <w:tc>
          <w:tcPr>
            <w:tcW w:w="878" w:type="dxa"/>
            <w:vAlign w:val="center"/>
          </w:tcPr>
          <w:p w14:paraId="7617B445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1477</w:t>
            </w:r>
          </w:p>
        </w:tc>
        <w:tc>
          <w:tcPr>
            <w:tcW w:w="914" w:type="dxa"/>
            <w:vAlign w:val="center"/>
          </w:tcPr>
          <w:p w14:paraId="066BB0C8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1570</w:t>
            </w:r>
          </w:p>
        </w:tc>
      </w:tr>
      <w:tr w:rsidR="00851F00" w:rsidRPr="00C55C75" w14:paraId="56FF599A" w14:textId="77777777" w:rsidTr="008076EA">
        <w:trPr>
          <w:trHeight w:val="349"/>
        </w:trPr>
        <w:tc>
          <w:tcPr>
            <w:tcW w:w="9209" w:type="dxa"/>
            <w:gridSpan w:val="8"/>
            <w:shd w:val="clear" w:color="auto" w:fill="B4C6E7" w:themeFill="accent1" w:themeFillTint="66"/>
            <w:vAlign w:val="center"/>
            <w:hideMark/>
          </w:tcPr>
          <w:p w14:paraId="2CA87E3B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C75">
              <w:rPr>
                <w:rFonts w:ascii="Arial" w:hAnsi="Arial" w:cs="Arial"/>
                <w:b/>
                <w:bCs/>
                <w:sz w:val="18"/>
                <w:szCs w:val="18"/>
              </w:rPr>
              <w:t>RODZINY ZASTĘPCZE NIEZAWODOWE</w:t>
            </w:r>
          </w:p>
        </w:tc>
      </w:tr>
      <w:tr w:rsidR="00851F00" w:rsidRPr="00C55C75" w14:paraId="0A2ED599" w14:textId="77777777" w:rsidTr="008076EA">
        <w:trPr>
          <w:trHeight w:val="362"/>
        </w:trPr>
        <w:tc>
          <w:tcPr>
            <w:tcW w:w="2079" w:type="dxa"/>
            <w:vAlign w:val="center"/>
            <w:hideMark/>
          </w:tcPr>
          <w:p w14:paraId="1D1D3D51" w14:textId="77777777" w:rsidR="00851F00" w:rsidRPr="00C55C75" w:rsidRDefault="00851F00" w:rsidP="008076E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Liczba rodzin</w:t>
            </w:r>
          </w:p>
        </w:tc>
        <w:tc>
          <w:tcPr>
            <w:tcW w:w="1134" w:type="dxa"/>
            <w:noWrap/>
            <w:vAlign w:val="center"/>
            <w:hideMark/>
          </w:tcPr>
          <w:p w14:paraId="05C61423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501</w:t>
            </w:r>
          </w:p>
        </w:tc>
        <w:tc>
          <w:tcPr>
            <w:tcW w:w="1276" w:type="dxa"/>
            <w:noWrap/>
            <w:vAlign w:val="center"/>
          </w:tcPr>
          <w:p w14:paraId="1AFF2FAD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481</w:t>
            </w:r>
          </w:p>
        </w:tc>
        <w:tc>
          <w:tcPr>
            <w:tcW w:w="976" w:type="dxa"/>
            <w:vAlign w:val="center"/>
          </w:tcPr>
          <w:p w14:paraId="4AD4B2B9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479</w:t>
            </w:r>
          </w:p>
        </w:tc>
        <w:tc>
          <w:tcPr>
            <w:tcW w:w="976" w:type="dxa"/>
            <w:vAlign w:val="center"/>
          </w:tcPr>
          <w:p w14:paraId="5CD949DB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470</w:t>
            </w:r>
          </w:p>
        </w:tc>
        <w:tc>
          <w:tcPr>
            <w:tcW w:w="976" w:type="dxa"/>
            <w:vAlign w:val="center"/>
          </w:tcPr>
          <w:p w14:paraId="16F350EB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487</w:t>
            </w:r>
          </w:p>
        </w:tc>
        <w:tc>
          <w:tcPr>
            <w:tcW w:w="878" w:type="dxa"/>
            <w:vAlign w:val="center"/>
          </w:tcPr>
          <w:p w14:paraId="0F74129A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489</w:t>
            </w:r>
          </w:p>
        </w:tc>
        <w:tc>
          <w:tcPr>
            <w:tcW w:w="914" w:type="dxa"/>
            <w:vAlign w:val="center"/>
          </w:tcPr>
          <w:p w14:paraId="72FA5F81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495</w:t>
            </w:r>
          </w:p>
        </w:tc>
      </w:tr>
      <w:tr w:rsidR="00851F00" w:rsidRPr="00C55C75" w14:paraId="27275CE3" w14:textId="77777777" w:rsidTr="008076EA">
        <w:trPr>
          <w:trHeight w:val="702"/>
        </w:trPr>
        <w:tc>
          <w:tcPr>
            <w:tcW w:w="2079" w:type="dxa"/>
            <w:vAlign w:val="center"/>
            <w:hideMark/>
          </w:tcPr>
          <w:p w14:paraId="41C4FA44" w14:textId="77777777" w:rsidR="00851F00" w:rsidRPr="00C55C75" w:rsidRDefault="00851F00" w:rsidP="008076E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Liczba dzieci umieszczonych w rodzinach</w:t>
            </w:r>
          </w:p>
        </w:tc>
        <w:tc>
          <w:tcPr>
            <w:tcW w:w="1134" w:type="dxa"/>
            <w:noWrap/>
            <w:vAlign w:val="center"/>
            <w:hideMark/>
          </w:tcPr>
          <w:p w14:paraId="3CC1D892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669</w:t>
            </w:r>
          </w:p>
        </w:tc>
        <w:tc>
          <w:tcPr>
            <w:tcW w:w="1276" w:type="dxa"/>
            <w:noWrap/>
            <w:vAlign w:val="center"/>
          </w:tcPr>
          <w:p w14:paraId="739E3905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655</w:t>
            </w:r>
          </w:p>
        </w:tc>
        <w:tc>
          <w:tcPr>
            <w:tcW w:w="976" w:type="dxa"/>
            <w:vAlign w:val="center"/>
          </w:tcPr>
          <w:p w14:paraId="17FE68CF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635</w:t>
            </w:r>
          </w:p>
        </w:tc>
        <w:tc>
          <w:tcPr>
            <w:tcW w:w="976" w:type="dxa"/>
            <w:vAlign w:val="center"/>
          </w:tcPr>
          <w:p w14:paraId="16078792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645</w:t>
            </w:r>
          </w:p>
        </w:tc>
        <w:tc>
          <w:tcPr>
            <w:tcW w:w="976" w:type="dxa"/>
            <w:vAlign w:val="center"/>
          </w:tcPr>
          <w:p w14:paraId="39E8B29F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676</w:t>
            </w:r>
          </w:p>
        </w:tc>
        <w:tc>
          <w:tcPr>
            <w:tcW w:w="878" w:type="dxa"/>
            <w:vAlign w:val="center"/>
          </w:tcPr>
          <w:p w14:paraId="2F195BA6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673</w:t>
            </w:r>
          </w:p>
        </w:tc>
        <w:tc>
          <w:tcPr>
            <w:tcW w:w="914" w:type="dxa"/>
            <w:vAlign w:val="center"/>
          </w:tcPr>
          <w:p w14:paraId="7ADDB9A1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686</w:t>
            </w:r>
          </w:p>
        </w:tc>
      </w:tr>
      <w:tr w:rsidR="00851F00" w:rsidRPr="00C55C75" w14:paraId="6CABAD69" w14:textId="77777777" w:rsidTr="008076EA">
        <w:trPr>
          <w:trHeight w:val="349"/>
        </w:trPr>
        <w:tc>
          <w:tcPr>
            <w:tcW w:w="8295" w:type="dxa"/>
            <w:gridSpan w:val="7"/>
            <w:shd w:val="clear" w:color="auto" w:fill="B4C6E7" w:themeFill="accent1" w:themeFillTint="66"/>
            <w:vAlign w:val="center"/>
            <w:hideMark/>
          </w:tcPr>
          <w:p w14:paraId="2C232CA2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55C75">
              <w:rPr>
                <w:rFonts w:ascii="Arial" w:hAnsi="Arial" w:cs="Arial"/>
                <w:b/>
                <w:bCs/>
                <w:sz w:val="18"/>
                <w:szCs w:val="18"/>
              </w:rPr>
              <w:t>RODZINY ZASTĘPCZE ZAWODOWE</w:t>
            </w:r>
          </w:p>
        </w:tc>
        <w:tc>
          <w:tcPr>
            <w:tcW w:w="914" w:type="dxa"/>
            <w:shd w:val="clear" w:color="auto" w:fill="B4C6E7" w:themeFill="accent1" w:themeFillTint="66"/>
            <w:vAlign w:val="center"/>
          </w:tcPr>
          <w:p w14:paraId="5C741738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1F00" w:rsidRPr="00C55C75" w14:paraId="68938881" w14:textId="77777777" w:rsidTr="008076EA">
        <w:trPr>
          <w:trHeight w:val="426"/>
        </w:trPr>
        <w:tc>
          <w:tcPr>
            <w:tcW w:w="2079" w:type="dxa"/>
            <w:vAlign w:val="center"/>
            <w:hideMark/>
          </w:tcPr>
          <w:p w14:paraId="11288ED5" w14:textId="77777777" w:rsidR="00851F00" w:rsidRPr="00C55C75" w:rsidRDefault="00851F00" w:rsidP="008076E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Liczba rodzin</w:t>
            </w:r>
          </w:p>
        </w:tc>
        <w:tc>
          <w:tcPr>
            <w:tcW w:w="1134" w:type="dxa"/>
            <w:noWrap/>
            <w:vAlign w:val="center"/>
            <w:hideMark/>
          </w:tcPr>
          <w:p w14:paraId="5BFC3441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103</w:t>
            </w:r>
          </w:p>
        </w:tc>
        <w:tc>
          <w:tcPr>
            <w:tcW w:w="1276" w:type="dxa"/>
            <w:noWrap/>
            <w:vAlign w:val="center"/>
          </w:tcPr>
          <w:p w14:paraId="756D8843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976" w:type="dxa"/>
            <w:vAlign w:val="center"/>
          </w:tcPr>
          <w:p w14:paraId="06116CB4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976" w:type="dxa"/>
            <w:vAlign w:val="center"/>
          </w:tcPr>
          <w:p w14:paraId="6583DA54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976" w:type="dxa"/>
            <w:vAlign w:val="center"/>
          </w:tcPr>
          <w:p w14:paraId="0E5BB76A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878" w:type="dxa"/>
            <w:vAlign w:val="center"/>
          </w:tcPr>
          <w:p w14:paraId="6F980A63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914" w:type="dxa"/>
            <w:vAlign w:val="center"/>
          </w:tcPr>
          <w:p w14:paraId="36D3709A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</w:t>
            </w:r>
          </w:p>
        </w:tc>
      </w:tr>
      <w:tr w:rsidR="00851F00" w:rsidRPr="00C55C75" w14:paraId="4CE133FE" w14:textId="77777777" w:rsidTr="008076EA">
        <w:trPr>
          <w:trHeight w:val="702"/>
        </w:trPr>
        <w:tc>
          <w:tcPr>
            <w:tcW w:w="2079" w:type="dxa"/>
            <w:vAlign w:val="center"/>
            <w:hideMark/>
          </w:tcPr>
          <w:p w14:paraId="7EE89E6B" w14:textId="77777777" w:rsidR="00851F00" w:rsidRPr="00C55C75" w:rsidRDefault="00851F00" w:rsidP="008076E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Liczba dzieci umieszczonych w rodzinach:</w:t>
            </w:r>
          </w:p>
        </w:tc>
        <w:tc>
          <w:tcPr>
            <w:tcW w:w="1134" w:type="dxa"/>
            <w:noWrap/>
            <w:vAlign w:val="center"/>
            <w:hideMark/>
          </w:tcPr>
          <w:p w14:paraId="3D125BBE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311</w:t>
            </w:r>
          </w:p>
        </w:tc>
        <w:tc>
          <w:tcPr>
            <w:tcW w:w="1276" w:type="dxa"/>
            <w:noWrap/>
            <w:vAlign w:val="center"/>
          </w:tcPr>
          <w:p w14:paraId="04565F05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210</w:t>
            </w:r>
          </w:p>
        </w:tc>
        <w:tc>
          <w:tcPr>
            <w:tcW w:w="976" w:type="dxa"/>
            <w:vAlign w:val="center"/>
          </w:tcPr>
          <w:p w14:paraId="0087F1E0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303</w:t>
            </w:r>
          </w:p>
        </w:tc>
        <w:tc>
          <w:tcPr>
            <w:tcW w:w="976" w:type="dxa"/>
            <w:vAlign w:val="center"/>
          </w:tcPr>
          <w:p w14:paraId="7A56D48C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311</w:t>
            </w:r>
          </w:p>
        </w:tc>
        <w:tc>
          <w:tcPr>
            <w:tcW w:w="976" w:type="dxa"/>
            <w:vAlign w:val="center"/>
          </w:tcPr>
          <w:p w14:paraId="7024E536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318</w:t>
            </w:r>
          </w:p>
        </w:tc>
        <w:tc>
          <w:tcPr>
            <w:tcW w:w="878" w:type="dxa"/>
            <w:vAlign w:val="center"/>
          </w:tcPr>
          <w:p w14:paraId="527A32A4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303</w:t>
            </w:r>
          </w:p>
        </w:tc>
        <w:tc>
          <w:tcPr>
            <w:tcW w:w="914" w:type="dxa"/>
            <w:vAlign w:val="center"/>
          </w:tcPr>
          <w:p w14:paraId="34F59851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327</w:t>
            </w:r>
          </w:p>
        </w:tc>
      </w:tr>
      <w:tr w:rsidR="00851F00" w:rsidRPr="00C55C75" w14:paraId="272B127C" w14:textId="77777777" w:rsidTr="008076EA">
        <w:trPr>
          <w:trHeight w:val="349"/>
        </w:trPr>
        <w:tc>
          <w:tcPr>
            <w:tcW w:w="8295" w:type="dxa"/>
            <w:gridSpan w:val="7"/>
            <w:shd w:val="clear" w:color="auto" w:fill="B4C6E7" w:themeFill="accent1" w:themeFillTint="66"/>
            <w:vAlign w:val="center"/>
          </w:tcPr>
          <w:p w14:paraId="76946592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w tym:</w:t>
            </w:r>
          </w:p>
        </w:tc>
        <w:tc>
          <w:tcPr>
            <w:tcW w:w="914" w:type="dxa"/>
            <w:shd w:val="clear" w:color="auto" w:fill="B4C6E7" w:themeFill="accent1" w:themeFillTint="66"/>
            <w:vAlign w:val="center"/>
          </w:tcPr>
          <w:p w14:paraId="36098B20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1F00" w:rsidRPr="00C55C75" w14:paraId="1665C38D" w14:textId="77777777" w:rsidTr="008076EA">
        <w:trPr>
          <w:trHeight w:val="349"/>
        </w:trPr>
        <w:tc>
          <w:tcPr>
            <w:tcW w:w="9209" w:type="dxa"/>
            <w:gridSpan w:val="8"/>
            <w:shd w:val="clear" w:color="auto" w:fill="B4C6E7" w:themeFill="accent1" w:themeFillTint="66"/>
            <w:vAlign w:val="center"/>
            <w:hideMark/>
          </w:tcPr>
          <w:p w14:paraId="3A70D9F1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RODZINY ZASTĘPCZE SPECJALISTYCZNE</w:t>
            </w:r>
          </w:p>
        </w:tc>
      </w:tr>
      <w:tr w:rsidR="00851F00" w:rsidRPr="00C55C75" w14:paraId="691768FA" w14:textId="77777777" w:rsidTr="008076EA">
        <w:trPr>
          <w:trHeight w:val="496"/>
        </w:trPr>
        <w:tc>
          <w:tcPr>
            <w:tcW w:w="2079" w:type="dxa"/>
            <w:vAlign w:val="center"/>
            <w:hideMark/>
          </w:tcPr>
          <w:p w14:paraId="590BB942" w14:textId="77777777" w:rsidR="00851F00" w:rsidRPr="00C55C75" w:rsidRDefault="00851F00" w:rsidP="008076E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Liczba rodzin</w:t>
            </w:r>
          </w:p>
        </w:tc>
        <w:tc>
          <w:tcPr>
            <w:tcW w:w="1134" w:type="dxa"/>
            <w:noWrap/>
            <w:vAlign w:val="center"/>
            <w:hideMark/>
          </w:tcPr>
          <w:p w14:paraId="31CF0C4B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76" w:type="dxa"/>
            <w:noWrap/>
            <w:vAlign w:val="center"/>
          </w:tcPr>
          <w:p w14:paraId="6F1761A0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76" w:type="dxa"/>
            <w:vAlign w:val="center"/>
          </w:tcPr>
          <w:p w14:paraId="6F0922CB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76" w:type="dxa"/>
            <w:vAlign w:val="center"/>
          </w:tcPr>
          <w:p w14:paraId="4C88C6B2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76" w:type="dxa"/>
            <w:vAlign w:val="center"/>
          </w:tcPr>
          <w:p w14:paraId="363B8BBB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78" w:type="dxa"/>
            <w:vAlign w:val="center"/>
          </w:tcPr>
          <w:p w14:paraId="256C6272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14" w:type="dxa"/>
            <w:vAlign w:val="center"/>
          </w:tcPr>
          <w:p w14:paraId="4A097D44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851F00" w:rsidRPr="00C55C75" w14:paraId="40A1F8B8" w14:textId="77777777" w:rsidTr="008076EA">
        <w:trPr>
          <w:trHeight w:val="702"/>
        </w:trPr>
        <w:tc>
          <w:tcPr>
            <w:tcW w:w="2079" w:type="dxa"/>
            <w:vAlign w:val="center"/>
            <w:hideMark/>
          </w:tcPr>
          <w:p w14:paraId="42231F67" w14:textId="77777777" w:rsidR="00851F00" w:rsidRPr="00C55C75" w:rsidRDefault="00851F00" w:rsidP="008076E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Liczba dzieci umieszczonych w rodzinach</w:t>
            </w:r>
          </w:p>
        </w:tc>
        <w:tc>
          <w:tcPr>
            <w:tcW w:w="1134" w:type="dxa"/>
            <w:noWrap/>
            <w:vAlign w:val="center"/>
            <w:hideMark/>
          </w:tcPr>
          <w:p w14:paraId="5878916D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276" w:type="dxa"/>
            <w:noWrap/>
            <w:vAlign w:val="center"/>
          </w:tcPr>
          <w:p w14:paraId="246FE8BA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976" w:type="dxa"/>
            <w:vAlign w:val="center"/>
          </w:tcPr>
          <w:p w14:paraId="743FF126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976" w:type="dxa"/>
            <w:vAlign w:val="center"/>
          </w:tcPr>
          <w:p w14:paraId="541326E1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976" w:type="dxa"/>
            <w:vAlign w:val="center"/>
          </w:tcPr>
          <w:p w14:paraId="7DC76B1D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78" w:type="dxa"/>
            <w:vAlign w:val="center"/>
          </w:tcPr>
          <w:p w14:paraId="66652E85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914" w:type="dxa"/>
            <w:vAlign w:val="center"/>
          </w:tcPr>
          <w:p w14:paraId="52B68F3D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</w:tr>
      <w:tr w:rsidR="00851F00" w:rsidRPr="00C55C75" w14:paraId="513C609D" w14:textId="77777777" w:rsidTr="008076EA">
        <w:trPr>
          <w:trHeight w:val="349"/>
        </w:trPr>
        <w:tc>
          <w:tcPr>
            <w:tcW w:w="9209" w:type="dxa"/>
            <w:gridSpan w:val="8"/>
            <w:shd w:val="clear" w:color="auto" w:fill="B4C6E7" w:themeFill="accent1" w:themeFillTint="66"/>
            <w:vAlign w:val="center"/>
            <w:hideMark/>
          </w:tcPr>
          <w:p w14:paraId="20CF715A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RODZINY ZASTĘPCZE PEŁNIĄCE FUNKCJĘ POGOTOWIA RODZINNEGO</w:t>
            </w:r>
          </w:p>
        </w:tc>
      </w:tr>
      <w:tr w:rsidR="00851F00" w:rsidRPr="00C55C75" w14:paraId="2BDB2008" w14:textId="77777777" w:rsidTr="008076EA">
        <w:trPr>
          <w:trHeight w:val="487"/>
        </w:trPr>
        <w:tc>
          <w:tcPr>
            <w:tcW w:w="2079" w:type="dxa"/>
            <w:vAlign w:val="center"/>
            <w:hideMark/>
          </w:tcPr>
          <w:p w14:paraId="1453357D" w14:textId="77777777" w:rsidR="00851F00" w:rsidRPr="00C55C75" w:rsidRDefault="00851F00" w:rsidP="008076E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Liczba rodzin</w:t>
            </w:r>
          </w:p>
        </w:tc>
        <w:tc>
          <w:tcPr>
            <w:tcW w:w="1134" w:type="dxa"/>
            <w:noWrap/>
            <w:vAlign w:val="center"/>
            <w:hideMark/>
          </w:tcPr>
          <w:p w14:paraId="5737B6B4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276" w:type="dxa"/>
            <w:noWrap/>
            <w:vAlign w:val="center"/>
          </w:tcPr>
          <w:p w14:paraId="0F68FD5F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976" w:type="dxa"/>
            <w:vAlign w:val="center"/>
          </w:tcPr>
          <w:p w14:paraId="49CCE128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976" w:type="dxa"/>
            <w:vAlign w:val="center"/>
          </w:tcPr>
          <w:p w14:paraId="53E6857C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976" w:type="dxa"/>
            <w:vAlign w:val="center"/>
          </w:tcPr>
          <w:p w14:paraId="4D9BCA9A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878" w:type="dxa"/>
            <w:vAlign w:val="center"/>
          </w:tcPr>
          <w:p w14:paraId="6CB846A4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914" w:type="dxa"/>
            <w:vAlign w:val="center"/>
          </w:tcPr>
          <w:p w14:paraId="747AF377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</w:tr>
      <w:tr w:rsidR="00851F00" w:rsidRPr="00C55C75" w14:paraId="22222F47" w14:textId="77777777" w:rsidTr="008076EA">
        <w:trPr>
          <w:trHeight w:val="702"/>
        </w:trPr>
        <w:tc>
          <w:tcPr>
            <w:tcW w:w="2079" w:type="dxa"/>
            <w:vAlign w:val="center"/>
            <w:hideMark/>
          </w:tcPr>
          <w:p w14:paraId="106899DE" w14:textId="77777777" w:rsidR="00851F00" w:rsidRPr="00C55C75" w:rsidRDefault="00851F00" w:rsidP="008076E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Liczba dzieci umieszczonych w rodzinach</w:t>
            </w:r>
          </w:p>
        </w:tc>
        <w:tc>
          <w:tcPr>
            <w:tcW w:w="1134" w:type="dxa"/>
            <w:noWrap/>
            <w:vAlign w:val="center"/>
            <w:hideMark/>
          </w:tcPr>
          <w:p w14:paraId="17E38DA7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1276" w:type="dxa"/>
            <w:noWrap/>
            <w:vAlign w:val="center"/>
          </w:tcPr>
          <w:p w14:paraId="0FBDF565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976" w:type="dxa"/>
            <w:vAlign w:val="center"/>
          </w:tcPr>
          <w:p w14:paraId="057BE03D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976" w:type="dxa"/>
            <w:vAlign w:val="center"/>
          </w:tcPr>
          <w:p w14:paraId="7C562EA4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976" w:type="dxa"/>
            <w:vAlign w:val="center"/>
          </w:tcPr>
          <w:p w14:paraId="11484969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878" w:type="dxa"/>
            <w:vAlign w:val="center"/>
          </w:tcPr>
          <w:p w14:paraId="1D34F021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914" w:type="dxa"/>
            <w:vAlign w:val="center"/>
          </w:tcPr>
          <w:p w14:paraId="12ECD132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</w:t>
            </w:r>
          </w:p>
        </w:tc>
      </w:tr>
      <w:tr w:rsidR="00851F00" w:rsidRPr="00C55C75" w14:paraId="762181D0" w14:textId="77777777" w:rsidTr="008076EA">
        <w:trPr>
          <w:trHeight w:val="349"/>
        </w:trPr>
        <w:tc>
          <w:tcPr>
            <w:tcW w:w="8295" w:type="dxa"/>
            <w:gridSpan w:val="7"/>
            <w:shd w:val="clear" w:color="auto" w:fill="B4C6E7" w:themeFill="accent1" w:themeFillTint="66"/>
            <w:vAlign w:val="center"/>
            <w:hideMark/>
          </w:tcPr>
          <w:p w14:paraId="147C6E8B" w14:textId="77777777" w:rsidR="00851F00" w:rsidRPr="00D07F26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07F26">
              <w:rPr>
                <w:rFonts w:ascii="Arial" w:hAnsi="Arial" w:cs="Arial"/>
                <w:b/>
                <w:bCs/>
                <w:sz w:val="18"/>
                <w:szCs w:val="18"/>
              </w:rPr>
              <w:t>RODZINNY DOM DZIECKA</w:t>
            </w:r>
          </w:p>
        </w:tc>
        <w:tc>
          <w:tcPr>
            <w:tcW w:w="914" w:type="dxa"/>
            <w:shd w:val="clear" w:color="auto" w:fill="B4C6E7" w:themeFill="accent1" w:themeFillTint="66"/>
            <w:vAlign w:val="center"/>
          </w:tcPr>
          <w:p w14:paraId="04A9835F" w14:textId="77777777" w:rsidR="00851F00" w:rsidRPr="00D07F26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851F00" w:rsidRPr="00C55C75" w14:paraId="4028C67C" w14:textId="77777777" w:rsidTr="008076EA">
        <w:trPr>
          <w:trHeight w:val="423"/>
        </w:trPr>
        <w:tc>
          <w:tcPr>
            <w:tcW w:w="2079" w:type="dxa"/>
            <w:vAlign w:val="center"/>
            <w:hideMark/>
          </w:tcPr>
          <w:p w14:paraId="7E7E1281" w14:textId="77777777" w:rsidR="00851F00" w:rsidRPr="00C55C75" w:rsidRDefault="00851F00" w:rsidP="008076E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Liczba rodzinnych domów dziecka</w:t>
            </w:r>
          </w:p>
        </w:tc>
        <w:tc>
          <w:tcPr>
            <w:tcW w:w="1134" w:type="dxa"/>
            <w:noWrap/>
            <w:vAlign w:val="center"/>
            <w:hideMark/>
          </w:tcPr>
          <w:p w14:paraId="4598C823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276" w:type="dxa"/>
            <w:noWrap/>
            <w:vAlign w:val="center"/>
          </w:tcPr>
          <w:p w14:paraId="1142C880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976" w:type="dxa"/>
            <w:vAlign w:val="center"/>
          </w:tcPr>
          <w:p w14:paraId="4A128B8D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976" w:type="dxa"/>
            <w:vAlign w:val="center"/>
          </w:tcPr>
          <w:p w14:paraId="44806AC7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976" w:type="dxa"/>
            <w:vAlign w:val="center"/>
          </w:tcPr>
          <w:p w14:paraId="0D8D23DF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878" w:type="dxa"/>
            <w:vAlign w:val="center"/>
          </w:tcPr>
          <w:p w14:paraId="7AA5D1BD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914" w:type="dxa"/>
            <w:vAlign w:val="center"/>
          </w:tcPr>
          <w:p w14:paraId="466C348C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</w:tr>
      <w:tr w:rsidR="00851F00" w:rsidRPr="00C55C75" w14:paraId="41AB83B5" w14:textId="77777777" w:rsidTr="008076EA">
        <w:trPr>
          <w:trHeight w:val="702"/>
        </w:trPr>
        <w:tc>
          <w:tcPr>
            <w:tcW w:w="2079" w:type="dxa"/>
            <w:vAlign w:val="center"/>
            <w:hideMark/>
          </w:tcPr>
          <w:p w14:paraId="775364E6" w14:textId="77777777" w:rsidR="00851F00" w:rsidRPr="00C55C75" w:rsidRDefault="00851F00" w:rsidP="008076E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Liczba dzieci umieszczonych w rodzinnych domach dziecka</w:t>
            </w:r>
          </w:p>
        </w:tc>
        <w:tc>
          <w:tcPr>
            <w:tcW w:w="1134" w:type="dxa"/>
            <w:noWrap/>
            <w:vAlign w:val="center"/>
            <w:hideMark/>
          </w:tcPr>
          <w:p w14:paraId="5552D44C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1276" w:type="dxa"/>
            <w:noWrap/>
            <w:vAlign w:val="center"/>
          </w:tcPr>
          <w:p w14:paraId="65A7547A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122</w:t>
            </w:r>
          </w:p>
        </w:tc>
        <w:tc>
          <w:tcPr>
            <w:tcW w:w="976" w:type="dxa"/>
            <w:vAlign w:val="center"/>
          </w:tcPr>
          <w:p w14:paraId="5F60C999" w14:textId="77777777" w:rsidR="00851F00" w:rsidRPr="00C55C75" w:rsidRDefault="00851F00" w:rsidP="008076EA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146</w:t>
            </w:r>
          </w:p>
        </w:tc>
        <w:tc>
          <w:tcPr>
            <w:tcW w:w="976" w:type="dxa"/>
            <w:vAlign w:val="center"/>
          </w:tcPr>
          <w:p w14:paraId="1F22E766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146</w:t>
            </w:r>
          </w:p>
        </w:tc>
        <w:tc>
          <w:tcPr>
            <w:tcW w:w="976" w:type="dxa"/>
            <w:vAlign w:val="center"/>
          </w:tcPr>
          <w:p w14:paraId="1913EE5A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184</w:t>
            </w:r>
          </w:p>
        </w:tc>
        <w:tc>
          <w:tcPr>
            <w:tcW w:w="878" w:type="dxa"/>
            <w:vAlign w:val="center"/>
          </w:tcPr>
          <w:p w14:paraId="2CABB250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55C75">
              <w:rPr>
                <w:rFonts w:ascii="Arial" w:hAnsi="Arial" w:cs="Arial"/>
                <w:sz w:val="18"/>
                <w:szCs w:val="18"/>
              </w:rPr>
              <w:t>185</w:t>
            </w:r>
          </w:p>
        </w:tc>
        <w:tc>
          <w:tcPr>
            <w:tcW w:w="914" w:type="dxa"/>
            <w:vAlign w:val="center"/>
          </w:tcPr>
          <w:p w14:paraId="51E462B4" w14:textId="77777777" w:rsidR="00851F00" w:rsidRPr="00C55C75" w:rsidRDefault="00851F00" w:rsidP="0080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194</w:t>
            </w:r>
          </w:p>
        </w:tc>
      </w:tr>
    </w:tbl>
    <w:p w14:paraId="559AF665" w14:textId="5BA6E50A" w:rsidR="00851F00" w:rsidRPr="00153675" w:rsidRDefault="00851F00" w:rsidP="00911836">
      <w:pPr>
        <w:spacing w:before="120" w:after="240"/>
        <w:jc w:val="both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 xml:space="preserve">Źródło: </w:t>
      </w:r>
      <w:bookmarkStart w:id="94" w:name="_Hlk135910738"/>
      <w:r w:rsidRPr="00153675">
        <w:rPr>
          <w:rFonts w:ascii="Arial" w:hAnsi="Arial" w:cs="Arial"/>
          <w:sz w:val="18"/>
          <w:szCs w:val="18"/>
        </w:rPr>
        <w:t>opracowanie własne na podstawie Sprawozdani</w:t>
      </w:r>
      <w:r>
        <w:rPr>
          <w:rFonts w:ascii="Arial" w:hAnsi="Arial" w:cs="Arial"/>
          <w:sz w:val="18"/>
          <w:szCs w:val="18"/>
        </w:rPr>
        <w:t>a</w:t>
      </w:r>
      <w:r w:rsidRPr="00153675">
        <w:rPr>
          <w:rFonts w:ascii="Arial" w:hAnsi="Arial" w:cs="Arial"/>
          <w:sz w:val="18"/>
          <w:szCs w:val="18"/>
        </w:rPr>
        <w:t xml:space="preserve"> rzeczowo-finansowe</w:t>
      </w:r>
      <w:r>
        <w:rPr>
          <w:rFonts w:ascii="Arial" w:hAnsi="Arial" w:cs="Arial"/>
          <w:sz w:val="18"/>
          <w:szCs w:val="18"/>
        </w:rPr>
        <w:t>go</w:t>
      </w:r>
      <w:r w:rsidRPr="00153675">
        <w:rPr>
          <w:rFonts w:ascii="Arial" w:hAnsi="Arial" w:cs="Arial"/>
          <w:sz w:val="18"/>
          <w:szCs w:val="18"/>
        </w:rPr>
        <w:t xml:space="preserve"> z wykonania przez powiat zadań innych niż realizacja dodatku wychowawczego za okres od 20</w:t>
      </w:r>
      <w:r>
        <w:rPr>
          <w:rFonts w:ascii="Arial" w:hAnsi="Arial" w:cs="Arial"/>
          <w:sz w:val="18"/>
          <w:szCs w:val="18"/>
        </w:rPr>
        <w:t>23</w:t>
      </w:r>
      <w:r w:rsidRPr="00153675">
        <w:rPr>
          <w:rFonts w:ascii="Arial" w:hAnsi="Arial" w:cs="Arial"/>
          <w:sz w:val="18"/>
          <w:szCs w:val="18"/>
        </w:rPr>
        <w:t>-07-01 do 20</w:t>
      </w:r>
      <w:r>
        <w:rPr>
          <w:rFonts w:ascii="Arial" w:hAnsi="Arial" w:cs="Arial"/>
          <w:sz w:val="18"/>
          <w:szCs w:val="18"/>
        </w:rPr>
        <w:t>23</w:t>
      </w:r>
      <w:r w:rsidRPr="00153675">
        <w:rPr>
          <w:rFonts w:ascii="Arial" w:hAnsi="Arial" w:cs="Arial"/>
          <w:sz w:val="18"/>
          <w:szCs w:val="18"/>
        </w:rPr>
        <w:t>-12-31</w:t>
      </w:r>
      <w:bookmarkEnd w:id="94"/>
    </w:p>
    <w:p w14:paraId="0C7E3A74" w14:textId="0ED4508B" w:rsidR="000C3E49" w:rsidRDefault="00851F00" w:rsidP="000C3E49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Liczbę rodzin zastępczych </w:t>
      </w:r>
      <w:r>
        <w:rPr>
          <w:rFonts w:ascii="Arial" w:hAnsi="Arial" w:cs="Arial"/>
        </w:rPr>
        <w:t xml:space="preserve">i rodzinnych domów dziecka </w:t>
      </w:r>
      <w:r w:rsidRPr="00153675">
        <w:rPr>
          <w:rFonts w:ascii="Arial" w:hAnsi="Arial" w:cs="Arial"/>
        </w:rPr>
        <w:t>ogółem w poszczególnych powiatach województwa lubelskiego przedstawia poniższy wykres:</w:t>
      </w:r>
    </w:p>
    <w:p w14:paraId="0222A098" w14:textId="77777777" w:rsidR="000C3E49" w:rsidRDefault="000C3E49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D885D19" w14:textId="5D9AE2D9" w:rsidR="000C3E49" w:rsidRPr="00297AC0" w:rsidRDefault="000C3E49" w:rsidP="000C3E49">
      <w:pPr>
        <w:pStyle w:val="Legenda"/>
        <w:rPr>
          <w:rFonts w:ascii="Arial" w:hAnsi="Arial" w:cs="Arial"/>
          <w:color w:val="auto"/>
        </w:rPr>
      </w:pPr>
      <w:bookmarkStart w:id="95" w:name="_Toc168542777"/>
      <w:bookmarkStart w:id="96" w:name="_Toc168652578"/>
      <w:r w:rsidRPr="00297AC0">
        <w:rPr>
          <w:rFonts w:ascii="Arial" w:hAnsi="Arial" w:cs="Arial"/>
          <w:color w:val="auto"/>
        </w:rPr>
        <w:lastRenderedPageBreak/>
        <w:t xml:space="preserve">Wykres </w:t>
      </w:r>
      <w:r w:rsidRPr="00297AC0">
        <w:rPr>
          <w:rFonts w:ascii="Arial" w:hAnsi="Arial" w:cs="Arial"/>
          <w:color w:val="auto"/>
        </w:rPr>
        <w:fldChar w:fldCharType="begin"/>
      </w:r>
      <w:r w:rsidRPr="00297AC0">
        <w:rPr>
          <w:rFonts w:ascii="Arial" w:hAnsi="Arial" w:cs="Arial"/>
          <w:color w:val="auto"/>
        </w:rPr>
        <w:instrText xml:space="preserve"> SEQ Wykres \* ARABIC </w:instrText>
      </w:r>
      <w:r w:rsidRPr="00297AC0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11</w:t>
      </w:r>
      <w:r w:rsidRPr="00297AC0">
        <w:rPr>
          <w:rFonts w:ascii="Arial" w:hAnsi="Arial" w:cs="Arial"/>
          <w:color w:val="auto"/>
        </w:rPr>
        <w:fldChar w:fldCharType="end"/>
      </w:r>
      <w:r w:rsidRPr="00297AC0">
        <w:rPr>
          <w:rFonts w:ascii="Arial" w:hAnsi="Arial" w:cs="Arial"/>
          <w:color w:val="auto"/>
        </w:rPr>
        <w:t>. Liczba rodzin zastępczych i rodzinnych domów dziecka w powiatach ogółem w 2023 r.</w:t>
      </w:r>
      <w:bookmarkEnd w:id="95"/>
      <w:bookmarkEnd w:id="96"/>
    </w:p>
    <w:p w14:paraId="6195218C" w14:textId="77777777" w:rsidR="00851F00" w:rsidRPr="00882E29" w:rsidRDefault="00851F00" w:rsidP="00851F00">
      <w:pPr>
        <w:jc w:val="center"/>
      </w:pPr>
      <w:r>
        <w:rPr>
          <w:noProof/>
        </w:rPr>
        <w:drawing>
          <wp:inline distT="0" distB="0" distL="0" distR="0" wp14:anchorId="6DCB45E6" wp14:editId="00C31333">
            <wp:extent cx="4864100" cy="4469588"/>
            <wp:effectExtent l="0" t="0" r="0" b="7620"/>
            <wp:docPr id="3" name="Wykres 3" descr="Wykres obrazujący liczbę rodzin zastępczych i rodzinnych domów dziecka w powiatach ogółem w 2023 r.">
              <a:extLst xmlns:a="http://schemas.openxmlformats.org/drawingml/2006/main">
                <a:ext uri="{FF2B5EF4-FFF2-40B4-BE49-F238E27FC236}">
                  <a16:creationId xmlns:a16="http://schemas.microsoft.com/office/drawing/2014/main" id="{E977AB28-FAB7-4AAB-8B97-54C7B0DDD8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52CACCC9" w14:textId="58B3F805" w:rsidR="00851F00" w:rsidRPr="00911836" w:rsidRDefault="00851F00" w:rsidP="00911836">
      <w:pPr>
        <w:spacing w:after="240"/>
        <w:jc w:val="both"/>
        <w:rPr>
          <w:rFonts w:ascii="Arial" w:hAnsi="Arial" w:cs="Arial"/>
          <w:sz w:val="18"/>
          <w:szCs w:val="18"/>
        </w:rPr>
      </w:pPr>
      <w:bookmarkStart w:id="97" w:name="_Hlk137552442"/>
      <w:r w:rsidRPr="00153675">
        <w:rPr>
          <w:rFonts w:ascii="Arial" w:hAnsi="Arial" w:cs="Arial"/>
          <w:sz w:val="18"/>
          <w:szCs w:val="18"/>
        </w:rPr>
        <w:t>Źródło:</w:t>
      </w:r>
      <w:bookmarkStart w:id="98" w:name="_Hlk9929341"/>
      <w:r w:rsidR="003F71D4">
        <w:rPr>
          <w:rFonts w:ascii="Arial" w:hAnsi="Arial" w:cs="Arial"/>
          <w:sz w:val="18"/>
          <w:szCs w:val="18"/>
        </w:rPr>
        <w:t xml:space="preserve"> </w:t>
      </w:r>
      <w:r w:rsidRPr="00DA36A8">
        <w:rPr>
          <w:rFonts w:ascii="Arial" w:hAnsi="Arial" w:cs="Arial"/>
          <w:sz w:val="18"/>
          <w:szCs w:val="18"/>
        </w:rPr>
        <w:t xml:space="preserve">opracowanie własne na podstawie </w:t>
      </w:r>
      <w:bookmarkStart w:id="99" w:name="_Hlk137472471"/>
      <w:r w:rsidRPr="00DA36A8">
        <w:rPr>
          <w:rFonts w:ascii="Arial" w:hAnsi="Arial" w:cs="Arial"/>
          <w:sz w:val="18"/>
          <w:szCs w:val="18"/>
        </w:rPr>
        <w:t>Sprawozdania rzeczowo-finansowego z wykonania przez powiat zadań innych niż realizacja dodatku wychowawczego za okres od 202</w:t>
      </w:r>
      <w:r>
        <w:rPr>
          <w:rFonts w:ascii="Arial" w:hAnsi="Arial" w:cs="Arial"/>
          <w:sz w:val="18"/>
          <w:szCs w:val="18"/>
        </w:rPr>
        <w:t>3</w:t>
      </w:r>
      <w:r w:rsidRPr="00DA36A8">
        <w:rPr>
          <w:rFonts w:ascii="Arial" w:hAnsi="Arial" w:cs="Arial"/>
          <w:sz w:val="18"/>
          <w:szCs w:val="18"/>
        </w:rPr>
        <w:t>-07-01 do</w:t>
      </w:r>
      <w:r w:rsidR="003F71D4">
        <w:rPr>
          <w:rFonts w:ascii="Arial" w:hAnsi="Arial" w:cs="Arial"/>
          <w:sz w:val="18"/>
          <w:szCs w:val="18"/>
        </w:rPr>
        <w:t xml:space="preserve"> </w:t>
      </w:r>
      <w:r w:rsidRPr="00DA36A8">
        <w:rPr>
          <w:rFonts w:ascii="Arial" w:hAnsi="Arial" w:cs="Arial"/>
          <w:sz w:val="18"/>
          <w:szCs w:val="18"/>
        </w:rPr>
        <w:t>202</w:t>
      </w:r>
      <w:r>
        <w:rPr>
          <w:rFonts w:ascii="Arial" w:hAnsi="Arial" w:cs="Arial"/>
          <w:sz w:val="18"/>
          <w:szCs w:val="18"/>
        </w:rPr>
        <w:t>3</w:t>
      </w:r>
      <w:r w:rsidR="003F71D4">
        <w:rPr>
          <w:rFonts w:ascii="Arial" w:hAnsi="Arial" w:cs="Arial"/>
          <w:sz w:val="18"/>
          <w:szCs w:val="18"/>
        </w:rPr>
        <w:t>-12-31</w:t>
      </w:r>
      <w:bookmarkEnd w:id="97"/>
      <w:bookmarkEnd w:id="98"/>
      <w:bookmarkEnd w:id="99"/>
    </w:p>
    <w:p w14:paraId="491F1143" w14:textId="77777777" w:rsidR="00851F00" w:rsidRPr="00153675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Zgodnie z ustawą o wspieraniu rodziny i systemie pieczy zastępczej jednym z zadań organizatora rodzinnej pieczy zastępczej jest organizowanie szkoleń dla kandydatów do pełnienia funkcji rodziny zastępczej zawodowej lub do prowadzenia rodzinnego domu dziecka. W 20</w:t>
      </w:r>
      <w:r>
        <w:rPr>
          <w:rFonts w:ascii="Arial" w:hAnsi="Arial" w:cs="Arial"/>
        </w:rPr>
        <w:t>23</w:t>
      </w:r>
      <w:r w:rsidRPr="00153675">
        <w:rPr>
          <w:rFonts w:ascii="Arial" w:hAnsi="Arial" w:cs="Arial"/>
        </w:rPr>
        <w:t xml:space="preserve"> roku szkolenia zostały skierowane do</w:t>
      </w:r>
      <w:r>
        <w:rPr>
          <w:rFonts w:ascii="Arial" w:hAnsi="Arial" w:cs="Arial"/>
        </w:rPr>
        <w:t xml:space="preserve"> 10</w:t>
      </w:r>
      <w:r w:rsidRPr="00153675">
        <w:rPr>
          <w:rFonts w:ascii="Arial" w:hAnsi="Arial" w:cs="Arial"/>
        </w:rPr>
        <w:t xml:space="preserve"> kandydatów na rodziny zastępcze spokrewnione,</w:t>
      </w:r>
      <w:r>
        <w:rPr>
          <w:rFonts w:ascii="Arial" w:hAnsi="Arial" w:cs="Arial"/>
        </w:rPr>
        <w:t xml:space="preserve"> 92</w:t>
      </w:r>
      <w:r w:rsidRPr="00153675">
        <w:rPr>
          <w:rFonts w:ascii="Arial" w:hAnsi="Arial" w:cs="Arial"/>
        </w:rPr>
        <w:t xml:space="preserve"> kandydatów na rodziny zastępcze niezawodowe oraz</w:t>
      </w:r>
      <w:r>
        <w:rPr>
          <w:rFonts w:ascii="Arial" w:hAnsi="Arial" w:cs="Arial"/>
        </w:rPr>
        <w:t xml:space="preserve"> 15 kandydatów</w:t>
      </w:r>
      <w:r w:rsidRPr="00153675">
        <w:rPr>
          <w:rFonts w:ascii="Arial" w:hAnsi="Arial" w:cs="Arial"/>
        </w:rPr>
        <w:t xml:space="preserve"> na rodziny zastępcze zawodowe.</w:t>
      </w:r>
    </w:p>
    <w:p w14:paraId="47E613CD" w14:textId="77777777" w:rsidR="00851F00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Rodzina zastępcza zawodowa oraz prowadzący rodzinny dom dziecka są obowiązani do systematycznego podnoszenia swoich kwalifikacji, w szczególności </w:t>
      </w:r>
      <w:r>
        <w:rPr>
          <w:rFonts w:ascii="Arial" w:hAnsi="Arial" w:cs="Arial"/>
        </w:rPr>
        <w:t>po</w:t>
      </w:r>
      <w:r w:rsidRPr="00153675">
        <w:rPr>
          <w:rFonts w:ascii="Arial" w:hAnsi="Arial" w:cs="Arial"/>
        </w:rPr>
        <w:t xml:space="preserve">przez udział </w:t>
      </w:r>
      <w:r>
        <w:rPr>
          <w:rFonts w:ascii="Arial" w:hAnsi="Arial" w:cs="Arial"/>
        </w:rPr>
        <w:br/>
      </w:r>
      <w:r w:rsidRPr="00153675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szkoleniach. W 20</w:t>
      </w:r>
      <w:r>
        <w:rPr>
          <w:rFonts w:ascii="Arial" w:hAnsi="Arial" w:cs="Arial"/>
        </w:rPr>
        <w:t>23</w:t>
      </w:r>
      <w:r w:rsidRPr="00153675">
        <w:rPr>
          <w:rFonts w:ascii="Arial" w:hAnsi="Arial" w:cs="Arial"/>
        </w:rPr>
        <w:t xml:space="preserve"> r. przeszkolonych </w:t>
      </w:r>
      <w:r w:rsidRPr="003E75AD">
        <w:rPr>
          <w:rFonts w:ascii="Arial" w:hAnsi="Arial" w:cs="Arial"/>
        </w:rPr>
        <w:t xml:space="preserve">zostało </w:t>
      </w:r>
      <w:r>
        <w:rPr>
          <w:rFonts w:ascii="Arial" w:hAnsi="Arial" w:cs="Arial"/>
        </w:rPr>
        <w:t>426</w:t>
      </w:r>
      <w:r w:rsidRPr="003E75AD">
        <w:rPr>
          <w:rFonts w:ascii="Arial" w:hAnsi="Arial" w:cs="Arial"/>
        </w:rPr>
        <w:t xml:space="preserve"> osób z rodzin zastępczych</w:t>
      </w:r>
      <w:r>
        <w:rPr>
          <w:rFonts w:ascii="Arial" w:hAnsi="Arial" w:cs="Arial"/>
        </w:rPr>
        <w:t>.</w:t>
      </w:r>
      <w:r w:rsidRPr="003E75AD">
        <w:rPr>
          <w:rFonts w:ascii="Arial" w:hAnsi="Arial" w:cs="Arial"/>
        </w:rPr>
        <w:t xml:space="preserve"> </w:t>
      </w:r>
    </w:p>
    <w:p w14:paraId="60927EDB" w14:textId="07FBB782" w:rsidR="00851F00" w:rsidRPr="00153675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3E75AD">
        <w:rPr>
          <w:rFonts w:ascii="Arial" w:hAnsi="Arial" w:cs="Arial"/>
        </w:rPr>
        <w:t>W ramach poradnictwa specjalistycznego udzielono</w:t>
      </w:r>
      <w:r w:rsidR="003F71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rodzinom zastępczym 8 838 </w:t>
      </w:r>
      <w:r w:rsidRPr="003E75AD">
        <w:rPr>
          <w:rFonts w:ascii="Arial" w:hAnsi="Arial" w:cs="Arial"/>
        </w:rPr>
        <w:t>porad.</w:t>
      </w:r>
    </w:p>
    <w:p w14:paraId="6F197A29" w14:textId="77777777" w:rsidR="00851F00" w:rsidRPr="00153675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  <w:iCs/>
        </w:rPr>
      </w:pPr>
      <w:r w:rsidRPr="00153675">
        <w:rPr>
          <w:rFonts w:ascii="Arial" w:hAnsi="Arial" w:cs="Arial"/>
          <w:iCs/>
        </w:rPr>
        <w:t xml:space="preserve">Rodziny zastępcze i rodzinne domy dziecka obejmuje się, na ich wniosek, opieką koordynatora rodzinnej pieczy zastępczej. </w:t>
      </w:r>
    </w:p>
    <w:p w14:paraId="58CF493E" w14:textId="001AC637" w:rsidR="00851F00" w:rsidRDefault="00851F00" w:rsidP="00911836">
      <w:pPr>
        <w:spacing w:after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koniec grudnia 2023 r. </w:t>
      </w:r>
      <w:r w:rsidRPr="00AE3964">
        <w:rPr>
          <w:rFonts w:ascii="Arial" w:hAnsi="Arial" w:cs="Arial"/>
        </w:rPr>
        <w:t xml:space="preserve">w województwie lubelskim zatrudnionych było </w:t>
      </w:r>
      <w:r>
        <w:rPr>
          <w:rFonts w:ascii="Arial" w:hAnsi="Arial" w:cs="Arial"/>
        </w:rPr>
        <w:t>78</w:t>
      </w:r>
      <w:r w:rsidRPr="00AE3964">
        <w:rPr>
          <w:rFonts w:ascii="Arial" w:hAnsi="Arial" w:cs="Arial"/>
        </w:rPr>
        <w:t xml:space="preserve"> koordynatorów </w:t>
      </w:r>
      <w:r>
        <w:rPr>
          <w:rFonts w:ascii="Arial" w:hAnsi="Arial" w:cs="Arial"/>
        </w:rPr>
        <w:t xml:space="preserve">rodzinnej pieczy zastępczej </w:t>
      </w:r>
      <w:r w:rsidRPr="00AB5D07">
        <w:rPr>
          <w:rFonts w:ascii="Arial" w:hAnsi="Arial" w:cs="Arial"/>
          <w:color w:val="000000" w:themeColor="text1"/>
        </w:rPr>
        <w:t xml:space="preserve">w </w:t>
      </w:r>
      <w:r>
        <w:rPr>
          <w:rFonts w:ascii="Arial" w:hAnsi="Arial" w:cs="Arial"/>
          <w:color w:val="000000" w:themeColor="text1"/>
        </w:rPr>
        <w:t>20</w:t>
      </w:r>
      <w:r w:rsidRPr="00AB5D07">
        <w:rPr>
          <w:rFonts w:ascii="Arial" w:hAnsi="Arial" w:cs="Arial"/>
          <w:color w:val="000000" w:themeColor="text1"/>
        </w:rPr>
        <w:t xml:space="preserve"> powiatach i 4 miastach na prawach powiatu.</w:t>
      </w:r>
      <w:r w:rsidR="003F71D4">
        <w:rPr>
          <w:rFonts w:ascii="Arial" w:hAnsi="Arial" w:cs="Arial"/>
          <w:color w:val="FF0000"/>
        </w:rPr>
        <w:t xml:space="preserve"> </w:t>
      </w:r>
      <w:r w:rsidRPr="00153675">
        <w:rPr>
          <w:rFonts w:ascii="Arial" w:hAnsi="Arial" w:cs="Arial"/>
        </w:rPr>
        <w:t xml:space="preserve">Koordynatorzy pracowali z </w:t>
      </w:r>
      <w:r>
        <w:rPr>
          <w:rFonts w:ascii="Arial" w:hAnsi="Arial" w:cs="Arial"/>
        </w:rPr>
        <w:t>1 138</w:t>
      </w:r>
      <w:r w:rsidRPr="00153675">
        <w:rPr>
          <w:rFonts w:ascii="Arial" w:hAnsi="Arial" w:cs="Arial"/>
        </w:rPr>
        <w:t xml:space="preserve"> rodzinami zastępczymi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/ rodzinnymi domami dziecka.</w:t>
      </w:r>
    </w:p>
    <w:p w14:paraId="2339AA30" w14:textId="77777777" w:rsidR="00851F00" w:rsidRPr="00153675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lastRenderedPageBreak/>
        <w:t>Osobie opuszczającej, po osiągnięciu pełnoletności, rodzinę zastępczą, rodzinny dom dziecka, placówkę opiekuńczo-wychowawczą lub regionalną placówkę opiekuńczo-terapeutyczną, zwanej "osobą usamodzielnianą", w przypadku gdy umieszczenie w pieczy zastępczej nastąpiło na podstawie orzeczenia sądu przyznaje się pomoc na:</w:t>
      </w:r>
    </w:p>
    <w:p w14:paraId="7642C508" w14:textId="77777777" w:rsidR="00851F00" w:rsidRPr="00153675" w:rsidRDefault="00851F00" w:rsidP="00851F00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kontynuowanie nauki,</w:t>
      </w:r>
    </w:p>
    <w:p w14:paraId="7A8DBCB0" w14:textId="77777777" w:rsidR="00851F00" w:rsidRPr="00153675" w:rsidRDefault="00851F00" w:rsidP="00851F00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usamodzielnienie, </w:t>
      </w:r>
    </w:p>
    <w:p w14:paraId="2A8CA4A6" w14:textId="77777777" w:rsidR="00851F00" w:rsidRPr="00153675" w:rsidRDefault="00851F00" w:rsidP="00851F00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zagospodarowanie.</w:t>
      </w:r>
    </w:p>
    <w:p w14:paraId="70953FC1" w14:textId="77777777" w:rsidR="00851F00" w:rsidRPr="00153675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Ponadto udziela się pomocy w uzyskaniu odpowiednich warunków mieszkaniowych </w:t>
      </w:r>
      <w:r w:rsidRPr="00153675">
        <w:rPr>
          <w:rFonts w:ascii="Arial" w:hAnsi="Arial" w:cs="Arial"/>
        </w:rPr>
        <w:br/>
        <w:t>i zatrudnienia.</w:t>
      </w:r>
    </w:p>
    <w:p w14:paraId="28BBCBF2" w14:textId="77777777" w:rsidR="00851F00" w:rsidRPr="00EF3548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EF3548">
        <w:rPr>
          <w:rFonts w:ascii="Arial" w:hAnsi="Arial" w:cs="Arial"/>
        </w:rPr>
        <w:t>W 202</w:t>
      </w:r>
      <w:r>
        <w:rPr>
          <w:rFonts w:ascii="Arial" w:hAnsi="Arial" w:cs="Arial"/>
        </w:rPr>
        <w:t>3</w:t>
      </w:r>
      <w:r w:rsidRPr="00EF3548">
        <w:rPr>
          <w:rFonts w:ascii="Arial" w:hAnsi="Arial" w:cs="Arial"/>
        </w:rPr>
        <w:t xml:space="preserve"> r. formy pieczy zastępczej opuścił</w:t>
      </w:r>
      <w:r>
        <w:rPr>
          <w:rFonts w:ascii="Arial" w:hAnsi="Arial" w:cs="Arial"/>
        </w:rPr>
        <w:t>o 285 dzieci powyżej 18 roku życia</w:t>
      </w:r>
      <w:r w:rsidRPr="00EF3548">
        <w:rPr>
          <w:rFonts w:ascii="Arial" w:hAnsi="Arial" w:cs="Arial"/>
        </w:rPr>
        <w:t>:</w:t>
      </w:r>
    </w:p>
    <w:p w14:paraId="478BCE11" w14:textId="77777777" w:rsidR="00851F00" w:rsidRPr="00EF3548" w:rsidRDefault="00851F00" w:rsidP="00851F00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EF3548">
        <w:rPr>
          <w:rFonts w:ascii="Arial" w:hAnsi="Arial" w:cs="Arial"/>
        </w:rPr>
        <w:t xml:space="preserve">z instytucjonalnej pieczy zastępczej </w:t>
      </w:r>
      <w:r>
        <w:rPr>
          <w:rFonts w:ascii="Arial" w:hAnsi="Arial" w:cs="Arial"/>
        </w:rPr>
        <w:t>– 119</w:t>
      </w:r>
      <w:r w:rsidRPr="00EF3548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>ób</w:t>
      </w:r>
    </w:p>
    <w:p w14:paraId="596D4322" w14:textId="0190E329" w:rsidR="00851F00" w:rsidRPr="00EF3548" w:rsidRDefault="00851F00" w:rsidP="00851F00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EF3548">
        <w:rPr>
          <w:rFonts w:ascii="Arial" w:hAnsi="Arial" w:cs="Arial"/>
        </w:rPr>
        <w:t xml:space="preserve">z rodzin zastępczych niezawodowych – </w:t>
      </w:r>
      <w:r>
        <w:rPr>
          <w:rFonts w:ascii="Arial" w:hAnsi="Arial" w:cs="Arial"/>
        </w:rPr>
        <w:t xml:space="preserve">56 </w:t>
      </w:r>
      <w:r w:rsidRPr="00EF3548">
        <w:rPr>
          <w:rFonts w:ascii="Arial" w:hAnsi="Arial" w:cs="Arial"/>
        </w:rPr>
        <w:t>os</w:t>
      </w:r>
      <w:r>
        <w:rPr>
          <w:rFonts w:ascii="Arial" w:hAnsi="Arial" w:cs="Arial"/>
        </w:rPr>
        <w:t>ób</w:t>
      </w:r>
      <w:r w:rsidRPr="00EF3548">
        <w:rPr>
          <w:rFonts w:ascii="Arial" w:hAnsi="Arial" w:cs="Arial"/>
        </w:rPr>
        <w:t xml:space="preserve"> </w:t>
      </w:r>
    </w:p>
    <w:p w14:paraId="4FB54AD7" w14:textId="2E67561D" w:rsidR="00851F00" w:rsidRPr="00EF3548" w:rsidRDefault="00851F00" w:rsidP="00851F00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EF3548">
        <w:rPr>
          <w:rFonts w:ascii="Arial" w:hAnsi="Arial" w:cs="Arial"/>
        </w:rPr>
        <w:t xml:space="preserve">z rodzin zastępczych spokrewnionych – </w:t>
      </w:r>
      <w:r>
        <w:rPr>
          <w:rFonts w:ascii="Arial" w:hAnsi="Arial" w:cs="Arial"/>
        </w:rPr>
        <w:t xml:space="preserve">88 </w:t>
      </w:r>
      <w:r w:rsidRPr="00EF3548">
        <w:rPr>
          <w:rFonts w:ascii="Arial" w:hAnsi="Arial" w:cs="Arial"/>
        </w:rPr>
        <w:t>os</w:t>
      </w:r>
      <w:r>
        <w:rPr>
          <w:rFonts w:ascii="Arial" w:hAnsi="Arial" w:cs="Arial"/>
        </w:rPr>
        <w:t>ób</w:t>
      </w:r>
      <w:r w:rsidRPr="00EF3548">
        <w:rPr>
          <w:rFonts w:ascii="Arial" w:hAnsi="Arial" w:cs="Arial"/>
        </w:rPr>
        <w:t xml:space="preserve"> </w:t>
      </w:r>
    </w:p>
    <w:p w14:paraId="7904EBA0" w14:textId="77777777" w:rsidR="00851F00" w:rsidRPr="00EF3548" w:rsidRDefault="00851F00" w:rsidP="00851F00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EF3548">
        <w:rPr>
          <w:rFonts w:ascii="Arial" w:hAnsi="Arial" w:cs="Arial"/>
        </w:rPr>
        <w:t xml:space="preserve">z rodzin zastępczych zawodowych – </w:t>
      </w:r>
      <w:r>
        <w:rPr>
          <w:rFonts w:ascii="Arial" w:hAnsi="Arial" w:cs="Arial"/>
        </w:rPr>
        <w:t>12</w:t>
      </w:r>
      <w:r w:rsidRPr="00D02356">
        <w:rPr>
          <w:rFonts w:ascii="Arial" w:hAnsi="Arial" w:cs="Arial"/>
        </w:rPr>
        <w:t xml:space="preserve"> </w:t>
      </w:r>
      <w:r w:rsidRPr="00EF3548">
        <w:rPr>
          <w:rFonts w:ascii="Arial" w:hAnsi="Arial" w:cs="Arial"/>
        </w:rPr>
        <w:t>osób</w:t>
      </w:r>
    </w:p>
    <w:p w14:paraId="4CD04AF1" w14:textId="77777777" w:rsidR="00851F00" w:rsidRPr="00EF3548" w:rsidRDefault="00851F00" w:rsidP="00851F00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EF3548">
        <w:rPr>
          <w:rFonts w:ascii="Arial" w:hAnsi="Arial" w:cs="Arial"/>
        </w:rPr>
        <w:t xml:space="preserve">z rodzinnych domów dziecka – </w:t>
      </w:r>
      <w:r>
        <w:rPr>
          <w:rFonts w:ascii="Arial" w:hAnsi="Arial" w:cs="Arial"/>
        </w:rPr>
        <w:t>10</w:t>
      </w:r>
      <w:r w:rsidRPr="00EF3548">
        <w:rPr>
          <w:rFonts w:ascii="Arial" w:hAnsi="Arial" w:cs="Arial"/>
        </w:rPr>
        <w:t xml:space="preserve"> os</w:t>
      </w:r>
      <w:bookmarkStart w:id="100" w:name="_Toc41776503"/>
      <w:r>
        <w:rPr>
          <w:rFonts w:ascii="Arial" w:hAnsi="Arial" w:cs="Arial"/>
        </w:rPr>
        <w:t>ób</w:t>
      </w:r>
    </w:p>
    <w:p w14:paraId="0C3D28B2" w14:textId="1E32C921" w:rsidR="00851F00" w:rsidRPr="00371512" w:rsidRDefault="00851F00" w:rsidP="00911836">
      <w:pPr>
        <w:spacing w:after="240" w:line="360" w:lineRule="auto"/>
        <w:ind w:firstLine="567"/>
        <w:jc w:val="both"/>
        <w:rPr>
          <w:rFonts w:ascii="Arial" w:hAnsi="Arial" w:cs="Arial"/>
        </w:rPr>
      </w:pPr>
      <w:r w:rsidRPr="00371512">
        <w:rPr>
          <w:rFonts w:ascii="Arial" w:hAnsi="Arial" w:cs="Arial"/>
        </w:rPr>
        <w:t>Spośród nich 192 osoby założyły własne gospodarstwo domowe</w:t>
      </w:r>
      <w:r>
        <w:rPr>
          <w:rFonts w:ascii="Arial" w:hAnsi="Arial" w:cs="Arial"/>
        </w:rPr>
        <w:t>, w tym 10 osób wyjechało za granicę.</w:t>
      </w:r>
      <w:r w:rsidRPr="00371512">
        <w:rPr>
          <w:rFonts w:ascii="Arial" w:hAnsi="Arial" w:cs="Arial"/>
        </w:rPr>
        <w:t xml:space="preserve"> </w:t>
      </w:r>
    </w:p>
    <w:p w14:paraId="214EDD5A" w14:textId="649FF634" w:rsidR="00851F00" w:rsidRPr="00A82980" w:rsidRDefault="00A82980" w:rsidP="00A82980">
      <w:pPr>
        <w:pStyle w:val="Legenda"/>
        <w:rPr>
          <w:rFonts w:ascii="Arial" w:hAnsi="Arial" w:cs="Arial"/>
          <w:color w:val="auto"/>
        </w:rPr>
      </w:pPr>
      <w:bookmarkStart w:id="101" w:name="_Toc168542778"/>
      <w:bookmarkStart w:id="102" w:name="_Toc168652579"/>
      <w:bookmarkEnd w:id="100"/>
      <w:r w:rsidRPr="00A82980">
        <w:rPr>
          <w:rFonts w:ascii="Arial" w:hAnsi="Arial" w:cs="Arial"/>
          <w:color w:val="auto"/>
        </w:rPr>
        <w:t xml:space="preserve">Wykres </w:t>
      </w:r>
      <w:r w:rsidRPr="00A82980">
        <w:rPr>
          <w:rFonts w:ascii="Arial" w:hAnsi="Arial" w:cs="Arial"/>
          <w:color w:val="auto"/>
        </w:rPr>
        <w:fldChar w:fldCharType="begin"/>
      </w:r>
      <w:r w:rsidRPr="00A82980">
        <w:rPr>
          <w:rFonts w:ascii="Arial" w:hAnsi="Arial" w:cs="Arial"/>
          <w:color w:val="auto"/>
        </w:rPr>
        <w:instrText xml:space="preserve"> SEQ Wykres \* ARABIC </w:instrText>
      </w:r>
      <w:r w:rsidRPr="00A82980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12</w:t>
      </w:r>
      <w:r w:rsidRPr="00A82980">
        <w:rPr>
          <w:rFonts w:ascii="Arial" w:hAnsi="Arial" w:cs="Arial"/>
          <w:color w:val="auto"/>
        </w:rPr>
        <w:fldChar w:fldCharType="end"/>
      </w:r>
      <w:r w:rsidRPr="00A82980">
        <w:rPr>
          <w:rFonts w:ascii="Arial" w:hAnsi="Arial" w:cs="Arial"/>
          <w:color w:val="auto"/>
        </w:rPr>
        <w:t>. Struktura liczby osób usamodzielnionych w rozbiciu na pełnoletnie osoby opuszczające pieczę zastępczą</w:t>
      </w:r>
      <w:bookmarkEnd w:id="101"/>
      <w:bookmarkEnd w:id="102"/>
    </w:p>
    <w:p w14:paraId="698E915F" w14:textId="77777777" w:rsidR="00851F00" w:rsidRDefault="00851F00" w:rsidP="00851F00">
      <w:pPr>
        <w:jc w:val="center"/>
      </w:pPr>
      <w:r>
        <w:rPr>
          <w:noProof/>
        </w:rPr>
        <w:drawing>
          <wp:inline distT="0" distB="0" distL="0" distR="0" wp14:anchorId="43A2E571" wp14:editId="09F14C9C">
            <wp:extent cx="5149850" cy="2596896"/>
            <wp:effectExtent l="0" t="0" r="0" b="0"/>
            <wp:docPr id="6" name="Wykres 6" descr="Wykres obrazujący liczbę osób usamodzielnionych w rozbiciu na pełnoletnie osoby opuszczające pieczę zastępczą.">
              <a:extLst xmlns:a="http://schemas.openxmlformats.org/drawingml/2006/main">
                <a:ext uri="{FF2B5EF4-FFF2-40B4-BE49-F238E27FC236}">
                  <a16:creationId xmlns:a16="http://schemas.microsoft.com/office/drawing/2014/main" id="{3EE7216E-6826-4BBC-BD8D-7968E089D1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1D6BD4E3" w14:textId="77777777" w:rsidR="00851F00" w:rsidRPr="00153675" w:rsidRDefault="00851F00" w:rsidP="00911836">
      <w:pPr>
        <w:spacing w:after="0"/>
        <w:jc w:val="both"/>
        <w:rPr>
          <w:rFonts w:ascii="Arial" w:hAnsi="Arial" w:cs="Arial"/>
          <w:sz w:val="18"/>
          <w:szCs w:val="18"/>
        </w:rPr>
      </w:pPr>
      <w:r w:rsidRPr="00070485">
        <w:rPr>
          <w:rFonts w:ascii="Arial" w:hAnsi="Arial" w:cs="Arial"/>
          <w:sz w:val="18"/>
          <w:szCs w:val="18"/>
        </w:rPr>
        <w:t xml:space="preserve">Źródło: opracowanie własne na podstawie Sprawozdania rzeczowo-finansowego z wykonania przez powiat zadań innych niż realizacja dodatku wychowawczego </w:t>
      </w:r>
      <w:r>
        <w:rPr>
          <w:rFonts w:ascii="Arial" w:hAnsi="Arial" w:cs="Arial"/>
          <w:sz w:val="18"/>
          <w:szCs w:val="18"/>
        </w:rPr>
        <w:t>(obydwa półrocza)</w:t>
      </w:r>
      <w:r w:rsidRPr="00070485">
        <w:rPr>
          <w:rFonts w:ascii="Arial" w:hAnsi="Arial" w:cs="Arial"/>
          <w:sz w:val="18"/>
          <w:szCs w:val="18"/>
        </w:rPr>
        <w:t>.</w:t>
      </w:r>
    </w:p>
    <w:p w14:paraId="4CD2C71B" w14:textId="77777777" w:rsidR="00851F00" w:rsidRPr="00153675" w:rsidRDefault="00851F00" w:rsidP="00851F00">
      <w:pPr>
        <w:spacing w:after="0" w:line="360" w:lineRule="auto"/>
        <w:jc w:val="both"/>
        <w:rPr>
          <w:rFonts w:ascii="Arial" w:hAnsi="Arial" w:cs="Arial"/>
        </w:rPr>
      </w:pPr>
    </w:p>
    <w:p w14:paraId="4D2D2AF4" w14:textId="622D4720" w:rsidR="00851F00" w:rsidRPr="00AE2F62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Na realizację świadczeń w ramach usamodzielnienia dla osób pełnoletnich opuszczających rodzinne domy dziecka, rodziny zastępcze niezawodowe, rodziny zastępcze </w:t>
      </w:r>
      <w:r w:rsidRPr="00AE2F62">
        <w:rPr>
          <w:rFonts w:ascii="Arial" w:hAnsi="Arial" w:cs="Arial"/>
        </w:rPr>
        <w:t>spokrewnione oraz rodziny zastępcze zawodowe wydatkow</w:t>
      </w:r>
      <w:r>
        <w:rPr>
          <w:rFonts w:ascii="Arial" w:hAnsi="Arial" w:cs="Arial"/>
        </w:rPr>
        <w:t>ano 3</w:t>
      </w:r>
      <w:r w:rsidR="003F71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105 848 zł, w tym:</w:t>
      </w:r>
    </w:p>
    <w:p w14:paraId="58D5ABCE" w14:textId="0AC0F99F" w:rsidR="00851F00" w:rsidRPr="00AE2F62" w:rsidRDefault="00851F00" w:rsidP="00851F00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AE2F62">
        <w:rPr>
          <w:rFonts w:ascii="Arial" w:hAnsi="Arial" w:cs="Arial"/>
        </w:rPr>
        <w:t xml:space="preserve">na kontynuowanie nauki – </w:t>
      </w:r>
      <w:r>
        <w:rPr>
          <w:rFonts w:ascii="Arial" w:hAnsi="Arial" w:cs="Arial"/>
        </w:rPr>
        <w:t>1</w:t>
      </w:r>
      <w:r w:rsidR="003F71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720 389</w:t>
      </w:r>
      <w:r w:rsidRPr="00AE2F62">
        <w:rPr>
          <w:rFonts w:ascii="Arial" w:hAnsi="Arial" w:cs="Arial"/>
        </w:rPr>
        <w:t xml:space="preserve"> zł,</w:t>
      </w:r>
    </w:p>
    <w:p w14:paraId="182CDD86" w14:textId="77777777" w:rsidR="00851F00" w:rsidRPr="00AE2F62" w:rsidRDefault="00851F00" w:rsidP="00851F00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AE2F62">
        <w:rPr>
          <w:rFonts w:ascii="Arial" w:hAnsi="Arial" w:cs="Arial"/>
        </w:rPr>
        <w:lastRenderedPageBreak/>
        <w:t xml:space="preserve">na usamodzielnienie – </w:t>
      </w:r>
      <w:r>
        <w:rPr>
          <w:rFonts w:ascii="Arial" w:hAnsi="Arial" w:cs="Arial"/>
        </w:rPr>
        <w:t>1 052 841</w:t>
      </w:r>
      <w:r w:rsidRPr="00AE2F62">
        <w:rPr>
          <w:rFonts w:ascii="Arial" w:hAnsi="Arial" w:cs="Arial"/>
        </w:rPr>
        <w:t xml:space="preserve"> zł,</w:t>
      </w:r>
    </w:p>
    <w:p w14:paraId="50CBE02D" w14:textId="490B9E6D" w:rsidR="00851F00" w:rsidRPr="00911836" w:rsidRDefault="00851F00" w:rsidP="00911836">
      <w:pPr>
        <w:numPr>
          <w:ilvl w:val="0"/>
          <w:numId w:val="8"/>
        </w:numPr>
        <w:spacing w:after="240" w:line="360" w:lineRule="auto"/>
        <w:ind w:left="714" w:hanging="357"/>
        <w:jc w:val="both"/>
        <w:rPr>
          <w:rFonts w:ascii="Arial" w:hAnsi="Arial" w:cs="Arial"/>
        </w:rPr>
      </w:pPr>
      <w:r w:rsidRPr="00AE2F62">
        <w:rPr>
          <w:rFonts w:ascii="Arial" w:hAnsi="Arial" w:cs="Arial"/>
        </w:rPr>
        <w:t xml:space="preserve">na zagospodarowanie – </w:t>
      </w:r>
      <w:r>
        <w:rPr>
          <w:rFonts w:ascii="Arial" w:hAnsi="Arial" w:cs="Arial"/>
        </w:rPr>
        <w:t xml:space="preserve">332 618 </w:t>
      </w:r>
      <w:r w:rsidRPr="00AE2F62">
        <w:rPr>
          <w:rFonts w:ascii="Arial" w:hAnsi="Arial" w:cs="Arial"/>
        </w:rPr>
        <w:t>zł.</w:t>
      </w:r>
    </w:p>
    <w:p w14:paraId="386409CC" w14:textId="1527B18A" w:rsidR="00851F00" w:rsidRPr="00DD11C8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W roku oceny środki finansowe skierowane do opuszczających placówki opiekuńczo-wychowawcze wyniosły</w:t>
      </w:r>
      <w:r>
        <w:rPr>
          <w:rFonts w:ascii="Arial" w:hAnsi="Arial" w:cs="Arial"/>
        </w:rPr>
        <w:t xml:space="preserve"> 1</w:t>
      </w:r>
      <w:r w:rsidR="003F71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461 495</w:t>
      </w:r>
      <w:r w:rsidRPr="00DD11C8">
        <w:rPr>
          <w:rFonts w:ascii="Arial" w:hAnsi="Arial" w:cs="Arial"/>
        </w:rPr>
        <w:t xml:space="preserve"> zł. </w:t>
      </w:r>
      <w:r>
        <w:rPr>
          <w:rFonts w:ascii="Arial" w:hAnsi="Arial" w:cs="Arial"/>
        </w:rPr>
        <w:t>P</w:t>
      </w:r>
      <w:r w:rsidRPr="00DD11C8">
        <w:rPr>
          <w:rFonts w:ascii="Arial" w:hAnsi="Arial" w:cs="Arial"/>
        </w:rPr>
        <w:t>omoc pieniężną przyznano na:</w:t>
      </w:r>
    </w:p>
    <w:p w14:paraId="70D89CB7" w14:textId="77777777" w:rsidR="00851F00" w:rsidRPr="00D07F26" w:rsidRDefault="00851F00" w:rsidP="00851F00">
      <w:pPr>
        <w:numPr>
          <w:ilvl w:val="0"/>
          <w:numId w:val="9"/>
        </w:numPr>
        <w:spacing w:after="0" w:line="360" w:lineRule="auto"/>
        <w:ind w:left="567" w:hanging="141"/>
        <w:contextualSpacing/>
        <w:jc w:val="both"/>
        <w:rPr>
          <w:rFonts w:ascii="Arial" w:hAnsi="Arial" w:cs="Arial"/>
        </w:rPr>
      </w:pPr>
      <w:r w:rsidRPr="00D07F26">
        <w:rPr>
          <w:rFonts w:ascii="Arial" w:hAnsi="Arial" w:cs="Arial"/>
        </w:rPr>
        <w:t>kontynuowanie nauki – 7</w:t>
      </w:r>
      <w:r>
        <w:rPr>
          <w:rFonts w:ascii="Arial" w:hAnsi="Arial" w:cs="Arial"/>
        </w:rPr>
        <w:t>43 105</w:t>
      </w:r>
      <w:r w:rsidRPr="00D07F26">
        <w:rPr>
          <w:rFonts w:ascii="Arial" w:hAnsi="Arial" w:cs="Arial"/>
          <w:sz w:val="16"/>
          <w:szCs w:val="16"/>
        </w:rPr>
        <w:t xml:space="preserve"> </w:t>
      </w:r>
      <w:r w:rsidRPr="00D07F26">
        <w:rPr>
          <w:rFonts w:ascii="Arial" w:hAnsi="Arial" w:cs="Arial"/>
        </w:rPr>
        <w:t>zł,</w:t>
      </w:r>
    </w:p>
    <w:p w14:paraId="41010EDE" w14:textId="77777777" w:rsidR="00851F00" w:rsidRPr="00D07F26" w:rsidRDefault="00851F00" w:rsidP="00851F00">
      <w:pPr>
        <w:numPr>
          <w:ilvl w:val="0"/>
          <w:numId w:val="9"/>
        </w:numPr>
        <w:spacing w:after="0" w:line="360" w:lineRule="auto"/>
        <w:ind w:left="567" w:hanging="141"/>
        <w:contextualSpacing/>
        <w:jc w:val="both"/>
        <w:rPr>
          <w:rFonts w:ascii="Arial" w:hAnsi="Arial" w:cs="Arial"/>
        </w:rPr>
      </w:pPr>
      <w:r w:rsidRPr="00D07F26">
        <w:rPr>
          <w:rFonts w:ascii="Arial" w:hAnsi="Arial" w:cs="Arial"/>
        </w:rPr>
        <w:t>usamodzielnienie – 5</w:t>
      </w:r>
      <w:r>
        <w:rPr>
          <w:rFonts w:ascii="Arial" w:hAnsi="Arial" w:cs="Arial"/>
        </w:rPr>
        <w:t>67 865</w:t>
      </w:r>
      <w:r w:rsidRPr="00D07F26">
        <w:rPr>
          <w:rFonts w:ascii="Arial" w:hAnsi="Arial" w:cs="Arial"/>
        </w:rPr>
        <w:t xml:space="preserve"> zł,</w:t>
      </w:r>
    </w:p>
    <w:p w14:paraId="1672F19A" w14:textId="3C00A525" w:rsidR="00851F00" w:rsidRPr="00911836" w:rsidRDefault="00851F00" w:rsidP="00911836">
      <w:pPr>
        <w:numPr>
          <w:ilvl w:val="0"/>
          <w:numId w:val="9"/>
        </w:numPr>
        <w:spacing w:after="240" w:line="360" w:lineRule="auto"/>
        <w:ind w:left="567" w:hanging="142"/>
        <w:jc w:val="both"/>
        <w:rPr>
          <w:rFonts w:ascii="Arial" w:hAnsi="Arial" w:cs="Arial"/>
        </w:rPr>
      </w:pPr>
      <w:r w:rsidRPr="00D07F26">
        <w:rPr>
          <w:rFonts w:ascii="Arial" w:hAnsi="Arial" w:cs="Arial"/>
        </w:rPr>
        <w:t xml:space="preserve">zagospodarowanie – </w:t>
      </w:r>
      <w:r>
        <w:rPr>
          <w:rFonts w:ascii="Arial" w:hAnsi="Arial" w:cs="Arial"/>
        </w:rPr>
        <w:t>150 525</w:t>
      </w:r>
      <w:r w:rsidRPr="00D07F26">
        <w:rPr>
          <w:rFonts w:ascii="Arial" w:hAnsi="Arial" w:cs="Arial"/>
        </w:rPr>
        <w:t xml:space="preserve"> zł.</w:t>
      </w:r>
    </w:p>
    <w:p w14:paraId="52AB6474" w14:textId="2ED2BFFE" w:rsidR="00851F00" w:rsidRPr="00153675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Na podstawie ustawy z dnia 12 marca 2004 r. o pomocy społecznej (art. 88 ust. 1) powiat realizuje pomoc skierowaną do osób pełnoletnich opuszczających: domy pomocy społecznej dla dzieci i młodzieży niepełnosprawnych intelektualnie, dom dla matek z małoletnimi dziećmi i kobiet w ciąży oraz schronisko dla nieletnich, zakład poprawczy, specjalny ośrodek szkolno-wychowawczy, specjalny ośrodek wychowawczy, młodzieżowy ośrodek socjoterapii zapewniający całodobową opiekę i młodzieżowy ośrodek wychowawczy. Celem pomocy jest życiowe usamodzielnienie tych osób i integracja ze środowiskiem poprzez pracę socjalną oraz pomoc finansową i rzeczową.</w:t>
      </w:r>
    </w:p>
    <w:p w14:paraId="1439A93C" w14:textId="50C35C1E" w:rsidR="00851F00" w:rsidRPr="00153675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W 20</w:t>
      </w:r>
      <w:r>
        <w:rPr>
          <w:rFonts w:ascii="Arial" w:hAnsi="Arial" w:cs="Arial"/>
        </w:rPr>
        <w:t xml:space="preserve">23 </w:t>
      </w:r>
      <w:r w:rsidRPr="00153675">
        <w:rPr>
          <w:rFonts w:ascii="Arial" w:hAnsi="Arial" w:cs="Arial"/>
        </w:rPr>
        <w:t>r</w:t>
      </w:r>
      <w:r>
        <w:rPr>
          <w:rFonts w:ascii="Arial" w:hAnsi="Arial" w:cs="Arial"/>
        </w:rPr>
        <w:t>.</w:t>
      </w:r>
      <w:r w:rsidRPr="00153675">
        <w:rPr>
          <w:rFonts w:ascii="Arial" w:hAnsi="Arial" w:cs="Arial"/>
        </w:rPr>
        <w:t xml:space="preserve"> na terenie województwa lubelskiego takich osób było </w:t>
      </w:r>
      <w:r>
        <w:rPr>
          <w:rFonts w:ascii="Arial" w:hAnsi="Arial" w:cs="Arial"/>
        </w:rPr>
        <w:t>38</w:t>
      </w:r>
      <w:r w:rsidRPr="00153675">
        <w:rPr>
          <w:rFonts w:ascii="Arial" w:hAnsi="Arial" w:cs="Arial"/>
        </w:rPr>
        <w:t xml:space="preserve"> (w </w:t>
      </w:r>
      <w:r w:rsidR="004E3785">
        <w:rPr>
          <w:rFonts w:ascii="Arial" w:hAnsi="Arial" w:cs="Arial"/>
        </w:rPr>
        <w:t>2022 r. –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36</w:t>
      </w:r>
      <w:r w:rsidRPr="00153675">
        <w:rPr>
          <w:rFonts w:ascii="Arial" w:hAnsi="Arial" w:cs="Arial"/>
        </w:rPr>
        <w:t xml:space="preserve">), </w:t>
      </w:r>
      <w:r w:rsidR="004E3785">
        <w:rPr>
          <w:rFonts w:ascii="Arial" w:hAnsi="Arial" w:cs="Arial"/>
        </w:rPr>
        <w:br/>
      </w:r>
      <w:r w:rsidRPr="00153675">
        <w:rPr>
          <w:rFonts w:ascii="Arial" w:hAnsi="Arial" w:cs="Arial"/>
        </w:rPr>
        <w:t>z tego z pomocy pieniężnej na kontynuowanie nauki skorzystał</w:t>
      </w:r>
      <w:r>
        <w:rPr>
          <w:rFonts w:ascii="Arial" w:hAnsi="Arial" w:cs="Arial"/>
        </w:rPr>
        <w:t>o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18 </w:t>
      </w:r>
      <w:r w:rsidRPr="00153675">
        <w:rPr>
          <w:rFonts w:ascii="Arial" w:hAnsi="Arial" w:cs="Arial"/>
        </w:rPr>
        <w:t>os</w:t>
      </w:r>
      <w:r>
        <w:rPr>
          <w:rFonts w:ascii="Arial" w:hAnsi="Arial" w:cs="Arial"/>
        </w:rPr>
        <w:t>ób</w:t>
      </w:r>
      <w:r w:rsidRPr="00153675">
        <w:rPr>
          <w:rFonts w:ascii="Arial" w:hAnsi="Arial" w:cs="Arial"/>
        </w:rPr>
        <w:t>, z pomocy pieniężnej na usamodzielnienie</w:t>
      </w:r>
      <w:r>
        <w:rPr>
          <w:rFonts w:ascii="Arial" w:hAnsi="Arial" w:cs="Arial"/>
        </w:rPr>
        <w:t xml:space="preserve"> 11</w:t>
      </w:r>
      <w:r w:rsidRPr="00153675">
        <w:rPr>
          <w:rFonts w:ascii="Arial" w:hAnsi="Arial" w:cs="Arial"/>
        </w:rPr>
        <w:t xml:space="preserve"> osób, z pomocy pieniężnej na zagospodarowanie </w:t>
      </w:r>
      <w:r>
        <w:rPr>
          <w:rFonts w:ascii="Arial" w:hAnsi="Arial" w:cs="Arial"/>
        </w:rPr>
        <w:t>9</w:t>
      </w:r>
      <w:r w:rsidRPr="00153675">
        <w:rPr>
          <w:rFonts w:ascii="Arial" w:hAnsi="Arial" w:cs="Arial"/>
        </w:rPr>
        <w:t xml:space="preserve"> osób.</w:t>
      </w:r>
    </w:p>
    <w:p w14:paraId="031E1647" w14:textId="4B31EE62" w:rsidR="00851F00" w:rsidRPr="00AE5954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EA5">
        <w:rPr>
          <w:rFonts w:ascii="Arial" w:hAnsi="Arial" w:cs="Arial"/>
        </w:rPr>
        <w:t xml:space="preserve">Środki finansowe przeznaczone dla osób opuszczających dom pomocy społecznej dla dzieci i młodzieży niepełnosprawnych intelektualnie, dom dla matek z małoletnimi dziećmi </w:t>
      </w:r>
      <w:r w:rsidR="00F3753C">
        <w:rPr>
          <w:rFonts w:ascii="Arial" w:hAnsi="Arial" w:cs="Arial"/>
        </w:rPr>
        <w:br/>
      </w:r>
      <w:r w:rsidRPr="00153EA5">
        <w:rPr>
          <w:rFonts w:ascii="Arial" w:hAnsi="Arial" w:cs="Arial"/>
        </w:rPr>
        <w:t>i</w:t>
      </w:r>
      <w:r w:rsidR="00F3753C">
        <w:rPr>
          <w:rFonts w:ascii="Arial" w:hAnsi="Arial" w:cs="Arial"/>
        </w:rPr>
        <w:t xml:space="preserve"> </w:t>
      </w:r>
      <w:r w:rsidRPr="00153EA5">
        <w:rPr>
          <w:rFonts w:ascii="Arial" w:hAnsi="Arial" w:cs="Arial"/>
        </w:rPr>
        <w:t xml:space="preserve">kobiet w ciąży, schronisko dla nieletnich, zakład poprawczy, specjalny ośrodek szkolno-wychowawczy, specjalny ośrodek wychowawczy, młodzieżowy ośrodek socjoterapii </w:t>
      </w:r>
      <w:r w:rsidRPr="00153EA5">
        <w:rPr>
          <w:rFonts w:ascii="Arial" w:hAnsi="Arial" w:cs="Arial"/>
        </w:rPr>
        <w:br/>
        <w:t>i młodzieżowy ośrodek wychowawczy w roku oceny wyniosły</w:t>
      </w:r>
      <w:r>
        <w:rPr>
          <w:rFonts w:ascii="Arial" w:hAnsi="Arial" w:cs="Arial"/>
        </w:rPr>
        <w:t xml:space="preserve"> 135 416 zł. </w:t>
      </w:r>
      <w:r w:rsidRPr="00153EA5">
        <w:rPr>
          <w:rFonts w:ascii="Arial" w:hAnsi="Arial" w:cs="Arial"/>
        </w:rPr>
        <w:t>W 20</w:t>
      </w:r>
      <w:r>
        <w:rPr>
          <w:rFonts w:ascii="Arial" w:hAnsi="Arial" w:cs="Arial"/>
        </w:rPr>
        <w:t>22</w:t>
      </w:r>
      <w:r w:rsidRPr="00153EA5">
        <w:rPr>
          <w:rFonts w:ascii="Arial" w:hAnsi="Arial" w:cs="Arial"/>
        </w:rPr>
        <w:t xml:space="preserve"> r. była to kwota </w:t>
      </w:r>
      <w:r>
        <w:rPr>
          <w:rFonts w:ascii="Arial" w:hAnsi="Arial" w:cs="Arial"/>
        </w:rPr>
        <w:t>145 307 zł.</w:t>
      </w:r>
      <w:r w:rsidRPr="00153EA5">
        <w:rPr>
          <w:rFonts w:ascii="Arial" w:hAnsi="Arial" w:cs="Arial"/>
        </w:rPr>
        <w:t xml:space="preserve"> </w:t>
      </w:r>
    </w:p>
    <w:p w14:paraId="34494D1A" w14:textId="77777777" w:rsidR="00851F00" w:rsidRPr="00153EA5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EA5">
        <w:rPr>
          <w:rFonts w:ascii="Arial" w:hAnsi="Arial" w:cs="Arial"/>
        </w:rPr>
        <w:t>W 202</w:t>
      </w:r>
      <w:r>
        <w:rPr>
          <w:rFonts w:ascii="Arial" w:hAnsi="Arial" w:cs="Arial"/>
        </w:rPr>
        <w:t>3</w:t>
      </w:r>
      <w:r w:rsidRPr="00153EA5">
        <w:rPr>
          <w:rFonts w:ascii="Arial" w:hAnsi="Arial" w:cs="Arial"/>
        </w:rPr>
        <w:t xml:space="preserve"> r. pomoc pieniężną przeznaczono na:</w:t>
      </w:r>
    </w:p>
    <w:p w14:paraId="7B1FB7D5" w14:textId="061BC42C" w:rsidR="00851F00" w:rsidRPr="00153EA5" w:rsidRDefault="00851F00" w:rsidP="00851F00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EA5">
        <w:rPr>
          <w:rFonts w:ascii="Arial" w:hAnsi="Arial" w:cs="Arial"/>
        </w:rPr>
        <w:t xml:space="preserve">kontynuowanie nauki – </w:t>
      </w:r>
      <w:r>
        <w:rPr>
          <w:rFonts w:ascii="Arial" w:hAnsi="Arial" w:cs="Arial"/>
        </w:rPr>
        <w:t>64</w:t>
      </w:r>
      <w:r w:rsidR="00F375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464 </w:t>
      </w:r>
      <w:r w:rsidRPr="00153EA5">
        <w:rPr>
          <w:rFonts w:ascii="Arial" w:hAnsi="Arial" w:cs="Arial"/>
        </w:rPr>
        <w:t>zł;</w:t>
      </w:r>
    </w:p>
    <w:p w14:paraId="0ADC71F9" w14:textId="77777777" w:rsidR="00851F00" w:rsidRPr="00153EA5" w:rsidRDefault="00851F00" w:rsidP="00851F00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EA5">
        <w:rPr>
          <w:rFonts w:ascii="Arial" w:hAnsi="Arial" w:cs="Arial"/>
        </w:rPr>
        <w:t>usamodzielnienie –</w:t>
      </w:r>
      <w:r>
        <w:rPr>
          <w:rFonts w:ascii="Arial" w:hAnsi="Arial" w:cs="Arial"/>
        </w:rPr>
        <w:t xml:space="preserve"> 41 659</w:t>
      </w:r>
      <w:r w:rsidRPr="00153EA5">
        <w:rPr>
          <w:rFonts w:ascii="Arial" w:hAnsi="Arial" w:cs="Arial"/>
        </w:rPr>
        <w:t xml:space="preserve"> zł; </w:t>
      </w:r>
    </w:p>
    <w:p w14:paraId="460D2038" w14:textId="2AAAF99E" w:rsidR="00C54E50" w:rsidRDefault="00851F00" w:rsidP="00911836">
      <w:pPr>
        <w:numPr>
          <w:ilvl w:val="0"/>
          <w:numId w:val="7"/>
        </w:numPr>
        <w:spacing w:after="240" w:line="360" w:lineRule="auto"/>
        <w:ind w:left="714" w:hanging="357"/>
        <w:jc w:val="both"/>
        <w:rPr>
          <w:rFonts w:ascii="Arial" w:hAnsi="Arial" w:cs="Arial"/>
        </w:rPr>
      </w:pPr>
      <w:r w:rsidRPr="00153EA5">
        <w:rPr>
          <w:rFonts w:ascii="Arial" w:hAnsi="Arial" w:cs="Arial"/>
        </w:rPr>
        <w:t xml:space="preserve">zagospodarowanie – </w:t>
      </w:r>
      <w:r>
        <w:rPr>
          <w:rFonts w:ascii="Arial" w:hAnsi="Arial" w:cs="Arial"/>
        </w:rPr>
        <w:t xml:space="preserve">29 293 </w:t>
      </w:r>
      <w:r w:rsidRPr="00153EA5">
        <w:rPr>
          <w:rFonts w:ascii="Arial" w:hAnsi="Arial" w:cs="Arial"/>
        </w:rPr>
        <w:t>zł.</w:t>
      </w:r>
    </w:p>
    <w:p w14:paraId="087925C7" w14:textId="6E33E06B" w:rsidR="00C54E50" w:rsidRDefault="00C54E50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904AD39" w14:textId="5ECCEB25" w:rsidR="00851F00" w:rsidRPr="00C54E50" w:rsidRDefault="00851F00" w:rsidP="00C54E50">
      <w:pPr>
        <w:rPr>
          <w:rFonts w:ascii="Arial" w:hAnsi="Arial" w:cs="Arial"/>
          <w:b/>
          <w:bCs/>
        </w:rPr>
      </w:pPr>
      <w:bookmarkStart w:id="103" w:name="_Hlk103593564"/>
      <w:r w:rsidRPr="00C54E50">
        <w:rPr>
          <w:rFonts w:ascii="Arial" w:hAnsi="Arial" w:cs="Arial"/>
          <w:b/>
          <w:bCs/>
        </w:rPr>
        <w:lastRenderedPageBreak/>
        <w:t>Instytucjonalna piecza zastępcza</w:t>
      </w:r>
    </w:p>
    <w:p w14:paraId="337631A2" w14:textId="77777777" w:rsidR="00851F00" w:rsidRPr="002F7BD1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2F7BD1">
        <w:rPr>
          <w:rStyle w:val="hgkelc"/>
          <w:rFonts w:ascii="Arial" w:hAnsi="Arial" w:cs="Arial"/>
        </w:rPr>
        <w:t>Dziecko pozbawione częściowo lub całkowicie opieki rodzicielskiej może zostać skierowane do instytucjonalnej pieczy zastępczej po wyczerpaniu możliwości udzielenia pomocy w</w:t>
      </w:r>
      <w:r>
        <w:rPr>
          <w:rStyle w:val="hgkelc"/>
          <w:rFonts w:ascii="Arial" w:hAnsi="Arial" w:cs="Arial"/>
        </w:rPr>
        <w:t> </w:t>
      </w:r>
      <w:r w:rsidRPr="002F7BD1">
        <w:rPr>
          <w:rStyle w:val="hgkelc"/>
          <w:rFonts w:ascii="Arial" w:hAnsi="Arial" w:cs="Arial"/>
        </w:rPr>
        <w:t>rodzinie naturalnej lub braku możliwości skierowania dziecka do rodziny zastępczej.</w:t>
      </w:r>
    </w:p>
    <w:p w14:paraId="585AF598" w14:textId="77777777" w:rsidR="00851F00" w:rsidRPr="000D30E3" w:rsidRDefault="00851F00" w:rsidP="00851F00">
      <w:pPr>
        <w:spacing w:line="360" w:lineRule="auto"/>
        <w:rPr>
          <w:rFonts w:ascii="Arial" w:hAnsi="Arial" w:cs="Arial"/>
        </w:rPr>
      </w:pPr>
      <w:r w:rsidRPr="000D30E3">
        <w:rPr>
          <w:rFonts w:ascii="Arial" w:hAnsi="Arial" w:cs="Arial"/>
        </w:rPr>
        <w:t>Instytucjonalna piecza zastępcza jest sprawowana w formie:</w:t>
      </w:r>
    </w:p>
    <w:p w14:paraId="348CB354" w14:textId="77777777" w:rsidR="00851F00" w:rsidRPr="00A70CF2" w:rsidRDefault="00851F00" w:rsidP="00ED42DA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A70CF2">
        <w:rPr>
          <w:rFonts w:ascii="Arial" w:hAnsi="Arial" w:cs="Arial"/>
        </w:rPr>
        <w:t>placówki opiekuńczo-wychowawczej;</w:t>
      </w:r>
    </w:p>
    <w:p w14:paraId="14C87D47" w14:textId="77777777" w:rsidR="00851F00" w:rsidRPr="00A70CF2" w:rsidRDefault="00851F00" w:rsidP="00ED42DA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A70CF2">
        <w:rPr>
          <w:rFonts w:ascii="Arial" w:hAnsi="Arial" w:cs="Arial"/>
        </w:rPr>
        <w:t>regionalnej placówki opiekuńczo-terapeutycznej;</w:t>
      </w:r>
    </w:p>
    <w:p w14:paraId="6A7AC583" w14:textId="77777777" w:rsidR="00851F00" w:rsidRPr="00A70CF2" w:rsidRDefault="00851F00" w:rsidP="00ED42DA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A70CF2">
        <w:rPr>
          <w:rFonts w:ascii="Arial" w:hAnsi="Arial" w:cs="Arial"/>
        </w:rPr>
        <w:t>interwencyjnego ośrodka preadopcyjnego.</w:t>
      </w:r>
    </w:p>
    <w:p w14:paraId="02F81FB1" w14:textId="77777777" w:rsidR="00851F00" w:rsidRDefault="00851F00" w:rsidP="00911836">
      <w:pPr>
        <w:spacing w:after="0" w:line="360" w:lineRule="auto"/>
        <w:ind w:firstLine="360"/>
        <w:jc w:val="both"/>
        <w:rPr>
          <w:rFonts w:ascii="Arial" w:hAnsi="Arial" w:cs="Arial"/>
        </w:rPr>
      </w:pPr>
      <w:r w:rsidRPr="000D30E3">
        <w:rPr>
          <w:rFonts w:ascii="Arial" w:hAnsi="Arial" w:cs="Arial"/>
        </w:rPr>
        <w:t>Placówki opiekuńczo-wychowawcze dzielą się na:</w:t>
      </w:r>
    </w:p>
    <w:p w14:paraId="03E46866" w14:textId="724176EA" w:rsidR="00851F00" w:rsidRPr="000D30E3" w:rsidRDefault="00851F00" w:rsidP="00851F00">
      <w:pPr>
        <w:spacing w:after="0" w:line="360" w:lineRule="auto"/>
        <w:jc w:val="both"/>
        <w:rPr>
          <w:rFonts w:ascii="Arial" w:hAnsi="Arial" w:cs="Arial"/>
        </w:rPr>
      </w:pPr>
      <w:r w:rsidRPr="000D30E3">
        <w:rPr>
          <w:rFonts w:ascii="Arial" w:hAnsi="Arial" w:cs="Arial"/>
        </w:rPr>
        <w:t>a</w:t>
      </w:r>
      <w:r w:rsidRPr="000D30E3">
        <w:rPr>
          <w:rFonts w:ascii="Arial" w:hAnsi="Arial" w:cs="Arial"/>
          <w:b/>
          <w:bCs/>
        </w:rPr>
        <w:t>) typu socjalizacyjnego</w:t>
      </w:r>
      <w:r w:rsidRPr="000D30E3">
        <w:rPr>
          <w:rFonts w:ascii="Arial" w:hAnsi="Arial" w:cs="Arial"/>
        </w:rPr>
        <w:t xml:space="preserve"> – zapewniają dziecku całodobową opiekę i wychowanie, zaspokajają jego niezbędne potrzeby i podejmują działania w celu powrotu dziecka do rodziny,</w:t>
      </w:r>
    </w:p>
    <w:p w14:paraId="6C85D324" w14:textId="77777777" w:rsidR="00851F00" w:rsidRPr="000D30E3" w:rsidRDefault="00851F00" w:rsidP="00851F00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0D30E3">
        <w:rPr>
          <w:rFonts w:ascii="Arial" w:hAnsi="Arial" w:cs="Arial"/>
        </w:rPr>
        <w:t xml:space="preserve">b) </w:t>
      </w:r>
      <w:r w:rsidRPr="000D30E3">
        <w:rPr>
          <w:rFonts w:ascii="Arial" w:hAnsi="Arial" w:cs="Arial"/>
          <w:b/>
          <w:bCs/>
        </w:rPr>
        <w:t>typu interwencyjnego</w:t>
      </w:r>
      <w:r w:rsidRPr="000D30E3">
        <w:rPr>
          <w:rFonts w:ascii="Arial" w:hAnsi="Arial" w:cs="Arial"/>
        </w:rPr>
        <w:t xml:space="preserve"> – zapewniają dziecku doraźną opiekę w czasie trwania sytuacji kryzysowej lub w przypadkach wymagających zapewnienia mu natychmiastowej opieki. Pobyt w placówce interwencyjnej nie powinien być dłuższy niż 3 miesiące, w szczególnych przypadkach może on zostać przedłużony do zakończenia trwającego postępowania sądowego o powrót dziecka do rodziny, przysposobienie, umieszczenie w pieczy zastępczej,</w:t>
      </w:r>
    </w:p>
    <w:p w14:paraId="650204DA" w14:textId="77777777" w:rsidR="00851F00" w:rsidRPr="000D30E3" w:rsidRDefault="00851F00" w:rsidP="00851F00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0D30E3">
        <w:rPr>
          <w:rFonts w:ascii="Arial" w:hAnsi="Arial" w:cs="Arial"/>
        </w:rPr>
        <w:t xml:space="preserve">c) </w:t>
      </w:r>
      <w:r w:rsidRPr="000D30E3">
        <w:rPr>
          <w:rFonts w:ascii="Arial" w:hAnsi="Arial" w:cs="Arial"/>
          <w:b/>
          <w:bCs/>
        </w:rPr>
        <w:t>typu specjalistyczno-terapeutycznego</w:t>
      </w:r>
      <w:r w:rsidRPr="000D30E3">
        <w:rPr>
          <w:rFonts w:ascii="Arial" w:hAnsi="Arial" w:cs="Arial"/>
        </w:rPr>
        <w:t xml:space="preserve"> – zapewniają opiekę dzieciom o indywidualnych potrzebach, wymagających stosowania specjalnych metod wychowawczych i specjalistycznej opieki (dzieci z orzeczeniem o niepełnosprawności i wymagające wyrównywania opóźnień rozwojowych i edukacyjnych),</w:t>
      </w:r>
    </w:p>
    <w:p w14:paraId="198108C6" w14:textId="77777777" w:rsidR="00851F00" w:rsidRPr="000D30E3" w:rsidRDefault="00851F00" w:rsidP="00851F00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0D30E3">
        <w:rPr>
          <w:rFonts w:ascii="Arial" w:hAnsi="Arial" w:cs="Arial"/>
        </w:rPr>
        <w:t xml:space="preserve">d) </w:t>
      </w:r>
      <w:r w:rsidRPr="000D30E3">
        <w:rPr>
          <w:rFonts w:ascii="Arial" w:hAnsi="Arial" w:cs="Arial"/>
          <w:b/>
          <w:bCs/>
        </w:rPr>
        <w:t>typu rodzinnego</w:t>
      </w:r>
      <w:r w:rsidRPr="000D30E3">
        <w:rPr>
          <w:rFonts w:ascii="Arial" w:hAnsi="Arial" w:cs="Arial"/>
        </w:rPr>
        <w:t xml:space="preserve"> – zapewniają całodobową opiekę i wychowanie dla maksymalnie 8 dzieci, (za wyjątkiem potrzeby umieszczania rodzeństwa), zaspokajają niezbędne potrzeby dzieci </w:t>
      </w:r>
      <w:r>
        <w:rPr>
          <w:rFonts w:ascii="Arial" w:hAnsi="Arial" w:cs="Arial"/>
        </w:rPr>
        <w:br/>
      </w:r>
      <w:r w:rsidRPr="000D30E3">
        <w:rPr>
          <w:rFonts w:ascii="Arial" w:hAnsi="Arial" w:cs="Arial"/>
        </w:rPr>
        <w:t>i podejmują działania na rzecz powrotu dzieci do ich rodzin. Prowadzenie placówki można zlecić organizacji pozarządowej.</w:t>
      </w:r>
    </w:p>
    <w:p w14:paraId="063A44C9" w14:textId="77777777" w:rsidR="00851F00" w:rsidRPr="000D30E3" w:rsidRDefault="00851F00" w:rsidP="00851F0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Wg stanu n</w:t>
      </w:r>
      <w:r w:rsidRPr="000D30E3">
        <w:rPr>
          <w:rFonts w:ascii="Arial" w:hAnsi="Arial" w:cs="Arial"/>
        </w:rPr>
        <w:t>a koniec grudnia 202</w:t>
      </w:r>
      <w:r>
        <w:rPr>
          <w:rFonts w:ascii="Arial" w:hAnsi="Arial" w:cs="Arial"/>
        </w:rPr>
        <w:t>3</w:t>
      </w:r>
      <w:r w:rsidRPr="000D30E3">
        <w:rPr>
          <w:rFonts w:ascii="Arial" w:hAnsi="Arial" w:cs="Arial"/>
        </w:rPr>
        <w:t xml:space="preserve"> r. w województwie lubelskim funkcjonowały </w:t>
      </w:r>
      <w:r w:rsidRPr="00C52F2E">
        <w:rPr>
          <w:rFonts w:ascii="Arial" w:hAnsi="Arial" w:cs="Arial"/>
        </w:rPr>
        <w:t>9</w:t>
      </w:r>
      <w:r>
        <w:rPr>
          <w:rFonts w:ascii="Arial" w:hAnsi="Arial" w:cs="Arial"/>
        </w:rPr>
        <w:t>3</w:t>
      </w:r>
      <w:r w:rsidRPr="000D30E3">
        <w:rPr>
          <w:rFonts w:ascii="Arial" w:hAnsi="Arial" w:cs="Arial"/>
        </w:rPr>
        <w:t xml:space="preserve"> placówki opiekuńczo</w:t>
      </w:r>
      <w:r>
        <w:rPr>
          <w:rFonts w:ascii="Arial" w:hAnsi="Arial" w:cs="Arial"/>
        </w:rPr>
        <w:t>-</w:t>
      </w:r>
      <w:r w:rsidRPr="000D30E3">
        <w:rPr>
          <w:rFonts w:ascii="Arial" w:hAnsi="Arial" w:cs="Arial"/>
        </w:rPr>
        <w:t>wychowawcze, w których przebywało</w:t>
      </w:r>
      <w:r>
        <w:rPr>
          <w:rFonts w:ascii="Arial" w:hAnsi="Arial" w:cs="Arial"/>
        </w:rPr>
        <w:t xml:space="preserve"> 977</w:t>
      </w:r>
      <w:r w:rsidRPr="00BC0FE7">
        <w:rPr>
          <w:rFonts w:ascii="Arial" w:hAnsi="Arial" w:cs="Arial"/>
        </w:rPr>
        <w:t xml:space="preserve"> dzieci. </w:t>
      </w:r>
    </w:p>
    <w:p w14:paraId="046D96FC" w14:textId="3984666D" w:rsidR="00A82980" w:rsidRDefault="00851F00" w:rsidP="00851F00">
      <w:pPr>
        <w:spacing w:line="360" w:lineRule="auto"/>
        <w:ind w:firstLine="567"/>
        <w:jc w:val="both"/>
        <w:rPr>
          <w:rFonts w:ascii="Arial" w:hAnsi="Arial" w:cs="Arial"/>
        </w:rPr>
      </w:pPr>
      <w:r w:rsidRPr="000D30E3">
        <w:rPr>
          <w:rFonts w:ascii="Arial" w:hAnsi="Arial" w:cs="Arial"/>
        </w:rPr>
        <w:t>Podział placówek z uwagi na ich funkcję oraz liczbę przebywających w nich dzieci przedstawia</w:t>
      </w:r>
      <w:r>
        <w:rPr>
          <w:rFonts w:ascii="Arial" w:hAnsi="Arial" w:cs="Arial"/>
        </w:rPr>
        <w:t>ją poniższe wykresy:</w:t>
      </w:r>
      <w:r w:rsidRPr="000D30E3">
        <w:rPr>
          <w:rFonts w:ascii="Arial" w:hAnsi="Arial" w:cs="Arial"/>
        </w:rPr>
        <w:t xml:space="preserve"> </w:t>
      </w:r>
    </w:p>
    <w:p w14:paraId="275A2E74" w14:textId="77777777" w:rsidR="00A82980" w:rsidRDefault="00A82980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B45EB5B" w14:textId="673C8A99" w:rsidR="00851F00" w:rsidRPr="00A82980" w:rsidRDefault="00A82980" w:rsidP="00A82980">
      <w:pPr>
        <w:pStyle w:val="Legenda"/>
        <w:rPr>
          <w:rFonts w:ascii="Arial" w:hAnsi="Arial" w:cs="Arial"/>
          <w:color w:val="auto"/>
        </w:rPr>
      </w:pPr>
      <w:bookmarkStart w:id="104" w:name="_Toc168542779"/>
      <w:bookmarkStart w:id="105" w:name="_Toc168652580"/>
      <w:r w:rsidRPr="00A82980">
        <w:rPr>
          <w:rFonts w:ascii="Arial" w:hAnsi="Arial" w:cs="Arial"/>
          <w:color w:val="auto"/>
        </w:rPr>
        <w:lastRenderedPageBreak/>
        <w:t xml:space="preserve">Wykres </w:t>
      </w:r>
      <w:r w:rsidRPr="00A82980">
        <w:rPr>
          <w:rFonts w:ascii="Arial" w:hAnsi="Arial" w:cs="Arial"/>
          <w:color w:val="auto"/>
        </w:rPr>
        <w:fldChar w:fldCharType="begin"/>
      </w:r>
      <w:r w:rsidRPr="00A82980">
        <w:rPr>
          <w:rFonts w:ascii="Arial" w:hAnsi="Arial" w:cs="Arial"/>
          <w:color w:val="auto"/>
        </w:rPr>
        <w:instrText xml:space="preserve"> SEQ Wykres \* ARABIC </w:instrText>
      </w:r>
      <w:r w:rsidRPr="00A82980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13</w:t>
      </w:r>
      <w:r w:rsidRPr="00A82980">
        <w:rPr>
          <w:rFonts w:ascii="Arial" w:hAnsi="Arial" w:cs="Arial"/>
          <w:color w:val="auto"/>
        </w:rPr>
        <w:fldChar w:fldCharType="end"/>
      </w:r>
      <w:r w:rsidRPr="00A82980">
        <w:rPr>
          <w:rFonts w:ascii="Arial" w:hAnsi="Arial" w:cs="Arial"/>
          <w:color w:val="auto"/>
        </w:rPr>
        <w:t>. Liczba placówek opiekuńczo- wychowawczych z uwagi na ich funkcje w 2023 r.</w:t>
      </w:r>
      <w:bookmarkEnd w:id="104"/>
      <w:bookmarkEnd w:id="105"/>
    </w:p>
    <w:p w14:paraId="4462E989" w14:textId="77777777" w:rsidR="00851F00" w:rsidRPr="00BB0567" w:rsidRDefault="00851F00" w:rsidP="00851F00">
      <w:pPr>
        <w:jc w:val="center"/>
      </w:pPr>
      <w:r w:rsidRPr="00E66585">
        <w:rPr>
          <w:rFonts w:ascii="Arial" w:hAnsi="Arial" w:cs="Arial"/>
          <w:noProof/>
        </w:rPr>
        <w:drawing>
          <wp:inline distT="0" distB="0" distL="0" distR="0" wp14:anchorId="1737AD91" wp14:editId="7112D735">
            <wp:extent cx="4389120" cy="2722729"/>
            <wp:effectExtent l="0" t="0" r="0" b="1905"/>
            <wp:docPr id="76684350" name="Wykres 76684350" descr="Wykres przedstawia liczbę placówek opiekuńczo-wychowawczych w województwie lubelskim w podziale na ich funkcje: socjalizacyjną, interwencyjną, specjalistyczno-terapeutyczną i rodzinną.">
              <a:extLst xmlns:a="http://schemas.openxmlformats.org/drawingml/2006/main">
                <a:ext uri="{FF2B5EF4-FFF2-40B4-BE49-F238E27FC236}">
                  <a16:creationId xmlns:a16="http://schemas.microsoft.com/office/drawing/2014/main" id="{DF5C855F-F5C7-E56C-01CB-9E3224EFE5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78782A6E" w14:textId="14EF2DAE" w:rsidR="00851F00" w:rsidRPr="00153675" w:rsidRDefault="00851F00" w:rsidP="004C2A55">
      <w:pPr>
        <w:spacing w:after="240" w:line="240" w:lineRule="auto"/>
        <w:jc w:val="both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 xml:space="preserve">Źródło: </w:t>
      </w:r>
      <w:r w:rsidRPr="00DA36A8">
        <w:rPr>
          <w:rFonts w:ascii="Arial" w:hAnsi="Arial" w:cs="Arial"/>
          <w:sz w:val="18"/>
          <w:szCs w:val="18"/>
        </w:rPr>
        <w:t>opracowanie własne na podstawie Sprawozdania rzeczowo-finansowego z wykonania przez powiat zadań innych niż realizacja dodatku wychowawczego za okres od 202</w:t>
      </w:r>
      <w:r>
        <w:rPr>
          <w:rFonts w:ascii="Arial" w:hAnsi="Arial" w:cs="Arial"/>
          <w:sz w:val="18"/>
          <w:szCs w:val="18"/>
        </w:rPr>
        <w:t>3</w:t>
      </w:r>
      <w:r w:rsidRPr="00DA36A8">
        <w:rPr>
          <w:rFonts w:ascii="Arial" w:hAnsi="Arial" w:cs="Arial"/>
          <w:sz w:val="18"/>
          <w:szCs w:val="18"/>
        </w:rPr>
        <w:t>-07-01 do 202</w:t>
      </w:r>
      <w:r>
        <w:rPr>
          <w:rFonts w:ascii="Arial" w:hAnsi="Arial" w:cs="Arial"/>
          <w:sz w:val="18"/>
          <w:szCs w:val="18"/>
        </w:rPr>
        <w:t>3</w:t>
      </w:r>
      <w:r w:rsidRPr="00DA36A8">
        <w:rPr>
          <w:rFonts w:ascii="Arial" w:hAnsi="Arial" w:cs="Arial"/>
          <w:sz w:val="18"/>
          <w:szCs w:val="18"/>
        </w:rPr>
        <w:t>-12-31</w:t>
      </w:r>
      <w:r>
        <w:rPr>
          <w:rFonts w:ascii="Arial" w:hAnsi="Arial" w:cs="Arial"/>
          <w:sz w:val="18"/>
          <w:szCs w:val="18"/>
        </w:rPr>
        <w:t>. Liczba placówek wskazanych na wykresie nie sumuje się do ogólnej liczby placówek opiekuńczo-wychowawczych w województwie (94) ponieważ część z nich to placówki typu łączonego.</w:t>
      </w:r>
    </w:p>
    <w:p w14:paraId="3500A5E3" w14:textId="3214DB6A" w:rsidR="00851F00" w:rsidRPr="00A82980" w:rsidRDefault="00A82980" w:rsidP="00A82980">
      <w:pPr>
        <w:pStyle w:val="Legenda"/>
        <w:rPr>
          <w:rFonts w:ascii="Arial" w:hAnsi="Arial" w:cs="Arial"/>
          <w:color w:val="auto"/>
        </w:rPr>
      </w:pPr>
      <w:bookmarkStart w:id="106" w:name="_Toc168542780"/>
      <w:bookmarkStart w:id="107" w:name="_Toc168652581"/>
      <w:r w:rsidRPr="00A82980">
        <w:rPr>
          <w:rFonts w:ascii="Arial" w:hAnsi="Arial" w:cs="Arial"/>
          <w:color w:val="auto"/>
        </w:rPr>
        <w:t xml:space="preserve">Wykres </w:t>
      </w:r>
      <w:r w:rsidRPr="00A82980">
        <w:rPr>
          <w:rFonts w:ascii="Arial" w:hAnsi="Arial" w:cs="Arial"/>
          <w:color w:val="auto"/>
        </w:rPr>
        <w:fldChar w:fldCharType="begin"/>
      </w:r>
      <w:r w:rsidRPr="00A82980">
        <w:rPr>
          <w:rFonts w:ascii="Arial" w:hAnsi="Arial" w:cs="Arial"/>
          <w:color w:val="auto"/>
        </w:rPr>
        <w:instrText xml:space="preserve"> SEQ Wykres \* ARABIC </w:instrText>
      </w:r>
      <w:r w:rsidRPr="00A82980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14</w:t>
      </w:r>
      <w:r w:rsidRPr="00A82980">
        <w:rPr>
          <w:rFonts w:ascii="Arial" w:hAnsi="Arial" w:cs="Arial"/>
          <w:color w:val="auto"/>
        </w:rPr>
        <w:fldChar w:fldCharType="end"/>
      </w:r>
      <w:r w:rsidRPr="00A82980">
        <w:rPr>
          <w:rFonts w:ascii="Arial" w:hAnsi="Arial" w:cs="Arial"/>
          <w:color w:val="auto"/>
        </w:rPr>
        <w:t>. Liczba dzieci w placówkach opiekuńczo-wychowawczych w 2023 r.</w:t>
      </w:r>
      <w:bookmarkEnd w:id="106"/>
      <w:bookmarkEnd w:id="107"/>
    </w:p>
    <w:p w14:paraId="74E8CCE7" w14:textId="77777777" w:rsidR="00851F00" w:rsidRDefault="00851F00" w:rsidP="00851F00">
      <w:pPr>
        <w:jc w:val="center"/>
      </w:pPr>
      <w:r>
        <w:rPr>
          <w:noProof/>
        </w:rPr>
        <w:drawing>
          <wp:inline distT="0" distB="0" distL="0" distR="0" wp14:anchorId="7D10410D" wp14:editId="125BEE67">
            <wp:extent cx="4418381" cy="2267712"/>
            <wp:effectExtent l="0" t="0" r="1270" b="0"/>
            <wp:docPr id="4" name="Wykres 4" descr="Wykres przedstawia liczbę dzieci przebywających w poszczególnych typach placówek w 2023 r.">
              <a:extLst xmlns:a="http://schemas.openxmlformats.org/drawingml/2006/main">
                <a:ext uri="{FF2B5EF4-FFF2-40B4-BE49-F238E27FC236}">
                  <a16:creationId xmlns:a16="http://schemas.microsoft.com/office/drawing/2014/main" id="{4722AB30-D452-7DFA-716C-F34571F1CD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6A10AAC3" w14:textId="3FB5B152" w:rsidR="00851F00" w:rsidRPr="004C2A55" w:rsidRDefault="00851F00" w:rsidP="0025642E">
      <w:pPr>
        <w:spacing w:after="480"/>
        <w:jc w:val="both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 xml:space="preserve">Źródło: </w:t>
      </w:r>
      <w:r w:rsidRPr="00DA36A8">
        <w:rPr>
          <w:rFonts w:ascii="Arial" w:hAnsi="Arial" w:cs="Arial"/>
          <w:sz w:val="18"/>
          <w:szCs w:val="18"/>
        </w:rPr>
        <w:t>opracowanie własne na podstawie Sprawozdania rzeczowo-finansowego z wykonania przez powiat zadań innych niż realizacja dodatku wychowawczego za okres od 202</w:t>
      </w:r>
      <w:r>
        <w:rPr>
          <w:rFonts w:ascii="Arial" w:hAnsi="Arial" w:cs="Arial"/>
          <w:sz w:val="18"/>
          <w:szCs w:val="18"/>
        </w:rPr>
        <w:t>3</w:t>
      </w:r>
      <w:r w:rsidRPr="00DA36A8">
        <w:rPr>
          <w:rFonts w:ascii="Arial" w:hAnsi="Arial" w:cs="Arial"/>
          <w:sz w:val="18"/>
          <w:szCs w:val="18"/>
        </w:rPr>
        <w:t>-07-01 do 202</w:t>
      </w:r>
      <w:r>
        <w:rPr>
          <w:rFonts w:ascii="Arial" w:hAnsi="Arial" w:cs="Arial"/>
          <w:sz w:val="18"/>
          <w:szCs w:val="18"/>
        </w:rPr>
        <w:t>3</w:t>
      </w:r>
      <w:r w:rsidRPr="00DA36A8">
        <w:rPr>
          <w:rFonts w:ascii="Arial" w:hAnsi="Arial" w:cs="Arial"/>
          <w:sz w:val="18"/>
          <w:szCs w:val="18"/>
        </w:rPr>
        <w:t>-12-31</w:t>
      </w:r>
      <w:r>
        <w:rPr>
          <w:rFonts w:ascii="Arial" w:hAnsi="Arial" w:cs="Arial"/>
          <w:sz w:val="18"/>
          <w:szCs w:val="18"/>
        </w:rPr>
        <w:t>.</w:t>
      </w:r>
    </w:p>
    <w:p w14:paraId="26FFD75A" w14:textId="088F73EB" w:rsidR="00851F00" w:rsidRPr="00153675" w:rsidRDefault="00851F00" w:rsidP="0025642E">
      <w:pPr>
        <w:pStyle w:val="Nagwek3"/>
        <w:spacing w:before="240" w:after="240"/>
        <w:rPr>
          <w:rFonts w:cs="Arial"/>
        </w:rPr>
      </w:pPr>
      <w:bookmarkStart w:id="108" w:name="_Toc52788031"/>
      <w:bookmarkStart w:id="109" w:name="_Toc168653096"/>
      <w:bookmarkEnd w:id="103"/>
      <w:r w:rsidRPr="00153675">
        <w:rPr>
          <w:rFonts w:cs="Arial"/>
        </w:rPr>
        <w:t>2.2.3. Rehabilitacja zawodowa i społeczna osób niepełnosprawnych</w:t>
      </w:r>
      <w:bookmarkEnd w:id="108"/>
      <w:bookmarkEnd w:id="109"/>
    </w:p>
    <w:p w14:paraId="3FF56B9E" w14:textId="0FCE913B" w:rsidR="00851F00" w:rsidRPr="00153675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Powiatowe centra pomocy rodzinie realizując zadania z zakresu rehabilitacji społecznej zgodnie z ustawą o rehabilitacji zawodowej i społecznej oraz zatrudnianiu osób niepełnosprawnych w 20</w:t>
      </w:r>
      <w:r>
        <w:rPr>
          <w:rFonts w:ascii="Arial" w:hAnsi="Arial" w:cs="Arial"/>
        </w:rPr>
        <w:t>23</w:t>
      </w:r>
      <w:r w:rsidRPr="00153675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.</w:t>
      </w:r>
      <w:r w:rsidRPr="00153675">
        <w:rPr>
          <w:rFonts w:ascii="Arial" w:hAnsi="Arial" w:cs="Arial"/>
        </w:rPr>
        <w:t xml:space="preserve"> udzieliły dofinansowania tych zadań na ogólną kwotę </w:t>
      </w:r>
      <w:r w:rsidRPr="00153675">
        <w:rPr>
          <w:rFonts w:ascii="Arial" w:hAnsi="Arial" w:cs="Arial"/>
        </w:rPr>
        <w:br/>
      </w:r>
      <w:r>
        <w:rPr>
          <w:rFonts w:ascii="Arial" w:hAnsi="Arial" w:cs="Arial"/>
        </w:rPr>
        <w:t>96 788 280 zł</w:t>
      </w:r>
      <w:r w:rsidRPr="00153675">
        <w:rPr>
          <w:rFonts w:ascii="Arial" w:hAnsi="Arial" w:cs="Arial"/>
        </w:rPr>
        <w:t xml:space="preserve">, tj. o </w:t>
      </w:r>
      <w:r>
        <w:rPr>
          <w:rFonts w:ascii="Arial" w:hAnsi="Arial" w:cs="Arial"/>
        </w:rPr>
        <w:t xml:space="preserve">ponad 11 mln </w:t>
      </w:r>
      <w:r w:rsidRPr="00153675">
        <w:rPr>
          <w:rFonts w:ascii="Arial" w:hAnsi="Arial" w:cs="Arial"/>
        </w:rPr>
        <w:t xml:space="preserve">zł </w:t>
      </w:r>
      <w:r>
        <w:rPr>
          <w:rFonts w:ascii="Arial" w:hAnsi="Arial" w:cs="Arial"/>
        </w:rPr>
        <w:t>większą</w:t>
      </w:r>
      <w:r w:rsidRPr="00153675">
        <w:rPr>
          <w:rFonts w:ascii="Arial" w:hAnsi="Arial" w:cs="Arial"/>
        </w:rPr>
        <w:t xml:space="preserve"> niż w 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r. </w:t>
      </w:r>
    </w:p>
    <w:p w14:paraId="452E50A8" w14:textId="77777777" w:rsidR="00851F00" w:rsidRPr="00153675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Do zadań tych należy, m.in.:</w:t>
      </w:r>
    </w:p>
    <w:p w14:paraId="1CD92915" w14:textId="77777777" w:rsidR="00851F00" w:rsidRPr="00153675" w:rsidRDefault="00851F00" w:rsidP="00851F00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Pomoc na likwidację barier architektonicznych, technicznych i w komunikowaniu się.</w:t>
      </w:r>
    </w:p>
    <w:p w14:paraId="5209BB42" w14:textId="61684A06" w:rsidR="00851F00" w:rsidRPr="00AE5954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lastRenderedPageBreak/>
        <w:t>W ramach tego zadania w 20</w:t>
      </w:r>
      <w:r>
        <w:rPr>
          <w:rFonts w:ascii="Arial" w:hAnsi="Arial" w:cs="Arial"/>
        </w:rPr>
        <w:t>23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r.</w:t>
      </w:r>
      <w:r w:rsidRPr="00153675">
        <w:rPr>
          <w:rFonts w:ascii="Arial" w:hAnsi="Arial" w:cs="Arial"/>
        </w:rPr>
        <w:t xml:space="preserve"> dofinansowanie uzyskało</w:t>
      </w:r>
      <w:r>
        <w:rPr>
          <w:rFonts w:ascii="Arial" w:hAnsi="Arial" w:cs="Arial"/>
        </w:rPr>
        <w:t xml:space="preserve"> 1</w:t>
      </w:r>
      <w:r w:rsidR="004C2A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491 </w:t>
      </w:r>
      <w:r w:rsidRPr="00153675">
        <w:rPr>
          <w:rFonts w:ascii="Arial" w:hAnsi="Arial" w:cs="Arial"/>
        </w:rPr>
        <w:t xml:space="preserve">osób na kwotę </w:t>
      </w:r>
      <w:r w:rsidR="00F3753C">
        <w:rPr>
          <w:rFonts w:ascii="Arial" w:hAnsi="Arial" w:cs="Arial"/>
        </w:rPr>
        <w:br/>
      </w:r>
      <w:r>
        <w:rPr>
          <w:rFonts w:ascii="Arial" w:hAnsi="Arial" w:cs="Arial"/>
        </w:rPr>
        <w:t>6</w:t>
      </w:r>
      <w:r w:rsidR="00F375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739</w:t>
      </w:r>
      <w:r w:rsidR="00F375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965 zł </w:t>
      </w:r>
      <w:r w:rsidRPr="00153675">
        <w:rPr>
          <w:rFonts w:ascii="Arial" w:hAnsi="Arial" w:cs="Arial"/>
        </w:rPr>
        <w:t>(w 20</w:t>
      </w:r>
      <w:r>
        <w:rPr>
          <w:rFonts w:ascii="Arial" w:hAnsi="Arial" w:cs="Arial"/>
        </w:rPr>
        <w:t>22</w:t>
      </w:r>
      <w:r w:rsidRPr="00153675">
        <w:rPr>
          <w:rFonts w:ascii="Arial" w:hAnsi="Arial" w:cs="Arial"/>
        </w:rPr>
        <w:t xml:space="preserve"> roku był</w:t>
      </w:r>
      <w:r>
        <w:rPr>
          <w:rFonts w:ascii="Arial" w:hAnsi="Arial" w:cs="Arial"/>
        </w:rPr>
        <w:t>o</w:t>
      </w:r>
      <w:r w:rsidRPr="00153675">
        <w:rPr>
          <w:rFonts w:ascii="Arial" w:hAnsi="Arial" w:cs="Arial"/>
        </w:rPr>
        <w:t xml:space="preserve"> t</w:t>
      </w:r>
      <w:r>
        <w:rPr>
          <w:rFonts w:ascii="Arial" w:hAnsi="Arial" w:cs="Arial"/>
        </w:rPr>
        <w:t>o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1 537</w:t>
      </w:r>
      <w:r w:rsidRPr="00153675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>ób</w:t>
      </w:r>
      <w:r w:rsidRPr="00153675">
        <w:rPr>
          <w:rFonts w:ascii="Arial" w:hAnsi="Arial" w:cs="Arial"/>
        </w:rPr>
        <w:t xml:space="preserve"> na kwotę </w:t>
      </w:r>
      <w:r>
        <w:rPr>
          <w:rFonts w:ascii="Arial" w:hAnsi="Arial" w:cs="Arial"/>
        </w:rPr>
        <w:t xml:space="preserve">6 704 831 </w:t>
      </w:r>
      <w:r w:rsidRPr="00153675">
        <w:rPr>
          <w:rFonts w:ascii="Arial" w:hAnsi="Arial" w:cs="Arial"/>
        </w:rPr>
        <w:t>zł). Prognozy na 20</w:t>
      </w:r>
      <w:r>
        <w:rPr>
          <w:rFonts w:ascii="Arial" w:hAnsi="Arial" w:cs="Arial"/>
        </w:rPr>
        <w:t>24</w:t>
      </w:r>
      <w:r w:rsidRPr="00153675">
        <w:rPr>
          <w:rFonts w:ascii="Arial" w:hAnsi="Arial" w:cs="Arial"/>
        </w:rPr>
        <w:t xml:space="preserve"> rok przewidują wzrost liczby osób objętych dofinansowaniem do </w:t>
      </w:r>
      <w:r>
        <w:rPr>
          <w:rFonts w:ascii="Arial" w:hAnsi="Arial" w:cs="Arial"/>
        </w:rPr>
        <w:t>1</w:t>
      </w:r>
      <w:r w:rsidR="00F375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765 osób </w:t>
      </w:r>
      <w:r w:rsidRPr="00153675">
        <w:rPr>
          <w:rFonts w:ascii="Arial" w:hAnsi="Arial" w:cs="Arial"/>
        </w:rPr>
        <w:t xml:space="preserve">oraz wysokości środków do </w:t>
      </w:r>
      <w:r w:rsidRPr="00AE5954">
        <w:rPr>
          <w:rFonts w:ascii="Arial" w:hAnsi="Arial" w:cs="Arial"/>
        </w:rPr>
        <w:t xml:space="preserve">wartości </w:t>
      </w:r>
      <w:r>
        <w:rPr>
          <w:rFonts w:ascii="Arial" w:hAnsi="Arial" w:cs="Arial"/>
        </w:rPr>
        <w:t>9 001 405</w:t>
      </w:r>
      <w:r w:rsidRPr="00AE5954">
        <w:rPr>
          <w:rFonts w:ascii="Arial" w:hAnsi="Arial" w:cs="Arial"/>
        </w:rPr>
        <w:t xml:space="preserve"> zł.</w:t>
      </w:r>
    </w:p>
    <w:p w14:paraId="5A61A865" w14:textId="77777777" w:rsidR="00851F00" w:rsidRPr="00153675" w:rsidRDefault="00851F00" w:rsidP="00851F00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Dofinansowanie uczestnictwa osób niepełnosprawnych i ich opiekunów w turnusach rehabilitacyjnych.</w:t>
      </w:r>
    </w:p>
    <w:p w14:paraId="6F86073A" w14:textId="34CE0377" w:rsidR="00851F00" w:rsidRPr="00153675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Z tego typu pomocy skorzystało</w:t>
      </w:r>
      <w:r>
        <w:rPr>
          <w:rFonts w:ascii="Arial" w:hAnsi="Arial" w:cs="Arial"/>
        </w:rPr>
        <w:t xml:space="preserve"> 4 547 osób</w:t>
      </w:r>
      <w:r w:rsidRPr="00E9219D">
        <w:rPr>
          <w:rFonts w:ascii="Arial" w:hAnsi="Arial" w:cs="Arial"/>
        </w:rPr>
        <w:t>,</w:t>
      </w:r>
      <w:r w:rsidRPr="00153675">
        <w:rPr>
          <w:rFonts w:ascii="Arial" w:hAnsi="Arial" w:cs="Arial"/>
        </w:rPr>
        <w:t xml:space="preserve"> a udzielone wsparcie wyniosło</w:t>
      </w:r>
      <w:r>
        <w:rPr>
          <w:rFonts w:ascii="Arial" w:hAnsi="Arial" w:cs="Arial"/>
        </w:rPr>
        <w:t xml:space="preserve"> 7</w:t>
      </w:r>
      <w:r w:rsidR="00F375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289</w:t>
      </w:r>
      <w:r w:rsidR="00F375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761 </w:t>
      </w:r>
      <w:r w:rsidRPr="00153675">
        <w:rPr>
          <w:rFonts w:ascii="Arial" w:hAnsi="Arial" w:cs="Arial"/>
        </w:rPr>
        <w:t>zł. W</w:t>
      </w:r>
      <w:r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>20</w:t>
      </w:r>
      <w:r>
        <w:rPr>
          <w:rFonts w:ascii="Arial" w:hAnsi="Arial" w:cs="Arial"/>
        </w:rPr>
        <w:t>22 r.</w:t>
      </w:r>
      <w:r w:rsidRPr="00153675">
        <w:rPr>
          <w:rFonts w:ascii="Arial" w:hAnsi="Arial" w:cs="Arial"/>
        </w:rPr>
        <w:t xml:space="preserve"> był</w:t>
      </w:r>
      <w:r>
        <w:rPr>
          <w:rFonts w:ascii="Arial" w:hAnsi="Arial" w:cs="Arial"/>
        </w:rPr>
        <w:t>o</w:t>
      </w:r>
      <w:r w:rsidRPr="00153675">
        <w:rPr>
          <w:rFonts w:ascii="Arial" w:hAnsi="Arial" w:cs="Arial"/>
        </w:rPr>
        <w:t xml:space="preserve"> to </w:t>
      </w:r>
      <w:r w:rsidRPr="00E9219D">
        <w:rPr>
          <w:rFonts w:ascii="Arial" w:hAnsi="Arial" w:cs="Arial"/>
        </w:rPr>
        <w:t xml:space="preserve">odpowiednio </w:t>
      </w:r>
      <w:r>
        <w:rPr>
          <w:rFonts w:ascii="Arial" w:hAnsi="Arial" w:cs="Arial"/>
        </w:rPr>
        <w:t xml:space="preserve">3 869 </w:t>
      </w:r>
      <w:r w:rsidRPr="00153675">
        <w:rPr>
          <w:rFonts w:ascii="Arial" w:hAnsi="Arial" w:cs="Arial"/>
        </w:rPr>
        <w:t>os</w:t>
      </w:r>
      <w:r>
        <w:rPr>
          <w:rFonts w:ascii="Arial" w:hAnsi="Arial" w:cs="Arial"/>
        </w:rPr>
        <w:t>ób</w:t>
      </w:r>
      <w:r w:rsidRPr="00153675">
        <w:rPr>
          <w:rFonts w:ascii="Arial" w:hAnsi="Arial" w:cs="Arial"/>
        </w:rPr>
        <w:t xml:space="preserve"> i</w:t>
      </w:r>
      <w:bookmarkStart w:id="110" w:name="_Hlk10014986"/>
      <w:r>
        <w:rPr>
          <w:rFonts w:ascii="Arial" w:hAnsi="Arial" w:cs="Arial"/>
        </w:rPr>
        <w:t xml:space="preserve"> </w:t>
      </w:r>
      <w:bookmarkEnd w:id="110"/>
      <w:r>
        <w:rPr>
          <w:rFonts w:ascii="Arial" w:hAnsi="Arial" w:cs="Arial"/>
        </w:rPr>
        <w:t>5</w:t>
      </w:r>
      <w:r w:rsidR="00F375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851</w:t>
      </w:r>
      <w:r w:rsidR="00F375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216 </w:t>
      </w:r>
      <w:r w:rsidRPr="00153675">
        <w:rPr>
          <w:rFonts w:ascii="Arial" w:hAnsi="Arial" w:cs="Arial"/>
        </w:rPr>
        <w:t>zł. Na 202</w:t>
      </w:r>
      <w:r>
        <w:rPr>
          <w:rFonts w:ascii="Arial" w:hAnsi="Arial" w:cs="Arial"/>
        </w:rPr>
        <w:t>4</w:t>
      </w:r>
      <w:r w:rsidRPr="00153675">
        <w:rPr>
          <w:rFonts w:ascii="Arial" w:hAnsi="Arial" w:cs="Arial"/>
        </w:rPr>
        <w:t xml:space="preserve"> rok </w:t>
      </w:r>
      <w:r>
        <w:rPr>
          <w:rFonts w:ascii="Arial" w:hAnsi="Arial" w:cs="Arial"/>
        </w:rPr>
        <w:t>powiat</w:t>
      </w:r>
      <w:r w:rsidRPr="00153675">
        <w:rPr>
          <w:rFonts w:ascii="Arial" w:hAnsi="Arial" w:cs="Arial"/>
        </w:rPr>
        <w:t xml:space="preserve">y prognozują wzrost nakładów na ten cel do </w:t>
      </w:r>
      <w:r w:rsidRPr="00E9219D">
        <w:rPr>
          <w:rFonts w:ascii="Arial" w:hAnsi="Arial" w:cs="Arial"/>
        </w:rPr>
        <w:t xml:space="preserve">wysokości </w:t>
      </w:r>
      <w:r>
        <w:rPr>
          <w:rFonts w:ascii="Arial" w:hAnsi="Arial" w:cs="Arial"/>
        </w:rPr>
        <w:t>9 321 626</w:t>
      </w:r>
      <w:r>
        <w:rPr>
          <w:rFonts w:ascii="Arial" w:hAnsi="Arial" w:cs="Arial"/>
          <w:sz w:val="16"/>
          <w:szCs w:val="16"/>
        </w:rPr>
        <w:t xml:space="preserve"> </w:t>
      </w:r>
      <w:r w:rsidRPr="00153675">
        <w:rPr>
          <w:rFonts w:ascii="Arial" w:hAnsi="Arial" w:cs="Arial"/>
        </w:rPr>
        <w:t>zł.</w:t>
      </w:r>
    </w:p>
    <w:p w14:paraId="03D0226D" w14:textId="77777777" w:rsidR="00851F00" w:rsidRPr="00153675" w:rsidRDefault="00851F00" w:rsidP="00851F00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Zaopatrzenie w przedmioty ortopedyczne, środki pomocnicze i sprzęt rehabilitacyjny.</w:t>
      </w:r>
    </w:p>
    <w:p w14:paraId="62C567DE" w14:textId="77777777" w:rsidR="00851F00" w:rsidRPr="00153675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W ramach tego zadania pomoc uzyskało</w:t>
      </w:r>
      <w:r>
        <w:rPr>
          <w:rFonts w:ascii="Arial" w:hAnsi="Arial" w:cs="Arial"/>
        </w:rPr>
        <w:t xml:space="preserve"> 12 695</w:t>
      </w:r>
      <w:r w:rsidRPr="00153675">
        <w:rPr>
          <w:rFonts w:ascii="Arial" w:hAnsi="Arial" w:cs="Arial"/>
        </w:rPr>
        <w:t xml:space="preserve"> osób na kwotę ogółem </w:t>
      </w:r>
      <w:r>
        <w:rPr>
          <w:rFonts w:ascii="Arial" w:hAnsi="Arial" w:cs="Arial"/>
        </w:rPr>
        <w:t>21 649 008</w:t>
      </w:r>
      <w:r>
        <w:rPr>
          <w:rFonts w:ascii="Arial" w:hAnsi="Arial" w:cs="Arial"/>
          <w:sz w:val="16"/>
          <w:szCs w:val="16"/>
        </w:rPr>
        <w:t xml:space="preserve"> </w:t>
      </w:r>
      <w:r w:rsidRPr="00153675">
        <w:rPr>
          <w:rFonts w:ascii="Arial" w:hAnsi="Arial" w:cs="Arial"/>
        </w:rPr>
        <w:t xml:space="preserve">zł. Prognozy na rok przyszły przewidują że tą formą pomocy zostanie objętych </w:t>
      </w:r>
      <w:r w:rsidRPr="00E9219D">
        <w:rPr>
          <w:rFonts w:ascii="Arial" w:hAnsi="Arial" w:cs="Arial"/>
        </w:rPr>
        <w:t>15</w:t>
      </w:r>
      <w:r>
        <w:rPr>
          <w:rFonts w:ascii="Arial" w:hAnsi="Arial" w:cs="Arial"/>
        </w:rPr>
        <w:t xml:space="preserve"> 005 </w:t>
      </w:r>
      <w:r>
        <w:rPr>
          <w:rFonts w:ascii="Arial" w:hAnsi="Arial" w:cs="Arial"/>
          <w:sz w:val="16"/>
          <w:szCs w:val="16"/>
        </w:rPr>
        <w:t xml:space="preserve"> </w:t>
      </w:r>
      <w:r w:rsidRPr="00153675">
        <w:rPr>
          <w:rFonts w:ascii="Arial" w:hAnsi="Arial" w:cs="Arial"/>
        </w:rPr>
        <w:t xml:space="preserve">osób. </w:t>
      </w:r>
    </w:p>
    <w:p w14:paraId="4A2E994C" w14:textId="77777777" w:rsidR="00851F00" w:rsidRPr="00153675" w:rsidRDefault="00851F00" w:rsidP="00851F00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Dofinansowanie sportu, kultury, rekreacji i turystyki osób niepełnosprawnych.</w:t>
      </w:r>
    </w:p>
    <w:p w14:paraId="78BBD6CB" w14:textId="77777777" w:rsidR="00851F00" w:rsidRPr="00153675" w:rsidRDefault="00851F00" w:rsidP="00851F00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W 20</w:t>
      </w:r>
      <w:r>
        <w:rPr>
          <w:rFonts w:ascii="Arial" w:hAnsi="Arial" w:cs="Arial"/>
        </w:rPr>
        <w:t>23</w:t>
      </w:r>
      <w:r w:rsidRPr="00153675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.</w:t>
      </w:r>
      <w:r w:rsidRPr="00153675">
        <w:rPr>
          <w:rFonts w:ascii="Arial" w:hAnsi="Arial" w:cs="Arial"/>
        </w:rPr>
        <w:t xml:space="preserve"> dofinansowaniem objęto </w:t>
      </w:r>
      <w:r>
        <w:rPr>
          <w:rFonts w:ascii="Arial" w:hAnsi="Arial" w:cs="Arial"/>
        </w:rPr>
        <w:t>240</w:t>
      </w:r>
      <w:r>
        <w:rPr>
          <w:rFonts w:ascii="Arial" w:hAnsi="Arial" w:cs="Arial"/>
          <w:sz w:val="16"/>
          <w:szCs w:val="16"/>
        </w:rPr>
        <w:t xml:space="preserve"> </w:t>
      </w:r>
      <w:r w:rsidRPr="00153675">
        <w:rPr>
          <w:rFonts w:ascii="Arial" w:hAnsi="Arial" w:cs="Arial"/>
        </w:rPr>
        <w:t xml:space="preserve">imprez, w których udział wzięło </w:t>
      </w:r>
      <w:r>
        <w:rPr>
          <w:rFonts w:ascii="Arial" w:hAnsi="Arial" w:cs="Arial"/>
        </w:rPr>
        <w:t xml:space="preserve">8 921 </w:t>
      </w:r>
      <w:r w:rsidRPr="00153675">
        <w:rPr>
          <w:rFonts w:ascii="Arial" w:hAnsi="Arial" w:cs="Arial"/>
        </w:rPr>
        <w:t xml:space="preserve">niepełnosprawnych uczestników. Wartość dofinansowania wyniosła </w:t>
      </w:r>
      <w:r>
        <w:rPr>
          <w:rFonts w:ascii="Arial" w:hAnsi="Arial" w:cs="Arial"/>
        </w:rPr>
        <w:t xml:space="preserve">1 046 954 </w:t>
      </w:r>
      <w:r w:rsidRPr="00153675">
        <w:rPr>
          <w:rFonts w:ascii="Arial" w:hAnsi="Arial" w:cs="Arial"/>
        </w:rPr>
        <w:t xml:space="preserve">zł. </w:t>
      </w:r>
    </w:p>
    <w:p w14:paraId="0A6CADD4" w14:textId="78ECA251" w:rsidR="00851F00" w:rsidRDefault="00851F00" w:rsidP="004C2A55">
      <w:pPr>
        <w:spacing w:after="24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Od 2011</w:t>
      </w:r>
      <w:r>
        <w:rPr>
          <w:rFonts w:ascii="Arial" w:hAnsi="Arial" w:cs="Arial"/>
        </w:rPr>
        <w:t xml:space="preserve"> r.</w:t>
      </w:r>
      <w:r w:rsidRPr="00153675">
        <w:rPr>
          <w:rFonts w:ascii="Arial" w:hAnsi="Arial" w:cs="Arial"/>
        </w:rPr>
        <w:t xml:space="preserve"> powiaty przy udziale środków z Państwowego Funduszu Rehabilitacji Osób Niepełnosprawnych realizują Program „Aktywny Samorząd”, którego celem jest wyeliminowanie lub zmniejszenie barier ograniczających uczestnictwo osób </w:t>
      </w:r>
      <w:r>
        <w:rPr>
          <w:rFonts w:ascii="Arial" w:hAnsi="Arial" w:cs="Arial"/>
        </w:rPr>
        <w:br/>
        <w:t xml:space="preserve">z </w:t>
      </w:r>
      <w:r w:rsidRPr="00153675">
        <w:rPr>
          <w:rFonts w:ascii="Arial" w:hAnsi="Arial" w:cs="Arial"/>
        </w:rPr>
        <w:t>niepełnos</w:t>
      </w:r>
      <w:r>
        <w:rPr>
          <w:rFonts w:ascii="Arial" w:hAnsi="Arial" w:cs="Arial"/>
        </w:rPr>
        <w:t>prawnością</w:t>
      </w:r>
      <w:r w:rsidRPr="00153675">
        <w:rPr>
          <w:rFonts w:ascii="Arial" w:hAnsi="Arial" w:cs="Arial"/>
        </w:rPr>
        <w:t xml:space="preserve"> w życiu społecznym, zawodowym i w dostępie do edukacji. W 20</w:t>
      </w:r>
      <w:r>
        <w:rPr>
          <w:rFonts w:ascii="Arial" w:hAnsi="Arial" w:cs="Arial"/>
        </w:rPr>
        <w:t>23</w:t>
      </w:r>
      <w:r w:rsidRPr="00153675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.</w:t>
      </w:r>
      <w:r w:rsidRPr="001536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 xml:space="preserve">w </w:t>
      </w:r>
      <w:r w:rsidRPr="002631C8">
        <w:rPr>
          <w:rFonts w:ascii="Arial" w:hAnsi="Arial" w:cs="Arial"/>
        </w:rPr>
        <w:t xml:space="preserve">ramach programu wypłacono </w:t>
      </w:r>
      <w:bookmarkStart w:id="111" w:name="_Hlk10015910"/>
      <w:r w:rsidRPr="002631C8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621</w:t>
      </w:r>
      <w:r w:rsidRPr="002631C8">
        <w:rPr>
          <w:rFonts w:ascii="Arial" w:hAnsi="Arial" w:cs="Arial"/>
          <w:sz w:val="16"/>
          <w:szCs w:val="16"/>
        </w:rPr>
        <w:t xml:space="preserve"> </w:t>
      </w:r>
      <w:bookmarkEnd w:id="111"/>
      <w:r w:rsidRPr="002631C8">
        <w:rPr>
          <w:rFonts w:ascii="Arial" w:hAnsi="Arial" w:cs="Arial"/>
        </w:rPr>
        <w:t>świadczeń na kwotę</w:t>
      </w:r>
      <w:bookmarkStart w:id="112" w:name="_Hlk10015942"/>
      <w:r w:rsidRPr="002631C8">
        <w:rPr>
          <w:rFonts w:ascii="Arial" w:hAnsi="Arial" w:cs="Arial"/>
        </w:rPr>
        <w:t xml:space="preserve"> </w:t>
      </w:r>
      <w:bookmarkEnd w:id="112"/>
      <w:r>
        <w:rPr>
          <w:rFonts w:ascii="Arial" w:hAnsi="Arial" w:cs="Arial"/>
        </w:rPr>
        <w:t>9 789 478</w:t>
      </w:r>
      <w:r w:rsidRPr="002631C8">
        <w:rPr>
          <w:rFonts w:ascii="Arial" w:hAnsi="Arial" w:cs="Arial"/>
        </w:rPr>
        <w:t xml:space="preserve"> zł. Prognozy na </w:t>
      </w:r>
      <w:r w:rsidRPr="002631C8">
        <w:rPr>
          <w:rFonts w:ascii="Arial" w:hAnsi="Arial" w:cs="Arial"/>
        </w:rPr>
        <w:br/>
        <w:t>202</w:t>
      </w:r>
      <w:r>
        <w:rPr>
          <w:rFonts w:ascii="Arial" w:hAnsi="Arial" w:cs="Arial"/>
        </w:rPr>
        <w:t>4</w:t>
      </w:r>
      <w:r w:rsidRPr="002631C8">
        <w:rPr>
          <w:rFonts w:ascii="Arial" w:hAnsi="Arial" w:cs="Arial"/>
        </w:rPr>
        <w:t xml:space="preserve"> r. przewidują wzrost liczby świadczeń wypłacanych w programie do 1 </w:t>
      </w:r>
      <w:r>
        <w:rPr>
          <w:rFonts w:ascii="Arial" w:hAnsi="Arial" w:cs="Arial"/>
        </w:rPr>
        <w:t>747</w:t>
      </w:r>
      <w:r w:rsidRPr="002631C8">
        <w:rPr>
          <w:rFonts w:ascii="Arial" w:hAnsi="Arial" w:cs="Arial"/>
          <w:sz w:val="16"/>
          <w:szCs w:val="16"/>
        </w:rPr>
        <w:t xml:space="preserve"> </w:t>
      </w:r>
      <w:r w:rsidRPr="002631C8">
        <w:rPr>
          <w:rFonts w:ascii="Arial" w:hAnsi="Arial" w:cs="Arial"/>
        </w:rPr>
        <w:t>oraz</w:t>
      </w:r>
      <w:r w:rsidRPr="00153675">
        <w:rPr>
          <w:rFonts w:ascii="Arial" w:hAnsi="Arial" w:cs="Arial"/>
        </w:rPr>
        <w:t xml:space="preserve"> wydatkowanie na powyższy cel środków w kwocie </w:t>
      </w:r>
      <w:r>
        <w:rPr>
          <w:rFonts w:ascii="Arial" w:hAnsi="Arial" w:cs="Arial"/>
        </w:rPr>
        <w:t>10 452 786</w:t>
      </w:r>
      <w:r>
        <w:rPr>
          <w:rFonts w:ascii="Arial" w:hAnsi="Arial" w:cs="Arial"/>
          <w:sz w:val="16"/>
          <w:szCs w:val="16"/>
        </w:rPr>
        <w:t xml:space="preserve"> </w:t>
      </w:r>
      <w:r w:rsidRPr="00153675">
        <w:rPr>
          <w:rFonts w:ascii="Arial" w:hAnsi="Arial" w:cs="Arial"/>
        </w:rPr>
        <w:t>zł.</w:t>
      </w:r>
    </w:p>
    <w:p w14:paraId="13A82EFD" w14:textId="150078E8" w:rsidR="00851F00" w:rsidRPr="004C2A55" w:rsidRDefault="00851F00" w:rsidP="004C2A55">
      <w:pPr>
        <w:spacing w:after="24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 xml:space="preserve">Kolejnym zadaniem powiatowych centrów pomocy rodzinie w ramach rehabilitacji </w:t>
      </w:r>
      <w:r>
        <w:rPr>
          <w:rFonts w:ascii="Arial" w:hAnsi="Arial" w:cs="Arial"/>
        </w:rPr>
        <w:t>z</w:t>
      </w:r>
      <w:r w:rsidRPr="00153675">
        <w:rPr>
          <w:rFonts w:ascii="Arial" w:hAnsi="Arial" w:cs="Arial"/>
        </w:rPr>
        <w:t xml:space="preserve">awodowej i społecznej osób niepełnosprawnych jest dofinansowanie usług tłumacza języka migowego lub tłumacza – przewodnika. </w:t>
      </w:r>
      <w:r w:rsidR="00D03221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 2023 r. </w:t>
      </w:r>
      <w:r w:rsidR="00D03221">
        <w:rPr>
          <w:rFonts w:ascii="Arial" w:hAnsi="Arial" w:cs="Arial"/>
        </w:rPr>
        <w:t>powiaty przeznaczyły na realizację tej usługi 1 000 zł.</w:t>
      </w:r>
    </w:p>
    <w:p w14:paraId="6D9A8E6F" w14:textId="2723A019" w:rsidR="00851F00" w:rsidRPr="004C2A55" w:rsidRDefault="00851F00" w:rsidP="004C2A5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t>Wysokość środków finansowych, którymi dysponowały poszczególne powiaty w 20</w:t>
      </w:r>
      <w:r>
        <w:rPr>
          <w:rFonts w:ascii="Arial" w:hAnsi="Arial" w:cs="Arial"/>
        </w:rPr>
        <w:t>2</w:t>
      </w:r>
      <w:r w:rsidR="00D03221">
        <w:rPr>
          <w:rFonts w:ascii="Arial" w:hAnsi="Arial" w:cs="Arial"/>
        </w:rPr>
        <w:t>3</w:t>
      </w:r>
      <w:r w:rsidRPr="00153675">
        <w:rPr>
          <w:rFonts w:ascii="Arial" w:hAnsi="Arial" w:cs="Arial"/>
        </w:rPr>
        <w:t xml:space="preserve"> roku na zadania z zakresu rehabilitacji społecznej, w tym: likwidację barier architektonicznych, technicznych i w komunikowaniu się, dofinansowanie uczestnictwa osób niepełnosprawnych </w:t>
      </w:r>
      <w:r w:rsidRPr="00153675">
        <w:rPr>
          <w:rFonts w:ascii="Arial" w:hAnsi="Arial" w:cs="Arial"/>
        </w:rPr>
        <w:br/>
        <w:t>i ich opiekunów w turnusach rehabilitacyjnych, zaopatrzenie w przedmioty ortopedyczne, środki pomocnicze i sprzęt rehabilitacyjny, realizację Programu „Aktywny samorząd”, dofinansowanie sportu, kultury, rekreacji i turystyki osób niepełnosprawnych przedstawia poniższy wykres:</w:t>
      </w:r>
    </w:p>
    <w:p w14:paraId="5D571B61" w14:textId="2D92E255" w:rsidR="00851F00" w:rsidRPr="00A82980" w:rsidRDefault="00A82980" w:rsidP="00442E34">
      <w:pPr>
        <w:pStyle w:val="Legenda"/>
        <w:spacing w:before="960"/>
        <w:rPr>
          <w:rFonts w:ascii="Arial" w:hAnsi="Arial" w:cs="Arial"/>
          <w:color w:val="auto"/>
        </w:rPr>
      </w:pPr>
      <w:bookmarkStart w:id="113" w:name="_Toc168542781"/>
      <w:bookmarkStart w:id="114" w:name="_Toc168652582"/>
      <w:r w:rsidRPr="00A82980">
        <w:rPr>
          <w:rFonts w:ascii="Arial" w:hAnsi="Arial" w:cs="Arial"/>
          <w:color w:val="auto"/>
        </w:rPr>
        <w:lastRenderedPageBreak/>
        <w:t xml:space="preserve">Wykres </w:t>
      </w:r>
      <w:r w:rsidRPr="00A82980">
        <w:rPr>
          <w:rFonts w:ascii="Arial" w:hAnsi="Arial" w:cs="Arial"/>
          <w:color w:val="auto"/>
        </w:rPr>
        <w:fldChar w:fldCharType="begin"/>
      </w:r>
      <w:r w:rsidRPr="00A82980">
        <w:rPr>
          <w:rFonts w:ascii="Arial" w:hAnsi="Arial" w:cs="Arial"/>
          <w:color w:val="auto"/>
        </w:rPr>
        <w:instrText xml:space="preserve"> SEQ Wykres \* ARABIC </w:instrText>
      </w:r>
      <w:r w:rsidRPr="00A82980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15</w:t>
      </w:r>
      <w:r w:rsidRPr="00A82980">
        <w:rPr>
          <w:rFonts w:ascii="Arial" w:hAnsi="Arial" w:cs="Arial"/>
          <w:color w:val="auto"/>
        </w:rPr>
        <w:fldChar w:fldCharType="end"/>
      </w:r>
      <w:r w:rsidRPr="00A82980">
        <w:rPr>
          <w:rFonts w:ascii="Arial" w:hAnsi="Arial" w:cs="Arial"/>
          <w:color w:val="auto"/>
        </w:rPr>
        <w:t>. Wysokość środków finansowych, którymi dysponowały poszczególne powiaty w 2023 roku na zadania z zakresu rehabilitacji społecznej (w złotych)</w:t>
      </w:r>
      <w:bookmarkEnd w:id="113"/>
      <w:bookmarkEnd w:id="114"/>
    </w:p>
    <w:p w14:paraId="71C2372B" w14:textId="77777777" w:rsidR="00851F00" w:rsidRPr="00153675" w:rsidRDefault="00851F00" w:rsidP="00851F00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5B80689" wp14:editId="77CBB64D">
            <wp:extent cx="5760720" cy="6934835"/>
            <wp:effectExtent l="0" t="0" r="0" b="0"/>
            <wp:docPr id="5" name="Wykres 5" descr="Wykres przedstawia proporcję wysokości środków finansowych, którymi dysponowały powiaty w 2023 roku, na poszczególne zadania z zakresu rehabilitacji społecznej (w złotych).">
              <a:extLst xmlns:a="http://schemas.openxmlformats.org/drawingml/2006/main">
                <a:ext uri="{FF2B5EF4-FFF2-40B4-BE49-F238E27FC236}">
                  <a16:creationId xmlns:a16="http://schemas.microsoft.com/office/drawing/2014/main" id="{5A0272A8-FCEB-40CE-ABA2-6AE0B386B7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5CDEE385" w14:textId="4B38E21D" w:rsidR="00851F00" w:rsidRDefault="00851F00" w:rsidP="004C2A55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>Źródło: opracowanie własne na podstawie OZPS</w:t>
      </w:r>
      <w:bookmarkEnd w:id="84"/>
    </w:p>
    <w:p w14:paraId="6DB2F2F2" w14:textId="051F2ECB" w:rsidR="00442E34" w:rsidRDefault="00442E34">
      <w:pPr>
        <w:spacing w:after="160" w:line="259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4AFF1E4B" w14:textId="77777777" w:rsidR="00FB1901" w:rsidRPr="000315C8" w:rsidRDefault="00FB1901" w:rsidP="004C2A55">
      <w:pPr>
        <w:pStyle w:val="Nagwek2"/>
        <w:spacing w:before="240" w:after="240"/>
        <w:rPr>
          <w:sz w:val="24"/>
          <w:szCs w:val="24"/>
        </w:rPr>
      </w:pPr>
      <w:bookmarkStart w:id="115" w:name="_Toc168653097"/>
      <w:r w:rsidRPr="000315C8">
        <w:rPr>
          <w:sz w:val="24"/>
          <w:szCs w:val="24"/>
        </w:rPr>
        <w:lastRenderedPageBreak/>
        <w:t>3. Zasoby instytucjonalne pomocy i wsparcia</w:t>
      </w:r>
      <w:bookmarkEnd w:id="115"/>
    </w:p>
    <w:p w14:paraId="3839F48B" w14:textId="7DF54389" w:rsidR="00FB1901" w:rsidRPr="00BA406D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BA406D">
        <w:rPr>
          <w:rFonts w:ascii="Arial" w:hAnsi="Arial" w:cs="Arial"/>
        </w:rPr>
        <w:t xml:space="preserve">rganizowana przez gminy i powiaty </w:t>
      </w:r>
      <w:r>
        <w:rPr>
          <w:rFonts w:ascii="Arial" w:hAnsi="Arial" w:cs="Arial"/>
        </w:rPr>
        <w:t>i</w:t>
      </w:r>
      <w:r w:rsidRPr="00BA406D">
        <w:rPr>
          <w:rFonts w:ascii="Arial" w:hAnsi="Arial" w:cs="Arial"/>
        </w:rPr>
        <w:t xml:space="preserve">nfrastruktura socjalna </w:t>
      </w:r>
      <w:r>
        <w:rPr>
          <w:rFonts w:ascii="Arial" w:hAnsi="Arial" w:cs="Arial"/>
        </w:rPr>
        <w:t xml:space="preserve">ma na </w:t>
      </w:r>
      <w:r w:rsidRPr="00BA406D">
        <w:rPr>
          <w:rFonts w:ascii="Arial" w:hAnsi="Arial" w:cs="Arial"/>
        </w:rPr>
        <w:t>celu kompleksowe wsparci</w:t>
      </w:r>
      <w:r>
        <w:rPr>
          <w:rFonts w:ascii="Arial" w:hAnsi="Arial" w:cs="Arial"/>
        </w:rPr>
        <w:t>e</w:t>
      </w:r>
      <w:r w:rsidRPr="00BA406D">
        <w:rPr>
          <w:rFonts w:ascii="Arial" w:hAnsi="Arial" w:cs="Arial"/>
        </w:rPr>
        <w:t xml:space="preserve"> mieszkańców województwa w przezwyciężaniu ich trudności życiowych</w:t>
      </w:r>
      <w:r w:rsidR="00A404B4">
        <w:rPr>
          <w:rFonts w:ascii="Arial" w:hAnsi="Arial" w:cs="Arial"/>
        </w:rPr>
        <w:t>.</w:t>
      </w:r>
      <w:r w:rsidRPr="00BA406D">
        <w:rPr>
          <w:rFonts w:ascii="Arial" w:hAnsi="Arial" w:cs="Arial"/>
        </w:rPr>
        <w:t xml:space="preserve"> W katalogu zasobów instytucjonalnych pomocy i wsparcia obligatoryjnie działają ośrodki pomocy społecznej i</w:t>
      </w:r>
      <w:r>
        <w:rPr>
          <w:rFonts w:ascii="Arial" w:hAnsi="Arial" w:cs="Arial"/>
        </w:rPr>
        <w:t xml:space="preserve"> </w:t>
      </w:r>
      <w:r w:rsidRPr="00BA406D">
        <w:rPr>
          <w:rFonts w:ascii="Arial" w:hAnsi="Arial" w:cs="Arial"/>
        </w:rPr>
        <w:t xml:space="preserve">powiatowe centra pomocy rodzinie. W województwie lubelskim </w:t>
      </w:r>
      <w:r>
        <w:rPr>
          <w:rFonts w:ascii="Arial" w:hAnsi="Arial" w:cs="Arial"/>
        </w:rPr>
        <w:t xml:space="preserve">5 </w:t>
      </w:r>
      <w:r w:rsidRPr="00BA406D">
        <w:rPr>
          <w:rFonts w:ascii="Arial" w:hAnsi="Arial" w:cs="Arial"/>
        </w:rPr>
        <w:t>funkcjonując</w:t>
      </w:r>
      <w:r>
        <w:rPr>
          <w:rFonts w:ascii="Arial" w:hAnsi="Arial" w:cs="Arial"/>
        </w:rPr>
        <w:t>ych</w:t>
      </w:r>
      <w:r w:rsidRPr="00BA406D">
        <w:rPr>
          <w:rFonts w:ascii="Arial" w:hAnsi="Arial" w:cs="Arial"/>
        </w:rPr>
        <w:t xml:space="preserve"> ośrodk</w:t>
      </w:r>
      <w:r>
        <w:rPr>
          <w:rFonts w:ascii="Arial" w:hAnsi="Arial" w:cs="Arial"/>
        </w:rPr>
        <w:t>ów</w:t>
      </w:r>
      <w:r w:rsidRPr="00BA406D">
        <w:rPr>
          <w:rFonts w:ascii="Arial" w:hAnsi="Arial" w:cs="Arial"/>
        </w:rPr>
        <w:t xml:space="preserve"> pomocy społecznej został</w:t>
      </w:r>
      <w:r>
        <w:rPr>
          <w:rFonts w:ascii="Arial" w:hAnsi="Arial" w:cs="Arial"/>
        </w:rPr>
        <w:t>o</w:t>
      </w:r>
      <w:r w:rsidRPr="00BA406D">
        <w:rPr>
          <w:rFonts w:ascii="Arial" w:hAnsi="Arial" w:cs="Arial"/>
        </w:rPr>
        <w:t xml:space="preserve"> przekształcon</w:t>
      </w:r>
      <w:r>
        <w:rPr>
          <w:rFonts w:ascii="Arial" w:hAnsi="Arial" w:cs="Arial"/>
        </w:rPr>
        <w:t>ych</w:t>
      </w:r>
      <w:r w:rsidRPr="00BA406D">
        <w:rPr>
          <w:rFonts w:ascii="Arial" w:hAnsi="Arial" w:cs="Arial"/>
        </w:rPr>
        <w:t xml:space="preserve"> w </w:t>
      </w:r>
      <w:r w:rsidRPr="00BA406D">
        <w:rPr>
          <w:rFonts w:ascii="Arial" w:hAnsi="Arial" w:cs="Arial"/>
          <w:b/>
          <w:bCs/>
        </w:rPr>
        <w:t>centra usług społecznych</w:t>
      </w:r>
      <w:r w:rsidRPr="00BA406D">
        <w:rPr>
          <w:rFonts w:ascii="Arial" w:hAnsi="Arial" w:cs="Arial"/>
        </w:rPr>
        <w:t xml:space="preserve"> poszerzając tym samym katalog świadczonych usług społecznych zgodnie z</w:t>
      </w:r>
      <w:r>
        <w:rPr>
          <w:rFonts w:ascii="Arial" w:hAnsi="Arial" w:cs="Arial"/>
        </w:rPr>
        <w:t xml:space="preserve"> </w:t>
      </w:r>
      <w:r w:rsidRPr="00BA406D">
        <w:rPr>
          <w:rFonts w:ascii="Arial" w:hAnsi="Arial" w:cs="Arial"/>
        </w:rPr>
        <w:t xml:space="preserve">zapisami </w:t>
      </w:r>
      <w:r w:rsidRPr="00BA406D">
        <w:rPr>
          <w:rFonts w:ascii="Arial" w:hAnsi="Arial" w:cs="Arial"/>
          <w:i/>
          <w:iCs/>
        </w:rPr>
        <w:t>ustawy z dnia</w:t>
      </w:r>
      <w:r w:rsidR="00A404B4">
        <w:rPr>
          <w:rFonts w:ascii="Arial" w:hAnsi="Arial" w:cs="Arial"/>
          <w:i/>
          <w:iCs/>
        </w:rPr>
        <w:t xml:space="preserve"> </w:t>
      </w:r>
      <w:r w:rsidRPr="00BA406D">
        <w:rPr>
          <w:rFonts w:ascii="Arial" w:hAnsi="Arial" w:cs="Arial"/>
          <w:i/>
          <w:iCs/>
        </w:rPr>
        <w:t>19 lipca 2019 roku o realizowaniu usług społecznych przez centra usług społecznych</w:t>
      </w:r>
      <w:r w:rsidRPr="00BA406D">
        <w:rPr>
          <w:rFonts w:ascii="Arial" w:hAnsi="Arial" w:cs="Arial"/>
        </w:rPr>
        <w:t>. Centra funkcjonują w Bełżycach (powiat lubelski), w Wojcieszkowie (powiat łukowski), w Opolu Lubelskim</w:t>
      </w:r>
      <w:r>
        <w:rPr>
          <w:rFonts w:ascii="Arial" w:hAnsi="Arial" w:cs="Arial"/>
        </w:rPr>
        <w:t>,</w:t>
      </w:r>
      <w:r w:rsidRPr="00BA406D">
        <w:rPr>
          <w:rFonts w:ascii="Arial" w:hAnsi="Arial" w:cs="Arial"/>
        </w:rPr>
        <w:t xml:space="preserve"> w Świdniku</w:t>
      </w:r>
      <w:r>
        <w:rPr>
          <w:rFonts w:ascii="Arial" w:hAnsi="Arial" w:cs="Arial"/>
        </w:rPr>
        <w:t xml:space="preserve"> i Łukowie.</w:t>
      </w:r>
    </w:p>
    <w:p w14:paraId="22675569" w14:textId="77777777" w:rsidR="00FB1901" w:rsidRPr="00BA406D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Mieszkańcy regionu wymagający wsparcia mają możliwość skorzystania z szerokiego katalogu pozostałych instytucji w zależności od trudności, z którymi zmagają się na co dzień. Poniżej zaprezentowano najważniejsze z form instytucjonalnych w ramach obowiązującego systemu.</w:t>
      </w:r>
    </w:p>
    <w:p w14:paraId="7144599C" w14:textId="77777777" w:rsidR="00FB1901" w:rsidRPr="00BA406D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Zgodnie z ustawą o pomocy społecznej </w:t>
      </w:r>
      <w:r w:rsidRPr="00BA406D">
        <w:rPr>
          <w:rFonts w:ascii="Arial" w:hAnsi="Arial" w:cs="Arial"/>
          <w:b/>
          <w:bCs/>
        </w:rPr>
        <w:t>ośrodek wsparcia</w:t>
      </w:r>
      <w:r w:rsidRPr="00BA406D">
        <w:rPr>
          <w:rFonts w:ascii="Arial" w:hAnsi="Arial" w:cs="Arial"/>
        </w:rPr>
        <w:t xml:space="preserve"> jest jednostką organizacyjną pomocy społecznej dziennego pobytu. W ośrodku wsparcia mogą być prowadzone miejsca całodobowe okresowego pobytu. Ośrodkiem takim może być ośrodek wsparcia dla osób </w:t>
      </w:r>
      <w:r w:rsidRPr="00BA406D">
        <w:rPr>
          <w:rFonts w:ascii="Arial" w:hAnsi="Arial" w:cs="Arial"/>
        </w:rPr>
        <w:br/>
        <w:t xml:space="preserve">z zaburzeniami psychicznymi, dzienny dom pomocy, dom dla matek z małoletnimi dziećmi </w:t>
      </w:r>
      <w:r w:rsidRPr="00BA406D">
        <w:rPr>
          <w:rFonts w:ascii="Arial" w:hAnsi="Arial" w:cs="Arial"/>
        </w:rPr>
        <w:br/>
        <w:t xml:space="preserve">i kobiet w ciąży, schronisko i dom dla bezdomnych oraz klub samopomocy. Ośrodkami wsparcia dla osób z zaburzeniami psychicznymi są: środowiskowe domy samopomocy lub kluby samopomocy. Osoby z zaburzeniami psychicznymi w wyniku upośledzenia niektórych funkcji organizmu lub zdolności adaptacyjnych wymagają pomocy w środowisku rodzinnym </w:t>
      </w:r>
      <w:r w:rsidRPr="00BA406D">
        <w:rPr>
          <w:rFonts w:ascii="Arial" w:hAnsi="Arial" w:cs="Arial"/>
        </w:rPr>
        <w:br/>
        <w:t xml:space="preserve">i społecznym, w szczególności w celu zwiększania zaradności i samodzielności życiowej, </w:t>
      </w:r>
      <w:r w:rsidRPr="00BA406D">
        <w:rPr>
          <w:rFonts w:ascii="Arial" w:hAnsi="Arial" w:cs="Arial"/>
        </w:rPr>
        <w:br/>
        <w:t>a także ich integracji społecznej. Środowiskowy dom samopomocy świadczy usługi w ramach indywidualnych lub zespołowych treningów samoobsługi i treningów umiejętności społecznych, polegających na nauce, rozwijaniu lub podtrzymywaniu umiejętności w zakresie czynności dnia codziennego i funkcjonowania w życiu społecznym.</w:t>
      </w:r>
    </w:p>
    <w:p w14:paraId="662EA5EA" w14:textId="4B469351" w:rsidR="00FB1901" w:rsidRPr="00BA406D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Z przedstawionych danych wynika, że w 202</w:t>
      </w:r>
      <w:r>
        <w:rPr>
          <w:rFonts w:ascii="Arial" w:hAnsi="Arial" w:cs="Arial"/>
        </w:rPr>
        <w:t>3</w:t>
      </w:r>
      <w:r w:rsidRPr="00BA406D">
        <w:rPr>
          <w:rFonts w:ascii="Arial" w:hAnsi="Arial" w:cs="Arial"/>
        </w:rPr>
        <w:t xml:space="preserve"> r., podobnie jak rok wcześniej, funkcjonowało </w:t>
      </w:r>
      <w:r>
        <w:rPr>
          <w:rFonts w:ascii="Arial" w:hAnsi="Arial" w:cs="Arial"/>
          <w:b/>
        </w:rPr>
        <w:t>176</w:t>
      </w:r>
      <w:r w:rsidRPr="00BA406D">
        <w:rPr>
          <w:rFonts w:ascii="Arial" w:hAnsi="Arial" w:cs="Arial"/>
          <w:b/>
        </w:rPr>
        <w:t xml:space="preserve"> ośrodków wsparcia o różnym charakterze</w:t>
      </w:r>
      <w:r w:rsidRPr="00BA406D">
        <w:rPr>
          <w:rFonts w:ascii="Arial" w:hAnsi="Arial" w:cs="Arial"/>
        </w:rPr>
        <w:t>. Spośród nich 1</w:t>
      </w:r>
      <w:r>
        <w:rPr>
          <w:rFonts w:ascii="Arial" w:hAnsi="Arial" w:cs="Arial"/>
        </w:rPr>
        <w:t>46</w:t>
      </w:r>
      <w:r w:rsidRPr="00BA406D">
        <w:rPr>
          <w:rFonts w:ascii="Arial" w:hAnsi="Arial" w:cs="Arial"/>
        </w:rPr>
        <w:t xml:space="preserve"> było prowadzonych przez jednostki samorządu terytorialnego, a 30 przez organizacje pozarządowe. Z pomocy ośrodków skorzystał</w:t>
      </w:r>
      <w:r>
        <w:rPr>
          <w:rFonts w:ascii="Arial" w:hAnsi="Arial" w:cs="Arial"/>
        </w:rPr>
        <w:t>o 7</w:t>
      </w:r>
      <w:r w:rsidR="00F375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710 osób</w:t>
      </w:r>
      <w:r w:rsidRPr="00BA40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BA406D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167</w:t>
      </w:r>
      <w:r w:rsidRPr="00BA406D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>ób</w:t>
      </w:r>
      <w:r w:rsidRPr="00BA406D">
        <w:rPr>
          <w:rFonts w:ascii="Arial" w:hAnsi="Arial" w:cs="Arial"/>
        </w:rPr>
        <w:t xml:space="preserve"> więcej niż w roku poprzedzającym). Kadrę tych jednostek stanowił</w:t>
      </w:r>
      <w:r>
        <w:rPr>
          <w:rFonts w:ascii="Arial" w:hAnsi="Arial" w:cs="Arial"/>
        </w:rPr>
        <w:t>o 1 187 osób</w:t>
      </w:r>
      <w:r w:rsidRPr="00BA406D">
        <w:rPr>
          <w:rFonts w:ascii="Arial" w:hAnsi="Arial" w:cs="Arial"/>
        </w:rPr>
        <w:t xml:space="preserve"> (o </w:t>
      </w:r>
      <w:r>
        <w:rPr>
          <w:rFonts w:ascii="Arial" w:hAnsi="Arial" w:cs="Arial"/>
        </w:rPr>
        <w:t>117</w:t>
      </w:r>
      <w:r w:rsidRPr="00BA406D">
        <w:rPr>
          <w:rFonts w:ascii="Arial" w:hAnsi="Arial" w:cs="Arial"/>
        </w:rPr>
        <w:t xml:space="preserve"> pracowników </w:t>
      </w:r>
      <w:r>
        <w:rPr>
          <w:rFonts w:ascii="Arial" w:hAnsi="Arial" w:cs="Arial"/>
        </w:rPr>
        <w:t>mniej</w:t>
      </w:r>
      <w:r w:rsidRPr="00BA406D">
        <w:rPr>
          <w:rFonts w:ascii="Arial" w:hAnsi="Arial" w:cs="Arial"/>
        </w:rPr>
        <w:t xml:space="preserve"> niż </w:t>
      </w:r>
      <w:r>
        <w:rPr>
          <w:rFonts w:ascii="Arial" w:hAnsi="Arial" w:cs="Arial"/>
        </w:rPr>
        <w:br/>
      </w:r>
      <w:r w:rsidRPr="00BA406D">
        <w:rPr>
          <w:rFonts w:ascii="Arial" w:hAnsi="Arial" w:cs="Arial"/>
        </w:rPr>
        <w:t>w 202</w:t>
      </w:r>
      <w:r>
        <w:rPr>
          <w:rFonts w:ascii="Arial" w:hAnsi="Arial" w:cs="Arial"/>
        </w:rPr>
        <w:t>2</w:t>
      </w:r>
      <w:r w:rsidRPr="00BA406D">
        <w:rPr>
          <w:rFonts w:ascii="Arial" w:hAnsi="Arial" w:cs="Arial"/>
        </w:rPr>
        <w:t xml:space="preserve"> r.). </w:t>
      </w:r>
    </w:p>
    <w:p w14:paraId="269FDFBF" w14:textId="4E26E2EE" w:rsidR="00FB1901" w:rsidRPr="00BA406D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W ramach ośrodków wsparcia w 202</w:t>
      </w:r>
      <w:r>
        <w:rPr>
          <w:rFonts w:ascii="Arial" w:hAnsi="Arial" w:cs="Arial"/>
        </w:rPr>
        <w:t>3</w:t>
      </w:r>
      <w:r w:rsidRPr="00BA406D">
        <w:rPr>
          <w:rFonts w:ascii="Arial" w:hAnsi="Arial" w:cs="Arial"/>
        </w:rPr>
        <w:t xml:space="preserve"> roku funkcjonowało </w:t>
      </w:r>
      <w:r w:rsidRPr="00BA406D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>8</w:t>
      </w:r>
      <w:r w:rsidRPr="00BA406D">
        <w:rPr>
          <w:rFonts w:ascii="Arial" w:hAnsi="Arial" w:cs="Arial"/>
          <w:b/>
        </w:rPr>
        <w:t xml:space="preserve"> środowiskowych domów samopomocy </w:t>
      </w:r>
      <w:r w:rsidRPr="00BA406D">
        <w:rPr>
          <w:rFonts w:ascii="Arial" w:hAnsi="Arial" w:cs="Arial"/>
          <w:bCs/>
        </w:rPr>
        <w:t>(o 1 więcej niż w roku poprzedzającym),</w:t>
      </w:r>
      <w:r w:rsidRPr="00BA406D">
        <w:rPr>
          <w:rFonts w:ascii="Arial" w:hAnsi="Arial" w:cs="Arial"/>
        </w:rPr>
        <w:t xml:space="preserve"> w tym 4</w:t>
      </w:r>
      <w:r>
        <w:rPr>
          <w:rFonts w:ascii="Arial" w:hAnsi="Arial" w:cs="Arial"/>
        </w:rPr>
        <w:t>4</w:t>
      </w:r>
      <w:r w:rsidRPr="00BA406D">
        <w:rPr>
          <w:rFonts w:ascii="Arial" w:hAnsi="Arial" w:cs="Arial"/>
        </w:rPr>
        <w:t xml:space="preserve"> prowadzon</w:t>
      </w:r>
      <w:r>
        <w:rPr>
          <w:rFonts w:ascii="Arial" w:hAnsi="Arial" w:cs="Arial"/>
        </w:rPr>
        <w:t>e</w:t>
      </w:r>
      <w:r w:rsidRPr="00BA406D">
        <w:rPr>
          <w:rFonts w:ascii="Arial" w:hAnsi="Arial" w:cs="Arial"/>
        </w:rPr>
        <w:t xml:space="preserve"> przez jednostki </w:t>
      </w:r>
      <w:r w:rsidRPr="00BA406D">
        <w:rPr>
          <w:rFonts w:ascii="Arial" w:hAnsi="Arial" w:cs="Arial"/>
        </w:rPr>
        <w:lastRenderedPageBreak/>
        <w:t>samorządu terytorialnego</w:t>
      </w:r>
      <w:r w:rsidRPr="00BA406D">
        <w:rPr>
          <w:rFonts w:ascii="Arial" w:hAnsi="Arial" w:cs="Arial"/>
          <w:vertAlign w:val="superscript"/>
        </w:rPr>
        <w:footnoteReference w:id="2"/>
      </w:r>
      <w:r w:rsidRPr="00BA406D">
        <w:rPr>
          <w:rFonts w:ascii="Arial" w:hAnsi="Arial" w:cs="Arial"/>
        </w:rPr>
        <w:t xml:space="preserve">. Z ich usług skorzystało </w:t>
      </w:r>
      <w:r>
        <w:rPr>
          <w:rFonts w:ascii="Arial" w:hAnsi="Arial" w:cs="Arial"/>
        </w:rPr>
        <w:t>2</w:t>
      </w:r>
      <w:r w:rsidR="00F375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626 </w:t>
      </w:r>
      <w:r w:rsidRPr="00BA406D">
        <w:rPr>
          <w:rFonts w:ascii="Arial" w:hAnsi="Arial" w:cs="Arial"/>
        </w:rPr>
        <w:t xml:space="preserve">osób, tj. o </w:t>
      </w:r>
      <w:r>
        <w:rPr>
          <w:rFonts w:ascii="Arial" w:hAnsi="Arial" w:cs="Arial"/>
        </w:rPr>
        <w:t>72</w:t>
      </w:r>
      <w:r w:rsidRPr="00BA406D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>oby</w:t>
      </w:r>
      <w:r w:rsidRPr="00BA406D">
        <w:rPr>
          <w:rFonts w:ascii="Arial" w:hAnsi="Arial" w:cs="Arial"/>
        </w:rPr>
        <w:t xml:space="preserve"> więcej </w:t>
      </w:r>
      <w:r w:rsidRPr="00BA406D">
        <w:rPr>
          <w:rFonts w:ascii="Arial" w:hAnsi="Arial" w:cs="Arial"/>
        </w:rPr>
        <w:br/>
        <w:t>w porównaniu z rokiem 202</w:t>
      </w:r>
      <w:r>
        <w:rPr>
          <w:rFonts w:ascii="Arial" w:hAnsi="Arial" w:cs="Arial"/>
        </w:rPr>
        <w:t>2</w:t>
      </w:r>
      <w:r w:rsidRPr="00BA406D">
        <w:rPr>
          <w:rFonts w:ascii="Arial" w:hAnsi="Arial" w:cs="Arial"/>
        </w:rPr>
        <w:t xml:space="preserve">. Liczba osób oczekujących wyniosła </w:t>
      </w:r>
      <w:r>
        <w:rPr>
          <w:rFonts w:ascii="Arial" w:hAnsi="Arial" w:cs="Arial"/>
        </w:rPr>
        <w:t>94</w:t>
      </w:r>
      <w:r w:rsidRPr="00BA406D">
        <w:rPr>
          <w:rFonts w:ascii="Arial" w:hAnsi="Arial" w:cs="Arial"/>
        </w:rPr>
        <w:t>, a kadrę stanowił</w:t>
      </w:r>
      <w:r>
        <w:rPr>
          <w:rFonts w:ascii="Arial" w:hAnsi="Arial" w:cs="Arial"/>
        </w:rPr>
        <w:t>y</w:t>
      </w:r>
      <w:r w:rsidRPr="00BA40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744 osoby </w:t>
      </w:r>
      <w:r w:rsidRPr="00BA406D">
        <w:rPr>
          <w:rFonts w:ascii="Arial" w:hAnsi="Arial" w:cs="Arial"/>
        </w:rPr>
        <w:t xml:space="preserve">(o </w:t>
      </w:r>
      <w:r>
        <w:rPr>
          <w:rFonts w:ascii="Arial" w:hAnsi="Arial" w:cs="Arial"/>
        </w:rPr>
        <w:t>19 więcej</w:t>
      </w:r>
      <w:r w:rsidRPr="00BA406D">
        <w:rPr>
          <w:rFonts w:ascii="Arial" w:hAnsi="Arial" w:cs="Arial"/>
        </w:rPr>
        <w:t xml:space="preserve"> niż w 202</w:t>
      </w:r>
      <w:r>
        <w:rPr>
          <w:rFonts w:ascii="Arial" w:hAnsi="Arial" w:cs="Arial"/>
        </w:rPr>
        <w:t>2</w:t>
      </w:r>
      <w:r w:rsidRPr="00BA406D">
        <w:rPr>
          <w:rFonts w:ascii="Arial" w:hAnsi="Arial" w:cs="Arial"/>
        </w:rPr>
        <w:t xml:space="preserve"> r.). </w:t>
      </w:r>
      <w:r>
        <w:rPr>
          <w:rFonts w:ascii="Arial" w:hAnsi="Arial" w:cs="Arial"/>
        </w:rPr>
        <w:t xml:space="preserve">Miejsca całodobowe okresowego pobytu prowadziły </w:t>
      </w:r>
      <w:r w:rsidR="00F3753C">
        <w:rPr>
          <w:rFonts w:ascii="Arial" w:hAnsi="Arial" w:cs="Arial"/>
        </w:rPr>
        <w:br/>
      </w:r>
      <w:r>
        <w:rPr>
          <w:rFonts w:ascii="Arial" w:hAnsi="Arial" w:cs="Arial"/>
        </w:rPr>
        <w:t>2 środowiskowe domy samopomocy.</w:t>
      </w:r>
    </w:p>
    <w:p w14:paraId="5E575EC7" w14:textId="621C2323" w:rsidR="00FB1901" w:rsidRPr="00BA406D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Ponadto w województwie lubelskim funkcjonowało </w:t>
      </w:r>
      <w:r>
        <w:rPr>
          <w:rFonts w:ascii="Arial" w:hAnsi="Arial" w:cs="Arial"/>
          <w:b/>
        </w:rPr>
        <w:t>5</w:t>
      </w:r>
      <w:r w:rsidRPr="00BA406D">
        <w:rPr>
          <w:rFonts w:ascii="Arial" w:hAnsi="Arial" w:cs="Arial"/>
          <w:b/>
        </w:rPr>
        <w:t xml:space="preserve">9 Klubów Samopomocy </w:t>
      </w:r>
      <w:r>
        <w:rPr>
          <w:rFonts w:ascii="Arial" w:hAnsi="Arial" w:cs="Arial"/>
          <w:b/>
        </w:rPr>
        <w:br/>
      </w:r>
      <w:r w:rsidRPr="00BA406D">
        <w:rPr>
          <w:rFonts w:ascii="Arial" w:hAnsi="Arial" w:cs="Arial"/>
          <w:bCs/>
        </w:rPr>
        <w:t>(o</w:t>
      </w:r>
      <w:r>
        <w:rPr>
          <w:rFonts w:ascii="Arial" w:hAnsi="Arial" w:cs="Arial"/>
          <w:bCs/>
        </w:rPr>
        <w:t xml:space="preserve"> 10</w:t>
      </w:r>
      <w:r w:rsidRPr="00BA406D">
        <w:rPr>
          <w:rFonts w:ascii="Arial" w:hAnsi="Arial" w:cs="Arial"/>
          <w:bCs/>
        </w:rPr>
        <w:t xml:space="preserve"> więcej niż w 202</w:t>
      </w:r>
      <w:r>
        <w:rPr>
          <w:rFonts w:ascii="Arial" w:hAnsi="Arial" w:cs="Arial"/>
          <w:bCs/>
        </w:rPr>
        <w:t>2</w:t>
      </w:r>
      <w:r w:rsidRPr="00BA406D">
        <w:rPr>
          <w:rFonts w:ascii="Arial" w:hAnsi="Arial" w:cs="Arial"/>
          <w:bCs/>
        </w:rPr>
        <w:t xml:space="preserve"> r.), w tym </w:t>
      </w:r>
      <w:r>
        <w:rPr>
          <w:rFonts w:ascii="Arial" w:hAnsi="Arial" w:cs="Arial"/>
        </w:rPr>
        <w:t>58</w:t>
      </w:r>
      <w:r w:rsidRPr="00BA406D">
        <w:rPr>
          <w:rFonts w:ascii="Arial" w:hAnsi="Arial" w:cs="Arial"/>
        </w:rPr>
        <w:t xml:space="preserve"> prowadzone przez jednostki samorządu</w:t>
      </w:r>
      <w:r>
        <w:rPr>
          <w:rFonts w:ascii="Arial" w:hAnsi="Arial" w:cs="Arial"/>
        </w:rPr>
        <w:t xml:space="preserve"> oraz</w:t>
      </w:r>
      <w:r w:rsidRPr="00BA406D">
        <w:rPr>
          <w:rFonts w:ascii="Arial" w:hAnsi="Arial" w:cs="Arial"/>
        </w:rPr>
        <w:t xml:space="preserve"> </w:t>
      </w:r>
      <w:r w:rsidRPr="0060758B">
        <w:rPr>
          <w:rFonts w:ascii="Arial" w:hAnsi="Arial" w:cs="Arial"/>
          <w:b/>
          <w:bCs/>
        </w:rPr>
        <w:t>5 klubów samopomocy</w:t>
      </w:r>
      <w:r w:rsidRPr="00BA40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</w:t>
      </w:r>
      <w:r w:rsidRPr="00BA406D">
        <w:rPr>
          <w:rFonts w:ascii="Arial" w:hAnsi="Arial" w:cs="Arial"/>
        </w:rPr>
        <w:t>la osób z</w:t>
      </w:r>
      <w:r>
        <w:rPr>
          <w:rFonts w:ascii="Arial" w:hAnsi="Arial" w:cs="Arial"/>
        </w:rPr>
        <w:t xml:space="preserve"> </w:t>
      </w:r>
      <w:r w:rsidRPr="00BA406D">
        <w:rPr>
          <w:rFonts w:ascii="Arial" w:hAnsi="Arial" w:cs="Arial"/>
        </w:rPr>
        <w:t>zaburzeniami psychicznymi</w:t>
      </w:r>
      <w:r>
        <w:rPr>
          <w:rFonts w:ascii="Arial" w:hAnsi="Arial" w:cs="Arial"/>
        </w:rPr>
        <w:t>.</w:t>
      </w:r>
      <w:r w:rsidRPr="00BA406D">
        <w:rPr>
          <w:rFonts w:ascii="Arial" w:hAnsi="Arial" w:cs="Arial"/>
        </w:rPr>
        <w:t xml:space="preserve"> W 202</w:t>
      </w:r>
      <w:r>
        <w:rPr>
          <w:rFonts w:ascii="Arial" w:hAnsi="Arial" w:cs="Arial"/>
        </w:rPr>
        <w:t>3</w:t>
      </w:r>
      <w:r w:rsidRPr="00BA406D">
        <w:rPr>
          <w:rFonts w:ascii="Arial" w:hAnsi="Arial" w:cs="Arial"/>
        </w:rPr>
        <w:t xml:space="preserve"> r. wsparciem zostało objętych ogółem </w:t>
      </w:r>
      <w:r>
        <w:rPr>
          <w:rFonts w:ascii="Arial" w:hAnsi="Arial" w:cs="Arial"/>
        </w:rPr>
        <w:t>2</w:t>
      </w:r>
      <w:r w:rsidR="00F375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026 </w:t>
      </w:r>
      <w:r w:rsidRPr="00BA406D">
        <w:rPr>
          <w:rFonts w:ascii="Arial" w:hAnsi="Arial" w:cs="Arial"/>
        </w:rPr>
        <w:t>1827 osób (o</w:t>
      </w:r>
      <w:r w:rsidR="00EF79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199</w:t>
      </w:r>
      <w:r w:rsidRPr="00BA406D">
        <w:rPr>
          <w:rFonts w:ascii="Arial" w:hAnsi="Arial" w:cs="Arial"/>
        </w:rPr>
        <w:t xml:space="preserve"> więcej niż rok wcześniej)</w:t>
      </w:r>
      <w:r>
        <w:rPr>
          <w:rFonts w:ascii="Arial" w:hAnsi="Arial" w:cs="Arial"/>
        </w:rPr>
        <w:t xml:space="preserve">, w tym 341 osób w klubach samopomocy dla osób z zaburzeniami psychicznymi. </w:t>
      </w:r>
    </w:p>
    <w:p w14:paraId="58DBE191" w14:textId="6C7CD04D" w:rsidR="00FB1901" w:rsidRPr="00BA406D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Wśród ośrodków wsparcia wymienia się także dzienne domy pomocy, które przeznaczone są dla osób samotnych lub osób w rodzinach. Placówki te oferują różne rodzaje wsparcia i zajęć, m.in.: codzienne wyżywienie, terapie zajęciowe - plastyczne, informatyczne, teatralne czy muzyczne. Odbywają się w nich różne imprezy kulturalne, uroczystości oraz spotkania okolicznościowe. Osoby starsze mogą skorzystać z usług pielęgniarek, lekarzy czy też rehabilitantów. W województwie lubelskim funkcjonuj</w:t>
      </w:r>
      <w:r>
        <w:rPr>
          <w:rFonts w:ascii="Arial" w:hAnsi="Arial" w:cs="Arial"/>
        </w:rPr>
        <w:t>e</w:t>
      </w:r>
      <w:r w:rsidRPr="00BA406D">
        <w:rPr>
          <w:rFonts w:ascii="Arial" w:hAnsi="Arial" w:cs="Arial"/>
        </w:rPr>
        <w:t xml:space="preserve"> </w:t>
      </w:r>
      <w:r w:rsidRPr="00BA406D"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>7</w:t>
      </w:r>
      <w:r w:rsidRPr="00BA406D">
        <w:rPr>
          <w:rFonts w:ascii="Arial" w:hAnsi="Arial" w:cs="Arial"/>
          <w:b/>
          <w:bCs/>
        </w:rPr>
        <w:t xml:space="preserve"> dzienn</w:t>
      </w:r>
      <w:r>
        <w:rPr>
          <w:rFonts w:ascii="Arial" w:hAnsi="Arial" w:cs="Arial"/>
          <w:b/>
          <w:bCs/>
        </w:rPr>
        <w:t>ych</w:t>
      </w:r>
      <w:r w:rsidRPr="00BA406D">
        <w:rPr>
          <w:rFonts w:ascii="Arial" w:hAnsi="Arial" w:cs="Arial"/>
          <w:b/>
          <w:bCs/>
        </w:rPr>
        <w:t xml:space="preserve"> domów pomocy </w:t>
      </w:r>
      <w:r>
        <w:rPr>
          <w:rFonts w:ascii="Arial" w:hAnsi="Arial" w:cs="Arial"/>
          <w:b/>
          <w:bCs/>
        </w:rPr>
        <w:br/>
      </w:r>
      <w:r w:rsidRPr="00BA406D">
        <w:rPr>
          <w:rFonts w:ascii="Arial" w:hAnsi="Arial" w:cs="Arial"/>
        </w:rPr>
        <w:t>(o</w:t>
      </w:r>
      <w:r w:rsidR="00F375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5 </w:t>
      </w:r>
      <w:r w:rsidRPr="00BA406D">
        <w:rPr>
          <w:rFonts w:ascii="Arial" w:hAnsi="Arial" w:cs="Arial"/>
        </w:rPr>
        <w:t>więcej niż rok wcześniej), w tym 1</w:t>
      </w:r>
      <w:r>
        <w:rPr>
          <w:rFonts w:ascii="Arial" w:hAnsi="Arial" w:cs="Arial"/>
        </w:rPr>
        <w:t>8</w:t>
      </w:r>
      <w:r w:rsidRPr="00BA406D">
        <w:rPr>
          <w:rFonts w:ascii="Arial" w:hAnsi="Arial" w:cs="Arial"/>
        </w:rPr>
        <w:t xml:space="preserve"> utworzonych z Programu Wieloletniego „Senior +” realizowanego przez Ministerstwo Rodziny, Pracy i Polityki Społecznej</w:t>
      </w:r>
      <w:r w:rsidRPr="00BA406D">
        <w:rPr>
          <w:rFonts w:ascii="Arial" w:hAnsi="Arial" w:cs="Arial"/>
          <w:vertAlign w:val="superscript"/>
        </w:rPr>
        <w:footnoteReference w:id="3"/>
      </w:r>
      <w:r w:rsidRPr="00BA406D">
        <w:rPr>
          <w:rFonts w:ascii="Arial" w:hAnsi="Arial" w:cs="Arial"/>
        </w:rPr>
        <w:t>.</w:t>
      </w:r>
      <w:r w:rsidR="00EF79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 ramach ww. Programu utworzono 32 kluby seniora.</w:t>
      </w:r>
    </w:p>
    <w:p w14:paraId="06695963" w14:textId="10A71B00" w:rsidR="00FB1901" w:rsidRPr="00BA406D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Na terenie województwa lubelskiego funkcjonowało </w:t>
      </w:r>
      <w:r w:rsidRPr="00BA406D">
        <w:rPr>
          <w:rFonts w:ascii="Arial" w:hAnsi="Arial" w:cs="Arial"/>
          <w:b/>
          <w:bCs/>
        </w:rPr>
        <w:t>1</w:t>
      </w:r>
      <w:r w:rsidR="00781B67">
        <w:rPr>
          <w:rFonts w:ascii="Arial" w:hAnsi="Arial" w:cs="Arial"/>
          <w:b/>
          <w:bCs/>
        </w:rPr>
        <w:t>8</w:t>
      </w:r>
      <w:r w:rsidRPr="00BA406D">
        <w:rPr>
          <w:rFonts w:ascii="Arial" w:hAnsi="Arial" w:cs="Arial"/>
          <w:b/>
          <w:bCs/>
        </w:rPr>
        <w:t xml:space="preserve"> placówek udzielających wsparcia osobom bezdomnym (</w:t>
      </w:r>
      <w:r w:rsidR="00C369D6">
        <w:rPr>
          <w:rFonts w:ascii="Arial" w:hAnsi="Arial" w:cs="Arial"/>
          <w:b/>
          <w:bCs/>
        </w:rPr>
        <w:t xml:space="preserve">3 </w:t>
      </w:r>
      <w:r w:rsidRPr="00BA406D">
        <w:rPr>
          <w:rFonts w:ascii="Arial" w:hAnsi="Arial" w:cs="Arial"/>
          <w:b/>
          <w:bCs/>
        </w:rPr>
        <w:t xml:space="preserve">noclegownie, </w:t>
      </w:r>
      <w:r w:rsidR="00781B67">
        <w:rPr>
          <w:rFonts w:ascii="Arial" w:hAnsi="Arial" w:cs="Arial"/>
          <w:b/>
          <w:bCs/>
        </w:rPr>
        <w:t>9</w:t>
      </w:r>
      <w:r w:rsidR="00C369D6">
        <w:rPr>
          <w:rFonts w:ascii="Arial" w:hAnsi="Arial" w:cs="Arial"/>
          <w:b/>
          <w:bCs/>
        </w:rPr>
        <w:t xml:space="preserve"> </w:t>
      </w:r>
      <w:r w:rsidRPr="00BA406D">
        <w:rPr>
          <w:rFonts w:ascii="Arial" w:hAnsi="Arial" w:cs="Arial"/>
          <w:b/>
          <w:bCs/>
        </w:rPr>
        <w:t xml:space="preserve">schronisk i </w:t>
      </w:r>
      <w:r w:rsidR="00C369D6">
        <w:rPr>
          <w:rFonts w:ascii="Arial" w:hAnsi="Arial" w:cs="Arial"/>
          <w:b/>
          <w:bCs/>
        </w:rPr>
        <w:t xml:space="preserve">6 </w:t>
      </w:r>
      <w:r w:rsidRPr="00BA406D">
        <w:rPr>
          <w:rFonts w:ascii="Arial" w:hAnsi="Arial" w:cs="Arial"/>
          <w:b/>
          <w:bCs/>
        </w:rPr>
        <w:t>ogrzewalni)</w:t>
      </w:r>
      <w:r w:rsidRPr="00BA406D">
        <w:rPr>
          <w:rFonts w:ascii="Arial" w:hAnsi="Arial" w:cs="Arial"/>
          <w:vertAlign w:val="superscript"/>
        </w:rPr>
        <w:footnoteReference w:id="4"/>
      </w:r>
      <w:r w:rsidRPr="00BA406D">
        <w:rPr>
          <w:rFonts w:ascii="Arial" w:hAnsi="Arial" w:cs="Arial"/>
          <w:b/>
          <w:bCs/>
        </w:rPr>
        <w:t>.</w:t>
      </w:r>
      <w:r w:rsidRPr="00BA406D">
        <w:rPr>
          <w:rFonts w:ascii="Arial" w:hAnsi="Arial" w:cs="Arial"/>
        </w:rPr>
        <w:t xml:space="preserve"> </w:t>
      </w:r>
      <w:r w:rsidR="00F3753C">
        <w:rPr>
          <w:rFonts w:ascii="Arial" w:hAnsi="Arial" w:cs="Arial"/>
        </w:rPr>
        <w:br/>
      </w:r>
      <w:r w:rsidRPr="00BA406D">
        <w:rPr>
          <w:rFonts w:ascii="Arial" w:hAnsi="Arial" w:cs="Arial"/>
        </w:rPr>
        <w:t>W 202</w:t>
      </w:r>
      <w:r>
        <w:rPr>
          <w:rFonts w:ascii="Arial" w:hAnsi="Arial" w:cs="Arial"/>
        </w:rPr>
        <w:t>3</w:t>
      </w:r>
      <w:r w:rsidRPr="00BA406D">
        <w:rPr>
          <w:rFonts w:ascii="Arial" w:hAnsi="Arial" w:cs="Arial"/>
        </w:rPr>
        <w:t xml:space="preserve"> r. zatrudniały 95 pracowników, a z ich usług skorzystało 1 038 osób (o 93 osoby więcej niż rok wcześniej). Z miejsc w schroniskach skorzystały 573 osoby (o 76 więcej niż w roku poprzedzającym). Z usług ogrzewalni skorzystało 260 osób (o 33 więcej niż rok wcześniej), </w:t>
      </w:r>
      <w:r w:rsidR="00781B67">
        <w:rPr>
          <w:rFonts w:ascii="Arial" w:hAnsi="Arial" w:cs="Arial"/>
        </w:rPr>
        <w:br/>
      </w:r>
      <w:r w:rsidRPr="00BA406D">
        <w:rPr>
          <w:rFonts w:ascii="Arial" w:hAnsi="Arial" w:cs="Arial"/>
        </w:rPr>
        <w:t>a z usług 3 noclegowni skorzystało 205 osób (o 16 mniej niż w 202</w:t>
      </w:r>
      <w:r w:rsidR="00781B67">
        <w:rPr>
          <w:rFonts w:ascii="Arial" w:hAnsi="Arial" w:cs="Arial"/>
        </w:rPr>
        <w:t>2</w:t>
      </w:r>
      <w:r w:rsidRPr="00BA406D">
        <w:rPr>
          <w:rFonts w:ascii="Arial" w:hAnsi="Arial" w:cs="Arial"/>
        </w:rPr>
        <w:t xml:space="preserve"> r.)</w:t>
      </w:r>
    </w:p>
    <w:p w14:paraId="1296D90D" w14:textId="69D8A3D3" w:rsidR="00FB1901" w:rsidRPr="00BA406D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Na podstawie art. 19 ust. 10 </w:t>
      </w:r>
      <w:r w:rsidR="00781B67">
        <w:rPr>
          <w:rFonts w:ascii="Arial" w:hAnsi="Arial" w:cs="Arial"/>
        </w:rPr>
        <w:t>u</w:t>
      </w:r>
      <w:r w:rsidRPr="00BA406D">
        <w:rPr>
          <w:rFonts w:ascii="Arial" w:hAnsi="Arial" w:cs="Arial"/>
        </w:rPr>
        <w:t>stawy o pomocy społecznej do zadań powiatu należy prowadzenie domów pomocy społecznej. Zgodnie z danymi otrzymanymi ze sprawozdania OZPS wynika, że w 202</w:t>
      </w:r>
      <w:r>
        <w:rPr>
          <w:rFonts w:ascii="Arial" w:hAnsi="Arial" w:cs="Arial"/>
        </w:rPr>
        <w:t>3</w:t>
      </w:r>
      <w:r w:rsidRPr="00BA406D">
        <w:rPr>
          <w:rFonts w:ascii="Arial" w:hAnsi="Arial" w:cs="Arial"/>
        </w:rPr>
        <w:t xml:space="preserve"> roku w województwie lubelskim funkcjonowało </w:t>
      </w:r>
      <w:r w:rsidRPr="00BA406D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>5</w:t>
      </w:r>
      <w:r w:rsidRPr="00BA406D">
        <w:rPr>
          <w:rFonts w:ascii="Arial" w:hAnsi="Arial" w:cs="Arial"/>
          <w:b/>
        </w:rPr>
        <w:t xml:space="preserve"> domów pomocy społecznej</w:t>
      </w:r>
      <w:r>
        <w:rPr>
          <w:rFonts w:ascii="Arial" w:hAnsi="Arial" w:cs="Arial"/>
          <w:bCs/>
        </w:rPr>
        <w:t xml:space="preserve">, w tym 1 prowadzony przez gminę Żyrzyn. </w:t>
      </w:r>
      <w:r w:rsidRPr="00BA406D">
        <w:rPr>
          <w:rFonts w:ascii="Arial" w:hAnsi="Arial" w:cs="Arial"/>
        </w:rPr>
        <w:t>Należy zaznaczyć, że 3</w:t>
      </w:r>
      <w:r>
        <w:rPr>
          <w:rFonts w:ascii="Arial" w:hAnsi="Arial" w:cs="Arial"/>
        </w:rPr>
        <w:t>7</w:t>
      </w:r>
      <w:r w:rsidRPr="00BA406D">
        <w:rPr>
          <w:rFonts w:ascii="Arial" w:hAnsi="Arial" w:cs="Arial"/>
        </w:rPr>
        <w:t xml:space="preserve"> placówek prowadzonych było przez jednostki samorządu terytorialnego, natomiast 8 przez organizacje pozarządowe. </w:t>
      </w:r>
    </w:p>
    <w:p w14:paraId="40117009" w14:textId="221B8A9E" w:rsidR="00FB1901" w:rsidRPr="00BA406D" w:rsidRDefault="00FB1901" w:rsidP="00FB1901">
      <w:pPr>
        <w:spacing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lastRenderedPageBreak/>
        <w:t>W 202</w:t>
      </w:r>
      <w:r>
        <w:rPr>
          <w:rFonts w:ascii="Arial" w:hAnsi="Arial" w:cs="Arial"/>
        </w:rPr>
        <w:t>3</w:t>
      </w:r>
      <w:r w:rsidRPr="00BA406D">
        <w:rPr>
          <w:rFonts w:ascii="Arial" w:hAnsi="Arial" w:cs="Arial"/>
        </w:rPr>
        <w:t xml:space="preserve"> r. domy pomocy społecznej dysponowały 4</w:t>
      </w:r>
      <w:r w:rsidR="00183BBF">
        <w:rPr>
          <w:rFonts w:ascii="Arial" w:hAnsi="Arial" w:cs="Arial"/>
        </w:rPr>
        <w:t xml:space="preserve"> </w:t>
      </w:r>
      <w:r w:rsidRPr="00BA406D">
        <w:rPr>
          <w:rFonts w:ascii="Arial" w:hAnsi="Arial" w:cs="Arial"/>
        </w:rPr>
        <w:t>47</w:t>
      </w:r>
      <w:r>
        <w:rPr>
          <w:rFonts w:ascii="Arial" w:hAnsi="Arial" w:cs="Arial"/>
        </w:rPr>
        <w:t>2</w:t>
      </w:r>
      <w:r w:rsidRPr="00BA406D">
        <w:rPr>
          <w:rFonts w:ascii="Arial" w:hAnsi="Arial" w:cs="Arial"/>
        </w:rPr>
        <w:t xml:space="preserve"> miejscami, a skorzystało z ich usług</w:t>
      </w:r>
      <w:r>
        <w:rPr>
          <w:rFonts w:ascii="Arial" w:hAnsi="Arial" w:cs="Arial"/>
        </w:rPr>
        <w:t xml:space="preserve"> 4 765</w:t>
      </w:r>
      <w:r w:rsidRPr="00BA406D">
        <w:rPr>
          <w:rFonts w:ascii="Arial" w:hAnsi="Arial" w:cs="Arial"/>
        </w:rPr>
        <w:t xml:space="preserve"> osób (o </w:t>
      </w:r>
      <w:r>
        <w:rPr>
          <w:rFonts w:ascii="Arial" w:hAnsi="Arial" w:cs="Arial"/>
        </w:rPr>
        <w:t>129</w:t>
      </w:r>
      <w:r w:rsidRPr="00BA406D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 xml:space="preserve">ób więcej </w:t>
      </w:r>
      <w:r w:rsidRPr="00BA406D">
        <w:rPr>
          <w:rFonts w:ascii="Arial" w:hAnsi="Arial" w:cs="Arial"/>
        </w:rPr>
        <w:t xml:space="preserve">niż rok wcześniej). Na umieszczenie w DPS oczekiwało </w:t>
      </w:r>
      <w:r w:rsidR="00BD7BF5">
        <w:rPr>
          <w:rFonts w:ascii="Arial" w:hAnsi="Arial" w:cs="Arial"/>
        </w:rPr>
        <w:t>259</w:t>
      </w:r>
      <w:r w:rsidRPr="00BA406D">
        <w:rPr>
          <w:rFonts w:ascii="Arial" w:hAnsi="Arial" w:cs="Arial"/>
        </w:rPr>
        <w:t xml:space="preserve"> osób (w 202</w:t>
      </w:r>
      <w:r w:rsidR="00BD7BF5">
        <w:rPr>
          <w:rFonts w:ascii="Arial" w:hAnsi="Arial" w:cs="Arial"/>
        </w:rPr>
        <w:t>2</w:t>
      </w:r>
      <w:r w:rsidRPr="00BA406D">
        <w:rPr>
          <w:rFonts w:ascii="Arial" w:hAnsi="Arial" w:cs="Arial"/>
        </w:rPr>
        <w:t xml:space="preserve"> r. </w:t>
      </w:r>
      <w:r w:rsidR="00BD7BF5">
        <w:rPr>
          <w:rFonts w:ascii="Arial" w:hAnsi="Arial" w:cs="Arial"/>
        </w:rPr>
        <w:t>–</w:t>
      </w:r>
      <w:r w:rsidRPr="00BA406D">
        <w:rPr>
          <w:rFonts w:ascii="Arial" w:hAnsi="Arial" w:cs="Arial"/>
        </w:rPr>
        <w:t xml:space="preserve"> </w:t>
      </w:r>
      <w:r w:rsidR="00BD7BF5">
        <w:rPr>
          <w:rFonts w:ascii="Arial" w:hAnsi="Arial" w:cs="Arial"/>
        </w:rPr>
        <w:t>187</w:t>
      </w:r>
      <w:r w:rsidRPr="00BA406D">
        <w:rPr>
          <w:rFonts w:ascii="Arial" w:hAnsi="Arial" w:cs="Arial"/>
        </w:rPr>
        <w:t xml:space="preserve"> osób). Ocena Zasobów Pomocy Społecznej wskazuje stopień</w:t>
      </w:r>
      <w:r w:rsidR="00BD7BF5">
        <w:rPr>
          <w:rFonts w:ascii="Arial" w:hAnsi="Arial" w:cs="Arial"/>
        </w:rPr>
        <w:t xml:space="preserve"> </w:t>
      </w:r>
      <w:r w:rsidRPr="00BA406D">
        <w:rPr>
          <w:rFonts w:ascii="Arial" w:hAnsi="Arial" w:cs="Arial"/>
        </w:rPr>
        <w:t>nasycenia usługami w DPS-ach wyrażony jako stosunek liczby osób umieszczonych w DPS pomnożony przez 100 do sumy liczby osób umieszczonych w DPS i</w:t>
      </w:r>
      <w:r w:rsidR="00183BBF">
        <w:rPr>
          <w:rFonts w:ascii="Arial" w:hAnsi="Arial" w:cs="Arial"/>
        </w:rPr>
        <w:t xml:space="preserve"> </w:t>
      </w:r>
      <w:r w:rsidRPr="00BA406D">
        <w:rPr>
          <w:rFonts w:ascii="Arial" w:hAnsi="Arial" w:cs="Arial"/>
        </w:rPr>
        <w:t>liczby oczekujących. Wskaźnik ten, wyrażony w procentach przedstawia poniższa tabela:</w:t>
      </w:r>
    </w:p>
    <w:p w14:paraId="7803D877" w14:textId="147A25A6" w:rsidR="00FB1901" w:rsidRPr="00207954" w:rsidRDefault="00FB1901" w:rsidP="00FB1901">
      <w:pPr>
        <w:keepNext/>
        <w:spacing w:line="240" w:lineRule="auto"/>
        <w:rPr>
          <w:rFonts w:ascii="Arial" w:eastAsia="Calibri" w:hAnsi="Arial" w:cs="Arial"/>
          <w:b/>
          <w:bCs/>
          <w:sz w:val="18"/>
          <w:szCs w:val="18"/>
        </w:rPr>
      </w:pPr>
      <w:bookmarkStart w:id="116" w:name="_Toc168542841"/>
      <w:r w:rsidRPr="00207954">
        <w:rPr>
          <w:rFonts w:ascii="Arial" w:eastAsia="Calibri" w:hAnsi="Arial" w:cs="Arial"/>
          <w:b/>
          <w:bCs/>
          <w:sz w:val="18"/>
          <w:szCs w:val="18"/>
        </w:rPr>
        <w:t xml:space="preserve">Tabela </w:t>
      </w:r>
      <w:r w:rsidRPr="00207954">
        <w:rPr>
          <w:rFonts w:ascii="Arial" w:eastAsia="Calibri" w:hAnsi="Arial" w:cs="Arial"/>
          <w:b/>
          <w:bCs/>
          <w:sz w:val="18"/>
          <w:szCs w:val="18"/>
        </w:rPr>
        <w:fldChar w:fldCharType="begin"/>
      </w:r>
      <w:r w:rsidRPr="00207954">
        <w:rPr>
          <w:rFonts w:ascii="Arial" w:eastAsia="Calibri" w:hAnsi="Arial" w:cs="Arial"/>
          <w:b/>
          <w:bCs/>
          <w:sz w:val="18"/>
          <w:szCs w:val="18"/>
        </w:rPr>
        <w:instrText xml:space="preserve"> SEQ Tabela \* ARABIC </w:instrText>
      </w:r>
      <w:r w:rsidRPr="00207954">
        <w:rPr>
          <w:rFonts w:ascii="Arial" w:eastAsia="Calibri" w:hAnsi="Arial" w:cs="Arial"/>
          <w:b/>
          <w:bCs/>
          <w:sz w:val="18"/>
          <w:szCs w:val="18"/>
        </w:rPr>
        <w:fldChar w:fldCharType="separate"/>
      </w:r>
      <w:r w:rsidR="00777F89">
        <w:rPr>
          <w:rFonts w:ascii="Arial" w:eastAsia="Calibri" w:hAnsi="Arial" w:cs="Arial"/>
          <w:b/>
          <w:bCs/>
          <w:noProof/>
          <w:sz w:val="18"/>
          <w:szCs w:val="18"/>
        </w:rPr>
        <w:t>12</w:t>
      </w:r>
      <w:r w:rsidRPr="00207954">
        <w:rPr>
          <w:rFonts w:ascii="Arial" w:eastAsia="Calibri" w:hAnsi="Arial" w:cs="Arial"/>
          <w:b/>
          <w:bCs/>
          <w:noProof/>
          <w:sz w:val="18"/>
          <w:szCs w:val="18"/>
        </w:rPr>
        <w:fldChar w:fldCharType="end"/>
      </w:r>
      <w:r w:rsidRPr="00207954">
        <w:rPr>
          <w:rFonts w:ascii="Arial" w:eastAsia="Calibri" w:hAnsi="Arial" w:cs="Arial"/>
          <w:b/>
          <w:bCs/>
          <w:sz w:val="18"/>
          <w:szCs w:val="18"/>
        </w:rPr>
        <w:t>. Wskaźnik nasycenia usługami w DPS-ach wyrażony w %</w:t>
      </w:r>
      <w:bookmarkEnd w:id="116"/>
    </w:p>
    <w:tbl>
      <w:tblPr>
        <w:tblStyle w:val="Tabela-Siatka9"/>
        <w:tblW w:w="0" w:type="auto"/>
        <w:tblLook w:val="04A0" w:firstRow="1" w:lastRow="0" w:firstColumn="1" w:lastColumn="0" w:noHBand="0" w:noVBand="1"/>
        <w:tblCaption w:val="Tabela 12. Wskaźnik nasycenia usługami w DPS-ach wyrażony w %"/>
        <w:tblDescription w:val="Tabela przedstawia wskaźnik nasycenia usługami w domach pomocy społecznej z podziałem na poszczególne typy domów"/>
      </w:tblPr>
      <w:tblGrid>
        <w:gridCol w:w="4363"/>
        <w:gridCol w:w="1014"/>
        <w:gridCol w:w="982"/>
        <w:gridCol w:w="931"/>
        <w:gridCol w:w="931"/>
        <w:gridCol w:w="840"/>
      </w:tblGrid>
      <w:tr w:rsidR="00FB1901" w:rsidRPr="00BA406D" w14:paraId="4CA5879F" w14:textId="77777777" w:rsidTr="008076EA">
        <w:tc>
          <w:tcPr>
            <w:tcW w:w="4363" w:type="dxa"/>
            <w:tcBorders>
              <w:bottom w:val="single" w:sz="4" w:space="0" w:color="auto"/>
            </w:tcBorders>
            <w:shd w:val="clear" w:color="auto" w:fill="DBEFF9"/>
          </w:tcPr>
          <w:p w14:paraId="46944D35" w14:textId="77777777" w:rsidR="00FB1901" w:rsidRPr="00BA406D" w:rsidRDefault="00FB1901" w:rsidP="008076EA">
            <w:pPr>
              <w:spacing w:after="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4FCDFF"/>
          </w:tcPr>
          <w:p w14:paraId="4262CD62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A406D">
              <w:rPr>
                <w:rFonts w:ascii="Arial" w:hAnsi="Arial" w:cs="Arial"/>
                <w:b/>
                <w:sz w:val="18"/>
                <w:szCs w:val="18"/>
              </w:rPr>
              <w:t>2019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4FCDFF"/>
          </w:tcPr>
          <w:p w14:paraId="636E0E5A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A406D">
              <w:rPr>
                <w:rFonts w:ascii="Arial" w:hAnsi="Arial" w:cs="Arial"/>
                <w:b/>
                <w:sz w:val="18"/>
                <w:szCs w:val="18"/>
              </w:rPr>
              <w:t>2020</w:t>
            </w:r>
          </w:p>
        </w:tc>
        <w:tc>
          <w:tcPr>
            <w:tcW w:w="931" w:type="dxa"/>
            <w:tcBorders>
              <w:bottom w:val="single" w:sz="4" w:space="0" w:color="auto"/>
            </w:tcBorders>
            <w:shd w:val="clear" w:color="auto" w:fill="4FCDFF"/>
          </w:tcPr>
          <w:p w14:paraId="1029862A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A406D">
              <w:rPr>
                <w:rFonts w:ascii="Arial" w:hAnsi="Arial" w:cs="Arial"/>
                <w:b/>
                <w:sz w:val="18"/>
                <w:szCs w:val="18"/>
              </w:rPr>
              <w:t>2021</w:t>
            </w:r>
          </w:p>
        </w:tc>
        <w:tc>
          <w:tcPr>
            <w:tcW w:w="931" w:type="dxa"/>
            <w:tcBorders>
              <w:bottom w:val="single" w:sz="4" w:space="0" w:color="auto"/>
            </w:tcBorders>
            <w:shd w:val="clear" w:color="auto" w:fill="4FCDFF"/>
          </w:tcPr>
          <w:p w14:paraId="240CA937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A406D">
              <w:rPr>
                <w:rFonts w:ascii="Arial" w:hAnsi="Arial" w:cs="Arial"/>
                <w:b/>
                <w:sz w:val="18"/>
                <w:szCs w:val="18"/>
              </w:rPr>
              <w:t>2022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4FCDFF"/>
          </w:tcPr>
          <w:p w14:paraId="14C4600D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2023</w:t>
            </w:r>
          </w:p>
        </w:tc>
      </w:tr>
      <w:tr w:rsidR="00FB1901" w:rsidRPr="00BA406D" w14:paraId="0E9AA201" w14:textId="77777777" w:rsidTr="008076EA">
        <w:tc>
          <w:tcPr>
            <w:tcW w:w="4363" w:type="dxa"/>
            <w:shd w:val="clear" w:color="auto" w:fill="C4EEFF"/>
          </w:tcPr>
          <w:p w14:paraId="0550C1BF" w14:textId="77777777" w:rsidR="00FB1901" w:rsidRPr="00BA406D" w:rsidRDefault="00FB1901" w:rsidP="008076EA">
            <w:pPr>
              <w:spacing w:after="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BA406D">
              <w:rPr>
                <w:rFonts w:ascii="Arial" w:hAnsi="Arial" w:cs="Arial"/>
                <w:b/>
                <w:sz w:val="18"/>
                <w:szCs w:val="18"/>
              </w:rPr>
              <w:t>Ogółem</w:t>
            </w:r>
          </w:p>
        </w:tc>
        <w:tc>
          <w:tcPr>
            <w:tcW w:w="1014" w:type="dxa"/>
            <w:shd w:val="clear" w:color="auto" w:fill="C4EEFF"/>
          </w:tcPr>
          <w:p w14:paraId="06256DD8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A406D">
              <w:rPr>
                <w:rFonts w:ascii="Arial" w:hAnsi="Arial" w:cs="Arial"/>
                <w:b/>
                <w:sz w:val="18"/>
                <w:szCs w:val="18"/>
              </w:rPr>
              <w:t>69,91</w:t>
            </w:r>
          </w:p>
        </w:tc>
        <w:tc>
          <w:tcPr>
            <w:tcW w:w="982" w:type="dxa"/>
            <w:shd w:val="clear" w:color="auto" w:fill="C4EEFF"/>
          </w:tcPr>
          <w:p w14:paraId="64F3A672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A406D">
              <w:rPr>
                <w:rFonts w:ascii="Arial" w:hAnsi="Arial" w:cs="Arial"/>
                <w:b/>
                <w:sz w:val="18"/>
                <w:szCs w:val="18"/>
              </w:rPr>
              <w:t>59,68</w:t>
            </w:r>
          </w:p>
        </w:tc>
        <w:tc>
          <w:tcPr>
            <w:tcW w:w="931" w:type="dxa"/>
            <w:shd w:val="clear" w:color="auto" w:fill="C4EEFF"/>
          </w:tcPr>
          <w:p w14:paraId="72455F58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A406D">
              <w:rPr>
                <w:rFonts w:ascii="Arial" w:hAnsi="Arial" w:cs="Arial"/>
                <w:b/>
                <w:sz w:val="18"/>
                <w:szCs w:val="18"/>
              </w:rPr>
              <w:t>79,83</w:t>
            </w:r>
          </w:p>
        </w:tc>
        <w:tc>
          <w:tcPr>
            <w:tcW w:w="931" w:type="dxa"/>
            <w:shd w:val="clear" w:color="auto" w:fill="C4EEFF"/>
          </w:tcPr>
          <w:p w14:paraId="6A679D71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A406D">
              <w:rPr>
                <w:rFonts w:ascii="Arial" w:hAnsi="Arial" w:cs="Arial"/>
                <w:b/>
                <w:sz w:val="18"/>
                <w:szCs w:val="18"/>
              </w:rPr>
              <w:t>79,25</w:t>
            </w:r>
          </w:p>
        </w:tc>
        <w:tc>
          <w:tcPr>
            <w:tcW w:w="840" w:type="dxa"/>
            <w:shd w:val="clear" w:color="auto" w:fill="C4EEFF"/>
          </w:tcPr>
          <w:p w14:paraId="240FD63D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72,46</w:t>
            </w:r>
          </w:p>
        </w:tc>
      </w:tr>
      <w:tr w:rsidR="00FB1901" w:rsidRPr="00BA406D" w14:paraId="0E663518" w14:textId="77777777" w:rsidTr="008076EA">
        <w:tc>
          <w:tcPr>
            <w:tcW w:w="4363" w:type="dxa"/>
          </w:tcPr>
          <w:p w14:paraId="5D45AA8C" w14:textId="77777777" w:rsidR="00FB1901" w:rsidRPr="00BA406D" w:rsidRDefault="00FB1901" w:rsidP="008076EA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Osoby w podeszłym wieku</w:t>
            </w:r>
          </w:p>
        </w:tc>
        <w:tc>
          <w:tcPr>
            <w:tcW w:w="1014" w:type="dxa"/>
          </w:tcPr>
          <w:p w14:paraId="54ACA0D0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80,13</w:t>
            </w:r>
          </w:p>
        </w:tc>
        <w:tc>
          <w:tcPr>
            <w:tcW w:w="982" w:type="dxa"/>
          </w:tcPr>
          <w:p w14:paraId="7DA2313D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71,78</w:t>
            </w:r>
          </w:p>
        </w:tc>
        <w:tc>
          <w:tcPr>
            <w:tcW w:w="931" w:type="dxa"/>
          </w:tcPr>
          <w:p w14:paraId="5247DDA8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88,57</w:t>
            </w:r>
          </w:p>
        </w:tc>
        <w:tc>
          <w:tcPr>
            <w:tcW w:w="931" w:type="dxa"/>
          </w:tcPr>
          <w:p w14:paraId="2A0F5079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69,85</w:t>
            </w:r>
          </w:p>
        </w:tc>
        <w:tc>
          <w:tcPr>
            <w:tcW w:w="840" w:type="dxa"/>
          </w:tcPr>
          <w:p w14:paraId="288EEEA7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85,05</w:t>
            </w:r>
          </w:p>
        </w:tc>
      </w:tr>
      <w:tr w:rsidR="00FB1901" w:rsidRPr="00BA406D" w14:paraId="5F3C4E9D" w14:textId="77777777" w:rsidTr="008076EA">
        <w:tc>
          <w:tcPr>
            <w:tcW w:w="4363" w:type="dxa"/>
          </w:tcPr>
          <w:p w14:paraId="020F8495" w14:textId="77777777" w:rsidR="00FB1901" w:rsidRPr="00BA406D" w:rsidRDefault="00FB1901" w:rsidP="008076EA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Osoby przewlekle somatycznie chore</w:t>
            </w:r>
          </w:p>
        </w:tc>
        <w:tc>
          <w:tcPr>
            <w:tcW w:w="1014" w:type="dxa"/>
          </w:tcPr>
          <w:p w14:paraId="285DF7B6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60,53</w:t>
            </w:r>
          </w:p>
        </w:tc>
        <w:tc>
          <w:tcPr>
            <w:tcW w:w="982" w:type="dxa"/>
          </w:tcPr>
          <w:p w14:paraId="37F4C1B5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45,13</w:t>
            </w:r>
          </w:p>
        </w:tc>
        <w:tc>
          <w:tcPr>
            <w:tcW w:w="931" w:type="dxa"/>
          </w:tcPr>
          <w:p w14:paraId="43B81D43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73,17</w:t>
            </w:r>
          </w:p>
        </w:tc>
        <w:tc>
          <w:tcPr>
            <w:tcW w:w="931" w:type="dxa"/>
          </w:tcPr>
          <w:p w14:paraId="09476B62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69,85</w:t>
            </w:r>
          </w:p>
        </w:tc>
        <w:tc>
          <w:tcPr>
            <w:tcW w:w="840" w:type="dxa"/>
          </w:tcPr>
          <w:p w14:paraId="13EF527D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58,42</w:t>
            </w:r>
          </w:p>
        </w:tc>
      </w:tr>
      <w:tr w:rsidR="00FB1901" w:rsidRPr="00BA406D" w14:paraId="172620E6" w14:textId="77777777" w:rsidTr="008076EA">
        <w:tc>
          <w:tcPr>
            <w:tcW w:w="4363" w:type="dxa"/>
          </w:tcPr>
          <w:p w14:paraId="27A0C8A2" w14:textId="77777777" w:rsidR="00FB1901" w:rsidRPr="00BA406D" w:rsidRDefault="00FB1901" w:rsidP="008076EA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Osoby przewlekle psychicznie chore</w:t>
            </w:r>
          </w:p>
        </w:tc>
        <w:tc>
          <w:tcPr>
            <w:tcW w:w="1014" w:type="dxa"/>
          </w:tcPr>
          <w:p w14:paraId="5E3DC265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73,28</w:t>
            </w:r>
          </w:p>
        </w:tc>
        <w:tc>
          <w:tcPr>
            <w:tcW w:w="982" w:type="dxa"/>
          </w:tcPr>
          <w:p w14:paraId="02578AD7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77,27</w:t>
            </w:r>
          </w:p>
        </w:tc>
        <w:tc>
          <w:tcPr>
            <w:tcW w:w="931" w:type="dxa"/>
          </w:tcPr>
          <w:p w14:paraId="73760E07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85,22</w:t>
            </w:r>
          </w:p>
        </w:tc>
        <w:tc>
          <w:tcPr>
            <w:tcW w:w="931" w:type="dxa"/>
          </w:tcPr>
          <w:p w14:paraId="13051E08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92,55</w:t>
            </w:r>
          </w:p>
        </w:tc>
        <w:tc>
          <w:tcPr>
            <w:tcW w:w="840" w:type="dxa"/>
          </w:tcPr>
          <w:p w14:paraId="465DCA49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91,49</w:t>
            </w:r>
          </w:p>
        </w:tc>
      </w:tr>
      <w:tr w:rsidR="00FB1901" w:rsidRPr="00BA406D" w14:paraId="1563DBB9" w14:textId="77777777" w:rsidTr="008076EA">
        <w:tc>
          <w:tcPr>
            <w:tcW w:w="4363" w:type="dxa"/>
          </w:tcPr>
          <w:p w14:paraId="2CC8CAE2" w14:textId="77777777" w:rsidR="00FB1901" w:rsidRPr="00BA406D" w:rsidRDefault="00FB1901" w:rsidP="008076EA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Osoby dorosłe niepełnosprawne intelektualnie</w:t>
            </w:r>
          </w:p>
        </w:tc>
        <w:tc>
          <w:tcPr>
            <w:tcW w:w="1014" w:type="dxa"/>
          </w:tcPr>
          <w:p w14:paraId="2E1C03D7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76,74</w:t>
            </w:r>
          </w:p>
        </w:tc>
        <w:tc>
          <w:tcPr>
            <w:tcW w:w="982" w:type="dxa"/>
          </w:tcPr>
          <w:p w14:paraId="03CC0A61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89,19</w:t>
            </w:r>
          </w:p>
        </w:tc>
        <w:tc>
          <w:tcPr>
            <w:tcW w:w="931" w:type="dxa"/>
          </w:tcPr>
          <w:p w14:paraId="45B6D25A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88,24</w:t>
            </w:r>
          </w:p>
        </w:tc>
        <w:tc>
          <w:tcPr>
            <w:tcW w:w="931" w:type="dxa"/>
          </w:tcPr>
          <w:p w14:paraId="11B0997F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92,54</w:t>
            </w:r>
          </w:p>
        </w:tc>
        <w:tc>
          <w:tcPr>
            <w:tcW w:w="840" w:type="dxa"/>
          </w:tcPr>
          <w:p w14:paraId="3EFD4599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92,19</w:t>
            </w:r>
          </w:p>
        </w:tc>
      </w:tr>
      <w:tr w:rsidR="00FB1901" w:rsidRPr="00BA406D" w14:paraId="539BFAF5" w14:textId="77777777" w:rsidTr="008076EA">
        <w:tc>
          <w:tcPr>
            <w:tcW w:w="4363" w:type="dxa"/>
          </w:tcPr>
          <w:p w14:paraId="32F0F338" w14:textId="77777777" w:rsidR="00FB1901" w:rsidRPr="00BA406D" w:rsidRDefault="00FB1901" w:rsidP="008076EA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Dzieci i młodzież niepełnosprawna intelektualnie</w:t>
            </w:r>
          </w:p>
        </w:tc>
        <w:tc>
          <w:tcPr>
            <w:tcW w:w="1014" w:type="dxa"/>
          </w:tcPr>
          <w:p w14:paraId="60AF68DC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100,00</w:t>
            </w:r>
          </w:p>
        </w:tc>
        <w:tc>
          <w:tcPr>
            <w:tcW w:w="982" w:type="dxa"/>
          </w:tcPr>
          <w:p w14:paraId="44569EA2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88,24</w:t>
            </w:r>
          </w:p>
        </w:tc>
        <w:tc>
          <w:tcPr>
            <w:tcW w:w="931" w:type="dxa"/>
          </w:tcPr>
          <w:p w14:paraId="4A10771B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100,00</w:t>
            </w:r>
          </w:p>
        </w:tc>
        <w:tc>
          <w:tcPr>
            <w:tcW w:w="931" w:type="dxa"/>
          </w:tcPr>
          <w:p w14:paraId="74B620DF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100,00</w:t>
            </w:r>
          </w:p>
        </w:tc>
        <w:tc>
          <w:tcPr>
            <w:tcW w:w="840" w:type="dxa"/>
          </w:tcPr>
          <w:p w14:paraId="0A17F198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100,00</w:t>
            </w:r>
          </w:p>
        </w:tc>
      </w:tr>
      <w:tr w:rsidR="00FB1901" w:rsidRPr="00BA406D" w14:paraId="5EB3E814" w14:textId="77777777" w:rsidTr="008076EA">
        <w:tc>
          <w:tcPr>
            <w:tcW w:w="4363" w:type="dxa"/>
          </w:tcPr>
          <w:p w14:paraId="21F75F53" w14:textId="77777777" w:rsidR="00FB1901" w:rsidRPr="00BA406D" w:rsidRDefault="00FB1901" w:rsidP="008076EA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Osoby niepełnosprawne fizycznie</w:t>
            </w:r>
          </w:p>
        </w:tc>
        <w:tc>
          <w:tcPr>
            <w:tcW w:w="1014" w:type="dxa"/>
          </w:tcPr>
          <w:p w14:paraId="2A10B038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66,67</w:t>
            </w:r>
          </w:p>
        </w:tc>
        <w:tc>
          <w:tcPr>
            <w:tcW w:w="982" w:type="dxa"/>
          </w:tcPr>
          <w:p w14:paraId="5D452F9B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55,74</w:t>
            </w:r>
          </w:p>
        </w:tc>
        <w:tc>
          <w:tcPr>
            <w:tcW w:w="931" w:type="dxa"/>
          </w:tcPr>
          <w:p w14:paraId="4240304A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88,41</w:t>
            </w:r>
          </w:p>
        </w:tc>
        <w:tc>
          <w:tcPr>
            <w:tcW w:w="931" w:type="dxa"/>
          </w:tcPr>
          <w:p w14:paraId="33895EB3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06D">
              <w:rPr>
                <w:rFonts w:ascii="Arial" w:hAnsi="Arial" w:cs="Arial"/>
                <w:sz w:val="18"/>
                <w:szCs w:val="18"/>
              </w:rPr>
              <w:t>86,27</w:t>
            </w:r>
          </w:p>
        </w:tc>
        <w:tc>
          <w:tcPr>
            <w:tcW w:w="840" w:type="dxa"/>
          </w:tcPr>
          <w:p w14:paraId="3802CE5F" w14:textId="77777777" w:rsidR="00FB1901" w:rsidRPr="00BA406D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83,67</w:t>
            </w:r>
          </w:p>
        </w:tc>
      </w:tr>
    </w:tbl>
    <w:p w14:paraId="36DB31BD" w14:textId="77777777" w:rsidR="00FB1901" w:rsidRPr="00BA406D" w:rsidRDefault="00FB1901" w:rsidP="00FB1901">
      <w:pPr>
        <w:spacing w:before="240" w:line="360" w:lineRule="auto"/>
        <w:jc w:val="both"/>
        <w:rPr>
          <w:rFonts w:ascii="Arial" w:hAnsi="Arial" w:cs="Arial"/>
          <w:sz w:val="18"/>
          <w:szCs w:val="18"/>
        </w:rPr>
      </w:pPr>
      <w:r w:rsidRPr="00BA406D">
        <w:rPr>
          <w:rFonts w:ascii="Arial" w:hAnsi="Arial" w:cs="Arial"/>
          <w:sz w:val="18"/>
          <w:szCs w:val="18"/>
        </w:rPr>
        <w:t>Źródło: opracowanie własne na podstawie OZPS</w:t>
      </w:r>
    </w:p>
    <w:p w14:paraId="120FFDC6" w14:textId="2CD948B8" w:rsidR="00FB1901" w:rsidRPr="00BA406D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Wartość wskaźnika nasycenia usługami w domach pomocy społecznej w województwie lubelskim </w:t>
      </w:r>
      <w:r>
        <w:rPr>
          <w:rFonts w:ascii="Arial" w:hAnsi="Arial" w:cs="Arial"/>
        </w:rPr>
        <w:t xml:space="preserve">uległa nieznacznemu obniżeniu </w:t>
      </w:r>
      <w:r w:rsidRPr="00BA406D">
        <w:rPr>
          <w:rFonts w:ascii="Arial" w:hAnsi="Arial" w:cs="Arial"/>
        </w:rPr>
        <w:t>w stosunku do 202</w:t>
      </w:r>
      <w:r>
        <w:rPr>
          <w:rFonts w:ascii="Arial" w:hAnsi="Arial" w:cs="Arial"/>
        </w:rPr>
        <w:t>2</w:t>
      </w:r>
      <w:r w:rsidRPr="00BA406D">
        <w:rPr>
          <w:rFonts w:ascii="Arial" w:hAnsi="Arial" w:cs="Arial"/>
        </w:rPr>
        <w:t xml:space="preserve"> r. Największe zapotrzebowanie na miejsca odnotowano w przypadku domów pomocy społecznej dla osób </w:t>
      </w:r>
      <w:r>
        <w:rPr>
          <w:rFonts w:ascii="Arial" w:hAnsi="Arial" w:cs="Arial"/>
        </w:rPr>
        <w:t>przewlekle somatycznie chorych. Na koniec grudnia 2023 r. na umieszczenie w tego typu placówce oczekiwało 210 osób, co stanowi 80% wszystkich oczekujących (263 osoby). L</w:t>
      </w:r>
      <w:r w:rsidRPr="00BA406D">
        <w:rPr>
          <w:rFonts w:ascii="Arial" w:hAnsi="Arial" w:cs="Arial"/>
        </w:rPr>
        <w:t>iczba osób oczekuj</w:t>
      </w:r>
      <w:r>
        <w:rPr>
          <w:rFonts w:ascii="Arial" w:hAnsi="Arial" w:cs="Arial"/>
        </w:rPr>
        <w:t>ących</w:t>
      </w:r>
      <w:r w:rsidRPr="00BA406D">
        <w:rPr>
          <w:rFonts w:ascii="Arial" w:hAnsi="Arial" w:cs="Arial"/>
        </w:rPr>
        <w:t xml:space="preserve"> na przyjęcie do pozostałych typów domów pomocy</w:t>
      </w:r>
      <w:r>
        <w:rPr>
          <w:rFonts w:ascii="Arial" w:hAnsi="Arial" w:cs="Arial"/>
        </w:rPr>
        <w:t xml:space="preserve"> utrzymuje się na poziomie </w:t>
      </w:r>
      <w:r w:rsidR="00532712">
        <w:rPr>
          <w:rFonts w:ascii="Arial" w:hAnsi="Arial" w:cs="Arial"/>
        </w:rPr>
        <w:br/>
        <w:t xml:space="preserve">z </w:t>
      </w:r>
      <w:r>
        <w:rPr>
          <w:rFonts w:ascii="Arial" w:hAnsi="Arial" w:cs="Arial"/>
        </w:rPr>
        <w:t xml:space="preserve">ubiegłego roku, </w:t>
      </w:r>
      <w:r w:rsidRPr="00BA406D">
        <w:rPr>
          <w:rFonts w:ascii="Arial" w:hAnsi="Arial" w:cs="Arial"/>
        </w:rPr>
        <w:t xml:space="preserve">w tym nie odnotowano osób oczekujących na przyjęcie do domów dla dzieci </w:t>
      </w:r>
      <w:r>
        <w:rPr>
          <w:rFonts w:ascii="Arial" w:hAnsi="Arial" w:cs="Arial"/>
        </w:rPr>
        <w:br/>
      </w:r>
      <w:r w:rsidRPr="00BA406D">
        <w:rPr>
          <w:rFonts w:ascii="Arial" w:hAnsi="Arial" w:cs="Arial"/>
        </w:rPr>
        <w:t>i młodzieży z niepełnosprawnością intelektualną.</w:t>
      </w:r>
    </w:p>
    <w:p w14:paraId="0A874DCE" w14:textId="36B2088D" w:rsidR="00FB1901" w:rsidRPr="00BA406D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Liczba osób zatrudnionych w domach pomocy społecznej w 202</w:t>
      </w:r>
      <w:r>
        <w:rPr>
          <w:rFonts w:ascii="Arial" w:hAnsi="Arial" w:cs="Arial"/>
        </w:rPr>
        <w:t>3</w:t>
      </w:r>
      <w:r w:rsidRPr="00BA406D">
        <w:rPr>
          <w:rFonts w:ascii="Arial" w:hAnsi="Arial" w:cs="Arial"/>
        </w:rPr>
        <w:t xml:space="preserve"> r. wynosiła 3</w:t>
      </w:r>
      <w:r w:rsidR="00183BBF">
        <w:rPr>
          <w:rFonts w:ascii="Arial" w:hAnsi="Arial" w:cs="Arial"/>
        </w:rPr>
        <w:t xml:space="preserve"> </w:t>
      </w:r>
      <w:r w:rsidRPr="00BA406D">
        <w:rPr>
          <w:rFonts w:ascii="Arial" w:hAnsi="Arial" w:cs="Arial"/>
        </w:rPr>
        <w:t>10</w:t>
      </w:r>
      <w:r>
        <w:rPr>
          <w:rFonts w:ascii="Arial" w:hAnsi="Arial" w:cs="Arial"/>
        </w:rPr>
        <w:t>6</w:t>
      </w:r>
      <w:r w:rsidRPr="00BA406D">
        <w:rPr>
          <w:rFonts w:ascii="Arial" w:hAnsi="Arial" w:cs="Arial"/>
        </w:rPr>
        <w:t xml:space="preserve"> osób i zmalała od roku poprzedniego o 3 os</w:t>
      </w:r>
      <w:r>
        <w:rPr>
          <w:rFonts w:ascii="Arial" w:hAnsi="Arial" w:cs="Arial"/>
        </w:rPr>
        <w:t>oby</w:t>
      </w:r>
      <w:r w:rsidRPr="00BA406D">
        <w:rPr>
          <w:rFonts w:ascii="Arial" w:hAnsi="Arial" w:cs="Arial"/>
        </w:rPr>
        <w:t xml:space="preserve">. </w:t>
      </w:r>
    </w:p>
    <w:p w14:paraId="03C08625" w14:textId="36FD8A9E" w:rsidR="00A82980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Środki finansowe jednostek samorządu terytorialnego przeznaczone na funkcjonowanie DPS w 20</w:t>
      </w:r>
      <w:r>
        <w:rPr>
          <w:rFonts w:ascii="Arial" w:hAnsi="Arial" w:cs="Arial"/>
        </w:rPr>
        <w:t>23</w:t>
      </w:r>
      <w:r w:rsidRPr="00BA406D">
        <w:rPr>
          <w:rFonts w:ascii="Arial" w:hAnsi="Arial" w:cs="Arial"/>
        </w:rPr>
        <w:t xml:space="preserve"> r. to kwota</w:t>
      </w:r>
      <w:r>
        <w:rPr>
          <w:rFonts w:ascii="Arial" w:hAnsi="Arial" w:cs="Arial"/>
        </w:rPr>
        <w:t xml:space="preserve"> 299</w:t>
      </w:r>
      <w:r w:rsidR="00183BBF">
        <w:rPr>
          <w:rFonts w:ascii="Arial" w:hAnsi="Arial" w:cs="Arial"/>
        </w:rPr>
        <w:t> </w:t>
      </w:r>
      <w:r>
        <w:rPr>
          <w:rFonts w:ascii="Arial" w:hAnsi="Arial" w:cs="Arial"/>
        </w:rPr>
        <w:t>712</w:t>
      </w:r>
      <w:r w:rsidR="00183B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953 zł </w:t>
      </w:r>
      <w:r w:rsidRPr="00BA406D">
        <w:rPr>
          <w:rFonts w:ascii="Arial" w:hAnsi="Arial" w:cs="Arial"/>
        </w:rPr>
        <w:t xml:space="preserve">– wyższa o </w:t>
      </w:r>
      <w:r>
        <w:rPr>
          <w:rFonts w:ascii="Arial" w:hAnsi="Arial" w:cs="Arial"/>
        </w:rPr>
        <w:t>56</w:t>
      </w:r>
      <w:r w:rsidR="00183B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411 213</w:t>
      </w:r>
      <w:r w:rsidRPr="00BA406D">
        <w:rPr>
          <w:rFonts w:ascii="Arial" w:hAnsi="Arial" w:cs="Arial"/>
        </w:rPr>
        <w:t xml:space="preserve"> zł w stosunku do 202</w:t>
      </w:r>
      <w:r>
        <w:rPr>
          <w:rFonts w:ascii="Arial" w:hAnsi="Arial" w:cs="Arial"/>
        </w:rPr>
        <w:t>2</w:t>
      </w:r>
      <w:r w:rsidRPr="00BA406D">
        <w:rPr>
          <w:rFonts w:ascii="Arial" w:hAnsi="Arial" w:cs="Arial"/>
        </w:rPr>
        <w:t xml:space="preserve"> r. Zauważalny jest systematyczny wzrost wysokości kosztów przeznaczonych na prowadzenie domów pomocy społecznej w województwie lubelskim. Poniższy wykres prezentuje kwoty na ten cel od 2018 r. </w:t>
      </w:r>
    </w:p>
    <w:p w14:paraId="6A0AAF8C" w14:textId="3213E078" w:rsidR="00FB1901" w:rsidRPr="00207954" w:rsidRDefault="00A82980" w:rsidP="00A82980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BE6F6A9" w14:textId="7101D451" w:rsidR="00FB1901" w:rsidRPr="00A82980" w:rsidRDefault="00A82980" w:rsidP="00A82980">
      <w:pPr>
        <w:pStyle w:val="Legenda"/>
        <w:rPr>
          <w:rFonts w:ascii="Arial" w:hAnsi="Arial" w:cs="Arial"/>
          <w:b w:val="0"/>
          <w:bCs w:val="0"/>
          <w:color w:val="auto"/>
        </w:rPr>
      </w:pPr>
      <w:bookmarkStart w:id="117" w:name="_Toc168542782"/>
      <w:bookmarkStart w:id="118" w:name="_Toc168652583"/>
      <w:r w:rsidRPr="00A82980">
        <w:rPr>
          <w:rFonts w:ascii="Arial" w:hAnsi="Arial" w:cs="Arial"/>
          <w:color w:val="auto"/>
        </w:rPr>
        <w:lastRenderedPageBreak/>
        <w:t xml:space="preserve">Wykres </w:t>
      </w:r>
      <w:r w:rsidRPr="00A82980">
        <w:rPr>
          <w:rFonts w:ascii="Arial" w:hAnsi="Arial" w:cs="Arial"/>
          <w:color w:val="auto"/>
        </w:rPr>
        <w:fldChar w:fldCharType="begin"/>
      </w:r>
      <w:r w:rsidRPr="00A82980">
        <w:rPr>
          <w:rFonts w:ascii="Arial" w:hAnsi="Arial" w:cs="Arial"/>
          <w:color w:val="auto"/>
        </w:rPr>
        <w:instrText xml:space="preserve"> SEQ Wykres \* ARABIC </w:instrText>
      </w:r>
      <w:r w:rsidRPr="00A82980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16</w:t>
      </w:r>
      <w:r w:rsidRPr="00A82980">
        <w:rPr>
          <w:rFonts w:ascii="Arial" w:hAnsi="Arial" w:cs="Arial"/>
          <w:color w:val="auto"/>
        </w:rPr>
        <w:fldChar w:fldCharType="end"/>
      </w:r>
      <w:r w:rsidRPr="00A82980">
        <w:rPr>
          <w:rFonts w:ascii="Arial" w:hAnsi="Arial" w:cs="Arial"/>
          <w:color w:val="auto"/>
        </w:rPr>
        <w:t>. Roczny koszt prowadzenia i utrzymania domów pomocy społecznej</w:t>
      </w:r>
      <w:bookmarkEnd w:id="117"/>
      <w:bookmarkEnd w:id="118"/>
    </w:p>
    <w:p w14:paraId="3691743B" w14:textId="77777777" w:rsidR="00FB1901" w:rsidRPr="00BA406D" w:rsidRDefault="00FB1901" w:rsidP="00FB1901">
      <w:pPr>
        <w:spacing w:before="240"/>
      </w:pPr>
      <w:r w:rsidRPr="00C842F7">
        <w:rPr>
          <w:noProof/>
        </w:rPr>
        <w:drawing>
          <wp:inline distT="0" distB="0" distL="0" distR="0" wp14:anchorId="4D51BF75" wp14:editId="51B9AE15">
            <wp:extent cx="5756745" cy="3200400"/>
            <wp:effectExtent l="0" t="0" r="0" b="0"/>
            <wp:docPr id="484309759" name="Wykres 1" descr="Wykres przedstawia zmiany kwot przeznaczanych corocznie na prowadzenie DPS-ów na przestrzeni lat 2018-2022 z prognozą na 2023 rok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Pr="00BA406D">
        <w:t>Ź</w:t>
      </w:r>
      <w:r w:rsidRPr="00BA406D">
        <w:rPr>
          <w:rFonts w:ascii="Arial" w:hAnsi="Arial" w:cs="Arial"/>
          <w:sz w:val="18"/>
          <w:szCs w:val="18"/>
        </w:rPr>
        <w:t>ródło: opracowanie własne na podstawie OZPS</w:t>
      </w:r>
      <w:r>
        <w:rPr>
          <w:rFonts w:ascii="Arial" w:hAnsi="Arial" w:cs="Arial"/>
          <w:sz w:val="18"/>
          <w:szCs w:val="18"/>
        </w:rPr>
        <w:t>.</w:t>
      </w:r>
    </w:p>
    <w:p w14:paraId="0524D62D" w14:textId="77777777" w:rsidR="00FB1901" w:rsidRPr="00BA406D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Osoby wymagające z powodu wieku lub niepełnosprawności pomocy innych osób mogą korzystać z usług opiekuńczych i bytowych świadczonych w formie rodzinnego domu pomocy. Pomoc tego typu świadczona jest całodobowo przez osobę fizyczną lub organizację pożytku publicznego dla nie mniej niż trzech i nie więcej niż ośmiu zamieszkujących wspólnie osób. Na terenie województwa lubelskiego funkcjonują </w:t>
      </w:r>
      <w:r>
        <w:rPr>
          <w:rFonts w:ascii="Arial" w:hAnsi="Arial" w:cs="Arial"/>
          <w:b/>
          <w:bCs/>
        </w:rPr>
        <w:t>3</w:t>
      </w:r>
      <w:r w:rsidRPr="00BA406D">
        <w:rPr>
          <w:rFonts w:ascii="Arial" w:hAnsi="Arial" w:cs="Arial"/>
          <w:b/>
          <w:bCs/>
        </w:rPr>
        <w:t xml:space="preserve"> rodzinne domy pomocy </w:t>
      </w:r>
      <w:r w:rsidRPr="00BA406D">
        <w:rPr>
          <w:rFonts w:ascii="Arial" w:hAnsi="Arial" w:cs="Arial"/>
        </w:rPr>
        <w:t xml:space="preserve">(wszystkie </w:t>
      </w:r>
      <w:r>
        <w:rPr>
          <w:rFonts w:ascii="Arial" w:hAnsi="Arial" w:cs="Arial"/>
        </w:rPr>
        <w:br/>
        <w:t xml:space="preserve">w </w:t>
      </w:r>
      <w:r w:rsidRPr="00BA406D">
        <w:rPr>
          <w:rFonts w:ascii="Arial" w:hAnsi="Arial" w:cs="Arial"/>
        </w:rPr>
        <w:t>Józefowie, w powiecie biłgorajskim). Zapewniają łącznie 24 miejsca</w:t>
      </w:r>
      <w:r>
        <w:rPr>
          <w:rFonts w:ascii="Arial" w:hAnsi="Arial" w:cs="Arial"/>
        </w:rPr>
        <w:t xml:space="preserve"> a z ich usług w 2023 r. skorzystało 29 osób.</w:t>
      </w:r>
      <w:r w:rsidRPr="00BA406D">
        <w:rPr>
          <w:rFonts w:ascii="Arial" w:hAnsi="Arial" w:cs="Arial"/>
        </w:rPr>
        <w:t xml:space="preserve"> </w:t>
      </w:r>
    </w:p>
    <w:p w14:paraId="71392E8C" w14:textId="0026B298" w:rsidR="009736C2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ustawy o pomocy społecznej wprowadziła w</w:t>
      </w:r>
      <w:r w:rsidRPr="00BA406D">
        <w:rPr>
          <w:rFonts w:ascii="Arial" w:hAnsi="Arial" w:cs="Arial"/>
        </w:rPr>
        <w:t xml:space="preserve"> 202</w:t>
      </w:r>
      <w:r>
        <w:rPr>
          <w:rFonts w:ascii="Arial" w:hAnsi="Arial" w:cs="Arial"/>
        </w:rPr>
        <w:t>3</w:t>
      </w:r>
      <w:r w:rsidRPr="00BA406D">
        <w:rPr>
          <w:rFonts w:ascii="Arial" w:hAnsi="Arial" w:cs="Arial"/>
        </w:rPr>
        <w:t xml:space="preserve"> r. </w:t>
      </w:r>
      <w:r>
        <w:rPr>
          <w:rFonts w:ascii="Arial" w:hAnsi="Arial" w:cs="Arial"/>
        </w:rPr>
        <w:t xml:space="preserve">podział mieszkań chronionych na mieszkania chronione treningowe i mieszkania chronione wspomagane. </w:t>
      </w:r>
      <w:r>
        <w:rPr>
          <w:rFonts w:ascii="Arial" w:hAnsi="Arial" w:cs="Arial"/>
        </w:rPr>
        <w:br/>
        <w:t>W mieszkaniu treningowym świadczy się usługi bytowe, pracę socjalną oraz naukę w obszarze rozwijania lub utrwalania niezależności, sprawności w zakresie samoobsługi, pełnienia zapewnia się usługi bytowe oraz naukę, rozwijanie lub utrwalanie samodzielności, sprawności w zakresie samoobsługi, pełnienia ról społecznych w integracji ze społecznością lokalną,</w:t>
      </w:r>
      <w:r>
        <w:rPr>
          <w:rFonts w:ascii="Arial" w:hAnsi="Arial" w:cs="Arial"/>
        </w:rPr>
        <w:br/>
        <w:t xml:space="preserve">w celu umożliwienia prowadzenia niezależnego życia. Mieszkanie wspomagane jest przeznaczone w szczególności dla osoby niepełnosprawnej w tym osoby niepełnosprawnej fizycznie, osoby z zaburzeniami psychicznymi oraz osoby w podeszłym wieku lub przewlekle chorej. W mieszkaniu wspomaganym  zapewnia się usługi bytowe, pracę socjalną oraz pomoc w wykonywaniu czynności niezbędnych w codziennym funkcjonowaniu i realizacji kontaktów społecznych. W 2023 r. </w:t>
      </w:r>
      <w:r w:rsidRPr="00BA406D">
        <w:rPr>
          <w:rFonts w:ascii="Arial" w:hAnsi="Arial" w:cs="Arial"/>
        </w:rPr>
        <w:t xml:space="preserve">na terenie województwa funkcjonowało </w:t>
      </w:r>
      <w:r w:rsidRPr="00BA406D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>8</w:t>
      </w:r>
      <w:r w:rsidRPr="00BA406D">
        <w:rPr>
          <w:rFonts w:ascii="Arial" w:hAnsi="Arial" w:cs="Arial"/>
          <w:b/>
        </w:rPr>
        <w:t xml:space="preserve"> mieszkań chronionych</w:t>
      </w:r>
      <w:r w:rsidRPr="00BA40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treningowych i wspomaganych </w:t>
      </w:r>
      <w:r w:rsidRPr="00BA406D">
        <w:rPr>
          <w:rFonts w:ascii="Arial" w:hAnsi="Arial" w:cs="Arial"/>
        </w:rPr>
        <w:t xml:space="preserve">(o </w:t>
      </w:r>
      <w:r>
        <w:rPr>
          <w:rFonts w:ascii="Arial" w:hAnsi="Arial" w:cs="Arial"/>
        </w:rPr>
        <w:t>1</w:t>
      </w:r>
      <w:r w:rsidRPr="00BA40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mniej </w:t>
      </w:r>
      <w:r w:rsidRPr="00BA406D">
        <w:rPr>
          <w:rFonts w:ascii="Arial" w:hAnsi="Arial" w:cs="Arial"/>
        </w:rPr>
        <w:t>niż w 202</w:t>
      </w:r>
      <w:r>
        <w:rPr>
          <w:rFonts w:ascii="Arial" w:hAnsi="Arial" w:cs="Arial"/>
        </w:rPr>
        <w:t>2</w:t>
      </w:r>
      <w:r w:rsidRPr="00BA406D">
        <w:rPr>
          <w:rFonts w:ascii="Arial" w:hAnsi="Arial" w:cs="Arial"/>
        </w:rPr>
        <w:t xml:space="preserve"> r.) Skorzystało z nich </w:t>
      </w:r>
      <w:r>
        <w:rPr>
          <w:rFonts w:ascii="Arial" w:hAnsi="Arial" w:cs="Arial"/>
        </w:rPr>
        <w:t>259</w:t>
      </w:r>
      <w:r w:rsidRPr="00BA406D">
        <w:rPr>
          <w:rFonts w:ascii="Arial" w:hAnsi="Arial" w:cs="Arial"/>
        </w:rPr>
        <w:t xml:space="preserve"> osób. </w:t>
      </w:r>
      <w:r w:rsidR="00183BBF">
        <w:rPr>
          <w:rFonts w:ascii="Arial" w:hAnsi="Arial" w:cs="Arial"/>
        </w:rPr>
        <w:br/>
      </w:r>
      <w:r>
        <w:rPr>
          <w:rFonts w:ascii="Arial" w:hAnsi="Arial" w:cs="Arial"/>
        </w:rPr>
        <w:t xml:space="preserve">3 mieszkania </w:t>
      </w:r>
      <w:r w:rsidRPr="00BA406D">
        <w:rPr>
          <w:rFonts w:ascii="Arial" w:hAnsi="Arial" w:cs="Arial"/>
        </w:rPr>
        <w:t xml:space="preserve">prowadzone było przez organizację pozarządową, pozostałe przez jednostki </w:t>
      </w:r>
      <w:r w:rsidRPr="00BA406D">
        <w:rPr>
          <w:rFonts w:ascii="Arial" w:hAnsi="Arial" w:cs="Arial"/>
        </w:rPr>
        <w:lastRenderedPageBreak/>
        <w:t>samorządu terytorialnego (6</w:t>
      </w:r>
      <w:r>
        <w:rPr>
          <w:rFonts w:ascii="Arial" w:hAnsi="Arial" w:cs="Arial"/>
        </w:rPr>
        <w:t>0</w:t>
      </w:r>
      <w:r w:rsidRPr="00BA406D">
        <w:rPr>
          <w:rFonts w:ascii="Arial" w:hAnsi="Arial" w:cs="Arial"/>
        </w:rPr>
        <w:t xml:space="preserve"> mieszka</w:t>
      </w:r>
      <w:r>
        <w:rPr>
          <w:rFonts w:ascii="Arial" w:hAnsi="Arial" w:cs="Arial"/>
        </w:rPr>
        <w:t>ń</w:t>
      </w:r>
      <w:r w:rsidRPr="00BA406D">
        <w:rPr>
          <w:rFonts w:ascii="Arial" w:hAnsi="Arial" w:cs="Arial"/>
        </w:rPr>
        <w:t xml:space="preserve"> przez gminy, 2</w:t>
      </w:r>
      <w:r>
        <w:rPr>
          <w:rFonts w:ascii="Arial" w:hAnsi="Arial" w:cs="Arial"/>
        </w:rPr>
        <w:t>5</w:t>
      </w:r>
      <w:r w:rsidRPr="00BA406D">
        <w:rPr>
          <w:rFonts w:ascii="Arial" w:hAnsi="Arial" w:cs="Arial"/>
        </w:rPr>
        <w:t xml:space="preserve"> przez powiaty).</w:t>
      </w:r>
      <w:r w:rsidR="008967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Liczbę mieszkań chronionych w latach 2016 – 2023 prezentuje poniższy wykres</w:t>
      </w:r>
      <w:r w:rsidR="009736C2">
        <w:rPr>
          <w:rFonts w:ascii="Arial" w:hAnsi="Arial" w:cs="Arial"/>
        </w:rPr>
        <w:t>:</w:t>
      </w:r>
    </w:p>
    <w:p w14:paraId="6EC9D879" w14:textId="00314745" w:rsidR="00FB1901" w:rsidRPr="009736C2" w:rsidRDefault="009736C2" w:rsidP="00C51120">
      <w:pPr>
        <w:pStyle w:val="Legenda"/>
        <w:spacing w:before="240"/>
        <w:rPr>
          <w:rFonts w:ascii="Arial" w:hAnsi="Arial" w:cs="Arial"/>
          <w:b w:val="0"/>
          <w:bCs w:val="0"/>
          <w:color w:val="auto"/>
        </w:rPr>
      </w:pPr>
      <w:bookmarkStart w:id="119" w:name="_Toc168542783"/>
      <w:bookmarkStart w:id="120" w:name="_Toc168652584"/>
      <w:r w:rsidRPr="009736C2">
        <w:rPr>
          <w:rFonts w:ascii="Arial" w:hAnsi="Arial" w:cs="Arial"/>
          <w:color w:val="auto"/>
        </w:rPr>
        <w:t xml:space="preserve">Wykres </w:t>
      </w:r>
      <w:r w:rsidRPr="009736C2">
        <w:rPr>
          <w:rFonts w:ascii="Arial" w:hAnsi="Arial" w:cs="Arial"/>
          <w:color w:val="auto"/>
        </w:rPr>
        <w:fldChar w:fldCharType="begin"/>
      </w:r>
      <w:r w:rsidRPr="009736C2">
        <w:rPr>
          <w:rFonts w:ascii="Arial" w:hAnsi="Arial" w:cs="Arial"/>
          <w:color w:val="auto"/>
        </w:rPr>
        <w:instrText xml:space="preserve"> SEQ Wykres \* ARABIC </w:instrText>
      </w:r>
      <w:r w:rsidRPr="009736C2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17</w:t>
      </w:r>
      <w:r w:rsidRPr="009736C2">
        <w:rPr>
          <w:rFonts w:ascii="Arial" w:hAnsi="Arial" w:cs="Arial"/>
          <w:color w:val="auto"/>
        </w:rPr>
        <w:fldChar w:fldCharType="end"/>
      </w:r>
      <w:r w:rsidRPr="009736C2">
        <w:rPr>
          <w:rFonts w:ascii="Arial" w:hAnsi="Arial" w:cs="Arial"/>
          <w:color w:val="auto"/>
        </w:rPr>
        <w:t>. Liczba mieszkań chronionych na przełomie lat 2016-2023</w:t>
      </w:r>
      <w:bookmarkEnd w:id="119"/>
      <w:bookmarkEnd w:id="120"/>
    </w:p>
    <w:p w14:paraId="50828F25" w14:textId="77777777" w:rsidR="00FB1901" w:rsidRPr="00BA406D" w:rsidRDefault="00FB1901" w:rsidP="00FB1901">
      <w:pPr>
        <w:jc w:val="center"/>
      </w:pPr>
      <w:r w:rsidRPr="00BA406D">
        <w:rPr>
          <w:noProof/>
        </w:rPr>
        <w:drawing>
          <wp:inline distT="0" distB="0" distL="0" distR="0" wp14:anchorId="09B8FD6F" wp14:editId="37295B7E">
            <wp:extent cx="4360459" cy="2292823"/>
            <wp:effectExtent l="0" t="0" r="2540" b="0"/>
            <wp:docPr id="1757873873" name="Wykres 1757873873" descr="Wykres prezentuje liczbę mieszkań chronionych na przestrzeni lat 2016-2023 w województwie lubels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3BBA5B94" w14:textId="77777777" w:rsidR="00FB1901" w:rsidRPr="00BA406D" w:rsidRDefault="00FB1901" w:rsidP="00FB1901">
      <w:pPr>
        <w:spacing w:before="240"/>
      </w:pPr>
      <w:r w:rsidRPr="00BA406D">
        <w:t>Ź</w:t>
      </w:r>
      <w:r w:rsidRPr="00BA406D">
        <w:rPr>
          <w:rFonts w:ascii="Arial" w:hAnsi="Arial" w:cs="Arial"/>
          <w:sz w:val="18"/>
          <w:szCs w:val="18"/>
        </w:rPr>
        <w:t>ródło: opracowanie własne na podstawie OZPS</w:t>
      </w:r>
    </w:p>
    <w:p w14:paraId="77580E22" w14:textId="309CCD48" w:rsidR="00FB1901" w:rsidRPr="00BA406D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ab/>
        <w:t xml:space="preserve">Do zadań powiatu należy prowadzenie </w:t>
      </w:r>
      <w:r w:rsidRPr="00BA406D">
        <w:rPr>
          <w:rFonts w:ascii="Arial" w:hAnsi="Arial" w:cs="Arial"/>
          <w:b/>
        </w:rPr>
        <w:t>ośrodków interwencji kryzysowej</w:t>
      </w:r>
      <w:r w:rsidRPr="00BA406D">
        <w:rPr>
          <w:rFonts w:ascii="Arial" w:hAnsi="Arial" w:cs="Arial"/>
        </w:rPr>
        <w:t>. W 202</w:t>
      </w:r>
      <w:r w:rsidR="00901344">
        <w:rPr>
          <w:rFonts w:ascii="Arial" w:hAnsi="Arial" w:cs="Arial"/>
        </w:rPr>
        <w:t>3</w:t>
      </w:r>
      <w:r w:rsidR="009F5F97">
        <w:rPr>
          <w:rFonts w:ascii="Arial" w:hAnsi="Arial" w:cs="Arial"/>
        </w:rPr>
        <w:t xml:space="preserve"> </w:t>
      </w:r>
      <w:r w:rsidRPr="00BA406D">
        <w:rPr>
          <w:rFonts w:ascii="Arial" w:hAnsi="Arial" w:cs="Arial"/>
        </w:rPr>
        <w:t xml:space="preserve">r. na terenie Lubelszczyzny było </w:t>
      </w:r>
      <w:r w:rsidR="00901344">
        <w:rPr>
          <w:rFonts w:ascii="Arial" w:hAnsi="Arial" w:cs="Arial"/>
        </w:rPr>
        <w:t>11</w:t>
      </w:r>
      <w:r w:rsidRPr="00BA406D">
        <w:rPr>
          <w:rFonts w:ascii="Arial" w:hAnsi="Arial" w:cs="Arial"/>
        </w:rPr>
        <w:t xml:space="preserve"> takich placówek</w:t>
      </w:r>
      <w:r w:rsidR="00901344">
        <w:rPr>
          <w:rStyle w:val="Odwoanieprzypisudolnego"/>
          <w:rFonts w:ascii="Arial" w:hAnsi="Arial" w:cs="Arial"/>
        </w:rPr>
        <w:footnoteReference w:id="5"/>
      </w:r>
      <w:r w:rsidRPr="00BA406D">
        <w:rPr>
          <w:rFonts w:ascii="Arial" w:hAnsi="Arial" w:cs="Arial"/>
        </w:rPr>
        <w:t>. Z wykazu Wydziału Polityki Społecznej Urzędu Wojewódzkiego w Lublinie wynika, że na dzień</w:t>
      </w:r>
      <w:r>
        <w:rPr>
          <w:rFonts w:ascii="Arial" w:hAnsi="Arial" w:cs="Arial"/>
        </w:rPr>
        <w:t xml:space="preserve"> 20 czerwca</w:t>
      </w:r>
      <w:r w:rsidRPr="00BA406D">
        <w:rPr>
          <w:rFonts w:ascii="Arial" w:hAnsi="Arial" w:cs="Arial"/>
        </w:rPr>
        <w:t xml:space="preserve"> 2023 r. funkcjonowało 13 ośrodków interwencji kryzysowej w następujących powiatach: puławskim, kraśnickim, łukowskim, janowskim, tomaszowskim, świdnickim, zamojskim, biłgorajskim, parczewskim, lubelskim, </w:t>
      </w:r>
      <w:r w:rsidR="008B334C">
        <w:rPr>
          <w:rFonts w:ascii="Arial" w:hAnsi="Arial" w:cs="Arial"/>
        </w:rPr>
        <w:t>M</w:t>
      </w:r>
      <w:r w:rsidRPr="00BA406D">
        <w:rPr>
          <w:rFonts w:ascii="Arial" w:hAnsi="Arial" w:cs="Arial"/>
        </w:rPr>
        <w:t xml:space="preserve">. Chełm, M. Lublin i </w:t>
      </w:r>
      <w:r w:rsidR="008B334C">
        <w:rPr>
          <w:rFonts w:ascii="Arial" w:hAnsi="Arial" w:cs="Arial"/>
        </w:rPr>
        <w:t>M</w:t>
      </w:r>
      <w:r w:rsidRPr="00BA406D">
        <w:rPr>
          <w:rFonts w:ascii="Arial" w:hAnsi="Arial" w:cs="Arial"/>
        </w:rPr>
        <w:t xml:space="preserve">. Zamość. Wśród nich 2 placówki prowadzone były przez organizacje pozarządowe, natomiast pozostałe przez jednostki samorządu terytorialnego. Liczba miejsc całodobowych w OIK-ach wynosiła 72. Ze wsparcia ośrodków skorzystało </w:t>
      </w:r>
      <w:r>
        <w:rPr>
          <w:rFonts w:ascii="Arial" w:hAnsi="Arial" w:cs="Arial"/>
        </w:rPr>
        <w:t>3 798</w:t>
      </w:r>
      <w:r w:rsidRPr="00BA406D">
        <w:rPr>
          <w:rFonts w:ascii="Arial" w:hAnsi="Arial" w:cs="Arial"/>
        </w:rPr>
        <w:t xml:space="preserve"> osób.</w:t>
      </w:r>
    </w:p>
    <w:p w14:paraId="08233899" w14:textId="77777777" w:rsidR="00FB1901" w:rsidRPr="00BA406D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ab/>
        <w:t xml:space="preserve">W ramach zadań powiatu prowadzone są </w:t>
      </w:r>
      <w:r w:rsidRPr="00BA406D">
        <w:rPr>
          <w:rFonts w:ascii="Arial" w:hAnsi="Arial" w:cs="Arial"/>
          <w:b/>
        </w:rPr>
        <w:t>jednostki specjalistycznego poradnictwa</w:t>
      </w:r>
      <w:r w:rsidRPr="00BA406D">
        <w:rPr>
          <w:rFonts w:ascii="Arial" w:hAnsi="Arial" w:cs="Arial"/>
        </w:rPr>
        <w:t xml:space="preserve">. Poradnictwo specjalistyczne, w szczególności prawne, psychologiczne i rodzinne, jest świadczone osobom i rodzinom, które mają trudności lub wykazują potrzebę wsparcia </w:t>
      </w:r>
      <w:r w:rsidRPr="00BA406D">
        <w:rPr>
          <w:rFonts w:ascii="Arial" w:hAnsi="Arial" w:cs="Arial"/>
        </w:rPr>
        <w:br/>
        <w:t xml:space="preserve">w rozwiązywaniu swoich problemów życiowych, bez względu na posiadany dochód. Poradnictwo prawne realizuje się przez udzielanie informacji o obowiązujących przepisach </w:t>
      </w:r>
      <w:r w:rsidRPr="00BA406D">
        <w:rPr>
          <w:rFonts w:ascii="Arial" w:hAnsi="Arial" w:cs="Arial"/>
        </w:rPr>
        <w:br/>
        <w:t xml:space="preserve">z zakresu prawa rodzinnego i opiekuńczego, zabezpieczenia społecznego, ochrony praw lokatorów. Poradnictwo psychologiczne realizuje się przez procesy diagnozowania, profilaktyki i terapii, natomiast poradnictwo rodzinne obejmuje problemy funkcjonowania rodziny, w tym problemy opieki nad osobą niepełnosprawną, a także terapię rodzinną. </w:t>
      </w:r>
    </w:p>
    <w:p w14:paraId="4A3EFE01" w14:textId="77777777" w:rsidR="00FB1901" w:rsidRPr="00BA406D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lastRenderedPageBreak/>
        <w:t>Z danych zebranych za 202</w:t>
      </w:r>
      <w:r>
        <w:rPr>
          <w:rFonts w:ascii="Arial" w:hAnsi="Arial" w:cs="Arial"/>
        </w:rPr>
        <w:t>3</w:t>
      </w:r>
      <w:r w:rsidRPr="00BA406D">
        <w:rPr>
          <w:rFonts w:ascii="Arial" w:hAnsi="Arial" w:cs="Arial"/>
        </w:rPr>
        <w:t xml:space="preserve"> r. wynika, że z usług </w:t>
      </w:r>
      <w:r>
        <w:rPr>
          <w:rFonts w:ascii="Arial" w:hAnsi="Arial" w:cs="Arial"/>
        </w:rPr>
        <w:t xml:space="preserve">placówek </w:t>
      </w:r>
      <w:r w:rsidRPr="00BA406D">
        <w:rPr>
          <w:rFonts w:ascii="Arial" w:hAnsi="Arial" w:cs="Arial"/>
        </w:rPr>
        <w:t>specjalistycznego poradnictwa skorzystał</w:t>
      </w:r>
      <w:r>
        <w:rPr>
          <w:rFonts w:ascii="Arial" w:hAnsi="Arial" w:cs="Arial"/>
        </w:rPr>
        <w:t>o 1 335</w:t>
      </w:r>
      <w:r w:rsidRPr="00BA406D">
        <w:rPr>
          <w:rFonts w:ascii="Arial" w:hAnsi="Arial" w:cs="Arial"/>
        </w:rPr>
        <w:t xml:space="preserve"> osób. Warto tu jednak zaznaczyć, że funkcję jednostek specjalistycznego poradnictwa pełnią w powiatach powiatowe centra pomocy rodzinie posiadające wyspecjalizowaną kadrę do pomocy rodzinie. Tym samym liczba osób, które skorzystały z tej formy pomocy jest wyższa.</w:t>
      </w:r>
    </w:p>
    <w:p w14:paraId="6DA33D95" w14:textId="77777777" w:rsidR="00FB1901" w:rsidRPr="00BA406D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ab/>
        <w:t xml:space="preserve">Samorządy gminne i powiatowe w myśl ustawy o wspieraniu rodziny i systemie pieczy zastępczej mogą prowadzić dzienne placówki wsparcia, w których mogą przebywać dzieci </w:t>
      </w:r>
      <w:r w:rsidRPr="00BA406D">
        <w:rPr>
          <w:rFonts w:ascii="Arial" w:hAnsi="Arial" w:cs="Arial"/>
        </w:rPr>
        <w:br/>
        <w:t>z rodzin z trudnościami opiekuńczo - wychowawczymi. W placówkach dziecko zostaje objęte pomocą i wychowaniem. Placówka wsparcia dziennego może być prowadzona jako forma:</w:t>
      </w:r>
    </w:p>
    <w:p w14:paraId="2A7E7970" w14:textId="77777777" w:rsidR="00FB1901" w:rsidRPr="00BA406D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•</w:t>
      </w:r>
      <w:r w:rsidRPr="00BA406D">
        <w:rPr>
          <w:rFonts w:ascii="Arial" w:hAnsi="Arial" w:cs="Arial"/>
        </w:rPr>
        <w:tab/>
        <w:t>opiekuńcza, w tym koła zainteresowań, świetlice, kluby i ogniska wychowawcze;</w:t>
      </w:r>
    </w:p>
    <w:p w14:paraId="51057E5A" w14:textId="77777777" w:rsidR="00FB1901" w:rsidRPr="00BA406D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•</w:t>
      </w:r>
      <w:r w:rsidRPr="00BA406D">
        <w:rPr>
          <w:rFonts w:ascii="Arial" w:hAnsi="Arial" w:cs="Arial"/>
        </w:rPr>
        <w:tab/>
        <w:t>specjalistyczna;</w:t>
      </w:r>
    </w:p>
    <w:p w14:paraId="5ACD132B" w14:textId="77777777" w:rsidR="00FB1901" w:rsidRPr="00BA406D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•</w:t>
      </w:r>
      <w:r w:rsidRPr="00BA406D">
        <w:rPr>
          <w:rFonts w:ascii="Arial" w:hAnsi="Arial" w:cs="Arial"/>
        </w:rPr>
        <w:tab/>
        <w:t xml:space="preserve">pracy podwórkowej realizowana przez wychowawcę. </w:t>
      </w:r>
    </w:p>
    <w:p w14:paraId="0865359C" w14:textId="3A406EC6" w:rsidR="00FB1901" w:rsidRPr="00BA406D" w:rsidRDefault="00FB1901" w:rsidP="00FB1901">
      <w:pPr>
        <w:spacing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Na terenie województwa lubelskiego funkcjonowało </w:t>
      </w:r>
      <w:r w:rsidRPr="00BA406D">
        <w:rPr>
          <w:rFonts w:ascii="Arial" w:hAnsi="Arial" w:cs="Arial"/>
          <w:b/>
          <w:bCs/>
        </w:rPr>
        <w:t>58 placówek wsparcia</w:t>
      </w:r>
      <w:r w:rsidRPr="00BA406D">
        <w:rPr>
          <w:rFonts w:ascii="Arial" w:hAnsi="Arial" w:cs="Arial"/>
        </w:rPr>
        <w:t xml:space="preserve"> </w:t>
      </w:r>
      <w:r w:rsidRPr="004B60FB">
        <w:rPr>
          <w:rFonts w:ascii="Arial" w:hAnsi="Arial" w:cs="Arial"/>
          <w:b/>
          <w:bCs/>
        </w:rPr>
        <w:t>dziennego</w:t>
      </w:r>
      <w:r>
        <w:rPr>
          <w:rFonts w:ascii="Arial" w:hAnsi="Arial" w:cs="Arial"/>
          <w:b/>
          <w:bCs/>
        </w:rPr>
        <w:t xml:space="preserve">. </w:t>
      </w:r>
      <w:r w:rsidRPr="00BA406D">
        <w:rPr>
          <w:rFonts w:ascii="Arial" w:hAnsi="Arial" w:cs="Arial"/>
        </w:rPr>
        <w:t>Z danych zebranych do sprawozdania wynika, że liczba korzystających w 202</w:t>
      </w:r>
      <w:r>
        <w:rPr>
          <w:rFonts w:ascii="Arial" w:hAnsi="Arial" w:cs="Arial"/>
        </w:rPr>
        <w:t>3</w:t>
      </w:r>
      <w:r w:rsidRPr="00BA406D">
        <w:rPr>
          <w:rFonts w:ascii="Arial" w:hAnsi="Arial" w:cs="Arial"/>
        </w:rPr>
        <w:t xml:space="preserve"> r. wynosiła </w:t>
      </w:r>
      <w:r w:rsidR="00183BBF">
        <w:rPr>
          <w:rFonts w:ascii="Arial" w:hAnsi="Arial" w:cs="Arial"/>
        </w:rPr>
        <w:br/>
      </w:r>
      <w:r>
        <w:rPr>
          <w:rFonts w:ascii="Arial" w:hAnsi="Arial" w:cs="Arial"/>
        </w:rPr>
        <w:t>1</w:t>
      </w:r>
      <w:r w:rsidR="00183B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618 osób.</w:t>
      </w:r>
    </w:p>
    <w:p w14:paraId="2DC6651C" w14:textId="46220BC2" w:rsidR="00FB1901" w:rsidRPr="009736C2" w:rsidRDefault="009736C2" w:rsidP="009736C2">
      <w:pPr>
        <w:pStyle w:val="Legenda"/>
        <w:rPr>
          <w:rFonts w:ascii="Arial" w:hAnsi="Arial" w:cs="Arial"/>
          <w:b w:val="0"/>
          <w:bCs w:val="0"/>
          <w:color w:val="auto"/>
        </w:rPr>
      </w:pPr>
      <w:bookmarkStart w:id="121" w:name="_Toc168542784"/>
      <w:bookmarkStart w:id="122" w:name="_Toc168652585"/>
      <w:r w:rsidRPr="009736C2">
        <w:rPr>
          <w:rFonts w:ascii="Arial" w:hAnsi="Arial" w:cs="Arial"/>
          <w:color w:val="auto"/>
        </w:rPr>
        <w:t xml:space="preserve">Wykres </w:t>
      </w:r>
      <w:r w:rsidRPr="009736C2">
        <w:rPr>
          <w:rFonts w:ascii="Arial" w:hAnsi="Arial" w:cs="Arial"/>
          <w:color w:val="auto"/>
        </w:rPr>
        <w:fldChar w:fldCharType="begin"/>
      </w:r>
      <w:r w:rsidRPr="009736C2">
        <w:rPr>
          <w:rFonts w:ascii="Arial" w:hAnsi="Arial" w:cs="Arial"/>
          <w:color w:val="auto"/>
        </w:rPr>
        <w:instrText xml:space="preserve"> SEQ Wykres \* ARABIC </w:instrText>
      </w:r>
      <w:r w:rsidRPr="009736C2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18</w:t>
      </w:r>
      <w:r w:rsidRPr="009736C2">
        <w:rPr>
          <w:rFonts w:ascii="Arial" w:hAnsi="Arial" w:cs="Arial"/>
          <w:color w:val="auto"/>
        </w:rPr>
        <w:fldChar w:fldCharType="end"/>
      </w:r>
      <w:r w:rsidRPr="009736C2">
        <w:rPr>
          <w:rFonts w:ascii="Arial" w:hAnsi="Arial" w:cs="Arial"/>
          <w:color w:val="auto"/>
        </w:rPr>
        <w:t>. Liczba placówek wsparcia dziennego w latach 2017-2023</w:t>
      </w:r>
      <w:bookmarkEnd w:id="121"/>
      <w:bookmarkEnd w:id="122"/>
    </w:p>
    <w:p w14:paraId="2F21A8EE" w14:textId="77777777" w:rsidR="00FB1901" w:rsidRPr="00BA406D" w:rsidRDefault="00FB1901" w:rsidP="008967A6">
      <w:pPr>
        <w:spacing w:after="0" w:line="360" w:lineRule="auto"/>
        <w:jc w:val="center"/>
        <w:rPr>
          <w:rFonts w:ascii="Arial" w:hAnsi="Arial" w:cs="Arial"/>
          <w:sz w:val="18"/>
          <w:szCs w:val="18"/>
        </w:rPr>
      </w:pPr>
      <w:r w:rsidRPr="00BA406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99B3793" wp14:editId="68037B7B">
            <wp:extent cx="5691116" cy="2824480"/>
            <wp:effectExtent l="0" t="0" r="5080" b="0"/>
            <wp:docPr id="1137535431" name="Wykres 1137535431" descr="Wykres prezentuje liczbę placówek wsparcia dziennego w latach 2017 - 2023 funkcjonujących na terenie województwa lubelskiego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395A906C" w14:textId="77777777" w:rsidR="00FB1901" w:rsidRPr="00BA406D" w:rsidRDefault="00FB1901" w:rsidP="00FB1901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BA406D">
        <w:rPr>
          <w:rFonts w:ascii="Arial" w:hAnsi="Arial" w:cs="Arial"/>
          <w:sz w:val="18"/>
          <w:szCs w:val="18"/>
        </w:rPr>
        <w:t>Źródło: opracowanie własne na podstawie OZPS.</w:t>
      </w:r>
    </w:p>
    <w:p w14:paraId="62635088" w14:textId="6F4A1B52" w:rsidR="00FB1901" w:rsidRPr="00BA406D" w:rsidRDefault="00FB1901" w:rsidP="00FB1901">
      <w:pPr>
        <w:spacing w:before="240"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Na terenie województwa lubelskiego w 202</w:t>
      </w:r>
      <w:r>
        <w:rPr>
          <w:rFonts w:ascii="Arial" w:hAnsi="Arial" w:cs="Arial"/>
        </w:rPr>
        <w:t>3</w:t>
      </w:r>
      <w:r w:rsidRPr="00BA406D">
        <w:rPr>
          <w:rFonts w:ascii="Arial" w:hAnsi="Arial" w:cs="Arial"/>
        </w:rPr>
        <w:t xml:space="preserve"> r., podobnie jak rok wcześniej, funkcjonowało </w:t>
      </w:r>
      <w:r w:rsidRPr="00BA406D">
        <w:rPr>
          <w:rFonts w:ascii="Arial" w:hAnsi="Arial" w:cs="Arial"/>
          <w:b/>
        </w:rPr>
        <w:t>10 Centrów Integracji Społecznej</w:t>
      </w:r>
      <w:r w:rsidRPr="00BA406D">
        <w:rPr>
          <w:rFonts w:ascii="Arial" w:hAnsi="Arial" w:cs="Arial"/>
          <w:bCs/>
        </w:rPr>
        <w:t xml:space="preserve">. Wśród nich </w:t>
      </w:r>
      <w:r w:rsidRPr="00BA406D">
        <w:rPr>
          <w:rFonts w:ascii="Arial" w:hAnsi="Arial" w:cs="Arial"/>
        </w:rPr>
        <w:t>6 prowadzonych było przez jednostki samorządu terytorialnego. Centra funkcjonowały w Białej Podlaskiej, Chełmie, Zamościu, Mienianach (gm. Hrubieszów), Krasnymstawie, Lublinie, Świdniku, Jacni (gmina Adamów), Janówce Zachodniej (gmina Komarów-Osada), miejscowości Staw Noakowski (gmina Nielisz)</w:t>
      </w:r>
      <w:r>
        <w:rPr>
          <w:rFonts w:ascii="Arial" w:hAnsi="Arial" w:cs="Arial"/>
        </w:rPr>
        <w:t>.</w:t>
      </w:r>
      <w:r w:rsidRPr="00BA406D">
        <w:rPr>
          <w:rFonts w:ascii="Arial" w:hAnsi="Arial" w:cs="Arial"/>
        </w:rPr>
        <w:t xml:space="preserve"> Liczba uczestników zajęć wyniosła </w:t>
      </w:r>
      <w:r>
        <w:rPr>
          <w:rFonts w:ascii="Arial" w:hAnsi="Arial" w:cs="Arial"/>
        </w:rPr>
        <w:t xml:space="preserve">568 </w:t>
      </w:r>
      <w:r w:rsidRPr="00BA406D">
        <w:rPr>
          <w:rFonts w:ascii="Arial" w:hAnsi="Arial" w:cs="Arial"/>
        </w:rPr>
        <w:t xml:space="preserve">osób – o </w:t>
      </w:r>
      <w:r>
        <w:rPr>
          <w:rFonts w:ascii="Arial" w:hAnsi="Arial" w:cs="Arial"/>
        </w:rPr>
        <w:t>97</w:t>
      </w:r>
      <w:r w:rsidRPr="00BA406D">
        <w:rPr>
          <w:rFonts w:ascii="Arial" w:hAnsi="Arial" w:cs="Arial"/>
        </w:rPr>
        <w:t xml:space="preserve"> osób więcej niż w 202</w:t>
      </w:r>
      <w:r>
        <w:rPr>
          <w:rFonts w:ascii="Arial" w:hAnsi="Arial" w:cs="Arial"/>
        </w:rPr>
        <w:t>2</w:t>
      </w:r>
      <w:r w:rsidRPr="00BA406D">
        <w:rPr>
          <w:rFonts w:ascii="Arial" w:hAnsi="Arial" w:cs="Arial"/>
        </w:rPr>
        <w:t xml:space="preserve"> r. </w:t>
      </w:r>
    </w:p>
    <w:p w14:paraId="17154E52" w14:textId="0906FAF3" w:rsidR="00FB1901" w:rsidRPr="00BA406D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lastRenderedPageBreak/>
        <w:t>W 202</w:t>
      </w:r>
      <w:r>
        <w:rPr>
          <w:rFonts w:ascii="Arial" w:hAnsi="Arial" w:cs="Arial"/>
        </w:rPr>
        <w:t>3</w:t>
      </w:r>
      <w:r w:rsidRPr="00BA406D">
        <w:rPr>
          <w:rFonts w:ascii="Arial" w:hAnsi="Arial" w:cs="Arial"/>
        </w:rPr>
        <w:t xml:space="preserve"> r. na terenie województwa lubelskiego funkcjonował</w:t>
      </w:r>
      <w:r>
        <w:rPr>
          <w:rFonts w:ascii="Arial" w:hAnsi="Arial" w:cs="Arial"/>
        </w:rPr>
        <w:t>o</w:t>
      </w:r>
      <w:r w:rsidRPr="00BA406D">
        <w:rPr>
          <w:rFonts w:ascii="Arial" w:hAnsi="Arial" w:cs="Arial"/>
        </w:rPr>
        <w:t xml:space="preserve"> </w:t>
      </w:r>
      <w:r w:rsidRPr="00B46156">
        <w:rPr>
          <w:rFonts w:ascii="Arial" w:hAnsi="Arial" w:cs="Arial"/>
          <w:b/>
          <w:bCs/>
        </w:rPr>
        <w:t>29 K</w:t>
      </w:r>
      <w:r w:rsidRPr="00BA406D">
        <w:rPr>
          <w:rFonts w:ascii="Arial" w:hAnsi="Arial" w:cs="Arial"/>
          <w:b/>
        </w:rPr>
        <w:t>lub</w:t>
      </w:r>
      <w:r>
        <w:rPr>
          <w:rFonts w:ascii="Arial" w:hAnsi="Arial" w:cs="Arial"/>
          <w:b/>
        </w:rPr>
        <w:t>ów</w:t>
      </w:r>
      <w:r w:rsidRPr="00BA406D">
        <w:rPr>
          <w:rFonts w:ascii="Arial" w:hAnsi="Arial" w:cs="Arial"/>
          <w:b/>
        </w:rPr>
        <w:t xml:space="preserve"> Integracji Społecznej </w:t>
      </w:r>
      <w:r w:rsidRPr="00BA406D">
        <w:rPr>
          <w:rFonts w:ascii="Arial" w:hAnsi="Arial" w:cs="Arial"/>
          <w:bCs/>
        </w:rPr>
        <w:t>(o 2 więcej niż rok wcześniej).</w:t>
      </w:r>
      <w:r w:rsidRPr="00BA406D">
        <w:rPr>
          <w:rFonts w:ascii="Arial" w:hAnsi="Arial" w:cs="Arial"/>
        </w:rPr>
        <w:t xml:space="preserve"> Kluby integracji społecznej funkcjonowały </w:t>
      </w:r>
      <w:r>
        <w:rPr>
          <w:rFonts w:ascii="Arial" w:hAnsi="Arial" w:cs="Arial"/>
        </w:rPr>
        <w:br/>
      </w:r>
      <w:r w:rsidRPr="00BA406D">
        <w:rPr>
          <w:rFonts w:ascii="Arial" w:hAnsi="Arial" w:cs="Arial"/>
        </w:rPr>
        <w:t xml:space="preserve">w M. Lublin, M. Chełm, M. Zamość oraz na terenie powiatów: bialskiego, janowskiego, tomaszowskiego, zamojskiego, chełmskiego, łukowskiego, krasnostawskiego, lubartowskiego, łęczyńskiego, opolskiego, puławskiego, kraśnickiego, lubelskiego, hrubieszowskiego, świdnickiego i biłgorajskiego Z zajęć w nich prowadzonych skorzystało </w:t>
      </w:r>
      <w:r>
        <w:rPr>
          <w:rFonts w:ascii="Arial" w:hAnsi="Arial" w:cs="Arial"/>
        </w:rPr>
        <w:t xml:space="preserve">70 </w:t>
      </w:r>
      <w:r w:rsidRPr="00BA406D">
        <w:rPr>
          <w:rFonts w:ascii="Arial" w:hAnsi="Arial" w:cs="Arial"/>
        </w:rPr>
        <w:t xml:space="preserve">osób (o </w:t>
      </w:r>
      <w:r>
        <w:rPr>
          <w:rFonts w:ascii="Arial" w:hAnsi="Arial" w:cs="Arial"/>
        </w:rPr>
        <w:t>45</w:t>
      </w:r>
      <w:r w:rsidRPr="00BA406D">
        <w:rPr>
          <w:rFonts w:ascii="Arial" w:hAnsi="Arial" w:cs="Arial"/>
        </w:rPr>
        <w:t xml:space="preserve"> osób mniej niż w 202</w:t>
      </w:r>
      <w:r>
        <w:rPr>
          <w:rFonts w:ascii="Arial" w:hAnsi="Arial" w:cs="Arial"/>
        </w:rPr>
        <w:t>2</w:t>
      </w:r>
      <w:r w:rsidRPr="00BA406D">
        <w:rPr>
          <w:rFonts w:ascii="Arial" w:hAnsi="Arial" w:cs="Arial"/>
        </w:rPr>
        <w:t xml:space="preserve"> r.).</w:t>
      </w:r>
    </w:p>
    <w:p w14:paraId="276A5C42" w14:textId="77777777" w:rsidR="00FB1901" w:rsidRPr="00BA406D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Zgodnie z ustawą o rehabilitacji zawodowej i społecznej oraz zatrudnieniu osób niepełnosprawnych prowadzone są działania aktywizujące mające na celu rehabilitację zawodową i społeczną osób niepełnosprawnych. Formami aktywności wspomagającej proces rehabilitacji zawodowej i społecznej osób niepełnosprawnych jest m.in. uczestnictwo tych osób w warsztatach terapii zajęciowej oraz zakładach aktywności zawodowej. </w:t>
      </w:r>
    </w:p>
    <w:p w14:paraId="366219DB" w14:textId="0FF6AE8D" w:rsidR="00FB1901" w:rsidRPr="00BA406D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Zgodnie z Informacją dla Pełnomocnika Rządu ds. Osób Niepełnosprawnych </w:t>
      </w:r>
      <w:r w:rsidRPr="00BA406D">
        <w:rPr>
          <w:rFonts w:ascii="Arial" w:hAnsi="Arial" w:cs="Arial"/>
        </w:rPr>
        <w:br/>
        <w:t xml:space="preserve">o działalności Samorządu Województwa Lubelskiego w zakresie rehabilitacji zawodowej </w:t>
      </w:r>
      <w:r w:rsidRPr="00BA406D">
        <w:rPr>
          <w:rFonts w:ascii="Arial" w:hAnsi="Arial" w:cs="Arial"/>
        </w:rPr>
        <w:br/>
        <w:t>i społecznej osób niepełnosprawnych w 202</w:t>
      </w:r>
      <w:r w:rsidR="006D36CE">
        <w:rPr>
          <w:rFonts w:ascii="Arial" w:hAnsi="Arial" w:cs="Arial"/>
        </w:rPr>
        <w:t>3</w:t>
      </w:r>
      <w:r w:rsidRPr="00BA406D">
        <w:rPr>
          <w:rFonts w:ascii="Arial" w:hAnsi="Arial" w:cs="Arial"/>
        </w:rPr>
        <w:t xml:space="preserve"> r. na terenie województwa funkcjonowało </w:t>
      </w:r>
      <w:r w:rsidRPr="00BA406D">
        <w:rPr>
          <w:rFonts w:ascii="Arial" w:hAnsi="Arial" w:cs="Arial"/>
        </w:rPr>
        <w:br/>
      </w:r>
      <w:r w:rsidRPr="00BA406D">
        <w:rPr>
          <w:rFonts w:ascii="Arial" w:hAnsi="Arial" w:cs="Arial"/>
          <w:b/>
        </w:rPr>
        <w:t>59</w:t>
      </w:r>
      <w:r w:rsidRPr="00BA406D">
        <w:rPr>
          <w:rFonts w:ascii="Arial" w:hAnsi="Arial" w:cs="Arial"/>
        </w:rPr>
        <w:t xml:space="preserve"> </w:t>
      </w:r>
      <w:r w:rsidRPr="00BA406D">
        <w:rPr>
          <w:rFonts w:ascii="Arial" w:hAnsi="Arial" w:cs="Arial"/>
          <w:b/>
        </w:rPr>
        <w:t>warsztatów terapii zajęciowej</w:t>
      </w:r>
      <w:r w:rsidRPr="00BA406D">
        <w:rPr>
          <w:rFonts w:ascii="Arial" w:hAnsi="Arial" w:cs="Arial"/>
        </w:rPr>
        <w:t>. Z ich usług skorzystało 2</w:t>
      </w:r>
      <w:r w:rsidR="00183BBF">
        <w:rPr>
          <w:rFonts w:ascii="Arial" w:hAnsi="Arial" w:cs="Arial"/>
        </w:rPr>
        <w:t xml:space="preserve"> </w:t>
      </w:r>
      <w:r w:rsidRPr="00BA406D">
        <w:rPr>
          <w:rFonts w:ascii="Arial" w:hAnsi="Arial" w:cs="Arial"/>
        </w:rPr>
        <w:t>19</w:t>
      </w:r>
      <w:r>
        <w:rPr>
          <w:rFonts w:ascii="Arial" w:hAnsi="Arial" w:cs="Arial"/>
        </w:rPr>
        <w:t>9</w:t>
      </w:r>
      <w:r w:rsidRPr="00BA406D">
        <w:rPr>
          <w:rFonts w:ascii="Arial" w:hAnsi="Arial" w:cs="Arial"/>
        </w:rPr>
        <w:t xml:space="preserve"> uczestników. </w:t>
      </w:r>
    </w:p>
    <w:p w14:paraId="6C86C424" w14:textId="6B8C5530" w:rsidR="00FB1901" w:rsidRPr="00BA406D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Na koniec 202</w:t>
      </w:r>
      <w:r>
        <w:rPr>
          <w:rFonts w:ascii="Arial" w:hAnsi="Arial" w:cs="Arial"/>
        </w:rPr>
        <w:t>3</w:t>
      </w:r>
      <w:r w:rsidRPr="00BA406D">
        <w:rPr>
          <w:rFonts w:ascii="Arial" w:hAnsi="Arial" w:cs="Arial"/>
        </w:rPr>
        <w:t xml:space="preserve"> r. na terenie województwa lubelskiego działało </w:t>
      </w:r>
      <w:r w:rsidRPr="00BA406D">
        <w:rPr>
          <w:rFonts w:ascii="Arial" w:hAnsi="Arial" w:cs="Arial"/>
          <w:b/>
        </w:rPr>
        <w:t>9 zakładów aktywności zawodowej.</w:t>
      </w:r>
      <w:r w:rsidRPr="00BA406D">
        <w:rPr>
          <w:rFonts w:ascii="Arial" w:hAnsi="Arial" w:cs="Arial"/>
        </w:rPr>
        <w:t xml:space="preserve"> Zakłady te zatrudniały ogółem </w:t>
      </w:r>
      <w:r>
        <w:rPr>
          <w:rFonts w:ascii="Arial" w:hAnsi="Arial" w:cs="Arial"/>
        </w:rPr>
        <w:t>473</w:t>
      </w:r>
      <w:r w:rsidRPr="00BA406D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 xml:space="preserve">oby </w:t>
      </w:r>
      <w:r w:rsidRPr="00BA406D">
        <w:rPr>
          <w:rFonts w:ascii="Arial" w:hAnsi="Arial" w:cs="Arial"/>
        </w:rPr>
        <w:t xml:space="preserve">(o </w:t>
      </w:r>
      <w:r>
        <w:rPr>
          <w:rFonts w:ascii="Arial" w:hAnsi="Arial" w:cs="Arial"/>
        </w:rPr>
        <w:t>15</w:t>
      </w:r>
      <w:r w:rsidRPr="00BA406D">
        <w:rPr>
          <w:rFonts w:ascii="Arial" w:hAnsi="Arial" w:cs="Arial"/>
        </w:rPr>
        <w:t xml:space="preserve"> osób więcej niż rok wcześniej), </w:t>
      </w:r>
      <w:r>
        <w:rPr>
          <w:rFonts w:ascii="Arial" w:hAnsi="Arial" w:cs="Arial"/>
        </w:rPr>
        <w:br/>
      </w:r>
      <w:r w:rsidRPr="00BA406D">
        <w:rPr>
          <w:rFonts w:ascii="Arial" w:hAnsi="Arial" w:cs="Arial"/>
        </w:rPr>
        <w:t>w tym</w:t>
      </w:r>
      <w:r>
        <w:rPr>
          <w:rFonts w:ascii="Arial" w:hAnsi="Arial" w:cs="Arial"/>
        </w:rPr>
        <w:t xml:space="preserve"> 355</w:t>
      </w:r>
      <w:r w:rsidRPr="00BA406D">
        <w:rPr>
          <w:rFonts w:ascii="Arial" w:hAnsi="Arial" w:cs="Arial"/>
        </w:rPr>
        <w:t xml:space="preserve"> osób z niepełnosprawnością</w:t>
      </w:r>
      <w:r w:rsidRPr="00BA406D">
        <w:rPr>
          <w:rFonts w:ascii="Arial" w:hAnsi="Arial" w:cs="Arial"/>
          <w:vertAlign w:val="superscript"/>
        </w:rPr>
        <w:footnoteReference w:id="6"/>
      </w:r>
      <w:r w:rsidRPr="00BA406D">
        <w:rPr>
          <w:rFonts w:ascii="Arial" w:hAnsi="Arial" w:cs="Arial"/>
        </w:rPr>
        <w:t xml:space="preserve">. </w:t>
      </w:r>
    </w:p>
    <w:p w14:paraId="091F9444" w14:textId="77777777" w:rsidR="00FB1901" w:rsidRPr="00BA406D" w:rsidRDefault="00FB1901" w:rsidP="00FB1901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W roku oceny funkcjonowało 5 zakładów aktywności zawodowej prowadzonych przez jednostki samorządu terytorialnego:</w:t>
      </w:r>
    </w:p>
    <w:p w14:paraId="1B87997F" w14:textId="77777777" w:rsidR="00FB1901" w:rsidRPr="00BA406D" w:rsidRDefault="00FB1901" w:rsidP="00FB1901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Zakład Aktywności Zawodowej w Stoczku Łukowskim,</w:t>
      </w:r>
    </w:p>
    <w:p w14:paraId="3C1857BB" w14:textId="77777777" w:rsidR="00FB1901" w:rsidRPr="00BA406D" w:rsidRDefault="00FB1901" w:rsidP="00FB1901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Powiatowy Zakład Aktywności Zawodowej w Łęcznej,</w:t>
      </w:r>
    </w:p>
    <w:p w14:paraId="0CEA7C6D" w14:textId="77777777" w:rsidR="00FB1901" w:rsidRPr="00BA406D" w:rsidRDefault="00FB1901" w:rsidP="00FB1901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Powiatowy Zakład Aktywności Zawodowej w Jaszczowie,</w:t>
      </w:r>
    </w:p>
    <w:p w14:paraId="1AB40CC2" w14:textId="77777777" w:rsidR="00FB1901" w:rsidRPr="00BA406D" w:rsidRDefault="00FB1901" w:rsidP="00FB1901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Powiatowy Zakład Aktywności Zawodowej w Janowie Lubelskim,</w:t>
      </w:r>
    </w:p>
    <w:p w14:paraId="085A39EF" w14:textId="77777777" w:rsidR="00FB1901" w:rsidRPr="00BA406D" w:rsidRDefault="00FB1901" w:rsidP="00FB1901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Zakład Aktywności Zawodowej w Kocku</w:t>
      </w:r>
    </w:p>
    <w:p w14:paraId="086D35EF" w14:textId="77777777" w:rsidR="00FB1901" w:rsidRPr="00BA406D" w:rsidRDefault="00FB1901" w:rsidP="00FB1901">
      <w:pPr>
        <w:spacing w:after="0" w:line="360" w:lineRule="auto"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oraz 4 prowadzone przez inne podmioty:</w:t>
      </w:r>
    </w:p>
    <w:p w14:paraId="60BAB676" w14:textId="77777777" w:rsidR="00FB1901" w:rsidRPr="00BA406D" w:rsidRDefault="00FB1901" w:rsidP="00FB190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Polskie Stowarzyszenie na Rzecz Osób z Niepełnosprawnością Intelektualną Koło w Tomaszowie Lubelskim, Zakład Aktywności Zawodowej w Przeorsku,</w:t>
      </w:r>
    </w:p>
    <w:p w14:paraId="75F6C640" w14:textId="77777777" w:rsidR="00FB1901" w:rsidRPr="00BA406D" w:rsidRDefault="00FB1901" w:rsidP="00FB190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 xml:space="preserve">Charytatywne Stowarzyszenie Niesienia Pomocy Chorym "Misericordia" </w:t>
      </w:r>
      <w:r w:rsidRPr="00BA406D">
        <w:rPr>
          <w:rFonts w:ascii="Arial" w:hAnsi="Arial" w:cs="Arial"/>
        </w:rPr>
        <w:br/>
        <w:t>w Lublinie Zakład Aktywności Zawodowej w Lublinie,</w:t>
      </w:r>
    </w:p>
    <w:p w14:paraId="172068FB" w14:textId="77777777" w:rsidR="00FB1901" w:rsidRPr="00BA406D" w:rsidRDefault="00FB1901" w:rsidP="00FB190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t>Puławskie Stowarzyszenie Ochrony Zdrowia Psychicznego w Puławach, Zakład Aktywności Zawodowej w Puławach,</w:t>
      </w:r>
    </w:p>
    <w:p w14:paraId="51683608" w14:textId="77777777" w:rsidR="00FB1901" w:rsidRDefault="00FB1901" w:rsidP="00FB190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Arial" w:hAnsi="Arial" w:cs="Arial"/>
        </w:rPr>
      </w:pPr>
      <w:r w:rsidRPr="00BA406D">
        <w:rPr>
          <w:rFonts w:ascii="Arial" w:hAnsi="Arial" w:cs="Arial"/>
        </w:rPr>
        <w:lastRenderedPageBreak/>
        <w:t>Stowarzyszenie Centrum Przedsiębiorczości, Integracji i Edukacji w Łukowie, Zakład Aktywności Zawodowej w Łukowie.</w:t>
      </w:r>
    </w:p>
    <w:p w14:paraId="29ADD3B5" w14:textId="2FC9EE3B" w:rsidR="00FB1901" w:rsidRDefault="00FB1901" w:rsidP="00FB1901">
      <w:pPr>
        <w:spacing w:after="0" w:line="36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Rozmieszczenie jednostek organizacyjnych pomocy i integracji społecznej o zasięgu ponadgminnym obrazuje poniższa mapa. </w:t>
      </w:r>
    </w:p>
    <w:p w14:paraId="60263851" w14:textId="0C5CF541" w:rsidR="00FB1901" w:rsidRPr="009736C2" w:rsidRDefault="009736C2" w:rsidP="00442E34">
      <w:pPr>
        <w:pStyle w:val="Legenda"/>
        <w:spacing w:before="240"/>
        <w:rPr>
          <w:rFonts w:ascii="Arial" w:hAnsi="Arial" w:cs="Arial"/>
          <w:color w:val="000000"/>
          <w:kern w:val="2"/>
          <w14:ligatures w14:val="standardContextual"/>
        </w:rPr>
      </w:pPr>
      <w:bookmarkStart w:id="123" w:name="_Toc168542823"/>
      <w:bookmarkStart w:id="124" w:name="_Toc168652586"/>
      <w:r w:rsidRPr="009736C2">
        <w:rPr>
          <w:rFonts w:ascii="Arial" w:hAnsi="Arial" w:cs="Arial"/>
          <w:color w:val="auto"/>
        </w:rPr>
        <w:t xml:space="preserve">Mapa </w:t>
      </w:r>
      <w:r w:rsidRPr="009736C2">
        <w:rPr>
          <w:rFonts w:ascii="Arial" w:hAnsi="Arial" w:cs="Arial"/>
          <w:color w:val="auto"/>
        </w:rPr>
        <w:fldChar w:fldCharType="begin"/>
      </w:r>
      <w:r w:rsidRPr="009736C2">
        <w:rPr>
          <w:rFonts w:ascii="Arial" w:hAnsi="Arial" w:cs="Arial"/>
          <w:color w:val="auto"/>
        </w:rPr>
        <w:instrText xml:space="preserve"> SEQ Mapa \* ARABIC </w:instrText>
      </w:r>
      <w:r w:rsidRPr="009736C2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3</w:t>
      </w:r>
      <w:r w:rsidRPr="009736C2">
        <w:rPr>
          <w:rFonts w:ascii="Arial" w:hAnsi="Arial" w:cs="Arial"/>
          <w:color w:val="auto"/>
        </w:rPr>
        <w:fldChar w:fldCharType="end"/>
      </w:r>
      <w:r w:rsidRPr="009736C2">
        <w:rPr>
          <w:rFonts w:ascii="Arial" w:hAnsi="Arial" w:cs="Arial"/>
          <w:color w:val="auto"/>
        </w:rPr>
        <w:t>. Rozmieszczenie jednostek organizacyjnych pomocy i integracji społecznej o zasięgu ponadgminnym</w:t>
      </w:r>
      <w:bookmarkEnd w:id="123"/>
      <w:bookmarkEnd w:id="124"/>
    </w:p>
    <w:p w14:paraId="2699FD4C" w14:textId="557BA071" w:rsidR="00FB1901" w:rsidRPr="005023FC" w:rsidRDefault="00442E34" w:rsidP="00A1106B">
      <w:pPr>
        <w:spacing w:after="23"/>
        <w:rPr>
          <w:rFonts w:eastAsia="Calibri" w:cs="Calibri"/>
          <w:color w:val="000000"/>
          <w:kern w:val="2"/>
          <w:szCs w:val="24"/>
          <w14:ligatures w14:val="standardContextual"/>
        </w:rPr>
      </w:pPr>
      <w:r w:rsidRPr="009736C2">
        <w:rPr>
          <w:rFonts w:ascii="Arial" w:hAnsi="Arial" w:cs="Arial"/>
          <w:noProof/>
          <w:color w:val="000000"/>
          <w:kern w:val="2"/>
          <w:szCs w:val="24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0D342422" wp14:editId="7F33BF2F">
            <wp:simplePos x="0" y="0"/>
            <wp:positionH relativeFrom="column">
              <wp:posOffset>4881559</wp:posOffset>
            </wp:positionH>
            <wp:positionV relativeFrom="page">
              <wp:posOffset>2550234</wp:posOffset>
            </wp:positionV>
            <wp:extent cx="304800" cy="1238250"/>
            <wp:effectExtent l="0" t="0" r="0" b="0"/>
            <wp:wrapSquare wrapText="bothSides"/>
            <wp:docPr id="15556" name="Picture 155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" name="Picture 155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901">
        <w:rPr>
          <w:noProof/>
        </w:rPr>
        <w:drawing>
          <wp:anchor distT="0" distB="0" distL="114300" distR="114300" simplePos="0" relativeHeight="251661312" behindDoc="0" locked="0" layoutInCell="1" allowOverlap="1" wp14:anchorId="4E634D03" wp14:editId="0E284C66">
            <wp:simplePos x="0" y="0"/>
            <wp:positionH relativeFrom="column">
              <wp:posOffset>5080</wp:posOffset>
            </wp:positionH>
            <wp:positionV relativeFrom="paragraph">
              <wp:posOffset>1905</wp:posOffset>
            </wp:positionV>
            <wp:extent cx="5324475" cy="4914900"/>
            <wp:effectExtent l="0" t="0" r="9525" b="0"/>
            <wp:wrapSquare wrapText="bothSides"/>
            <wp:docPr id="15552" name="Picture 155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2" name="Picture 155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BE1852" w14:textId="6E8E8EE1" w:rsidR="00207954" w:rsidRPr="00B75587" w:rsidRDefault="00FB1901" w:rsidP="00A1106B">
      <w:pPr>
        <w:spacing w:before="240"/>
        <w:rPr>
          <w:rFonts w:ascii="Arial" w:hAnsi="Arial" w:cs="Arial"/>
          <w:sz w:val="18"/>
          <w:szCs w:val="18"/>
        </w:rPr>
        <w:sectPr w:rsidR="00207954" w:rsidRPr="00B75587" w:rsidSect="00506854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r w:rsidRPr="00B75587">
        <w:rPr>
          <w:rFonts w:ascii="Arial" w:hAnsi="Arial" w:cs="Arial"/>
          <w:sz w:val="18"/>
          <w:szCs w:val="18"/>
        </w:rPr>
        <w:t>Źródło: Ocena zasobów pomocy społecznej za 2023 r.</w:t>
      </w:r>
      <w:bookmarkStart w:id="125" w:name="_Toc73532338"/>
      <w:bookmarkStart w:id="126" w:name="_Toc137665419"/>
      <w:bookmarkEnd w:id="85"/>
    </w:p>
    <w:p w14:paraId="115CBF29" w14:textId="77777777" w:rsidR="00FB1901" w:rsidRPr="000315C8" w:rsidRDefault="00FB1901" w:rsidP="00FB1901">
      <w:pPr>
        <w:pStyle w:val="Nagwek2"/>
        <w:spacing w:after="240"/>
        <w:rPr>
          <w:sz w:val="24"/>
          <w:szCs w:val="24"/>
        </w:rPr>
      </w:pPr>
      <w:bookmarkStart w:id="127" w:name="_Toc168653098"/>
      <w:r w:rsidRPr="000315C8">
        <w:rPr>
          <w:sz w:val="24"/>
          <w:szCs w:val="24"/>
        </w:rPr>
        <w:lastRenderedPageBreak/>
        <w:t>4. Kadra pomocy społecznej</w:t>
      </w:r>
      <w:bookmarkEnd w:id="127"/>
    </w:p>
    <w:p w14:paraId="2E1E3155" w14:textId="4569BB71" w:rsidR="00FB1901" w:rsidRDefault="00FB1901" w:rsidP="00FB1901">
      <w:pPr>
        <w:spacing w:after="16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Jednymi z ważniejszych czynników wpływających na poziom usług i rozwój instrumentów wsparcia mieszkańców są kompetencje i liczebność kadry jednostek realizujących zadania w zakresie pomocy społecznej. </w:t>
      </w:r>
      <w:r w:rsidRPr="00684299">
        <w:rPr>
          <w:rFonts w:ascii="Arial" w:hAnsi="Arial" w:cs="Arial"/>
        </w:rPr>
        <w:t>W jednostkach organizacyjnych pomocy społecznej w ubiegłym roku zatrudnionych było 7</w:t>
      </w:r>
      <w:r>
        <w:rPr>
          <w:rFonts w:ascii="Arial" w:hAnsi="Arial" w:cs="Arial"/>
        </w:rPr>
        <w:t xml:space="preserve"> 211</w:t>
      </w:r>
      <w:r w:rsidRPr="00684299">
        <w:rPr>
          <w:rFonts w:ascii="Arial" w:hAnsi="Arial" w:cs="Arial"/>
        </w:rPr>
        <w:t xml:space="preserve"> osób, z czego 5</w:t>
      </w:r>
      <w:r>
        <w:rPr>
          <w:rFonts w:ascii="Arial" w:hAnsi="Arial" w:cs="Arial"/>
        </w:rPr>
        <w:t>14</w:t>
      </w:r>
      <w:r w:rsidRPr="00684299">
        <w:rPr>
          <w:rFonts w:ascii="Arial" w:hAnsi="Arial" w:cs="Arial"/>
        </w:rPr>
        <w:t xml:space="preserve"> na stanowiskach kierowniczych (</w:t>
      </w:r>
      <w:r>
        <w:rPr>
          <w:rFonts w:ascii="Arial" w:hAnsi="Arial" w:cs="Arial"/>
        </w:rPr>
        <w:t>7,1</w:t>
      </w:r>
      <w:r w:rsidRPr="00684299">
        <w:rPr>
          <w:rFonts w:ascii="Arial" w:hAnsi="Arial" w:cs="Arial"/>
        </w:rPr>
        <w:t>% ogółu zatrudnionych).</w:t>
      </w:r>
      <w:r>
        <w:rPr>
          <w:rFonts w:ascii="Arial" w:hAnsi="Arial" w:cs="Arial"/>
        </w:rPr>
        <w:t xml:space="preserve"> W porównaniu do 2022 r. liczba osób zatrudnionych zmniejszyła się o 401. </w:t>
      </w:r>
      <w:r w:rsidRPr="00684299">
        <w:rPr>
          <w:rFonts w:ascii="Arial" w:hAnsi="Arial" w:cs="Arial"/>
        </w:rPr>
        <w:t>Wielkość zatrudnienia na przełomie lat 2017 – 202</w:t>
      </w:r>
      <w:r>
        <w:rPr>
          <w:rFonts w:ascii="Arial" w:hAnsi="Arial" w:cs="Arial"/>
        </w:rPr>
        <w:t>3</w:t>
      </w:r>
      <w:r w:rsidRPr="00684299">
        <w:rPr>
          <w:rFonts w:ascii="Arial" w:hAnsi="Arial" w:cs="Arial"/>
        </w:rPr>
        <w:t xml:space="preserve"> przedstawia poniższy wykres:</w:t>
      </w:r>
    </w:p>
    <w:p w14:paraId="57574E83" w14:textId="01BCC8D2" w:rsidR="00FB1901" w:rsidRPr="009736C2" w:rsidRDefault="009736C2" w:rsidP="009736C2">
      <w:pPr>
        <w:pStyle w:val="Legenda"/>
        <w:rPr>
          <w:rFonts w:ascii="Arial" w:hAnsi="Arial" w:cs="Arial"/>
          <w:b w:val="0"/>
          <w:bCs w:val="0"/>
          <w:color w:val="auto"/>
        </w:rPr>
      </w:pPr>
      <w:bookmarkStart w:id="128" w:name="_Toc168542785"/>
      <w:bookmarkStart w:id="129" w:name="_Toc168652587"/>
      <w:r w:rsidRPr="009736C2">
        <w:rPr>
          <w:rFonts w:ascii="Arial" w:hAnsi="Arial" w:cs="Arial"/>
          <w:color w:val="auto"/>
        </w:rPr>
        <w:t xml:space="preserve">Wykres </w:t>
      </w:r>
      <w:r w:rsidRPr="009736C2">
        <w:rPr>
          <w:rFonts w:ascii="Arial" w:hAnsi="Arial" w:cs="Arial"/>
          <w:color w:val="auto"/>
        </w:rPr>
        <w:fldChar w:fldCharType="begin"/>
      </w:r>
      <w:r w:rsidRPr="009736C2">
        <w:rPr>
          <w:rFonts w:ascii="Arial" w:hAnsi="Arial" w:cs="Arial"/>
          <w:color w:val="auto"/>
        </w:rPr>
        <w:instrText xml:space="preserve"> SEQ Wykres \* ARABIC </w:instrText>
      </w:r>
      <w:r w:rsidRPr="009736C2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19</w:t>
      </w:r>
      <w:r w:rsidRPr="009736C2">
        <w:rPr>
          <w:rFonts w:ascii="Arial" w:hAnsi="Arial" w:cs="Arial"/>
          <w:color w:val="auto"/>
        </w:rPr>
        <w:fldChar w:fldCharType="end"/>
      </w:r>
      <w:r w:rsidRPr="009736C2">
        <w:rPr>
          <w:rFonts w:ascii="Arial" w:hAnsi="Arial" w:cs="Arial"/>
          <w:color w:val="auto"/>
        </w:rPr>
        <w:t>. Kadra jednostek organizacyjnych pomocy społecznej – liczba osób zatrudnionych</w:t>
      </w:r>
      <w:bookmarkEnd w:id="128"/>
      <w:bookmarkEnd w:id="129"/>
    </w:p>
    <w:p w14:paraId="4B6BE01D" w14:textId="77777777" w:rsidR="00FB1901" w:rsidRPr="00684299" w:rsidRDefault="00FB1901" w:rsidP="00FB1901">
      <w:pPr>
        <w:spacing w:after="0" w:line="360" w:lineRule="auto"/>
        <w:jc w:val="center"/>
        <w:rPr>
          <w:rFonts w:ascii="Arial" w:hAnsi="Arial" w:cs="Arial"/>
        </w:rPr>
      </w:pPr>
      <w:r w:rsidRPr="00684299">
        <w:rPr>
          <w:rFonts w:ascii="Arial" w:hAnsi="Arial" w:cs="Arial"/>
          <w:noProof/>
        </w:rPr>
        <w:drawing>
          <wp:inline distT="0" distB="0" distL="0" distR="0" wp14:anchorId="4C941DD2" wp14:editId="67DC657A">
            <wp:extent cx="4921857" cy="2639833"/>
            <wp:effectExtent l="0" t="0" r="0" b="8255"/>
            <wp:docPr id="725051876" name="Wykres 725051876" descr="Wykres prezentuje zasoby kadrowe jednostek organizacyjnych pomocy społecznej – liczba osób zatrudnionych w latach 2017-20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0481A14A" w14:textId="77777777" w:rsidR="00FB1901" w:rsidRPr="00684299" w:rsidRDefault="00FB1901" w:rsidP="00FB1901">
      <w:pPr>
        <w:spacing w:after="160" w:line="360" w:lineRule="auto"/>
        <w:jc w:val="both"/>
        <w:rPr>
          <w:rFonts w:ascii="Arial" w:hAnsi="Arial" w:cs="Arial"/>
          <w:sz w:val="18"/>
          <w:szCs w:val="18"/>
        </w:rPr>
      </w:pPr>
      <w:r w:rsidRPr="00684299">
        <w:rPr>
          <w:rFonts w:ascii="Arial" w:hAnsi="Arial" w:cs="Arial"/>
          <w:sz w:val="18"/>
          <w:szCs w:val="18"/>
        </w:rPr>
        <w:t>Źródło: opracowanie własne na podstawie OZPS.</w:t>
      </w:r>
    </w:p>
    <w:p w14:paraId="56FDAA7D" w14:textId="0D356933" w:rsidR="00FB1901" w:rsidRPr="004F2D32" w:rsidRDefault="00FB1901" w:rsidP="007778EF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Jednostką organizacyjną realizującą zadania gminy w zakresie pomocy społecznej są ośrodki pomocy społecznej/centra usług społecznych. </w:t>
      </w:r>
      <w:r w:rsidRPr="004F2D32">
        <w:rPr>
          <w:rFonts w:ascii="Arial" w:hAnsi="Arial" w:cs="Arial"/>
        </w:rPr>
        <w:t>Według danych</w:t>
      </w:r>
      <w:r w:rsidR="007778EF">
        <w:rPr>
          <w:rFonts w:ascii="Arial" w:hAnsi="Arial" w:cs="Arial"/>
        </w:rPr>
        <w:t xml:space="preserve"> ze</w:t>
      </w:r>
      <w:r w:rsidRPr="004F2D32">
        <w:rPr>
          <w:rFonts w:ascii="Arial" w:hAnsi="Arial" w:cs="Arial"/>
        </w:rPr>
        <w:t xml:space="preserve"> sprawozdania </w:t>
      </w:r>
      <w:r w:rsidR="00183BBF">
        <w:rPr>
          <w:rFonts w:ascii="Arial" w:hAnsi="Arial" w:cs="Arial"/>
        </w:rPr>
        <w:br/>
      </w:r>
      <w:r w:rsidRPr="004F2D32">
        <w:rPr>
          <w:rFonts w:ascii="Arial" w:hAnsi="Arial" w:cs="Arial"/>
        </w:rPr>
        <w:t>MRiPS-06 w 202</w:t>
      </w:r>
      <w:r>
        <w:rPr>
          <w:rFonts w:ascii="Arial" w:hAnsi="Arial" w:cs="Arial"/>
        </w:rPr>
        <w:t>3</w:t>
      </w:r>
      <w:r w:rsidRPr="004F2D32">
        <w:rPr>
          <w:rFonts w:ascii="Arial" w:hAnsi="Arial" w:cs="Arial"/>
        </w:rPr>
        <w:t xml:space="preserve"> r. ośrodki pomocy społecznej</w:t>
      </w:r>
      <w:r>
        <w:rPr>
          <w:rFonts w:ascii="Arial" w:hAnsi="Arial" w:cs="Arial"/>
        </w:rPr>
        <w:t xml:space="preserve"> </w:t>
      </w:r>
      <w:r w:rsidRPr="004F2D32">
        <w:rPr>
          <w:rFonts w:ascii="Arial" w:hAnsi="Arial" w:cs="Arial"/>
        </w:rPr>
        <w:t xml:space="preserve">zatrudniały </w:t>
      </w:r>
      <w:r>
        <w:rPr>
          <w:rFonts w:ascii="Arial" w:hAnsi="Arial" w:cs="Arial"/>
        </w:rPr>
        <w:t xml:space="preserve">2 386 pracowników, w tym 1 076 pracowników socjalnych. W porównaniu do 2022 r. liczba pracowników socjalnych zmalała </w:t>
      </w:r>
      <w:r>
        <w:rPr>
          <w:rFonts w:ascii="Arial" w:hAnsi="Arial" w:cs="Arial"/>
        </w:rPr>
        <w:br/>
        <w:t>o 62 osoby. W grupie pracowników socjalnych 30,5% (329 osób) stanowili specjaliści pracy socjalnej, 11,5 % (124 osoby) starsi specjaliści pracy socjalnej.</w:t>
      </w:r>
      <w:r w:rsidR="007778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 centrach usług społecznych zatrudnione były 123 osoby, w tym 42 pracowników</w:t>
      </w:r>
      <w:r w:rsidR="00183B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socjalnych.</w:t>
      </w:r>
    </w:p>
    <w:p w14:paraId="1C69B25C" w14:textId="3F15654F" w:rsidR="009736C2" w:rsidRDefault="00FB1901" w:rsidP="007778E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684299">
        <w:rPr>
          <w:rFonts w:ascii="Arial" w:hAnsi="Arial" w:cs="Arial"/>
        </w:rPr>
        <w:t>Od kilku lat odset</w:t>
      </w:r>
      <w:r>
        <w:rPr>
          <w:rFonts w:ascii="Arial" w:hAnsi="Arial" w:cs="Arial"/>
        </w:rPr>
        <w:t>ek</w:t>
      </w:r>
      <w:r w:rsidRPr="00684299">
        <w:rPr>
          <w:rFonts w:ascii="Arial" w:hAnsi="Arial" w:cs="Arial"/>
        </w:rPr>
        <w:t xml:space="preserve"> pracowników socjalnych posiadających specjalizację I lub II stopnia w zawodzie w stosunku do ogółu zatrudnionych w województwie pracowników socjalnych pozostaje na podobnym poziomie – około 40%.</w:t>
      </w:r>
      <w:r w:rsidR="007778EF">
        <w:rPr>
          <w:rFonts w:ascii="Arial" w:hAnsi="Arial" w:cs="Arial"/>
        </w:rPr>
        <w:t xml:space="preserve"> </w:t>
      </w:r>
      <w:r w:rsidRPr="00684299">
        <w:rPr>
          <w:rFonts w:ascii="Arial" w:hAnsi="Arial" w:cs="Arial"/>
        </w:rPr>
        <w:t>Poniższa tabela obrazuje precyzyjną wartość wskaźnika</w:t>
      </w:r>
      <w:r>
        <w:rPr>
          <w:rFonts w:ascii="Arial" w:hAnsi="Arial" w:cs="Arial"/>
        </w:rPr>
        <w:t xml:space="preserve"> </w:t>
      </w:r>
      <w:r w:rsidRPr="00684299">
        <w:rPr>
          <w:rFonts w:ascii="Arial" w:hAnsi="Arial" w:cs="Arial"/>
        </w:rPr>
        <w:t>w latach 201</w:t>
      </w:r>
      <w:r w:rsidR="00EB4AFF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– </w:t>
      </w:r>
      <w:r w:rsidRPr="00684299">
        <w:rPr>
          <w:rFonts w:ascii="Arial" w:hAnsi="Arial" w:cs="Arial"/>
        </w:rPr>
        <w:t>202</w:t>
      </w:r>
      <w:r>
        <w:rPr>
          <w:rFonts w:ascii="Arial" w:hAnsi="Arial" w:cs="Arial"/>
        </w:rPr>
        <w:t>3</w:t>
      </w:r>
      <w:r w:rsidR="00B75587">
        <w:rPr>
          <w:rFonts w:ascii="Arial" w:hAnsi="Arial" w:cs="Arial"/>
        </w:rPr>
        <w:t>:</w:t>
      </w:r>
    </w:p>
    <w:p w14:paraId="3E4A2FB7" w14:textId="4AB966C3" w:rsidR="00FB1901" w:rsidRDefault="009736C2" w:rsidP="009736C2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DEC3AFB" w14:textId="53E34470" w:rsidR="00FB1901" w:rsidRPr="00207954" w:rsidRDefault="00FB1901" w:rsidP="00B75587">
      <w:pPr>
        <w:spacing w:before="480" w:line="240" w:lineRule="auto"/>
        <w:rPr>
          <w:rFonts w:ascii="Arial" w:eastAsia="Calibri" w:hAnsi="Arial" w:cs="Arial"/>
          <w:b/>
          <w:bCs/>
          <w:sz w:val="18"/>
          <w:szCs w:val="18"/>
        </w:rPr>
      </w:pPr>
      <w:bookmarkStart w:id="130" w:name="_Toc168542842"/>
      <w:r w:rsidRPr="00207954">
        <w:rPr>
          <w:rFonts w:ascii="Arial" w:eastAsia="Calibri" w:hAnsi="Arial" w:cs="Arial"/>
          <w:b/>
          <w:bCs/>
          <w:sz w:val="18"/>
          <w:szCs w:val="18"/>
        </w:rPr>
        <w:lastRenderedPageBreak/>
        <w:t xml:space="preserve">Tabela </w:t>
      </w:r>
      <w:r w:rsidRPr="00207954">
        <w:rPr>
          <w:rFonts w:ascii="Arial" w:eastAsia="Calibri" w:hAnsi="Arial" w:cs="Arial"/>
          <w:b/>
          <w:bCs/>
          <w:sz w:val="18"/>
          <w:szCs w:val="18"/>
        </w:rPr>
        <w:fldChar w:fldCharType="begin"/>
      </w:r>
      <w:r w:rsidRPr="00207954">
        <w:rPr>
          <w:rFonts w:ascii="Arial" w:eastAsia="Calibri" w:hAnsi="Arial" w:cs="Arial"/>
          <w:b/>
          <w:bCs/>
          <w:sz w:val="18"/>
          <w:szCs w:val="18"/>
        </w:rPr>
        <w:instrText xml:space="preserve"> SEQ Tabela \* ARABIC </w:instrText>
      </w:r>
      <w:r w:rsidRPr="00207954">
        <w:rPr>
          <w:rFonts w:ascii="Arial" w:eastAsia="Calibri" w:hAnsi="Arial" w:cs="Arial"/>
          <w:b/>
          <w:bCs/>
          <w:sz w:val="18"/>
          <w:szCs w:val="18"/>
        </w:rPr>
        <w:fldChar w:fldCharType="separate"/>
      </w:r>
      <w:r w:rsidR="00777F89">
        <w:rPr>
          <w:rFonts w:ascii="Arial" w:eastAsia="Calibri" w:hAnsi="Arial" w:cs="Arial"/>
          <w:b/>
          <w:bCs/>
          <w:noProof/>
          <w:sz w:val="18"/>
          <w:szCs w:val="18"/>
        </w:rPr>
        <w:t>13</w:t>
      </w:r>
      <w:r w:rsidRPr="00207954">
        <w:rPr>
          <w:rFonts w:ascii="Arial" w:eastAsia="Calibri" w:hAnsi="Arial" w:cs="Arial"/>
          <w:b/>
          <w:bCs/>
          <w:noProof/>
          <w:sz w:val="18"/>
          <w:szCs w:val="18"/>
        </w:rPr>
        <w:fldChar w:fldCharType="end"/>
      </w:r>
      <w:r w:rsidRPr="00207954">
        <w:rPr>
          <w:rFonts w:ascii="Arial" w:eastAsia="Calibri" w:hAnsi="Arial" w:cs="Arial"/>
          <w:b/>
          <w:bCs/>
          <w:sz w:val="18"/>
          <w:szCs w:val="18"/>
        </w:rPr>
        <w:t xml:space="preserve">. Wskaźnik specjalizacji pracowników socjalnych w latach 2017 </w:t>
      </w:r>
      <w:r w:rsidR="00023E13">
        <w:rPr>
          <w:rFonts w:ascii="Arial" w:eastAsia="Calibri" w:hAnsi="Arial" w:cs="Arial"/>
          <w:b/>
          <w:bCs/>
          <w:sz w:val="18"/>
          <w:szCs w:val="18"/>
        </w:rPr>
        <w:t>–</w:t>
      </w:r>
      <w:r w:rsidRPr="00207954">
        <w:rPr>
          <w:rFonts w:ascii="Arial" w:eastAsia="Calibri" w:hAnsi="Arial" w:cs="Arial"/>
          <w:b/>
          <w:bCs/>
          <w:sz w:val="18"/>
          <w:szCs w:val="18"/>
        </w:rPr>
        <w:t xml:space="preserve"> 202</w:t>
      </w:r>
      <w:r>
        <w:rPr>
          <w:rFonts w:ascii="Arial" w:eastAsia="Calibri" w:hAnsi="Arial" w:cs="Arial"/>
          <w:b/>
          <w:bCs/>
          <w:sz w:val="18"/>
          <w:szCs w:val="18"/>
        </w:rPr>
        <w:t>3</w:t>
      </w:r>
      <w:bookmarkEnd w:id="130"/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Tabela 13. Wskaźnik specjalizacji pracowników socjalnych w latach 2017 - 2023"/>
        <w:tblDescription w:val="Tabela prezentuje zmiany wskaźnika specjalizacji pracowników socjalnych w latach 2017-2023 - wyrażone w procentach"/>
      </w:tblPr>
      <w:tblGrid>
        <w:gridCol w:w="1559"/>
        <w:gridCol w:w="1418"/>
      </w:tblGrid>
      <w:tr w:rsidR="00FB1901" w:rsidRPr="00684299" w14:paraId="35A3A46F" w14:textId="77777777" w:rsidTr="008967A6">
        <w:tc>
          <w:tcPr>
            <w:tcW w:w="1559" w:type="dxa"/>
            <w:shd w:val="clear" w:color="auto" w:fill="FFFFCC"/>
            <w:vAlign w:val="center"/>
          </w:tcPr>
          <w:p w14:paraId="0A9F7492" w14:textId="77777777" w:rsidR="00FB1901" w:rsidRPr="00684299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84299">
              <w:rPr>
                <w:rFonts w:ascii="Arial" w:hAnsi="Arial" w:cs="Arial"/>
                <w:b/>
                <w:sz w:val="18"/>
                <w:szCs w:val="18"/>
              </w:rPr>
              <w:t>Rok</w:t>
            </w:r>
          </w:p>
        </w:tc>
        <w:tc>
          <w:tcPr>
            <w:tcW w:w="1418" w:type="dxa"/>
            <w:shd w:val="clear" w:color="auto" w:fill="FFFFCC"/>
            <w:vAlign w:val="center"/>
          </w:tcPr>
          <w:p w14:paraId="2247C029" w14:textId="77777777" w:rsidR="00FB1901" w:rsidRPr="00684299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84299">
              <w:rPr>
                <w:rFonts w:ascii="Arial" w:hAnsi="Arial" w:cs="Arial"/>
                <w:b/>
                <w:sz w:val="18"/>
                <w:szCs w:val="18"/>
              </w:rPr>
              <w:t>Wskaźnik</w:t>
            </w:r>
          </w:p>
        </w:tc>
      </w:tr>
      <w:tr w:rsidR="00FB1901" w:rsidRPr="00684299" w14:paraId="4EB4DE1A" w14:textId="77777777" w:rsidTr="008967A6">
        <w:tc>
          <w:tcPr>
            <w:tcW w:w="1559" w:type="dxa"/>
          </w:tcPr>
          <w:p w14:paraId="61E8115C" w14:textId="77777777" w:rsidR="00FB1901" w:rsidRPr="00684299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29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1418" w:type="dxa"/>
            <w:vAlign w:val="center"/>
          </w:tcPr>
          <w:p w14:paraId="1EEEEADD" w14:textId="77777777" w:rsidR="00FB1901" w:rsidRPr="00684299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299">
              <w:rPr>
                <w:rFonts w:ascii="Arial" w:hAnsi="Arial" w:cs="Arial"/>
                <w:sz w:val="18"/>
                <w:szCs w:val="18"/>
              </w:rPr>
              <w:t>40,68%</w:t>
            </w:r>
          </w:p>
        </w:tc>
      </w:tr>
      <w:tr w:rsidR="00FB1901" w:rsidRPr="00684299" w14:paraId="1A01F265" w14:textId="77777777" w:rsidTr="008967A6">
        <w:tc>
          <w:tcPr>
            <w:tcW w:w="1559" w:type="dxa"/>
          </w:tcPr>
          <w:p w14:paraId="0BB95FAB" w14:textId="77777777" w:rsidR="00FB1901" w:rsidRPr="00684299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299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1418" w:type="dxa"/>
            <w:vAlign w:val="center"/>
          </w:tcPr>
          <w:p w14:paraId="6197DCE4" w14:textId="77777777" w:rsidR="00FB1901" w:rsidRPr="00684299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299">
              <w:rPr>
                <w:rFonts w:ascii="Arial" w:hAnsi="Arial" w:cs="Arial"/>
                <w:sz w:val="18"/>
                <w:szCs w:val="18"/>
              </w:rPr>
              <w:t>41,94%</w:t>
            </w:r>
          </w:p>
        </w:tc>
      </w:tr>
      <w:tr w:rsidR="00FB1901" w:rsidRPr="00684299" w14:paraId="0908BB9B" w14:textId="77777777" w:rsidTr="008967A6">
        <w:tc>
          <w:tcPr>
            <w:tcW w:w="1559" w:type="dxa"/>
          </w:tcPr>
          <w:p w14:paraId="57BCBED1" w14:textId="77777777" w:rsidR="00FB1901" w:rsidRPr="00684299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299">
              <w:rPr>
                <w:rFonts w:ascii="Arial" w:hAnsi="Arial" w:cs="Arial"/>
                <w:sz w:val="18"/>
                <w:szCs w:val="18"/>
              </w:rPr>
              <w:t>2019</w:t>
            </w:r>
          </w:p>
        </w:tc>
        <w:tc>
          <w:tcPr>
            <w:tcW w:w="1418" w:type="dxa"/>
            <w:vAlign w:val="center"/>
          </w:tcPr>
          <w:p w14:paraId="7EF1459E" w14:textId="77777777" w:rsidR="00FB1901" w:rsidRPr="00684299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299">
              <w:rPr>
                <w:rFonts w:ascii="Arial" w:hAnsi="Arial" w:cs="Arial"/>
                <w:sz w:val="18"/>
                <w:szCs w:val="18"/>
              </w:rPr>
              <w:t>42,30%</w:t>
            </w:r>
          </w:p>
        </w:tc>
      </w:tr>
      <w:tr w:rsidR="00FB1901" w:rsidRPr="00684299" w14:paraId="13892664" w14:textId="77777777" w:rsidTr="008967A6">
        <w:tc>
          <w:tcPr>
            <w:tcW w:w="1559" w:type="dxa"/>
          </w:tcPr>
          <w:p w14:paraId="2F11F0DE" w14:textId="77777777" w:rsidR="00FB1901" w:rsidRPr="00684299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299">
              <w:rPr>
                <w:rFonts w:ascii="Arial" w:hAnsi="Arial" w:cs="Arial"/>
                <w:sz w:val="18"/>
                <w:szCs w:val="18"/>
              </w:rPr>
              <w:t>2020</w:t>
            </w:r>
          </w:p>
        </w:tc>
        <w:tc>
          <w:tcPr>
            <w:tcW w:w="1418" w:type="dxa"/>
            <w:vAlign w:val="center"/>
          </w:tcPr>
          <w:p w14:paraId="5E523A08" w14:textId="77777777" w:rsidR="00FB1901" w:rsidRPr="00684299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299">
              <w:rPr>
                <w:rFonts w:ascii="Arial" w:hAnsi="Arial" w:cs="Arial"/>
                <w:sz w:val="18"/>
                <w:szCs w:val="18"/>
              </w:rPr>
              <w:t>38,80%</w:t>
            </w:r>
          </w:p>
        </w:tc>
      </w:tr>
      <w:tr w:rsidR="00FB1901" w:rsidRPr="00684299" w14:paraId="73B50203" w14:textId="77777777" w:rsidTr="008967A6">
        <w:tc>
          <w:tcPr>
            <w:tcW w:w="1559" w:type="dxa"/>
          </w:tcPr>
          <w:p w14:paraId="0F9289DF" w14:textId="77777777" w:rsidR="00FB1901" w:rsidRPr="00684299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299">
              <w:rPr>
                <w:rFonts w:ascii="Arial" w:hAnsi="Arial" w:cs="Arial"/>
                <w:sz w:val="18"/>
                <w:szCs w:val="18"/>
              </w:rPr>
              <w:t>2021</w:t>
            </w:r>
          </w:p>
        </w:tc>
        <w:tc>
          <w:tcPr>
            <w:tcW w:w="1418" w:type="dxa"/>
            <w:vAlign w:val="center"/>
          </w:tcPr>
          <w:p w14:paraId="03BFE4B1" w14:textId="77777777" w:rsidR="00FB1901" w:rsidRPr="00684299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299">
              <w:rPr>
                <w:rFonts w:ascii="Arial" w:hAnsi="Arial" w:cs="Arial"/>
                <w:sz w:val="18"/>
                <w:szCs w:val="18"/>
              </w:rPr>
              <w:t>41,89%</w:t>
            </w:r>
          </w:p>
        </w:tc>
      </w:tr>
      <w:tr w:rsidR="00FB1901" w:rsidRPr="00684299" w14:paraId="34B4A887" w14:textId="77777777" w:rsidTr="008967A6">
        <w:tc>
          <w:tcPr>
            <w:tcW w:w="1559" w:type="dxa"/>
          </w:tcPr>
          <w:p w14:paraId="021B1146" w14:textId="77777777" w:rsidR="00FB1901" w:rsidRPr="00684299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299">
              <w:rPr>
                <w:rFonts w:ascii="Arial" w:hAnsi="Arial" w:cs="Arial"/>
                <w:sz w:val="18"/>
                <w:szCs w:val="18"/>
              </w:rPr>
              <w:t>2022</w:t>
            </w:r>
          </w:p>
        </w:tc>
        <w:tc>
          <w:tcPr>
            <w:tcW w:w="1418" w:type="dxa"/>
            <w:vAlign w:val="center"/>
          </w:tcPr>
          <w:p w14:paraId="6372585C" w14:textId="77777777" w:rsidR="00FB1901" w:rsidRPr="00684299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4299">
              <w:rPr>
                <w:rFonts w:ascii="Arial" w:hAnsi="Arial" w:cs="Arial"/>
                <w:sz w:val="18"/>
                <w:szCs w:val="18"/>
              </w:rPr>
              <w:t>41,12%</w:t>
            </w:r>
          </w:p>
        </w:tc>
      </w:tr>
      <w:tr w:rsidR="00FB1901" w:rsidRPr="00684299" w14:paraId="196E0C3C" w14:textId="77777777" w:rsidTr="008967A6">
        <w:tc>
          <w:tcPr>
            <w:tcW w:w="1559" w:type="dxa"/>
          </w:tcPr>
          <w:p w14:paraId="11B20B21" w14:textId="77777777" w:rsidR="00FB1901" w:rsidRPr="00684299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2023</w:t>
            </w:r>
          </w:p>
        </w:tc>
        <w:tc>
          <w:tcPr>
            <w:tcW w:w="1418" w:type="dxa"/>
            <w:vAlign w:val="center"/>
          </w:tcPr>
          <w:p w14:paraId="76619A6C" w14:textId="77777777" w:rsidR="00FB1901" w:rsidRPr="00684299" w:rsidRDefault="00FB1901" w:rsidP="008076EA">
            <w:pPr>
              <w:spacing w:after="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42,74%</w:t>
            </w:r>
          </w:p>
        </w:tc>
      </w:tr>
    </w:tbl>
    <w:p w14:paraId="56B56EC1" w14:textId="1A012B10" w:rsidR="00FB1901" w:rsidRPr="00183BBF" w:rsidRDefault="00FB1901" w:rsidP="00183BBF">
      <w:pPr>
        <w:spacing w:before="240" w:after="160" w:line="360" w:lineRule="auto"/>
        <w:jc w:val="both"/>
        <w:rPr>
          <w:rFonts w:ascii="Arial" w:hAnsi="Arial" w:cs="Arial"/>
          <w:bCs/>
          <w:sz w:val="18"/>
          <w:szCs w:val="18"/>
        </w:rPr>
      </w:pPr>
      <w:r w:rsidRPr="00684299">
        <w:rPr>
          <w:rFonts w:ascii="Arial" w:hAnsi="Arial" w:cs="Arial"/>
          <w:bCs/>
          <w:sz w:val="18"/>
          <w:szCs w:val="18"/>
        </w:rPr>
        <w:t>Źródło: opracowanie własne na podstawie OZPS.</w:t>
      </w:r>
    </w:p>
    <w:p w14:paraId="0966B969" w14:textId="77777777" w:rsidR="00FB1901" w:rsidRPr="00684299" w:rsidRDefault="00FB1901" w:rsidP="00FB1901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684299">
        <w:rPr>
          <w:rFonts w:ascii="Arial" w:hAnsi="Arial" w:cs="Arial"/>
        </w:rPr>
        <w:t>Zgodnie z zapisem w ustawie o pomocy społecznej dotyczącym struktury organizacyjnej pomocy społecznej (art.</w:t>
      </w:r>
      <w:r>
        <w:rPr>
          <w:rFonts w:ascii="Arial" w:hAnsi="Arial" w:cs="Arial"/>
        </w:rPr>
        <w:t xml:space="preserve"> </w:t>
      </w:r>
      <w:r w:rsidRPr="00684299">
        <w:rPr>
          <w:rFonts w:ascii="Arial" w:hAnsi="Arial" w:cs="Arial"/>
        </w:rPr>
        <w:t xml:space="preserve">110 ust.11) w ośrodku pomocy społecznej powinien być spełniony wskaźnik zatrudnienia pracowników socjalnych proporcjonalnie do liczby ludności gminy w stosunku jeden pracownik socjalny na 2 tys. mieszkańców lub proporcjonalnie do liczby rodzin i osób samotnie gospodarujących, objętych pracą socjalną </w:t>
      </w:r>
      <w:r w:rsidRPr="00684299">
        <w:rPr>
          <w:rFonts w:ascii="Arial" w:hAnsi="Arial" w:cs="Arial"/>
        </w:rPr>
        <w:br/>
        <w:t xml:space="preserve">w stosunku jeden pracownik socjalny zatrudniony w pełnym wymiarze czasu pracy na nie więcej niż 50 rodzin i osób samotnie gospodarujących. Natomiast zgodnie z art. 110 ust. 12 ośrodek pomocy społecznej zatrudnia w pełnym wymiarze czasu pracy nie mniej niż </w:t>
      </w:r>
      <w:r>
        <w:rPr>
          <w:rFonts w:ascii="Arial" w:hAnsi="Arial" w:cs="Arial"/>
        </w:rPr>
        <w:br/>
      </w:r>
      <w:r w:rsidRPr="00684299">
        <w:rPr>
          <w:rFonts w:ascii="Arial" w:hAnsi="Arial" w:cs="Arial"/>
        </w:rPr>
        <w:t xml:space="preserve">3 pracowników socjalnych. </w:t>
      </w:r>
    </w:p>
    <w:p w14:paraId="44E395B6" w14:textId="5F109B95" w:rsidR="00FB1901" w:rsidRDefault="00FB1901" w:rsidP="00FB1901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684299">
        <w:rPr>
          <w:rFonts w:ascii="Arial" w:hAnsi="Arial" w:cs="Arial"/>
        </w:rPr>
        <w:t xml:space="preserve">Ustawowego warunku dot. pracowników socjalnych określonego w art. 110 ust. 11 </w:t>
      </w:r>
      <w:r>
        <w:rPr>
          <w:rFonts w:ascii="Arial" w:hAnsi="Arial" w:cs="Arial"/>
        </w:rPr>
        <w:br/>
      </w:r>
      <w:r w:rsidRPr="00684299">
        <w:rPr>
          <w:rFonts w:ascii="Arial" w:hAnsi="Arial" w:cs="Arial"/>
        </w:rPr>
        <w:t>i ust. 12 ustawy o pomocy społecznej łącznie nie spełnia 4</w:t>
      </w:r>
      <w:r>
        <w:rPr>
          <w:rFonts w:ascii="Arial" w:hAnsi="Arial" w:cs="Arial"/>
        </w:rPr>
        <w:t xml:space="preserve">6 </w:t>
      </w:r>
      <w:r w:rsidRPr="00684299">
        <w:rPr>
          <w:rFonts w:ascii="Arial" w:hAnsi="Arial" w:cs="Arial"/>
        </w:rPr>
        <w:t>ośrodk</w:t>
      </w:r>
      <w:r w:rsidR="007778EF">
        <w:rPr>
          <w:rFonts w:ascii="Arial" w:hAnsi="Arial" w:cs="Arial"/>
        </w:rPr>
        <w:t>ów</w:t>
      </w:r>
      <w:r w:rsidRPr="00684299">
        <w:rPr>
          <w:rFonts w:ascii="Arial" w:hAnsi="Arial" w:cs="Arial"/>
        </w:rPr>
        <w:t xml:space="preserve"> pomocy społecznej</w:t>
      </w:r>
      <w:r>
        <w:rPr>
          <w:rFonts w:ascii="Arial" w:hAnsi="Arial" w:cs="Arial"/>
        </w:rPr>
        <w:t>,</w:t>
      </w:r>
      <w:r w:rsidRPr="006842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Pr="00684299">
        <w:rPr>
          <w:rFonts w:ascii="Arial" w:hAnsi="Arial" w:cs="Arial"/>
        </w:rPr>
        <w:t xml:space="preserve">tj. o </w:t>
      </w:r>
      <w:r>
        <w:rPr>
          <w:rFonts w:ascii="Arial" w:hAnsi="Arial" w:cs="Arial"/>
        </w:rPr>
        <w:t>3</w:t>
      </w:r>
      <w:r w:rsidRPr="006842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więcej </w:t>
      </w:r>
      <w:r w:rsidRPr="00684299">
        <w:rPr>
          <w:rFonts w:ascii="Arial" w:hAnsi="Arial" w:cs="Arial"/>
        </w:rPr>
        <w:t>niż w 20</w:t>
      </w:r>
      <w:r>
        <w:rPr>
          <w:rFonts w:ascii="Arial" w:hAnsi="Arial" w:cs="Arial"/>
        </w:rPr>
        <w:t>22</w:t>
      </w:r>
      <w:r w:rsidRPr="00684299">
        <w:rPr>
          <w:rFonts w:ascii="Arial" w:hAnsi="Arial" w:cs="Arial"/>
        </w:rPr>
        <w:t xml:space="preserve"> r. Liczba ta stanowi 2</w:t>
      </w:r>
      <w:r>
        <w:rPr>
          <w:rFonts w:ascii="Arial" w:hAnsi="Arial" w:cs="Arial"/>
        </w:rPr>
        <w:t>1,6</w:t>
      </w:r>
      <w:r w:rsidRPr="00684299">
        <w:rPr>
          <w:rFonts w:ascii="Arial" w:hAnsi="Arial" w:cs="Arial"/>
        </w:rPr>
        <w:t xml:space="preserve">% wszystkich ośrodków pomocy społecznej </w:t>
      </w:r>
      <w:r w:rsidRPr="00684299">
        <w:rPr>
          <w:rFonts w:ascii="Arial" w:hAnsi="Arial" w:cs="Arial"/>
        </w:rPr>
        <w:br/>
        <w:t>w województwie lubelskim.</w:t>
      </w:r>
    </w:p>
    <w:p w14:paraId="53B6B4FC" w14:textId="77777777" w:rsidR="00FB1901" w:rsidRDefault="00FB1901" w:rsidP="00FB1901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Jednostką organizacyjną pomocy społecznej na szczeblu powiatu są powiatowe centra pomocy rodzinie. </w:t>
      </w:r>
      <w:r w:rsidRPr="00D177E0">
        <w:rPr>
          <w:rFonts w:ascii="Arial" w:hAnsi="Arial" w:cs="Arial"/>
        </w:rPr>
        <w:t>Według danych sprawozdania MRiPS-06 w powiatowych centrach pomocy rodzinie</w:t>
      </w:r>
      <w:r>
        <w:rPr>
          <w:rFonts w:ascii="Arial" w:hAnsi="Arial" w:cs="Arial"/>
        </w:rPr>
        <w:t xml:space="preserve"> w 2023 r. zatrudnionych było 328 pracowników, tj. o 58 osób mniej niż w 2022 r. </w:t>
      </w:r>
    </w:p>
    <w:p w14:paraId="6B930A6F" w14:textId="77777777" w:rsidR="00FB1901" w:rsidRPr="000315C8" w:rsidRDefault="00FB1901" w:rsidP="00FB1901">
      <w:pPr>
        <w:pStyle w:val="Nagwek2"/>
        <w:spacing w:after="240"/>
        <w:rPr>
          <w:sz w:val="24"/>
          <w:szCs w:val="24"/>
        </w:rPr>
      </w:pPr>
      <w:bookmarkStart w:id="131" w:name="_Toc168653099"/>
      <w:r w:rsidRPr="000315C8">
        <w:rPr>
          <w:sz w:val="24"/>
          <w:szCs w:val="24"/>
        </w:rPr>
        <w:t>5. Środki finansowe na wydatki w pomocy społecznej i innych obszarach polityki społecznej</w:t>
      </w:r>
      <w:bookmarkEnd w:id="131"/>
    </w:p>
    <w:p w14:paraId="17054883" w14:textId="77777777" w:rsidR="000515FF" w:rsidRDefault="00FB1901" w:rsidP="000515FF">
      <w:pPr>
        <w:spacing w:after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Wysokość ś</w:t>
      </w:r>
      <w:r w:rsidRPr="00153675">
        <w:rPr>
          <w:rFonts w:ascii="Arial" w:hAnsi="Arial" w:cs="Arial"/>
        </w:rPr>
        <w:t>rodk</w:t>
      </w:r>
      <w:r>
        <w:rPr>
          <w:rFonts w:ascii="Arial" w:hAnsi="Arial" w:cs="Arial"/>
        </w:rPr>
        <w:t>ów</w:t>
      </w:r>
      <w:r w:rsidRPr="00153675">
        <w:rPr>
          <w:rFonts w:ascii="Arial" w:hAnsi="Arial" w:cs="Arial"/>
        </w:rPr>
        <w:t xml:space="preserve"> finansow</w:t>
      </w:r>
      <w:r>
        <w:rPr>
          <w:rFonts w:ascii="Arial" w:hAnsi="Arial" w:cs="Arial"/>
        </w:rPr>
        <w:t>ych</w:t>
      </w:r>
      <w:r w:rsidRPr="00153675">
        <w:rPr>
          <w:rFonts w:ascii="Arial" w:hAnsi="Arial" w:cs="Arial"/>
        </w:rPr>
        <w:t xml:space="preserve"> na wydatki w pomocy społecznej i innych obszarach polityki społecznej w budżetach gmin i powiatów </w:t>
      </w:r>
      <w:r>
        <w:rPr>
          <w:rFonts w:ascii="Arial" w:hAnsi="Arial" w:cs="Arial"/>
        </w:rPr>
        <w:t xml:space="preserve">w 2023 r. </w:t>
      </w:r>
      <w:r w:rsidRPr="00153675">
        <w:rPr>
          <w:rFonts w:ascii="Arial" w:hAnsi="Arial" w:cs="Arial"/>
        </w:rPr>
        <w:t>wyn</w:t>
      </w:r>
      <w:r>
        <w:rPr>
          <w:rFonts w:ascii="Arial" w:hAnsi="Arial" w:cs="Arial"/>
        </w:rPr>
        <w:t>iosła</w:t>
      </w:r>
      <w:r w:rsidRPr="00153675">
        <w:rPr>
          <w:rFonts w:ascii="Arial" w:hAnsi="Arial" w:cs="Arial"/>
        </w:rPr>
        <w:t xml:space="preserve"> łącznie </w:t>
      </w:r>
      <w:r>
        <w:rPr>
          <w:rFonts w:ascii="Arial" w:hAnsi="Arial" w:cs="Arial"/>
        </w:rPr>
        <w:t>2</w:t>
      </w:r>
      <w:r w:rsidR="00183B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445</w:t>
      </w:r>
      <w:r w:rsidR="00183B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771</w:t>
      </w:r>
      <w:r w:rsidR="00183B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506</w:t>
      </w:r>
      <w:r w:rsidRPr="00153675">
        <w:rPr>
          <w:rFonts w:ascii="Arial" w:hAnsi="Arial" w:cs="Arial"/>
        </w:rPr>
        <w:t xml:space="preserve"> zł, w tym </w:t>
      </w:r>
      <w:r>
        <w:rPr>
          <w:rFonts w:ascii="Arial" w:hAnsi="Arial" w:cs="Arial"/>
        </w:rPr>
        <w:t>1</w:t>
      </w:r>
      <w:r w:rsidR="00183B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721</w:t>
      </w:r>
      <w:r w:rsidR="00183B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903</w:t>
      </w:r>
      <w:r w:rsidR="00183B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688 zł (70</w:t>
      </w:r>
      <w:r w:rsidRPr="00153675">
        <w:rPr>
          <w:rFonts w:ascii="Arial" w:hAnsi="Arial" w:cs="Arial"/>
        </w:rPr>
        <w:t>%</w:t>
      </w:r>
      <w:r>
        <w:rPr>
          <w:rFonts w:ascii="Arial" w:hAnsi="Arial" w:cs="Arial"/>
        </w:rPr>
        <w:t>)</w:t>
      </w:r>
      <w:r w:rsidRPr="00153675">
        <w:rPr>
          <w:rFonts w:ascii="Arial" w:hAnsi="Arial" w:cs="Arial"/>
        </w:rPr>
        <w:t xml:space="preserve"> stanowiły środki finansowe w budżetach ośrodków pomocy społecznej i powiatowych centrów pomocy rodzinie. W stosunku do 20</w:t>
      </w:r>
      <w:r>
        <w:rPr>
          <w:rFonts w:ascii="Arial" w:hAnsi="Arial" w:cs="Arial"/>
        </w:rPr>
        <w:t>22 r.</w:t>
      </w:r>
      <w:r w:rsidRPr="00153675">
        <w:rPr>
          <w:rFonts w:ascii="Arial" w:hAnsi="Arial" w:cs="Arial"/>
        </w:rPr>
        <w:t xml:space="preserve"> wydatki te </w:t>
      </w:r>
      <w:r>
        <w:rPr>
          <w:rFonts w:ascii="Arial" w:hAnsi="Arial" w:cs="Arial"/>
        </w:rPr>
        <w:t>spadły</w:t>
      </w:r>
      <w:r w:rsidRPr="00153675">
        <w:rPr>
          <w:rFonts w:ascii="Arial" w:hAnsi="Arial" w:cs="Arial"/>
        </w:rPr>
        <w:t xml:space="preserve"> o </w:t>
      </w:r>
      <w:r>
        <w:rPr>
          <w:rFonts w:ascii="Arial" w:hAnsi="Arial" w:cs="Arial"/>
        </w:rPr>
        <w:t>przeszło 1</w:t>
      </w:r>
      <w:r w:rsidR="000515F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mld zł. Tak istotny spadek wydatków w roku 2023 związany był przede wszystkim z przejęciem od dnia 1</w:t>
      </w:r>
      <w:r w:rsidR="00183B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stycznia 2022 r. obsługi wypłat świadczenia wychowawczego przez zakład ubezpieczeń społecznych.</w:t>
      </w:r>
      <w:r w:rsidR="000515FF">
        <w:rPr>
          <w:rFonts w:ascii="Arial" w:hAnsi="Arial" w:cs="Arial"/>
        </w:rPr>
        <w:t xml:space="preserve"> </w:t>
      </w:r>
    </w:p>
    <w:p w14:paraId="756C6FFE" w14:textId="3AA5D30F" w:rsidR="000515FF" w:rsidRDefault="000515FF" w:rsidP="009736C2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Poniższa grafika przedstawia </w:t>
      </w:r>
      <w:r w:rsidR="0097138C">
        <w:rPr>
          <w:rFonts w:ascii="Arial" w:hAnsi="Arial" w:cs="Arial"/>
        </w:rPr>
        <w:t>proporcj</w:t>
      </w:r>
      <w:r w:rsidR="00DB277D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="00DB277D">
        <w:rPr>
          <w:rFonts w:ascii="Arial" w:hAnsi="Arial" w:cs="Arial"/>
        </w:rPr>
        <w:t xml:space="preserve">środków finansowych przeznaczonych na </w:t>
      </w:r>
      <w:r>
        <w:rPr>
          <w:rFonts w:ascii="Arial" w:hAnsi="Arial" w:cs="Arial"/>
        </w:rPr>
        <w:t>wydatk</w:t>
      </w:r>
      <w:r w:rsidR="00DB277D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w pomocy społecznej oraz </w:t>
      </w:r>
      <w:r w:rsidR="00AE1281">
        <w:rPr>
          <w:rFonts w:ascii="Arial" w:hAnsi="Arial" w:cs="Arial"/>
        </w:rPr>
        <w:t xml:space="preserve">w </w:t>
      </w:r>
      <w:r>
        <w:rPr>
          <w:rFonts w:ascii="Arial" w:hAnsi="Arial" w:cs="Arial"/>
        </w:rPr>
        <w:t xml:space="preserve">innych obszarach polityki społecznej w </w:t>
      </w:r>
      <w:r w:rsidR="007D74BF">
        <w:rPr>
          <w:rFonts w:ascii="Arial" w:hAnsi="Arial" w:cs="Arial"/>
        </w:rPr>
        <w:t>roku oceny</w:t>
      </w:r>
      <w:r>
        <w:rPr>
          <w:rFonts w:ascii="Arial" w:hAnsi="Arial" w:cs="Arial"/>
        </w:rPr>
        <w:t>:</w:t>
      </w:r>
    </w:p>
    <w:p w14:paraId="33C8FCF2" w14:textId="7FFDBFD4" w:rsidR="000515FF" w:rsidRPr="007D74BF" w:rsidRDefault="009736C2" w:rsidP="009736C2">
      <w:pPr>
        <w:pStyle w:val="Legenda"/>
        <w:rPr>
          <w:rFonts w:ascii="Arial" w:hAnsi="Arial" w:cs="Arial"/>
        </w:rPr>
      </w:pPr>
      <w:bookmarkStart w:id="132" w:name="_Toc168542932"/>
      <w:bookmarkStart w:id="133" w:name="_Toc168652588"/>
      <w:r w:rsidRPr="009736C2">
        <w:rPr>
          <w:rFonts w:ascii="Arial" w:hAnsi="Arial" w:cs="Arial"/>
          <w:color w:val="auto"/>
        </w:rPr>
        <w:t xml:space="preserve">Grafika </w:t>
      </w:r>
      <w:r w:rsidRPr="009736C2">
        <w:rPr>
          <w:rFonts w:ascii="Arial" w:hAnsi="Arial" w:cs="Arial"/>
          <w:color w:val="auto"/>
        </w:rPr>
        <w:fldChar w:fldCharType="begin"/>
      </w:r>
      <w:r w:rsidRPr="009736C2">
        <w:rPr>
          <w:rFonts w:ascii="Arial" w:hAnsi="Arial" w:cs="Arial"/>
          <w:color w:val="auto"/>
        </w:rPr>
        <w:instrText xml:space="preserve"> SEQ Grafika \* ARABIC </w:instrText>
      </w:r>
      <w:r w:rsidRPr="009736C2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1</w:t>
      </w:r>
      <w:r w:rsidRPr="009736C2">
        <w:rPr>
          <w:rFonts w:ascii="Arial" w:hAnsi="Arial" w:cs="Arial"/>
          <w:color w:val="auto"/>
        </w:rPr>
        <w:fldChar w:fldCharType="end"/>
      </w:r>
      <w:r w:rsidRPr="009736C2">
        <w:rPr>
          <w:rFonts w:ascii="Arial" w:hAnsi="Arial" w:cs="Arial"/>
          <w:color w:val="auto"/>
        </w:rPr>
        <w:t>. Udział środków finansowych na wydatki w pomocy społecznej oraz w innych obszarach polityki społecznej w 2023 r.</w:t>
      </w:r>
      <w:bookmarkEnd w:id="132"/>
      <w:bookmarkEnd w:id="133"/>
    </w:p>
    <w:p w14:paraId="529F8003" w14:textId="46054CA8" w:rsidR="000515FF" w:rsidRPr="00153675" w:rsidRDefault="000515FF" w:rsidP="000515FF">
      <w:pPr>
        <w:spacing w:after="0" w:line="360" w:lineRule="auto"/>
        <w:ind w:firstLine="567"/>
        <w:jc w:val="center"/>
        <w:rPr>
          <w:rFonts w:ascii="Arial" w:hAnsi="Arial" w:cs="Arial"/>
        </w:rPr>
      </w:pPr>
      <w:r>
        <w:rPr>
          <w:noProof/>
        </w:rPr>
        <mc:AlternateContent>
          <mc:Choice Requires="cx1">
            <w:drawing>
              <wp:inline distT="0" distB="0" distL="0" distR="0" wp14:anchorId="545AB2E7" wp14:editId="15A330A8">
                <wp:extent cx="4592472" cy="4080681"/>
                <wp:effectExtent l="0" t="0" r="17780" b="15240"/>
                <wp:docPr id="61184593" name="Wykres 1" descr="Grafika przedstawia proporcje środków finansowych przeznaczonych na wydatki w pomocy społecznej oraz w innych obszarach polityki społecznej w 2023 roku 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3C1DC0-3ABC-20A3-3685-D39FF9D4A4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54"/>
                  </a:graphicData>
                </a:graphic>
              </wp:inline>
            </w:drawing>
          </mc:Choice>
          <mc:Fallback>
            <w:drawing>
              <wp:inline distT="0" distB="0" distL="0" distR="0" wp14:anchorId="545AB2E7" wp14:editId="15A330A8">
                <wp:extent cx="4592472" cy="4080681"/>
                <wp:effectExtent l="0" t="0" r="17780" b="15240"/>
                <wp:docPr id="61184593" name="Wykres 1" descr="Grafika przedstawia proporcje środków finansowych przeznaczonych na wydatki w pomocy społecznej oraz w innych obszarach polityki społecznej w 2023 roku 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3C1DC0-3ABC-20A3-3685-D39FF9D4A4DD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184593" name="Wykres 1" descr="Grafika przedstawia proporcje środków finansowych przeznaczonych na wydatki w pomocy społecznej oraz w innych obszarach polityki społecznej w 2023 roku ">
                          <a:extLst>
                            <a:ext uri="{FF2B5EF4-FFF2-40B4-BE49-F238E27FC236}">
                              <a16:creationId xmlns:a16="http://schemas.microsoft.com/office/drawing/2014/main" id="{9B3C1DC0-3ABC-20A3-3685-D39FF9D4A4DD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5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92320" cy="4080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8327FAE" w14:textId="77777777" w:rsidR="000515FF" w:rsidRPr="008B06FC" w:rsidRDefault="000515FF" w:rsidP="007D74BF">
      <w:pPr>
        <w:rPr>
          <w:rFonts w:ascii="Arial" w:hAnsi="Arial" w:cs="Arial"/>
          <w:color w:val="FF0000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>Źródło: opracowanie własne na podstawie OZPS</w:t>
      </w:r>
      <w:r>
        <w:rPr>
          <w:rFonts w:ascii="Arial" w:hAnsi="Arial" w:cs="Arial"/>
          <w:sz w:val="18"/>
          <w:szCs w:val="18"/>
        </w:rPr>
        <w:t xml:space="preserve"> </w:t>
      </w:r>
    </w:p>
    <w:p w14:paraId="55640530" w14:textId="4D5DAF31" w:rsidR="00FB1901" w:rsidRDefault="00AE1281" w:rsidP="007D74BF">
      <w:pPr>
        <w:spacing w:before="360" w:after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FB1901" w:rsidRPr="00153675">
        <w:rPr>
          <w:rFonts w:ascii="Arial" w:hAnsi="Arial" w:cs="Arial"/>
        </w:rPr>
        <w:t xml:space="preserve">ajwięcej </w:t>
      </w:r>
      <w:r w:rsidR="0097138C">
        <w:rPr>
          <w:rFonts w:ascii="Arial" w:hAnsi="Arial" w:cs="Arial"/>
        </w:rPr>
        <w:t>środków finansowych</w:t>
      </w:r>
      <w:r w:rsidR="00FB1901">
        <w:rPr>
          <w:rFonts w:ascii="Arial" w:hAnsi="Arial" w:cs="Arial"/>
        </w:rPr>
        <w:t xml:space="preserve"> </w:t>
      </w:r>
      <w:r w:rsidR="00FB1901" w:rsidRPr="00153675">
        <w:rPr>
          <w:rFonts w:ascii="Arial" w:hAnsi="Arial" w:cs="Arial"/>
        </w:rPr>
        <w:t>przeznaczonych zostało na</w:t>
      </w:r>
      <w:r w:rsidR="00FB1901">
        <w:rPr>
          <w:rFonts w:ascii="Arial" w:hAnsi="Arial" w:cs="Arial"/>
        </w:rPr>
        <w:t>:</w:t>
      </w:r>
    </w:p>
    <w:p w14:paraId="7927D575" w14:textId="77777777" w:rsidR="00FB1901" w:rsidRDefault="00FB1901" w:rsidP="00ED42DA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</w:rPr>
      </w:pPr>
      <w:r w:rsidRPr="00571D54">
        <w:rPr>
          <w:rFonts w:ascii="Arial" w:hAnsi="Arial" w:cs="Arial"/>
        </w:rPr>
        <w:t>świadczeni</w:t>
      </w:r>
      <w:r>
        <w:rPr>
          <w:rFonts w:ascii="Arial" w:hAnsi="Arial" w:cs="Arial"/>
        </w:rPr>
        <w:t>a</w:t>
      </w:r>
      <w:r w:rsidRPr="00571D54">
        <w:rPr>
          <w:rFonts w:ascii="Arial" w:hAnsi="Arial" w:cs="Arial"/>
        </w:rPr>
        <w:t xml:space="preserve"> rodzinn</w:t>
      </w:r>
      <w:r>
        <w:rPr>
          <w:rFonts w:ascii="Arial" w:hAnsi="Arial" w:cs="Arial"/>
        </w:rPr>
        <w:t>e, świadczenie z funduszu alimentacyjnego oraz składki na ubezpieczenia emerytalne i rentowe z ubezpieczenia społecznego (37,6%);</w:t>
      </w:r>
    </w:p>
    <w:p w14:paraId="0834E43D" w14:textId="77777777" w:rsidR="00FB1901" w:rsidRDefault="00FB1901" w:rsidP="00ED42DA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</w:rPr>
      </w:pPr>
      <w:r w:rsidRPr="00571D54">
        <w:rPr>
          <w:rFonts w:ascii="Arial" w:hAnsi="Arial" w:cs="Arial"/>
        </w:rPr>
        <w:t>domy pomocy społecznej</w:t>
      </w:r>
      <w:r>
        <w:rPr>
          <w:rFonts w:ascii="Arial" w:hAnsi="Arial" w:cs="Arial"/>
        </w:rPr>
        <w:t xml:space="preserve"> (15,7%);</w:t>
      </w:r>
    </w:p>
    <w:p w14:paraId="7024C004" w14:textId="77777777" w:rsidR="00FB1901" w:rsidRDefault="00FB1901" w:rsidP="00ED42DA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ośrodki pomocy społecznej (9,8%);</w:t>
      </w:r>
    </w:p>
    <w:p w14:paraId="4CE73AB6" w14:textId="77777777" w:rsidR="00FB1901" w:rsidRDefault="00FB1901" w:rsidP="00ED42DA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ośrodki wsparcia (3,9%);</w:t>
      </w:r>
    </w:p>
    <w:p w14:paraId="5DC42943" w14:textId="1B2D7C25" w:rsidR="00FB1901" w:rsidRDefault="00FB1901" w:rsidP="00ED42DA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rodziny zastępcze  (3,2%);</w:t>
      </w:r>
    </w:p>
    <w:p w14:paraId="496FE4AD" w14:textId="77777777" w:rsidR="00FB1901" w:rsidRDefault="00FB1901" w:rsidP="00ED42DA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działalność placówek opiekuńczo-wychowawczych (3,3%);</w:t>
      </w:r>
    </w:p>
    <w:p w14:paraId="64A4ABEB" w14:textId="77777777" w:rsidR="00FB1901" w:rsidRDefault="00FB1901" w:rsidP="00ED42DA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tworzenie i funkcjonowanie żłobków i klubów dziecięcych (3,1%);</w:t>
      </w:r>
    </w:p>
    <w:p w14:paraId="1C6445DE" w14:textId="77777777" w:rsidR="00FB1901" w:rsidRDefault="00FB1901" w:rsidP="00ED42DA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usługi opiekuńcze i specjalistyczne usługi opiekuńcze (2,1%);</w:t>
      </w:r>
    </w:p>
    <w:p w14:paraId="4DD913EA" w14:textId="77777777" w:rsidR="00FB1901" w:rsidRPr="00E75F66" w:rsidRDefault="00FB1901" w:rsidP="00ED42DA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zasiłki stałe (2,1%);</w:t>
      </w:r>
    </w:p>
    <w:p w14:paraId="1BDDCFAD" w14:textId="77777777" w:rsidR="00FB1901" w:rsidRDefault="00FB1901" w:rsidP="00ED42DA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przeciwdziałanie narkomanii i alkoholizmowi (1,9%).</w:t>
      </w:r>
    </w:p>
    <w:p w14:paraId="2774E742" w14:textId="3A69E6A1" w:rsidR="00FB1901" w:rsidRPr="00153675" w:rsidRDefault="00FB1901" w:rsidP="009736C2">
      <w:pPr>
        <w:spacing w:before="240" w:line="360" w:lineRule="auto"/>
        <w:ind w:firstLine="567"/>
        <w:jc w:val="both"/>
        <w:rPr>
          <w:rFonts w:ascii="Arial" w:hAnsi="Arial" w:cs="Arial"/>
        </w:rPr>
      </w:pPr>
      <w:r w:rsidRPr="00153675">
        <w:rPr>
          <w:rFonts w:ascii="Arial" w:hAnsi="Arial" w:cs="Arial"/>
        </w:rPr>
        <w:lastRenderedPageBreak/>
        <w:t xml:space="preserve">Udział poszczególnych wydatków </w:t>
      </w:r>
      <w:r w:rsidRPr="000515FF">
        <w:rPr>
          <w:rFonts w:ascii="Arial" w:hAnsi="Arial" w:cs="Arial"/>
          <w:u w:val="single"/>
        </w:rPr>
        <w:t>tylko w obszarze pomocy społecznej</w:t>
      </w:r>
      <w:r w:rsidRPr="00153675">
        <w:rPr>
          <w:rFonts w:ascii="Arial" w:hAnsi="Arial" w:cs="Arial"/>
        </w:rPr>
        <w:t xml:space="preserve"> </w:t>
      </w:r>
      <w:bookmarkStart w:id="134" w:name="_Hlk104195026"/>
      <w:r w:rsidRPr="00153675">
        <w:rPr>
          <w:rFonts w:ascii="Arial" w:hAnsi="Arial" w:cs="Arial"/>
        </w:rPr>
        <w:t xml:space="preserve">w </w:t>
      </w:r>
      <w:r>
        <w:rPr>
          <w:rFonts w:ascii="Arial" w:hAnsi="Arial" w:cs="Arial"/>
        </w:rPr>
        <w:t xml:space="preserve">latach </w:t>
      </w:r>
      <w:r w:rsidR="00AE1281">
        <w:rPr>
          <w:rFonts w:ascii="Arial" w:hAnsi="Arial" w:cs="Arial"/>
        </w:rPr>
        <w:br/>
      </w:r>
      <w:r>
        <w:rPr>
          <w:rFonts w:ascii="Arial" w:hAnsi="Arial" w:cs="Arial"/>
        </w:rPr>
        <w:t>2022</w:t>
      </w:r>
      <w:r w:rsidR="0075606F">
        <w:rPr>
          <w:rFonts w:ascii="Arial" w:hAnsi="Arial" w:cs="Arial"/>
        </w:rPr>
        <w:t xml:space="preserve"> </w:t>
      </w:r>
      <w:r w:rsidR="007778EF">
        <w:rPr>
          <w:rFonts w:ascii="Arial" w:hAnsi="Arial" w:cs="Arial"/>
        </w:rPr>
        <w:t xml:space="preserve">– </w:t>
      </w:r>
      <w:r w:rsidRPr="00153675">
        <w:rPr>
          <w:rFonts w:ascii="Arial" w:hAnsi="Arial" w:cs="Arial"/>
        </w:rPr>
        <w:t>20</w:t>
      </w:r>
      <w:r>
        <w:rPr>
          <w:rFonts w:ascii="Arial" w:hAnsi="Arial" w:cs="Arial"/>
        </w:rPr>
        <w:t>23</w:t>
      </w:r>
      <w:r w:rsidR="0075606F">
        <w:rPr>
          <w:rFonts w:ascii="Arial" w:hAnsi="Arial" w:cs="Arial"/>
        </w:rPr>
        <w:t xml:space="preserve"> </w:t>
      </w:r>
      <w:r w:rsidRPr="00153675">
        <w:rPr>
          <w:rFonts w:ascii="Arial" w:hAnsi="Arial" w:cs="Arial"/>
        </w:rPr>
        <w:t xml:space="preserve">r. </w:t>
      </w:r>
      <w:r>
        <w:rPr>
          <w:rFonts w:ascii="Arial" w:hAnsi="Arial" w:cs="Arial"/>
        </w:rPr>
        <w:t xml:space="preserve">wraz z prognozą na 2024 r. </w:t>
      </w:r>
      <w:bookmarkEnd w:id="134"/>
      <w:r w:rsidRPr="00153675">
        <w:rPr>
          <w:rFonts w:ascii="Arial" w:hAnsi="Arial" w:cs="Arial"/>
        </w:rPr>
        <w:t>przedstawia poniższy wykres:</w:t>
      </w:r>
      <w:bookmarkStart w:id="135" w:name="_Toc41776515"/>
      <w:bookmarkStart w:id="136" w:name="_Toc41776356"/>
    </w:p>
    <w:p w14:paraId="4AD8866C" w14:textId="290AFDE1" w:rsidR="00FB1901" w:rsidRPr="009736C2" w:rsidRDefault="009736C2" w:rsidP="009736C2">
      <w:pPr>
        <w:pStyle w:val="Legenda"/>
        <w:rPr>
          <w:rFonts w:ascii="Arial" w:hAnsi="Arial" w:cs="Arial"/>
          <w:color w:val="auto"/>
        </w:rPr>
      </w:pPr>
      <w:bookmarkStart w:id="137" w:name="_Toc168542786"/>
      <w:bookmarkStart w:id="138" w:name="_Toc168652589"/>
      <w:bookmarkEnd w:id="135"/>
      <w:r w:rsidRPr="009736C2">
        <w:rPr>
          <w:rFonts w:ascii="Arial" w:hAnsi="Arial" w:cs="Arial"/>
          <w:color w:val="auto"/>
        </w:rPr>
        <w:t xml:space="preserve">Wykres </w:t>
      </w:r>
      <w:r w:rsidRPr="009736C2">
        <w:rPr>
          <w:rFonts w:ascii="Arial" w:hAnsi="Arial" w:cs="Arial"/>
          <w:color w:val="auto"/>
        </w:rPr>
        <w:fldChar w:fldCharType="begin"/>
      </w:r>
      <w:r w:rsidRPr="009736C2">
        <w:rPr>
          <w:rFonts w:ascii="Arial" w:hAnsi="Arial" w:cs="Arial"/>
          <w:color w:val="auto"/>
        </w:rPr>
        <w:instrText xml:space="preserve"> SEQ Wykres \* ARABIC </w:instrText>
      </w:r>
      <w:r w:rsidRPr="009736C2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20</w:t>
      </w:r>
      <w:r w:rsidRPr="009736C2">
        <w:rPr>
          <w:rFonts w:ascii="Arial" w:hAnsi="Arial" w:cs="Arial"/>
          <w:color w:val="auto"/>
        </w:rPr>
        <w:fldChar w:fldCharType="end"/>
      </w:r>
      <w:r w:rsidRPr="009736C2">
        <w:rPr>
          <w:rFonts w:ascii="Arial" w:hAnsi="Arial" w:cs="Arial"/>
          <w:color w:val="auto"/>
        </w:rPr>
        <w:t>. Główne wydatki w obszarze pomocy społecznej w latach 2022 – 2023 wraz z prognozą</w:t>
      </w:r>
      <w:bookmarkEnd w:id="137"/>
      <w:bookmarkEnd w:id="138"/>
    </w:p>
    <w:p w14:paraId="6FA9C6F5" w14:textId="69F2A884" w:rsidR="00FB1901" w:rsidRPr="00930016" w:rsidRDefault="0075606F" w:rsidP="0075606F">
      <w:pPr>
        <w:jc w:val="center"/>
      </w:pPr>
      <w:r>
        <w:rPr>
          <w:noProof/>
        </w:rPr>
        <w:drawing>
          <wp:inline distT="0" distB="0" distL="0" distR="0" wp14:anchorId="1D37BCE7" wp14:editId="407CA85D">
            <wp:extent cx="5595582" cy="5301615"/>
            <wp:effectExtent l="0" t="0" r="5715" b="0"/>
            <wp:docPr id="340685822" name="Wykres 1" descr="Wykres przedstawia udział poszczególnych wydatków w obszarze pomocy społecznej w latach &#10;2022 -2023 r. wraz z prognozą na 2024 r. &#10;">
              <a:extLst xmlns:a="http://schemas.openxmlformats.org/drawingml/2006/main">
                <a:ext uri="{FF2B5EF4-FFF2-40B4-BE49-F238E27FC236}">
                  <a16:creationId xmlns:a16="http://schemas.microsoft.com/office/drawing/2014/main" id="{6387BD2F-934A-4911-B6C7-A0B30D7C5F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5F428A28" w14:textId="4BAA424B" w:rsidR="00FB1901" w:rsidRPr="008B06FC" w:rsidRDefault="00FB1901" w:rsidP="00FB1901">
      <w:pPr>
        <w:spacing w:before="240"/>
        <w:rPr>
          <w:rFonts w:ascii="Arial" w:hAnsi="Arial" w:cs="Arial"/>
          <w:color w:val="FF0000"/>
          <w:sz w:val="18"/>
          <w:szCs w:val="18"/>
        </w:rPr>
      </w:pPr>
      <w:bookmarkStart w:id="139" w:name="_Hlk168384188"/>
      <w:bookmarkEnd w:id="136"/>
      <w:r w:rsidRPr="00153675">
        <w:rPr>
          <w:rFonts w:ascii="Arial" w:hAnsi="Arial" w:cs="Arial"/>
          <w:sz w:val="18"/>
          <w:szCs w:val="18"/>
        </w:rPr>
        <w:t>Źródło: opracowanie własne na podstawie OZPS</w:t>
      </w:r>
      <w:r>
        <w:rPr>
          <w:rFonts w:ascii="Arial" w:hAnsi="Arial" w:cs="Arial"/>
          <w:sz w:val="18"/>
          <w:szCs w:val="18"/>
        </w:rPr>
        <w:t xml:space="preserve"> </w:t>
      </w:r>
    </w:p>
    <w:bookmarkEnd w:id="139"/>
    <w:p w14:paraId="16BB02C4" w14:textId="77777777" w:rsidR="00FB1901" w:rsidRDefault="00FB1901" w:rsidP="0075606F">
      <w:pPr>
        <w:spacing w:before="240" w:after="0" w:line="360" w:lineRule="auto"/>
        <w:ind w:firstLine="709"/>
        <w:jc w:val="both"/>
        <w:rPr>
          <w:rFonts w:ascii="Arial" w:hAnsi="Arial" w:cs="Arial"/>
        </w:rPr>
      </w:pPr>
      <w:r w:rsidRPr="001F52D4">
        <w:rPr>
          <w:rFonts w:ascii="Arial" w:hAnsi="Arial" w:cs="Arial"/>
        </w:rPr>
        <w:t xml:space="preserve">Głównym wydatkiem </w:t>
      </w:r>
      <w:r>
        <w:rPr>
          <w:rFonts w:ascii="Arial" w:hAnsi="Arial" w:cs="Arial"/>
        </w:rPr>
        <w:t>w obszarze pomocy społecznej są od lat koszty prowadzenia domów pomocy społecznej – każdego roku obserwuje się wzrost wydatków w tym obszarze.</w:t>
      </w:r>
    </w:p>
    <w:p w14:paraId="1F65D1B4" w14:textId="77777777" w:rsidR="00FB1901" w:rsidRDefault="00FB1901" w:rsidP="00FB1901">
      <w:pPr>
        <w:spacing w:after="0" w:line="360" w:lineRule="auto"/>
        <w:ind w:firstLine="708"/>
        <w:jc w:val="both"/>
        <w:rPr>
          <w:rFonts w:ascii="Arial" w:hAnsi="Arial" w:cs="Arial"/>
        </w:rPr>
        <w:sectPr w:rsidR="00FB1901" w:rsidSect="00FB1901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hAnsi="Arial" w:cs="Arial"/>
        </w:rPr>
        <w:t>Szczegółowe zestawienie ś</w:t>
      </w:r>
      <w:r w:rsidRPr="001F52D4">
        <w:rPr>
          <w:rFonts w:ascii="Arial" w:hAnsi="Arial" w:cs="Arial"/>
        </w:rPr>
        <w:t>rodk</w:t>
      </w:r>
      <w:r>
        <w:rPr>
          <w:rFonts w:ascii="Arial" w:hAnsi="Arial" w:cs="Arial"/>
        </w:rPr>
        <w:t>ów</w:t>
      </w:r>
      <w:r w:rsidRPr="001F52D4">
        <w:rPr>
          <w:rFonts w:ascii="Arial" w:hAnsi="Arial" w:cs="Arial"/>
        </w:rPr>
        <w:t xml:space="preserve"> finansow</w:t>
      </w:r>
      <w:r>
        <w:rPr>
          <w:rFonts w:ascii="Arial" w:hAnsi="Arial" w:cs="Arial"/>
        </w:rPr>
        <w:t>ych</w:t>
      </w:r>
      <w:r w:rsidRPr="001F52D4">
        <w:rPr>
          <w:rFonts w:ascii="Arial" w:hAnsi="Arial" w:cs="Arial"/>
        </w:rPr>
        <w:t xml:space="preserve"> na wydatki w pomocy społecznej </w:t>
      </w:r>
      <w:r>
        <w:rPr>
          <w:rFonts w:ascii="Arial" w:hAnsi="Arial" w:cs="Arial"/>
        </w:rPr>
        <w:br/>
      </w:r>
      <w:r w:rsidRPr="001F52D4">
        <w:rPr>
          <w:rFonts w:ascii="Arial" w:hAnsi="Arial" w:cs="Arial"/>
        </w:rPr>
        <w:t>i innych obszarach polityki społecznej w budżecie jednostek</w:t>
      </w:r>
      <w:r w:rsidRPr="00153675">
        <w:rPr>
          <w:rFonts w:ascii="Arial" w:hAnsi="Arial" w:cs="Arial"/>
        </w:rPr>
        <w:t xml:space="preserve"> samorządu terytorialnego, zarówno na zadania własne i zlecone przedstawia poniższa tabel</w:t>
      </w:r>
      <w:r>
        <w:rPr>
          <w:rFonts w:ascii="Arial" w:hAnsi="Arial" w:cs="Arial"/>
        </w:rPr>
        <w:t>a:</w:t>
      </w:r>
    </w:p>
    <w:p w14:paraId="202A9838" w14:textId="7162241F" w:rsidR="00FB1901" w:rsidRPr="00207954" w:rsidRDefault="00FB1901" w:rsidP="00FB1901">
      <w:pPr>
        <w:pStyle w:val="Legenda"/>
        <w:keepNext/>
        <w:rPr>
          <w:rFonts w:ascii="Arial" w:hAnsi="Arial" w:cs="Arial"/>
          <w:color w:val="auto"/>
        </w:rPr>
      </w:pPr>
      <w:bookmarkStart w:id="140" w:name="_Toc41776129"/>
      <w:bookmarkStart w:id="141" w:name="_Toc168542843"/>
      <w:bookmarkStart w:id="142" w:name="_Toc168652590"/>
      <w:r w:rsidRPr="00207954">
        <w:rPr>
          <w:rFonts w:ascii="Arial" w:hAnsi="Arial" w:cs="Arial"/>
          <w:color w:val="auto"/>
        </w:rPr>
        <w:lastRenderedPageBreak/>
        <w:t xml:space="preserve">Tabela </w:t>
      </w:r>
      <w:r w:rsidRPr="00207954">
        <w:rPr>
          <w:rFonts w:ascii="Arial" w:hAnsi="Arial" w:cs="Arial"/>
          <w:color w:val="auto"/>
        </w:rPr>
        <w:fldChar w:fldCharType="begin"/>
      </w:r>
      <w:r w:rsidRPr="00207954">
        <w:rPr>
          <w:rFonts w:ascii="Arial" w:hAnsi="Arial" w:cs="Arial"/>
          <w:color w:val="auto"/>
        </w:rPr>
        <w:instrText xml:space="preserve"> SEQ Tabela \* ARABIC </w:instrText>
      </w:r>
      <w:r w:rsidRPr="00207954">
        <w:rPr>
          <w:rFonts w:ascii="Arial" w:hAnsi="Arial" w:cs="Arial"/>
          <w:color w:val="auto"/>
        </w:rPr>
        <w:fldChar w:fldCharType="separate"/>
      </w:r>
      <w:r w:rsidR="00777F89">
        <w:rPr>
          <w:rFonts w:ascii="Arial" w:hAnsi="Arial" w:cs="Arial"/>
          <w:noProof/>
          <w:color w:val="auto"/>
        </w:rPr>
        <w:t>14</w:t>
      </w:r>
      <w:r w:rsidRPr="00207954">
        <w:rPr>
          <w:rFonts w:ascii="Arial" w:hAnsi="Arial" w:cs="Arial"/>
          <w:noProof/>
          <w:color w:val="auto"/>
        </w:rPr>
        <w:fldChar w:fldCharType="end"/>
      </w:r>
      <w:r w:rsidRPr="00207954">
        <w:rPr>
          <w:rFonts w:ascii="Arial" w:hAnsi="Arial" w:cs="Arial"/>
          <w:color w:val="auto"/>
        </w:rPr>
        <w:t xml:space="preserve">. Środki finansowe na wydatki w pomocy społecznej i innych obszarach polityki społecznej </w:t>
      </w:r>
      <w:r w:rsidRPr="00207954">
        <w:rPr>
          <w:rFonts w:ascii="Arial" w:hAnsi="Arial" w:cs="Arial"/>
          <w:color w:val="auto"/>
        </w:rPr>
        <w:br/>
        <w:t>w budżecie jednostek samorządu terytorialnego (zadania własne i zadania zlecone w złotych)</w:t>
      </w:r>
      <w:bookmarkEnd w:id="140"/>
      <w:bookmarkEnd w:id="141"/>
      <w:bookmarkEnd w:id="142"/>
    </w:p>
    <w:tbl>
      <w:tblPr>
        <w:tblStyle w:val="TableGrid"/>
        <w:tblW w:w="878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9" w:type="dxa"/>
          <w:right w:w="38" w:type="dxa"/>
        </w:tblCellMar>
        <w:tblLook w:val="04A0" w:firstRow="1" w:lastRow="0" w:firstColumn="1" w:lastColumn="0" w:noHBand="0" w:noVBand="1"/>
        <w:tblCaption w:val="Tabela 14. Środki finansowe na wydatki w pomocy społecznej i innych obszarach polityki społecznej "/>
        <w:tblDescription w:val="Tabela przedstawia wielkość środków finansowych  na wydatki w pomocy społecznej i innych obszarach polityki społecznej w latach 2022-2023 oraz z prognozą na 2024 rok w budżecie jednostek samorządu terytorialnego (zadania własne i zadania zlecone w złotych)&#10;"/>
      </w:tblPr>
      <w:tblGrid>
        <w:gridCol w:w="3156"/>
        <w:gridCol w:w="1942"/>
        <w:gridCol w:w="1843"/>
        <w:gridCol w:w="1843"/>
      </w:tblGrid>
      <w:tr w:rsidR="00FB1901" w:rsidRPr="00335BA2" w14:paraId="27E5AF97" w14:textId="77777777" w:rsidTr="008076EA">
        <w:trPr>
          <w:trHeight w:val="698"/>
          <w:tblHeader/>
        </w:trPr>
        <w:tc>
          <w:tcPr>
            <w:tcW w:w="3156" w:type="dxa"/>
            <w:shd w:val="clear" w:color="auto" w:fill="C5E0B3" w:themeFill="accent6" w:themeFillTint="66"/>
          </w:tcPr>
          <w:p w14:paraId="1D1E6E2B" w14:textId="77777777" w:rsidR="00FB1901" w:rsidRPr="00335BA2" w:rsidRDefault="00FB1901" w:rsidP="008076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b/>
                <w:sz w:val="18"/>
                <w:szCs w:val="18"/>
              </w:rPr>
              <w:t>WYSZCZEGÓLNIENIE</w:t>
            </w:r>
          </w:p>
        </w:tc>
        <w:tc>
          <w:tcPr>
            <w:tcW w:w="1942" w:type="dxa"/>
            <w:shd w:val="clear" w:color="auto" w:fill="C5E0B3" w:themeFill="accent6" w:themeFillTint="66"/>
          </w:tcPr>
          <w:p w14:paraId="33752896" w14:textId="77777777" w:rsidR="00FB1901" w:rsidRPr="00335BA2" w:rsidRDefault="00FB1901" w:rsidP="008076EA">
            <w:pPr>
              <w:ind w:left="3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b/>
                <w:sz w:val="18"/>
                <w:szCs w:val="18"/>
              </w:rPr>
              <w:t>Rok 202</w:t>
            </w: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14:paraId="30A2C87A" w14:textId="77777777" w:rsidR="00FB1901" w:rsidRPr="00335BA2" w:rsidRDefault="00FB1901" w:rsidP="008076EA">
            <w:pPr>
              <w:ind w:left="3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b/>
                <w:sz w:val="18"/>
                <w:szCs w:val="18"/>
              </w:rPr>
              <w:t>Rok oceny 202</w:t>
            </w: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14:paraId="6FF1BCD2" w14:textId="77777777" w:rsidR="00FB1901" w:rsidRPr="00335BA2" w:rsidRDefault="00FB1901" w:rsidP="008076EA">
            <w:pPr>
              <w:ind w:left="3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b/>
                <w:sz w:val="18"/>
                <w:szCs w:val="18"/>
              </w:rPr>
              <w:t>Prognoza 202</w:t>
            </w: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</w:tr>
      <w:tr w:rsidR="00FB1901" w:rsidRPr="00335BA2" w14:paraId="2D907AC2" w14:textId="77777777" w:rsidTr="008076EA">
        <w:trPr>
          <w:trHeight w:val="340"/>
        </w:trPr>
        <w:tc>
          <w:tcPr>
            <w:tcW w:w="3156" w:type="dxa"/>
            <w:shd w:val="clear" w:color="auto" w:fill="E2EFD9" w:themeFill="accent6" w:themeFillTint="33"/>
          </w:tcPr>
          <w:p w14:paraId="318DEB87" w14:textId="77777777" w:rsidR="00FB1901" w:rsidRPr="00316424" w:rsidRDefault="00FB1901" w:rsidP="008076EA">
            <w:pPr>
              <w:ind w:left="3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16424">
              <w:rPr>
                <w:rFonts w:ascii="Arial" w:hAnsi="Arial" w:cs="Arial"/>
                <w:b/>
                <w:bCs/>
                <w:sz w:val="18"/>
                <w:szCs w:val="18"/>
              </w:rPr>
              <w:t>OGÓŁEM</w:t>
            </w:r>
          </w:p>
        </w:tc>
        <w:tc>
          <w:tcPr>
            <w:tcW w:w="1942" w:type="dxa"/>
            <w:shd w:val="clear" w:color="auto" w:fill="E2EFD9" w:themeFill="accent6" w:themeFillTint="33"/>
          </w:tcPr>
          <w:p w14:paraId="2C91724F" w14:textId="77777777" w:rsidR="00FB1901" w:rsidRPr="00316424" w:rsidRDefault="00FB1901" w:rsidP="008076EA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3 848 874 046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62DB197D" w14:textId="77777777" w:rsidR="00FB1901" w:rsidRPr="00316424" w:rsidRDefault="00FB1901" w:rsidP="008076EA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2 445 711 506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0A6DB39E" w14:textId="77777777" w:rsidR="00FB1901" w:rsidRPr="00316424" w:rsidRDefault="00FB1901" w:rsidP="008076EA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2 596 810 185</w:t>
            </w:r>
          </w:p>
        </w:tc>
      </w:tr>
      <w:tr w:rsidR="00FB1901" w:rsidRPr="00335BA2" w14:paraId="573E7BCD" w14:textId="77777777" w:rsidTr="008076EA">
        <w:trPr>
          <w:trHeight w:val="340"/>
        </w:trPr>
        <w:tc>
          <w:tcPr>
            <w:tcW w:w="3156" w:type="dxa"/>
            <w:shd w:val="clear" w:color="auto" w:fill="E2EFD9" w:themeFill="accent6" w:themeFillTint="33"/>
          </w:tcPr>
          <w:p w14:paraId="1AC22D76" w14:textId="77777777" w:rsidR="00FB1901" w:rsidRPr="00335BA2" w:rsidRDefault="00FB1901" w:rsidP="008076EA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W tym: w budżecie OPS/PCPR</w:t>
            </w:r>
          </w:p>
        </w:tc>
        <w:tc>
          <w:tcPr>
            <w:tcW w:w="1942" w:type="dxa"/>
            <w:shd w:val="clear" w:color="auto" w:fill="E2EFD9" w:themeFill="accent6" w:themeFillTint="33"/>
          </w:tcPr>
          <w:p w14:paraId="2656B833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 097 337 041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67E53612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1 721 903 688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5F583D8F" w14:textId="77777777" w:rsidR="00FB1901" w:rsidRPr="00335BA2" w:rsidRDefault="00FB1901" w:rsidP="008076EA">
            <w:pPr>
              <w:ind w:firstLine="57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1 792 918 218</w:t>
            </w:r>
          </w:p>
        </w:tc>
      </w:tr>
      <w:tr w:rsidR="00FB1901" w:rsidRPr="00335BA2" w14:paraId="5A450B67" w14:textId="77777777" w:rsidTr="008076EA">
        <w:trPr>
          <w:trHeight w:val="340"/>
        </w:trPr>
        <w:tc>
          <w:tcPr>
            <w:tcW w:w="8784" w:type="dxa"/>
            <w:gridSpan w:val="4"/>
            <w:shd w:val="clear" w:color="auto" w:fill="C5E0B3" w:themeFill="accent6" w:themeFillTint="66"/>
          </w:tcPr>
          <w:p w14:paraId="1320540C" w14:textId="77777777" w:rsidR="00FB1901" w:rsidRPr="00335BA2" w:rsidRDefault="00FB1901" w:rsidP="008076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OCHRONA ZDROWIA</w:t>
            </w:r>
          </w:p>
        </w:tc>
      </w:tr>
      <w:tr w:rsidR="00FB1901" w:rsidRPr="00335BA2" w14:paraId="1FDE0FAD" w14:textId="77777777" w:rsidTr="008076EA">
        <w:trPr>
          <w:trHeight w:val="340"/>
        </w:trPr>
        <w:tc>
          <w:tcPr>
            <w:tcW w:w="3156" w:type="dxa"/>
          </w:tcPr>
          <w:p w14:paraId="25D34D5B" w14:textId="77777777" w:rsidR="00FB1901" w:rsidRPr="00335BA2" w:rsidRDefault="00FB1901" w:rsidP="008076EA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Przeciwdziałanie narkomanii</w:t>
            </w:r>
          </w:p>
        </w:tc>
        <w:tc>
          <w:tcPr>
            <w:tcW w:w="1942" w:type="dxa"/>
          </w:tcPr>
          <w:p w14:paraId="364B54DB" w14:textId="77777777" w:rsidR="00FB1901" w:rsidRPr="00335BA2" w:rsidRDefault="00FB1901" w:rsidP="008076EA">
            <w:pPr>
              <w:ind w:left="248" w:firstLine="81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2 584 636</w:t>
            </w:r>
          </w:p>
        </w:tc>
        <w:tc>
          <w:tcPr>
            <w:tcW w:w="1843" w:type="dxa"/>
          </w:tcPr>
          <w:p w14:paraId="03032343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2 783 886</w:t>
            </w:r>
          </w:p>
        </w:tc>
        <w:tc>
          <w:tcPr>
            <w:tcW w:w="1843" w:type="dxa"/>
          </w:tcPr>
          <w:p w14:paraId="2A6C82AE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3 218 962</w:t>
            </w:r>
          </w:p>
        </w:tc>
      </w:tr>
      <w:tr w:rsidR="00FB1901" w:rsidRPr="00335BA2" w14:paraId="10CA6384" w14:textId="77777777" w:rsidTr="008076EA">
        <w:trPr>
          <w:trHeight w:val="340"/>
        </w:trPr>
        <w:tc>
          <w:tcPr>
            <w:tcW w:w="3156" w:type="dxa"/>
          </w:tcPr>
          <w:p w14:paraId="250C2EC0" w14:textId="77777777" w:rsidR="00FB1901" w:rsidRPr="00335BA2" w:rsidRDefault="00FB1901" w:rsidP="008076EA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Przeciwdziałanie alkoholizmowi</w:t>
            </w:r>
          </w:p>
        </w:tc>
        <w:tc>
          <w:tcPr>
            <w:tcW w:w="1942" w:type="dxa"/>
          </w:tcPr>
          <w:p w14:paraId="5F6A397D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34 957 610</w:t>
            </w:r>
          </w:p>
        </w:tc>
        <w:tc>
          <w:tcPr>
            <w:tcW w:w="1843" w:type="dxa"/>
          </w:tcPr>
          <w:p w14:paraId="092C6407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44 297 381</w:t>
            </w:r>
          </w:p>
        </w:tc>
        <w:tc>
          <w:tcPr>
            <w:tcW w:w="1843" w:type="dxa"/>
          </w:tcPr>
          <w:p w14:paraId="07061E70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47 492 521</w:t>
            </w:r>
          </w:p>
        </w:tc>
      </w:tr>
      <w:tr w:rsidR="00FB1901" w:rsidRPr="00335BA2" w14:paraId="3F7E13E2" w14:textId="77777777" w:rsidTr="008076EA">
        <w:trPr>
          <w:trHeight w:val="340"/>
        </w:trPr>
        <w:tc>
          <w:tcPr>
            <w:tcW w:w="8784" w:type="dxa"/>
            <w:gridSpan w:val="4"/>
            <w:shd w:val="clear" w:color="auto" w:fill="C5E0B3" w:themeFill="accent6" w:themeFillTint="66"/>
          </w:tcPr>
          <w:p w14:paraId="3F58749A" w14:textId="77777777" w:rsidR="00FB1901" w:rsidRPr="00335BA2" w:rsidRDefault="00FB1901" w:rsidP="008076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POMOC SPOŁECZNA</w:t>
            </w:r>
          </w:p>
        </w:tc>
      </w:tr>
      <w:tr w:rsidR="00FB1901" w:rsidRPr="00335BA2" w14:paraId="44EF5978" w14:textId="77777777" w:rsidTr="008076EA">
        <w:trPr>
          <w:trHeight w:val="340"/>
        </w:trPr>
        <w:tc>
          <w:tcPr>
            <w:tcW w:w="3156" w:type="dxa"/>
          </w:tcPr>
          <w:p w14:paraId="62CD9A12" w14:textId="77777777" w:rsidR="00FB1901" w:rsidRPr="00335BA2" w:rsidRDefault="00FB1901" w:rsidP="008076EA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Domy pomocy społecznej</w:t>
            </w:r>
          </w:p>
        </w:tc>
        <w:tc>
          <w:tcPr>
            <w:tcW w:w="1942" w:type="dxa"/>
          </w:tcPr>
          <w:p w14:paraId="049C7DA2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317 591 223</w:t>
            </w:r>
          </w:p>
        </w:tc>
        <w:tc>
          <w:tcPr>
            <w:tcW w:w="1843" w:type="dxa"/>
          </w:tcPr>
          <w:p w14:paraId="028C6235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385 818 189</w:t>
            </w:r>
          </w:p>
        </w:tc>
        <w:tc>
          <w:tcPr>
            <w:tcW w:w="1843" w:type="dxa"/>
          </w:tcPr>
          <w:p w14:paraId="5EA04120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416 332 164</w:t>
            </w:r>
          </w:p>
        </w:tc>
      </w:tr>
      <w:tr w:rsidR="00FB1901" w:rsidRPr="00335BA2" w14:paraId="0D1263BC" w14:textId="77777777" w:rsidTr="008076EA">
        <w:trPr>
          <w:trHeight w:val="340"/>
        </w:trPr>
        <w:tc>
          <w:tcPr>
            <w:tcW w:w="3156" w:type="dxa"/>
          </w:tcPr>
          <w:p w14:paraId="2D483034" w14:textId="77777777" w:rsidR="00FB1901" w:rsidRPr="00335BA2" w:rsidRDefault="00FB1901" w:rsidP="008076EA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Ośrodki Wsparcia</w:t>
            </w:r>
          </w:p>
        </w:tc>
        <w:tc>
          <w:tcPr>
            <w:tcW w:w="1942" w:type="dxa"/>
          </w:tcPr>
          <w:p w14:paraId="456E0C0A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81 834 485</w:t>
            </w:r>
          </w:p>
        </w:tc>
        <w:tc>
          <w:tcPr>
            <w:tcW w:w="1843" w:type="dxa"/>
          </w:tcPr>
          <w:p w14:paraId="29D0AA9C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95 787 741</w:t>
            </w:r>
          </w:p>
        </w:tc>
        <w:tc>
          <w:tcPr>
            <w:tcW w:w="1843" w:type="dxa"/>
          </w:tcPr>
          <w:p w14:paraId="452DE762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104 102 578</w:t>
            </w:r>
          </w:p>
        </w:tc>
      </w:tr>
      <w:tr w:rsidR="00FB1901" w:rsidRPr="00335BA2" w14:paraId="49AE757B" w14:textId="77777777" w:rsidTr="008076EA">
        <w:trPr>
          <w:trHeight w:val="489"/>
        </w:trPr>
        <w:tc>
          <w:tcPr>
            <w:tcW w:w="3156" w:type="dxa"/>
          </w:tcPr>
          <w:p w14:paraId="1588E191" w14:textId="77777777" w:rsidR="00FB1901" w:rsidRPr="00335BA2" w:rsidRDefault="00FB1901" w:rsidP="008076EA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Zadania w zakresie przeciwdziałania przemocy w rodzinie</w:t>
            </w:r>
          </w:p>
        </w:tc>
        <w:tc>
          <w:tcPr>
            <w:tcW w:w="1942" w:type="dxa"/>
            <w:vAlign w:val="center"/>
          </w:tcPr>
          <w:p w14:paraId="3F4228FB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2325 287</w:t>
            </w:r>
          </w:p>
        </w:tc>
        <w:tc>
          <w:tcPr>
            <w:tcW w:w="1843" w:type="dxa"/>
            <w:vAlign w:val="center"/>
          </w:tcPr>
          <w:p w14:paraId="682AEC97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3 119 694</w:t>
            </w:r>
          </w:p>
        </w:tc>
        <w:tc>
          <w:tcPr>
            <w:tcW w:w="1843" w:type="dxa"/>
            <w:vAlign w:val="center"/>
          </w:tcPr>
          <w:p w14:paraId="51C33AAA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3 567 737</w:t>
            </w:r>
          </w:p>
        </w:tc>
      </w:tr>
      <w:tr w:rsidR="00FB1901" w:rsidRPr="00335BA2" w14:paraId="0219C7D2" w14:textId="77777777" w:rsidTr="008076EA">
        <w:trPr>
          <w:trHeight w:val="789"/>
        </w:trPr>
        <w:tc>
          <w:tcPr>
            <w:tcW w:w="3156" w:type="dxa"/>
          </w:tcPr>
          <w:p w14:paraId="44DDD4D6" w14:textId="77777777" w:rsidR="00FB1901" w:rsidRPr="00335BA2" w:rsidRDefault="00FB1901" w:rsidP="008076EA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Składki na ubezpieczenie zdrowotne opłacane za osoby pobierające niektóre świadczenia z pomocy społecznej oraz za osoby uczestniczące w zajęciach w centrum integracji społecznej</w:t>
            </w:r>
          </w:p>
        </w:tc>
        <w:tc>
          <w:tcPr>
            <w:tcW w:w="1942" w:type="dxa"/>
            <w:vAlign w:val="center"/>
          </w:tcPr>
          <w:p w14:paraId="0D3AF7D4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4 554 669</w:t>
            </w:r>
          </w:p>
        </w:tc>
        <w:tc>
          <w:tcPr>
            <w:tcW w:w="1843" w:type="dxa"/>
            <w:vAlign w:val="center"/>
          </w:tcPr>
          <w:p w14:paraId="2A422A94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4 529 639</w:t>
            </w:r>
          </w:p>
        </w:tc>
        <w:tc>
          <w:tcPr>
            <w:tcW w:w="1843" w:type="dxa"/>
            <w:vAlign w:val="center"/>
          </w:tcPr>
          <w:p w14:paraId="476829D6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5 711 083</w:t>
            </w:r>
          </w:p>
        </w:tc>
      </w:tr>
      <w:tr w:rsidR="00FB1901" w:rsidRPr="00335BA2" w14:paraId="0669E368" w14:textId="77777777" w:rsidTr="008076EA">
        <w:trPr>
          <w:trHeight w:val="489"/>
        </w:trPr>
        <w:tc>
          <w:tcPr>
            <w:tcW w:w="3156" w:type="dxa"/>
          </w:tcPr>
          <w:p w14:paraId="321364EF" w14:textId="77777777" w:rsidR="00FB1901" w:rsidRPr="00335BA2" w:rsidRDefault="00FB1901" w:rsidP="008076EA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Zasiłki okresowe, celowe i pomoc w</w:t>
            </w:r>
            <w:r>
              <w:rPr>
                <w:rFonts w:ascii="Arial" w:hAnsi="Arial" w:cs="Arial"/>
                <w:sz w:val="18"/>
                <w:szCs w:val="18"/>
              </w:rPr>
              <w:t> </w:t>
            </w:r>
            <w:r w:rsidRPr="00335BA2">
              <w:rPr>
                <w:rFonts w:ascii="Arial" w:hAnsi="Arial" w:cs="Arial"/>
                <w:sz w:val="18"/>
                <w:szCs w:val="18"/>
              </w:rPr>
              <w:t>naturze oraz składki na ubezpieczenia emerytalne i rentowe</w:t>
            </w:r>
          </w:p>
        </w:tc>
        <w:tc>
          <w:tcPr>
            <w:tcW w:w="1942" w:type="dxa"/>
            <w:vAlign w:val="center"/>
          </w:tcPr>
          <w:p w14:paraId="2D13EDA9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39 078 925</w:t>
            </w:r>
          </w:p>
        </w:tc>
        <w:tc>
          <w:tcPr>
            <w:tcW w:w="1843" w:type="dxa"/>
            <w:vAlign w:val="center"/>
          </w:tcPr>
          <w:p w14:paraId="709125C9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35 875 451</w:t>
            </w:r>
          </w:p>
        </w:tc>
        <w:tc>
          <w:tcPr>
            <w:tcW w:w="1843" w:type="dxa"/>
            <w:vAlign w:val="center"/>
          </w:tcPr>
          <w:p w14:paraId="0B639578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47 781 024</w:t>
            </w:r>
          </w:p>
        </w:tc>
      </w:tr>
      <w:tr w:rsidR="00FB1901" w:rsidRPr="00335BA2" w14:paraId="776A3B87" w14:textId="77777777" w:rsidTr="008076EA">
        <w:trPr>
          <w:trHeight w:val="340"/>
        </w:trPr>
        <w:tc>
          <w:tcPr>
            <w:tcW w:w="3156" w:type="dxa"/>
          </w:tcPr>
          <w:p w14:paraId="2745B2D9" w14:textId="77777777" w:rsidR="00FB1901" w:rsidRPr="00335BA2" w:rsidRDefault="00FB1901" w:rsidP="008076EA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Dodatki mieszkaniowe</w:t>
            </w:r>
          </w:p>
        </w:tc>
        <w:tc>
          <w:tcPr>
            <w:tcW w:w="1942" w:type="dxa"/>
          </w:tcPr>
          <w:p w14:paraId="37EAECCC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22 047 051</w:t>
            </w:r>
          </w:p>
        </w:tc>
        <w:tc>
          <w:tcPr>
            <w:tcW w:w="1843" w:type="dxa"/>
          </w:tcPr>
          <w:p w14:paraId="4A8B3044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28 479 145</w:t>
            </w:r>
          </w:p>
        </w:tc>
        <w:tc>
          <w:tcPr>
            <w:tcW w:w="1843" w:type="dxa"/>
          </w:tcPr>
          <w:p w14:paraId="58C77898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27 479 477</w:t>
            </w:r>
          </w:p>
        </w:tc>
      </w:tr>
      <w:tr w:rsidR="00FB1901" w:rsidRPr="00335BA2" w14:paraId="5C46BC01" w14:textId="77777777" w:rsidTr="008076EA">
        <w:trPr>
          <w:trHeight w:val="340"/>
        </w:trPr>
        <w:tc>
          <w:tcPr>
            <w:tcW w:w="3156" w:type="dxa"/>
          </w:tcPr>
          <w:p w14:paraId="417AA1DB" w14:textId="77777777" w:rsidR="00FB1901" w:rsidRPr="00335BA2" w:rsidRDefault="00FB1901" w:rsidP="008076EA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Zasiłki stałe</w:t>
            </w:r>
          </w:p>
        </w:tc>
        <w:tc>
          <w:tcPr>
            <w:tcW w:w="1942" w:type="dxa"/>
          </w:tcPr>
          <w:p w14:paraId="18A0131F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52 456 362</w:t>
            </w:r>
          </w:p>
        </w:tc>
        <w:tc>
          <w:tcPr>
            <w:tcW w:w="1843" w:type="dxa"/>
          </w:tcPr>
          <w:p w14:paraId="500A4774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51 857 415</w:t>
            </w:r>
          </w:p>
        </w:tc>
        <w:tc>
          <w:tcPr>
            <w:tcW w:w="1843" w:type="dxa"/>
          </w:tcPr>
          <w:p w14:paraId="35641A03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61 896 657</w:t>
            </w:r>
          </w:p>
        </w:tc>
      </w:tr>
      <w:tr w:rsidR="00FB1901" w:rsidRPr="00335BA2" w14:paraId="6B414DFD" w14:textId="77777777" w:rsidTr="008076EA">
        <w:trPr>
          <w:trHeight w:val="340"/>
        </w:trPr>
        <w:tc>
          <w:tcPr>
            <w:tcW w:w="3156" w:type="dxa"/>
          </w:tcPr>
          <w:p w14:paraId="20A7672E" w14:textId="77777777" w:rsidR="00FB1901" w:rsidRPr="00335BA2" w:rsidRDefault="00FB1901" w:rsidP="008076EA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Powiatowe Centra Pomocy Rodzinie</w:t>
            </w:r>
          </w:p>
        </w:tc>
        <w:tc>
          <w:tcPr>
            <w:tcW w:w="1942" w:type="dxa"/>
          </w:tcPr>
          <w:p w14:paraId="512E0A01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23 866 041</w:t>
            </w:r>
          </w:p>
        </w:tc>
        <w:tc>
          <w:tcPr>
            <w:tcW w:w="1843" w:type="dxa"/>
          </w:tcPr>
          <w:p w14:paraId="6E42AE57" w14:textId="77777777" w:rsidR="00FB1901" w:rsidRPr="00335BA2" w:rsidRDefault="00FB1901" w:rsidP="008076EA">
            <w:pPr>
              <w:ind w:firstLine="85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27 338 175</w:t>
            </w:r>
          </w:p>
        </w:tc>
        <w:tc>
          <w:tcPr>
            <w:tcW w:w="1843" w:type="dxa"/>
          </w:tcPr>
          <w:p w14:paraId="0F27219D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31 009 430</w:t>
            </w:r>
          </w:p>
        </w:tc>
      </w:tr>
      <w:tr w:rsidR="00FB1901" w:rsidRPr="00335BA2" w14:paraId="69F9959E" w14:textId="77777777" w:rsidTr="008076EA">
        <w:trPr>
          <w:trHeight w:val="340"/>
        </w:trPr>
        <w:tc>
          <w:tcPr>
            <w:tcW w:w="3156" w:type="dxa"/>
          </w:tcPr>
          <w:p w14:paraId="4359C777" w14:textId="77777777" w:rsidR="00FB1901" w:rsidRPr="00335BA2" w:rsidRDefault="00FB1901" w:rsidP="008076EA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335BA2">
              <w:rPr>
                <w:rFonts w:ascii="Arial" w:hAnsi="Arial" w:cs="Arial"/>
                <w:sz w:val="18"/>
                <w:szCs w:val="18"/>
              </w:rPr>
              <w:t>Ośrodki Pomocy Społecznej</w:t>
            </w:r>
          </w:p>
        </w:tc>
        <w:tc>
          <w:tcPr>
            <w:tcW w:w="1942" w:type="dxa"/>
          </w:tcPr>
          <w:p w14:paraId="6645F113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209 284 070</w:t>
            </w:r>
          </w:p>
        </w:tc>
        <w:tc>
          <w:tcPr>
            <w:tcW w:w="1843" w:type="dxa"/>
          </w:tcPr>
          <w:p w14:paraId="243E65BB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240 884 675</w:t>
            </w:r>
          </w:p>
        </w:tc>
        <w:tc>
          <w:tcPr>
            <w:tcW w:w="1843" w:type="dxa"/>
          </w:tcPr>
          <w:p w14:paraId="08D18C21" w14:textId="77777777" w:rsidR="00FB1901" w:rsidRPr="00335BA2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266 020 081</w:t>
            </w:r>
          </w:p>
        </w:tc>
      </w:tr>
      <w:tr w:rsidR="00FB1901" w:rsidRPr="000226FE" w14:paraId="7DC28200" w14:textId="77777777" w:rsidTr="008076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DC11E" w14:textId="77777777" w:rsidR="00FB1901" w:rsidRPr="000226FE" w:rsidRDefault="00FB1901" w:rsidP="008076EA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Jednostki specjalistycznego poradnictwa, mieszkania chronione i</w:t>
            </w:r>
            <w:r>
              <w:rPr>
                <w:rFonts w:ascii="Arial" w:hAnsi="Arial" w:cs="Arial"/>
                <w:sz w:val="18"/>
                <w:szCs w:val="18"/>
              </w:rPr>
              <w:t> </w:t>
            </w:r>
            <w:r w:rsidRPr="000226FE">
              <w:rPr>
                <w:rFonts w:ascii="Arial" w:hAnsi="Arial" w:cs="Arial"/>
                <w:sz w:val="18"/>
                <w:szCs w:val="18"/>
              </w:rPr>
              <w:t>ośrodki interwencji kryzysowej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1652E6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8 525 918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770179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9 510 297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80301D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14 659 637</w:t>
            </w:r>
          </w:p>
        </w:tc>
      </w:tr>
      <w:tr w:rsidR="00FB1901" w:rsidRPr="000226FE" w14:paraId="511280B4" w14:textId="77777777" w:rsidTr="008076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2466B" w14:textId="77777777" w:rsidR="00FB1901" w:rsidRPr="000226FE" w:rsidRDefault="00FB1901" w:rsidP="008076EA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Usługi opiekuńcze i specjalistyczne usługi opiekuńcze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5439A2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49 300 046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33CFA0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52 509 637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B0E373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61 123 045</w:t>
            </w:r>
          </w:p>
        </w:tc>
      </w:tr>
      <w:tr w:rsidR="00FB1901" w:rsidRPr="000226FE" w14:paraId="44AC9D27" w14:textId="77777777" w:rsidTr="008076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04FA2" w14:textId="77777777" w:rsidR="00FB1901" w:rsidRPr="000226FE" w:rsidRDefault="00FB1901" w:rsidP="008076EA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Pomoc w zakresie dożywiania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BD650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30 656 314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99A73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34 078 120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6EA05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33 534 440</w:t>
            </w:r>
          </w:p>
        </w:tc>
      </w:tr>
      <w:tr w:rsidR="00FB1901" w:rsidRPr="000226FE" w14:paraId="4FA4A9BD" w14:textId="77777777" w:rsidTr="008076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5CB1E" w14:textId="77777777" w:rsidR="00FB1901" w:rsidRPr="000226FE" w:rsidRDefault="00FB1901" w:rsidP="008076EA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lastRenderedPageBreak/>
              <w:t>Pomoc dla cudzoziemców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E1198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963 841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5C9EF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1 146 260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70CE3C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426 236</w:t>
            </w:r>
          </w:p>
        </w:tc>
      </w:tr>
      <w:tr w:rsidR="00FB1901" w:rsidRPr="000226FE" w14:paraId="299F3BAA" w14:textId="77777777" w:rsidTr="008076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109E9C" w14:textId="77777777" w:rsidR="00FB1901" w:rsidRPr="000226FE" w:rsidRDefault="00FB1901" w:rsidP="008076EA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Centra Integracji Społecznej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1B68A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6 833 546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4AD51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7 867 151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9C674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7 752 195</w:t>
            </w:r>
          </w:p>
        </w:tc>
      </w:tr>
      <w:tr w:rsidR="00FB1901" w:rsidRPr="000226FE" w14:paraId="4A69D44C" w14:textId="77777777" w:rsidTr="008076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0B555" w14:textId="77777777" w:rsidR="00FB1901" w:rsidRPr="000226FE" w:rsidRDefault="00FB1901" w:rsidP="008076EA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Usuwanie skutków klęsk żywiołowych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F97024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22 105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0155A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180 970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501CB4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134 200</w:t>
            </w:r>
          </w:p>
        </w:tc>
      </w:tr>
      <w:tr w:rsidR="00FB1901" w:rsidRPr="000226FE" w14:paraId="0122D13D" w14:textId="77777777" w:rsidTr="008076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23635" w14:textId="77777777" w:rsidR="00FB1901" w:rsidRPr="000226FE" w:rsidRDefault="00FB1901" w:rsidP="008076EA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Pozostała działalność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67DD9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199 572 812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6CB91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33 731 502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C5C6F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54 371 317</w:t>
            </w:r>
          </w:p>
        </w:tc>
      </w:tr>
      <w:tr w:rsidR="00FB1901" w:rsidRPr="000226FE" w14:paraId="38CF454F" w14:textId="77777777" w:rsidTr="008076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87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2FC1CC81" w14:textId="77777777" w:rsidR="00FB1901" w:rsidRPr="00316424" w:rsidRDefault="00FB1901" w:rsidP="008076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6424">
              <w:rPr>
                <w:rFonts w:ascii="Arial" w:hAnsi="Arial" w:cs="Arial"/>
                <w:sz w:val="18"/>
                <w:szCs w:val="18"/>
              </w:rPr>
              <w:t>POZOSTAŁE ZADANIA W ZAKRESIE POLITYKI SPOŁECZNEJ</w:t>
            </w:r>
          </w:p>
        </w:tc>
      </w:tr>
      <w:tr w:rsidR="00FB1901" w:rsidRPr="000226FE" w14:paraId="08F2EFB9" w14:textId="77777777" w:rsidTr="008076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2C1E1" w14:textId="77777777" w:rsidR="00FB1901" w:rsidRPr="000226FE" w:rsidRDefault="00FB1901" w:rsidP="008076EA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Rehabilitacja zawodowa i społeczna osób niepełnosprawnych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F48C30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29 257 719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B2D0CE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31 237 416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011E45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37 348 039</w:t>
            </w:r>
          </w:p>
        </w:tc>
      </w:tr>
      <w:tr w:rsidR="00FB1901" w:rsidRPr="000226FE" w14:paraId="188CADA7" w14:textId="77777777" w:rsidTr="008076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33797" w14:textId="77777777" w:rsidR="00FB1901" w:rsidRPr="000226FE" w:rsidRDefault="00FB1901" w:rsidP="008076EA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Zespoły orzekania o</w:t>
            </w:r>
            <w:r>
              <w:rPr>
                <w:rFonts w:ascii="Arial" w:hAnsi="Arial" w:cs="Arial"/>
                <w:sz w:val="18"/>
                <w:szCs w:val="18"/>
              </w:rPr>
              <w:t> </w:t>
            </w:r>
            <w:r w:rsidRPr="000226FE">
              <w:rPr>
                <w:rFonts w:ascii="Arial" w:hAnsi="Arial" w:cs="Arial"/>
                <w:sz w:val="18"/>
                <w:szCs w:val="18"/>
              </w:rPr>
              <w:t>niepełnosprawności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D87C37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10 278 879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2143B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12 599 493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F1BDC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13 197 747</w:t>
            </w:r>
          </w:p>
        </w:tc>
      </w:tr>
      <w:tr w:rsidR="00FB1901" w:rsidRPr="000226FE" w14:paraId="49DAF171" w14:textId="77777777" w:rsidTr="008076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E9444" w14:textId="77777777" w:rsidR="00FB1901" w:rsidRPr="000226FE" w:rsidRDefault="00FB1901" w:rsidP="008076EA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Państwowy Fundusz Rehabilitacji Osób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226FE">
              <w:rPr>
                <w:rFonts w:ascii="Arial" w:hAnsi="Arial" w:cs="Arial"/>
                <w:sz w:val="18"/>
                <w:szCs w:val="18"/>
              </w:rPr>
              <w:t>Niepełnosprawnych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BAE22C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32 268 351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839A4A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37 139 645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C2B65D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43 537 370</w:t>
            </w:r>
          </w:p>
        </w:tc>
      </w:tr>
      <w:tr w:rsidR="00FB1901" w:rsidRPr="000226FE" w14:paraId="0400A366" w14:textId="77777777" w:rsidTr="008076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D4601" w14:textId="77777777" w:rsidR="00FB1901" w:rsidRPr="000226FE" w:rsidRDefault="00FB1901" w:rsidP="008076EA">
            <w:pPr>
              <w:ind w:right="1333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Pozostała działalność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226FE">
              <w:rPr>
                <w:rFonts w:ascii="Arial" w:hAnsi="Arial" w:cs="Arial"/>
                <w:sz w:val="18"/>
                <w:szCs w:val="18"/>
              </w:rPr>
              <w:t>w zakresie polityki społecznej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2378EB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731 133 258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E2A038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90 318 700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295DCF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36 533 535</w:t>
            </w:r>
          </w:p>
        </w:tc>
      </w:tr>
      <w:tr w:rsidR="00FB1901" w:rsidRPr="000226FE" w14:paraId="52D03981" w14:textId="77777777" w:rsidTr="008076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87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27892153" w14:textId="77777777" w:rsidR="00FB1901" w:rsidRPr="000226FE" w:rsidRDefault="00FB1901" w:rsidP="008076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EDUKACYJNA OPIEKA WYCHOWAWCZA</w:t>
            </w:r>
          </w:p>
        </w:tc>
      </w:tr>
      <w:tr w:rsidR="00FB1901" w:rsidRPr="000226FE" w14:paraId="530D2AFE" w14:textId="77777777" w:rsidTr="008076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AE73A" w14:textId="77777777" w:rsidR="00FB1901" w:rsidRPr="000226FE" w:rsidRDefault="00FB1901" w:rsidP="008076EA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Pomoc materialna dla uczniów o</w:t>
            </w:r>
            <w:r>
              <w:rPr>
                <w:rFonts w:ascii="Arial" w:hAnsi="Arial" w:cs="Arial"/>
                <w:sz w:val="18"/>
                <w:szCs w:val="18"/>
              </w:rPr>
              <w:t> </w:t>
            </w:r>
            <w:r w:rsidRPr="000226FE">
              <w:rPr>
                <w:rFonts w:ascii="Arial" w:hAnsi="Arial" w:cs="Arial"/>
                <w:sz w:val="18"/>
                <w:szCs w:val="18"/>
              </w:rPr>
              <w:t>charakterze socjalnym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C55BFD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16 642 211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66AA10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15 609 229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9707A6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10 797 211</w:t>
            </w:r>
          </w:p>
        </w:tc>
      </w:tr>
      <w:tr w:rsidR="00FB1901" w:rsidRPr="000226FE" w14:paraId="3028EDE9" w14:textId="77777777" w:rsidTr="008076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73B40" w14:textId="77777777" w:rsidR="00FB1901" w:rsidRPr="000226FE" w:rsidRDefault="00FB1901" w:rsidP="008076EA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Pomoc materialna dla uczniów o</w:t>
            </w:r>
            <w:r>
              <w:rPr>
                <w:rFonts w:ascii="Arial" w:hAnsi="Arial" w:cs="Arial"/>
                <w:sz w:val="18"/>
                <w:szCs w:val="18"/>
              </w:rPr>
              <w:t> </w:t>
            </w:r>
            <w:r w:rsidRPr="000226FE">
              <w:rPr>
                <w:rFonts w:ascii="Arial" w:hAnsi="Arial" w:cs="Arial"/>
                <w:sz w:val="18"/>
                <w:szCs w:val="18"/>
              </w:rPr>
              <w:t>charakterze motywacyjnym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E8CC15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2 996 671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EA2690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3 121 136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D60920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3 543 533</w:t>
            </w:r>
          </w:p>
        </w:tc>
      </w:tr>
      <w:tr w:rsidR="00FB1901" w:rsidRPr="000226FE" w14:paraId="6D816625" w14:textId="77777777" w:rsidTr="008076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87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2D3BE308" w14:textId="77777777" w:rsidR="00FB1901" w:rsidRPr="000226FE" w:rsidRDefault="00FB1901" w:rsidP="008076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RODZINA</w:t>
            </w:r>
          </w:p>
        </w:tc>
      </w:tr>
      <w:tr w:rsidR="00FB1901" w:rsidRPr="000226FE" w14:paraId="335844FD" w14:textId="77777777" w:rsidTr="008076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89B25" w14:textId="77777777" w:rsidR="00FB1901" w:rsidRPr="000226FE" w:rsidRDefault="00FB1901" w:rsidP="008076EA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Świadczenie wychowawcze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49E1A" w14:textId="77777777" w:rsidR="00FB1901" w:rsidRPr="000226FE" w:rsidRDefault="00FB1901" w:rsidP="008076EA">
            <w:pPr>
              <w:ind w:firstLine="76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858 999 290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52261C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1 983 786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CD1C6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1 082 017</w:t>
            </w:r>
          </w:p>
        </w:tc>
      </w:tr>
      <w:tr w:rsidR="00FB1901" w:rsidRPr="000226FE" w14:paraId="155B318D" w14:textId="77777777" w:rsidTr="008076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63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B7041" w14:textId="77777777" w:rsidR="00FB1901" w:rsidRPr="000226FE" w:rsidRDefault="00FB1901" w:rsidP="008076EA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Świadczenia rodzinne, świadczenie z</w:t>
            </w:r>
            <w:r>
              <w:rPr>
                <w:rFonts w:ascii="Arial" w:hAnsi="Arial" w:cs="Arial"/>
                <w:sz w:val="18"/>
                <w:szCs w:val="18"/>
              </w:rPr>
              <w:t> </w:t>
            </w:r>
            <w:r w:rsidRPr="000226FE">
              <w:rPr>
                <w:rFonts w:ascii="Arial" w:hAnsi="Arial" w:cs="Arial"/>
                <w:sz w:val="18"/>
                <w:szCs w:val="18"/>
              </w:rPr>
              <w:t>funduszu alimentacyjnego oraz składki na ubezpieczenia emerytalne i</w:t>
            </w:r>
            <w:r>
              <w:rPr>
                <w:rFonts w:ascii="Arial" w:hAnsi="Arial" w:cs="Arial"/>
                <w:sz w:val="18"/>
                <w:szCs w:val="18"/>
              </w:rPr>
              <w:t> </w:t>
            </w:r>
            <w:r w:rsidRPr="000226FE">
              <w:rPr>
                <w:rFonts w:ascii="Arial" w:hAnsi="Arial" w:cs="Arial"/>
                <w:sz w:val="18"/>
                <w:szCs w:val="18"/>
              </w:rPr>
              <w:t>rentowe z ubezpieczenia społecznego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EE5F5B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845 320 279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CCF58E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919 236 126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F53E14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940 270 996</w:t>
            </w:r>
          </w:p>
        </w:tc>
      </w:tr>
      <w:tr w:rsidR="00FB1901" w:rsidRPr="000226FE" w14:paraId="3DCA1C49" w14:textId="77777777" w:rsidTr="008076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8AF1C" w14:textId="77777777" w:rsidR="00FB1901" w:rsidRPr="000226FE" w:rsidRDefault="00FB1901" w:rsidP="008076EA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Wspieranie rodziny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2C18E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14 807 933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82C24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20 170 282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24CD3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20 557 917</w:t>
            </w:r>
          </w:p>
        </w:tc>
      </w:tr>
      <w:tr w:rsidR="00FB1901" w:rsidRPr="000226FE" w14:paraId="4DACA3EC" w14:textId="77777777" w:rsidTr="008076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BEA00" w14:textId="77777777" w:rsidR="00FB1901" w:rsidRPr="000226FE" w:rsidRDefault="00FB1901" w:rsidP="008076EA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Tworzenie i funkcjonowanie żłobków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3CAE6F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62 087 993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FCA727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76 270 109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539F1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95 524 385</w:t>
            </w:r>
          </w:p>
        </w:tc>
      </w:tr>
      <w:tr w:rsidR="00FB1901" w:rsidRPr="000226FE" w14:paraId="2FA57528" w14:textId="77777777" w:rsidTr="008076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19789C" w14:textId="77777777" w:rsidR="00FB1901" w:rsidRPr="000226FE" w:rsidRDefault="00FB1901" w:rsidP="008076EA">
            <w:pPr>
              <w:ind w:right="30"/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Tworzenie i funkcjonowanie klubów dziecięcych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34FDBF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717 053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F752A5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682 052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2A37A5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772 535</w:t>
            </w:r>
          </w:p>
        </w:tc>
      </w:tr>
      <w:tr w:rsidR="00FB1901" w:rsidRPr="000226FE" w14:paraId="18150C0D" w14:textId="77777777" w:rsidTr="008076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C4C8E" w14:textId="77777777" w:rsidR="00FB1901" w:rsidRPr="000226FE" w:rsidRDefault="00FB1901" w:rsidP="008076EA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Dzienni opiekunowie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1D94D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A203C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26 880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37FA7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FB1901" w:rsidRPr="000226FE" w14:paraId="278FE195" w14:textId="77777777" w:rsidTr="008076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340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C1527" w14:textId="77777777" w:rsidR="00FB1901" w:rsidRPr="000226FE" w:rsidRDefault="00FB1901" w:rsidP="008076EA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lastRenderedPageBreak/>
              <w:t>Rodziny zastępcze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46F7C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71 212 282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59455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77 172 669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841C5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88 898 887</w:t>
            </w:r>
          </w:p>
        </w:tc>
      </w:tr>
      <w:tr w:rsidR="00FB1901" w:rsidRPr="000226FE" w14:paraId="72B370C7" w14:textId="77777777" w:rsidTr="008076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4" w:type="dxa"/>
            <w:left w:w="38" w:type="dxa"/>
          </w:tblCellMar>
        </w:tblPrEx>
        <w:trPr>
          <w:trHeight w:val="489"/>
        </w:trPr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DE1C0" w14:textId="77777777" w:rsidR="00FB1901" w:rsidRPr="000226FE" w:rsidRDefault="00FB1901" w:rsidP="008076EA">
            <w:pPr>
              <w:rPr>
                <w:rFonts w:ascii="Arial" w:hAnsi="Arial" w:cs="Arial"/>
                <w:sz w:val="18"/>
                <w:szCs w:val="18"/>
              </w:rPr>
            </w:pPr>
            <w:r w:rsidRPr="000226FE">
              <w:rPr>
                <w:rFonts w:ascii="Arial" w:hAnsi="Arial" w:cs="Arial"/>
                <w:sz w:val="18"/>
                <w:szCs w:val="18"/>
              </w:rPr>
              <w:t>Działalność placówek opiekuńczo-wychowawczych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5A6DAC" w14:textId="535921CF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</w:t>
            </w:r>
            <w:r w:rsidR="00E647B6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720 229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2E410A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81 272 139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820982" w14:textId="77777777" w:rsidR="00FB1901" w:rsidRPr="000226FE" w:rsidRDefault="00FB1901" w:rsidP="008076E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95 773 067</w:t>
            </w:r>
          </w:p>
        </w:tc>
      </w:tr>
    </w:tbl>
    <w:p w14:paraId="68FA771B" w14:textId="77777777" w:rsidR="00FB1901" w:rsidRDefault="00FB1901" w:rsidP="00FB1901">
      <w:pPr>
        <w:spacing w:before="240" w:after="0" w:line="360" w:lineRule="auto"/>
        <w:jc w:val="both"/>
        <w:rPr>
          <w:rFonts w:ascii="Arial" w:hAnsi="Arial" w:cs="Arial"/>
          <w:sz w:val="18"/>
          <w:szCs w:val="18"/>
        </w:rPr>
      </w:pPr>
      <w:r w:rsidRPr="00153675">
        <w:rPr>
          <w:rFonts w:ascii="Arial" w:hAnsi="Arial" w:cs="Arial"/>
          <w:sz w:val="18"/>
          <w:szCs w:val="18"/>
        </w:rPr>
        <w:t>Źródło: opracowanie własne na podstawie OZP</w:t>
      </w:r>
      <w:r>
        <w:rPr>
          <w:rFonts w:ascii="Arial" w:hAnsi="Arial" w:cs="Arial"/>
          <w:sz w:val="18"/>
          <w:szCs w:val="18"/>
        </w:rPr>
        <w:t>S</w:t>
      </w:r>
    </w:p>
    <w:p w14:paraId="3E101AD6" w14:textId="77777777" w:rsidR="00FB1901" w:rsidRDefault="00FB1901" w:rsidP="00FB1901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14:paraId="092C4FB5" w14:textId="77777777" w:rsidR="00207954" w:rsidRDefault="00207954" w:rsidP="001D479D">
      <w:pPr>
        <w:pStyle w:val="Nagwek1"/>
        <w:rPr>
          <w:rFonts w:ascii="Arial" w:hAnsi="Arial" w:cs="Arial"/>
        </w:rPr>
        <w:sectPr w:rsidR="00207954" w:rsidSect="00C37AA5">
          <w:footerReference w:type="default" r:id="rId57"/>
          <w:footerReference w:type="first" r:id="rId58"/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bookmarkStart w:id="143" w:name="_Toc52788035"/>
      <w:bookmarkStart w:id="144" w:name="_Toc137665421"/>
      <w:bookmarkEnd w:id="125"/>
      <w:bookmarkEnd w:id="126"/>
    </w:p>
    <w:p w14:paraId="28BCE624" w14:textId="45C241FA" w:rsidR="001D479D" w:rsidRPr="000315C8" w:rsidRDefault="00BD043A" w:rsidP="000315C8">
      <w:pPr>
        <w:pStyle w:val="Nagwek2"/>
        <w:rPr>
          <w:sz w:val="24"/>
          <w:szCs w:val="24"/>
        </w:rPr>
      </w:pPr>
      <w:bookmarkStart w:id="145" w:name="_Toc168653100"/>
      <w:r>
        <w:rPr>
          <w:sz w:val="24"/>
          <w:szCs w:val="24"/>
        </w:rPr>
        <w:lastRenderedPageBreak/>
        <w:t>W</w:t>
      </w:r>
      <w:r w:rsidR="001D479D" w:rsidRPr="000315C8">
        <w:rPr>
          <w:sz w:val="24"/>
          <w:szCs w:val="24"/>
        </w:rPr>
        <w:t>nioski i rekomendacje</w:t>
      </w:r>
      <w:bookmarkEnd w:id="143"/>
      <w:bookmarkEnd w:id="144"/>
      <w:bookmarkEnd w:id="145"/>
    </w:p>
    <w:p w14:paraId="455BFE29" w14:textId="4EE300C3" w:rsidR="001D479D" w:rsidRPr="004501DF" w:rsidRDefault="001D479D" w:rsidP="00BD043A">
      <w:pPr>
        <w:spacing w:before="480" w:after="0" w:line="360" w:lineRule="auto"/>
        <w:ind w:firstLine="357"/>
        <w:jc w:val="both"/>
        <w:rPr>
          <w:rFonts w:ascii="Arial" w:hAnsi="Arial" w:cs="Arial"/>
        </w:rPr>
      </w:pPr>
      <w:r w:rsidRPr="003B51AD">
        <w:rPr>
          <w:rFonts w:ascii="Arial" w:hAnsi="Arial" w:cs="Arial"/>
        </w:rPr>
        <w:t xml:space="preserve">Przedstawione poniżej wnioski i rekomendacje uwzględniają kwestie i problemy polityki społecznej wynikające z przyjętej </w:t>
      </w:r>
      <w:r w:rsidRPr="003B51AD">
        <w:rPr>
          <w:rFonts w:ascii="Arial" w:hAnsi="Arial" w:cs="Arial"/>
          <w:i/>
          <w:iCs/>
        </w:rPr>
        <w:t>Strategii Polityki Społecznej Województwa Lubelskiego na lata 2021–2030</w:t>
      </w:r>
      <w:r w:rsidRPr="003B51AD">
        <w:rPr>
          <w:rFonts w:ascii="Arial" w:hAnsi="Arial" w:cs="Arial"/>
        </w:rPr>
        <w:t xml:space="preserve"> oraz z realizowanych programów wojewódzkich.</w:t>
      </w:r>
    </w:p>
    <w:p w14:paraId="426A2A3B" w14:textId="77777777" w:rsidR="005B6A65" w:rsidRDefault="005B6A65" w:rsidP="00461597">
      <w:pPr>
        <w:spacing w:before="240" w:after="0" w:line="360" w:lineRule="auto"/>
        <w:jc w:val="both"/>
        <w:rPr>
          <w:rFonts w:ascii="Arial" w:hAnsi="Arial" w:cs="Arial"/>
        </w:rPr>
      </w:pPr>
    </w:p>
    <w:p w14:paraId="188749DF" w14:textId="3853DF1A" w:rsidR="005B6A65" w:rsidRPr="00E1200F" w:rsidRDefault="005B6A65" w:rsidP="00461597">
      <w:pPr>
        <w:spacing w:before="240" w:after="0" w:line="360" w:lineRule="auto"/>
        <w:jc w:val="both"/>
        <w:rPr>
          <w:rFonts w:ascii="Arial" w:hAnsi="Arial" w:cs="Arial"/>
        </w:rPr>
        <w:sectPr w:rsidR="005B6A65" w:rsidRPr="00E1200F" w:rsidSect="00C37AA5"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Description w:val="Tabela zawiera wnioski oraz rekomnedacje do dokumentu"/>
      </w:tblPr>
      <w:tblGrid>
        <w:gridCol w:w="518"/>
        <w:gridCol w:w="4297"/>
        <w:gridCol w:w="4535"/>
        <w:gridCol w:w="4642"/>
      </w:tblGrid>
      <w:tr w:rsidR="005B6A65" w:rsidRPr="00153675" w14:paraId="290619E4" w14:textId="77777777" w:rsidTr="00140D63">
        <w:trPr>
          <w:trHeight w:val="567"/>
          <w:tblHeader/>
        </w:trPr>
        <w:tc>
          <w:tcPr>
            <w:tcW w:w="517" w:type="dxa"/>
            <w:shd w:val="clear" w:color="auto" w:fill="auto"/>
          </w:tcPr>
          <w:p w14:paraId="05D5C7A0" w14:textId="77777777" w:rsidR="005B6A65" w:rsidRPr="00C64382" w:rsidRDefault="005B6A65" w:rsidP="0002550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C6438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lastRenderedPageBreak/>
              <w:t>Lp.</w:t>
            </w:r>
          </w:p>
        </w:tc>
        <w:tc>
          <w:tcPr>
            <w:tcW w:w="4298" w:type="dxa"/>
            <w:shd w:val="clear" w:color="auto" w:fill="auto"/>
          </w:tcPr>
          <w:p w14:paraId="7557EE08" w14:textId="77777777" w:rsidR="005B6A65" w:rsidRPr="00C64382" w:rsidRDefault="005B6A65" w:rsidP="0002550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C64382">
              <w:rPr>
                <w:rFonts w:ascii="Arial" w:eastAsia="Calibri" w:hAnsi="Arial" w:cs="Arial"/>
                <w:b/>
                <w:lang w:eastAsia="en-US"/>
              </w:rPr>
              <w:t>Wniosek</w:t>
            </w:r>
          </w:p>
        </w:tc>
        <w:tc>
          <w:tcPr>
            <w:tcW w:w="4536" w:type="dxa"/>
            <w:shd w:val="clear" w:color="auto" w:fill="auto"/>
          </w:tcPr>
          <w:p w14:paraId="4953AFDA" w14:textId="77777777" w:rsidR="005B6A65" w:rsidRPr="00C64382" w:rsidRDefault="005B6A65" w:rsidP="0002550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C64382">
              <w:rPr>
                <w:rFonts w:ascii="Arial" w:eastAsia="Calibri" w:hAnsi="Arial" w:cs="Arial"/>
                <w:b/>
                <w:lang w:eastAsia="en-US"/>
              </w:rPr>
              <w:t>Realizowany dokument strategiczny</w:t>
            </w:r>
          </w:p>
        </w:tc>
        <w:tc>
          <w:tcPr>
            <w:tcW w:w="4643" w:type="dxa"/>
            <w:shd w:val="clear" w:color="auto" w:fill="auto"/>
          </w:tcPr>
          <w:p w14:paraId="2A8E1D48" w14:textId="77777777" w:rsidR="005B6A65" w:rsidRPr="00C64382" w:rsidRDefault="005B6A65" w:rsidP="0002550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C64382">
              <w:rPr>
                <w:rFonts w:ascii="Arial" w:eastAsia="Calibri" w:hAnsi="Arial" w:cs="Arial"/>
                <w:b/>
                <w:lang w:eastAsia="en-US"/>
              </w:rPr>
              <w:t>Rekomendacja</w:t>
            </w:r>
          </w:p>
        </w:tc>
      </w:tr>
      <w:tr w:rsidR="005B6A65" w:rsidRPr="00153675" w14:paraId="29806152" w14:textId="77777777" w:rsidTr="0031216E">
        <w:trPr>
          <w:trHeight w:val="708"/>
        </w:trPr>
        <w:tc>
          <w:tcPr>
            <w:tcW w:w="517" w:type="dxa"/>
            <w:shd w:val="clear" w:color="auto" w:fill="auto"/>
          </w:tcPr>
          <w:p w14:paraId="5003A9F8" w14:textId="77777777" w:rsidR="005B6A65" w:rsidRPr="00153675" w:rsidRDefault="005B6A65" w:rsidP="004501DF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4298" w:type="dxa"/>
            <w:shd w:val="clear" w:color="auto" w:fill="auto"/>
          </w:tcPr>
          <w:p w14:paraId="17943BF0" w14:textId="5EFEA16D" w:rsidR="005B6A65" w:rsidRPr="00153675" w:rsidRDefault="005C6CCD" w:rsidP="004501DF">
            <w:pPr>
              <w:tabs>
                <w:tab w:val="left" w:pos="-142"/>
              </w:tabs>
              <w:spacing w:before="24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Wskaźnik</w:t>
            </w:r>
            <w:r w:rsidR="005B6A65"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osób korzystających z pomocy </w:t>
            </w:r>
            <w:r w:rsidR="0002296D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</w:r>
            <w:r w:rsidR="005B6A65"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i wsparcia realizowanej przez ośrodki pomocy społecznej</w:t>
            </w:r>
            <w:r w:rsidR="005B6A6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/centra usług społecznych</w:t>
            </w:r>
            <w:r w:rsidR="005B6A65"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oraz powiatowe centra pomocy rodzinie systematycznie spada i </w:t>
            </w:r>
            <w:r w:rsidR="008058F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w 2023 roku</w:t>
            </w:r>
            <w:r w:rsidR="005B6A65"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utrzymywał się </w:t>
            </w:r>
            <w:r w:rsidR="005B6A65"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na poziomie wynoszącym 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3,</w:t>
            </w:r>
            <w:r w:rsidR="00BC7E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8</w:t>
            </w:r>
            <w:r w:rsidR="005B6A65"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% mieszkańców województwa lubelskiego. </w:t>
            </w:r>
          </w:p>
          <w:p w14:paraId="2D9A33C6" w14:textId="7DE7FA6C" w:rsidR="005C6CCD" w:rsidRPr="005C6CCD" w:rsidRDefault="005B6A65" w:rsidP="005C6CCD">
            <w:pPr>
              <w:tabs>
                <w:tab w:val="left" w:pos="-142"/>
              </w:tabs>
              <w:spacing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Wskaźnik korzystania z pomocy udzielanej 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  <w:t xml:space="preserve">w ramach zadań gminy </w:t>
            </w:r>
            <w:r w:rsidR="005C6CCD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spadł w roku oceny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do poziomu 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4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,</w:t>
            </w:r>
            <w:r w:rsidR="005C6CCD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5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%</w:t>
            </w:r>
            <w:r w:rsidR="005C6CCD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(względem </w:t>
            </w:r>
            <w:r w:rsidR="002A1D8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4,7% w </w:t>
            </w:r>
            <w:r w:rsidR="005C6CCD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2022 roku)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. </w:t>
            </w:r>
            <w:r w:rsidR="005C6CCD" w:rsidRPr="005C6CCD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Najwyższy odsetek osób korzystających </w:t>
            </w:r>
            <w:r w:rsidR="0002296D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</w:r>
            <w:r w:rsidR="005C6CCD" w:rsidRPr="005C6CCD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z pomocy i wsparcia odnotowano w gminach Trzeszczany</w:t>
            </w:r>
            <w:r w:rsidR="005C6CCD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(19,3%)</w:t>
            </w:r>
            <w:r w:rsidR="005C6CCD" w:rsidRPr="005C6CCD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, Sawin</w:t>
            </w:r>
            <w:r w:rsidR="005C6CCD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(18,9%)</w:t>
            </w:r>
            <w:r w:rsidR="005C6CCD" w:rsidRPr="005C6CCD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, Chrzanów i Zakrzew</w:t>
            </w:r>
            <w:r w:rsidR="005C6CCD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 w:rsidR="00955A96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(obie gminy 17,4%)</w:t>
            </w:r>
            <w:r w:rsidR="005C6CCD" w:rsidRPr="005C6CCD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, </w:t>
            </w:r>
            <w:r w:rsidR="0002296D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</w:r>
            <w:r w:rsidR="005C6CCD" w:rsidRPr="005C6CCD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a najniższy w gminach Biłgoraj, Piaski </w:t>
            </w:r>
            <w:r w:rsidR="00955A96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(obie gminy 1%) </w:t>
            </w:r>
            <w:r w:rsidR="005C6CCD" w:rsidRPr="005C6CCD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i Biała Podlaska</w:t>
            </w:r>
            <w:r w:rsidR="00955A96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(1,1%)</w:t>
            </w:r>
            <w:r w:rsidR="005C6CCD" w:rsidRPr="005C6CCD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.</w:t>
            </w:r>
          </w:p>
          <w:p w14:paraId="044AD344" w14:textId="77777777" w:rsidR="004B5E9A" w:rsidRDefault="005B6A65" w:rsidP="004B5E9A">
            <w:pPr>
              <w:tabs>
                <w:tab w:val="left" w:pos="1080"/>
              </w:tabs>
              <w:spacing w:before="240"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53675">
              <w:rPr>
                <w:rFonts w:ascii="Arial" w:hAnsi="Arial" w:cs="Arial"/>
                <w:bCs/>
                <w:sz w:val="20"/>
                <w:szCs w:val="20"/>
              </w:rPr>
              <w:t>W 20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="009A7AAD">
              <w:rPr>
                <w:rFonts w:ascii="Arial" w:hAnsi="Arial" w:cs="Arial"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r. </w:t>
            </w:r>
            <w:r w:rsidRPr="00153675">
              <w:rPr>
                <w:rFonts w:ascii="Arial" w:hAnsi="Arial" w:cs="Arial"/>
                <w:bCs/>
                <w:sz w:val="20"/>
                <w:szCs w:val="20"/>
              </w:rPr>
              <w:t xml:space="preserve"> głównymi powodami przyznania pomocy i wsparcia rodzinom były ubóstwo, długotrwała lub ciężka choroba </w:t>
            </w:r>
            <w:r w:rsidRPr="00153675">
              <w:rPr>
                <w:rFonts w:ascii="Arial" w:hAnsi="Arial" w:cs="Arial"/>
                <w:bCs/>
                <w:sz w:val="20"/>
                <w:szCs w:val="20"/>
              </w:rPr>
              <w:br/>
            </w:r>
            <w:r w:rsidR="009A7AAD">
              <w:rPr>
                <w:rFonts w:ascii="Arial" w:hAnsi="Arial" w:cs="Arial"/>
                <w:bCs/>
                <w:sz w:val="20"/>
                <w:szCs w:val="20"/>
              </w:rPr>
              <w:t>oraz</w:t>
            </w:r>
            <w:r w:rsidRPr="0015367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niepełnosprawność.</w:t>
            </w:r>
            <w:r w:rsidRPr="00153675">
              <w:rPr>
                <w:rFonts w:ascii="Arial" w:hAnsi="Arial" w:cs="Arial"/>
                <w:bCs/>
                <w:sz w:val="20"/>
                <w:szCs w:val="20"/>
              </w:rPr>
              <w:t xml:space="preserve"> Wraz ze zjawiskiem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bezrobocia </w:t>
            </w:r>
            <w:r w:rsidRPr="00153675">
              <w:rPr>
                <w:rFonts w:ascii="Arial" w:hAnsi="Arial" w:cs="Arial"/>
                <w:bCs/>
                <w:sz w:val="20"/>
                <w:szCs w:val="20"/>
              </w:rPr>
              <w:t>są od lat głównymi przyczynami korzystania z pomocy społecznej, pomimo corocznego spadku liczby korzystających.</w:t>
            </w:r>
            <w:r w:rsidR="004B5E9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5FDF9C3B" w14:textId="78E50056" w:rsidR="005B6A65" w:rsidRPr="0031216E" w:rsidRDefault="009A7AAD" w:rsidP="00E647B6">
            <w:pPr>
              <w:tabs>
                <w:tab w:val="left" w:pos="1080"/>
              </w:tabs>
              <w:spacing w:before="240" w:after="24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A7AAD">
              <w:rPr>
                <w:rFonts w:ascii="Arial" w:hAnsi="Arial" w:cs="Arial"/>
                <w:bCs/>
                <w:sz w:val="20"/>
                <w:szCs w:val="20"/>
              </w:rPr>
              <w:t>Prawie 55% osób, którym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gminy</w:t>
            </w:r>
            <w:r w:rsidRPr="009A7AAD">
              <w:rPr>
                <w:rFonts w:ascii="Arial" w:hAnsi="Arial" w:cs="Arial"/>
                <w:bCs/>
                <w:sz w:val="20"/>
                <w:szCs w:val="20"/>
              </w:rPr>
              <w:t xml:space="preserve"> przyzna</w:t>
            </w:r>
            <w:r>
              <w:rPr>
                <w:rFonts w:ascii="Arial" w:hAnsi="Arial" w:cs="Arial"/>
                <w:bCs/>
                <w:sz w:val="20"/>
                <w:szCs w:val="20"/>
              </w:rPr>
              <w:t>ły</w:t>
            </w:r>
            <w:r w:rsidRPr="009A7AAD">
              <w:rPr>
                <w:rFonts w:ascii="Arial" w:hAnsi="Arial" w:cs="Arial"/>
                <w:bCs/>
                <w:sz w:val="20"/>
                <w:szCs w:val="20"/>
              </w:rPr>
              <w:t xml:space="preserve"> świadczenie, to osoby długotrwale korzystające z pomocy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4536" w:type="dxa"/>
            <w:shd w:val="clear" w:color="auto" w:fill="auto"/>
          </w:tcPr>
          <w:p w14:paraId="66F407FC" w14:textId="77777777" w:rsidR="004501DF" w:rsidRPr="00934690" w:rsidRDefault="005B6A65" w:rsidP="00ED42DA">
            <w:pPr>
              <w:pStyle w:val="Akapitzlist"/>
              <w:numPr>
                <w:ilvl w:val="0"/>
                <w:numId w:val="21"/>
              </w:numPr>
              <w:tabs>
                <w:tab w:val="left" w:pos="548"/>
              </w:tabs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>Strategia Polityki Społecznej Województwa Lubelskiego na lata 2021 – 2030.</w:t>
            </w:r>
          </w:p>
          <w:p w14:paraId="7F9ED166" w14:textId="13D2D1CB" w:rsidR="004501DF" w:rsidRPr="00934690" w:rsidRDefault="005D34E7" w:rsidP="00ED42DA">
            <w:pPr>
              <w:pStyle w:val="Akapitzlist"/>
              <w:numPr>
                <w:ilvl w:val="0"/>
                <w:numId w:val="21"/>
              </w:numPr>
              <w:tabs>
                <w:tab w:val="left" w:pos="548"/>
              </w:tabs>
              <w:spacing w:after="0" w:line="240" w:lineRule="auto"/>
              <w:jc w:val="both"/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</w:pPr>
            <w:hyperlink r:id="rId59" w:history="1">
              <w:r w:rsidR="005B6A65" w:rsidRPr="00934690">
                <w:rPr>
                  <w:rFonts w:ascii="Arial" w:eastAsia="Calibri" w:hAnsi="Arial" w:cs="Arial"/>
                  <w:bCs/>
                  <w:iCs/>
                  <w:sz w:val="20"/>
                  <w:szCs w:val="20"/>
                  <w:lang w:eastAsia="en-US"/>
                </w:rPr>
                <w:t>Regionalny</w:t>
              </w:r>
            </w:hyperlink>
            <w:r w:rsidR="005B6A65"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 xml:space="preserve"> Program Rozwoju Ekonomii </w:t>
            </w:r>
            <w:r w:rsidR="00E52E90"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>Społecznej w</w:t>
            </w:r>
            <w:r w:rsidR="005B6A65"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 xml:space="preserve"> Województwie Lubelskim na lata 2021 – 2027. </w:t>
            </w:r>
          </w:p>
          <w:p w14:paraId="68AFE637" w14:textId="77777777" w:rsidR="004501DF" w:rsidRPr="00934690" w:rsidRDefault="005B6A65" w:rsidP="00ED42DA">
            <w:pPr>
              <w:pStyle w:val="Akapitzlist"/>
              <w:numPr>
                <w:ilvl w:val="0"/>
                <w:numId w:val="21"/>
              </w:numPr>
              <w:tabs>
                <w:tab w:val="left" w:pos="548"/>
              </w:tabs>
              <w:spacing w:after="0" w:line="240" w:lineRule="auto"/>
              <w:jc w:val="both"/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color w:val="000000" w:themeColor="text1"/>
                <w:sz w:val="20"/>
                <w:szCs w:val="20"/>
                <w:lang w:eastAsia="en-US"/>
              </w:rPr>
              <w:t xml:space="preserve">Fundusze Europejskie dla Lubelskiego 2021 – 2027 </w:t>
            </w:r>
          </w:p>
          <w:p w14:paraId="368D24FF" w14:textId="7690B5A6" w:rsidR="00143A98" w:rsidRPr="004B5E9A" w:rsidRDefault="005B6A65" w:rsidP="00ED42DA">
            <w:pPr>
              <w:pStyle w:val="Akapitzlist"/>
              <w:numPr>
                <w:ilvl w:val="0"/>
                <w:numId w:val="21"/>
              </w:numPr>
              <w:tabs>
                <w:tab w:val="left" w:pos="548"/>
              </w:tabs>
              <w:spacing w:after="0" w:line="240" w:lineRule="auto"/>
              <w:jc w:val="both"/>
              <w:rPr>
                <w:rFonts w:ascii="Arial" w:eastAsia="Calibri" w:hAnsi="Arial" w:cs="Arial"/>
                <w:bCs/>
                <w:i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>Regionalny Program Pomocy Społecznej i Włączenia Społecznego na lata 2021 – 2025.</w:t>
            </w:r>
          </w:p>
          <w:p w14:paraId="49F82B31" w14:textId="19D52847" w:rsidR="00143A98" w:rsidRPr="00143A98" w:rsidRDefault="00143A98" w:rsidP="00143A98">
            <w:pPr>
              <w:tabs>
                <w:tab w:val="left" w:pos="548"/>
              </w:tabs>
              <w:spacing w:after="0" w:line="240" w:lineRule="auto"/>
              <w:jc w:val="both"/>
              <w:rPr>
                <w:rFonts w:ascii="Arial" w:eastAsia="Calibri" w:hAnsi="Arial" w:cs="Arial"/>
                <w:bCs/>
                <w:i/>
                <w:sz w:val="20"/>
                <w:szCs w:val="20"/>
                <w:lang w:eastAsia="en-US"/>
              </w:rPr>
            </w:pPr>
          </w:p>
        </w:tc>
        <w:tc>
          <w:tcPr>
            <w:tcW w:w="4643" w:type="dxa"/>
            <w:shd w:val="clear" w:color="auto" w:fill="auto"/>
          </w:tcPr>
          <w:p w14:paraId="570433A6" w14:textId="4D50A315" w:rsidR="005B6A65" w:rsidRDefault="00F30022" w:rsidP="0031216E">
            <w:pPr>
              <w:tabs>
                <w:tab w:val="left" w:pos="-142"/>
              </w:tabs>
              <w:spacing w:before="24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Niezbędne jest sukcesywne wspieranie rozwoju warunków dla świadczenia dobrej jakości usług społecznych</w:t>
            </w:r>
            <w:r w:rsidR="004501D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, szczególnie w gminach </w:t>
            </w:r>
            <w:r w:rsidR="0002296D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</w:r>
            <w:r w:rsidR="004501D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o najwyższych wskaźnikach korzystania z pomocy społecznej.</w:t>
            </w:r>
            <w:r w:rsidR="00A94842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Należy wspierać usługi realizowane </w:t>
            </w:r>
            <w:r w:rsidR="0002296D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</w:r>
            <w:r w:rsidR="00A94842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w ramach centrów usług społecznych.</w:t>
            </w:r>
          </w:p>
          <w:p w14:paraId="2857E4B5" w14:textId="6F871615" w:rsidR="004828C0" w:rsidRPr="00153675" w:rsidRDefault="00F30022" w:rsidP="00F30022">
            <w:pPr>
              <w:tabs>
                <w:tab w:val="left" w:pos="-142"/>
              </w:tabs>
              <w:spacing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Konieczne</w:t>
            </w:r>
            <w:r w:rsidR="00A94842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jest </w:t>
            </w:r>
            <w:r w:rsidR="00140D63" w:rsidRPr="00140D63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wspieranie organizacji pozarządowych i podmiotów ekonomii społecznej jako partnerów w procesie realizacji integracji społecznej oraz potencjalnych usługodawców</w:t>
            </w:r>
            <w:r w:rsidR="00A94842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, </w:t>
            </w:r>
            <w:r w:rsidR="0002296D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</w:r>
            <w:r w:rsidR="00A94842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a także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 w:rsidR="004828C0"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wzmacnianie współpracy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 w:rsidR="004828C0"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międzyinstytucjonalnej i międzysektorowej </w:t>
            </w:r>
            <w:r w:rsidR="004828C0"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  <w:t>w rozwiązywaniu problemów społecznych</w:t>
            </w:r>
            <w:r w:rsidR="004828C0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.</w:t>
            </w:r>
          </w:p>
          <w:p w14:paraId="711ABAE2" w14:textId="77777777" w:rsidR="00140D63" w:rsidRPr="00153675" w:rsidRDefault="00140D63" w:rsidP="00A94842">
            <w:pPr>
              <w:tabs>
                <w:tab w:val="left" w:pos="-142"/>
              </w:tabs>
              <w:spacing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</w:p>
        </w:tc>
      </w:tr>
      <w:tr w:rsidR="005B6A65" w:rsidRPr="00153675" w14:paraId="471F927F" w14:textId="77777777" w:rsidTr="0031216E">
        <w:tc>
          <w:tcPr>
            <w:tcW w:w="517" w:type="dxa"/>
            <w:shd w:val="clear" w:color="auto" w:fill="auto"/>
          </w:tcPr>
          <w:p w14:paraId="67C875DA" w14:textId="77777777" w:rsidR="005B6A65" w:rsidRPr="00153675" w:rsidRDefault="005B6A65" w:rsidP="0031216E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4298" w:type="dxa"/>
            <w:shd w:val="clear" w:color="auto" w:fill="auto"/>
          </w:tcPr>
          <w:p w14:paraId="05C36EC9" w14:textId="22B0D4F8" w:rsidR="005B6A65" w:rsidRPr="00153675" w:rsidRDefault="005B6A65" w:rsidP="0031216E">
            <w:pPr>
              <w:tabs>
                <w:tab w:val="left" w:pos="-142"/>
              </w:tabs>
              <w:spacing w:before="240"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W województwie lubelskim obserwuje się postępujący proces starzenia się społeczeństwa. </w:t>
            </w:r>
            <w:r w:rsidR="007153EA" w:rsidRPr="007153EA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Osoby w wieku poprodukcyjnym stanowiły </w:t>
            </w:r>
            <w:r w:rsidR="008A043A" w:rsidRPr="007153EA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w 2023 r. </w:t>
            </w:r>
            <w:r w:rsidR="007153EA" w:rsidRPr="007153EA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24,4% </w:t>
            </w:r>
            <w:r w:rsidR="007153EA" w:rsidRPr="007153EA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lastRenderedPageBreak/>
              <w:t xml:space="preserve">mieszkańców województwa </w:t>
            </w:r>
            <w:r w:rsidR="008A043A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lubelskiego </w:t>
            </w:r>
            <w:r w:rsidR="008A043A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br/>
            </w:r>
            <w:r w:rsidR="007153EA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(w</w:t>
            </w:r>
            <w:r w:rsidR="007153EA" w:rsidRPr="007153EA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Polsce wartość </w:t>
            </w:r>
            <w:r w:rsidR="007153EA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tego</w:t>
            </w:r>
            <w:r w:rsidR="007153EA" w:rsidRPr="007153EA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współczynnika wynosiła 23,3%</w:t>
            </w:r>
            <w:r w:rsidR="007153EA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)</w:t>
            </w:r>
            <w:r w:rsidR="007153EA" w:rsidRPr="007153EA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.</w:t>
            </w: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</w:t>
            </w:r>
          </w:p>
          <w:p w14:paraId="5FF71D56" w14:textId="19D82242" w:rsidR="005B6A65" w:rsidRPr="0012617E" w:rsidRDefault="007153EA" w:rsidP="0031216E">
            <w:pPr>
              <w:spacing w:before="240"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153EA">
              <w:rPr>
                <w:rFonts w:ascii="Arial" w:hAnsi="Arial" w:cs="Arial"/>
                <w:bCs/>
                <w:sz w:val="20"/>
                <w:szCs w:val="20"/>
              </w:rPr>
              <w:t>Corocznie wzrasta liczba osób przebywających w DPS, za które gminy ponoszą odpłatność, wzrasta również koszt pobytu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7153E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W</w:t>
            </w:r>
            <w:r w:rsidR="005B6A65" w:rsidRPr="00153675">
              <w:rPr>
                <w:rFonts w:ascii="Arial" w:hAnsi="Arial" w:cs="Arial"/>
                <w:bCs/>
                <w:sz w:val="20"/>
                <w:szCs w:val="20"/>
              </w:rPr>
              <w:t xml:space="preserve">iąże się to z procesem starzenia się społeczeństwa Lubelszczyzny, jak również jest to </w:t>
            </w:r>
            <w:r w:rsidR="00E52E90" w:rsidRPr="00153675">
              <w:rPr>
                <w:rFonts w:ascii="Arial" w:hAnsi="Arial" w:cs="Arial"/>
                <w:bCs/>
                <w:sz w:val="20"/>
                <w:szCs w:val="20"/>
              </w:rPr>
              <w:t>wynik</w:t>
            </w:r>
            <w:r w:rsidR="00E52E9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52E90" w:rsidRPr="00153675">
              <w:rPr>
                <w:rFonts w:ascii="Arial" w:hAnsi="Arial" w:cs="Arial"/>
                <w:bCs/>
                <w:sz w:val="20"/>
                <w:szCs w:val="20"/>
              </w:rPr>
              <w:t>niewystarczającej</w:t>
            </w:r>
            <w:r w:rsidR="005B6A65" w:rsidRPr="00153675">
              <w:rPr>
                <w:rFonts w:ascii="Arial" w:hAnsi="Arial" w:cs="Arial"/>
                <w:bCs/>
                <w:sz w:val="20"/>
                <w:szCs w:val="20"/>
              </w:rPr>
              <w:t xml:space="preserve"> dostępności </w:t>
            </w:r>
            <w:r w:rsidR="005B6A65" w:rsidRPr="0012617E">
              <w:rPr>
                <w:rFonts w:ascii="Arial" w:hAnsi="Arial" w:cs="Arial"/>
                <w:bCs/>
                <w:sz w:val="20"/>
                <w:szCs w:val="20"/>
              </w:rPr>
              <w:t>usług środowiskowych skierowanych do seniorów</w:t>
            </w:r>
            <w:r w:rsidR="005B6A65">
              <w:rPr>
                <w:rFonts w:ascii="Arial" w:hAnsi="Arial" w:cs="Arial"/>
                <w:bCs/>
                <w:sz w:val="20"/>
                <w:szCs w:val="20"/>
              </w:rPr>
              <w:t xml:space="preserve"> (pomimo</w:t>
            </w:r>
            <w:r w:rsidR="005B6A65"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 w:rsidR="005B6A6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w</w:t>
            </w:r>
            <w:r w:rsidR="005B6A65"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zr</w:t>
            </w:r>
            <w:r w:rsidR="005B6A6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o</w:t>
            </w:r>
            <w:r w:rsidR="005B6A65"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</w:t>
            </w:r>
            <w:r w:rsidR="005B6A6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u</w:t>
            </w:r>
            <w:r w:rsidR="005B6A65"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liczb</w:t>
            </w:r>
            <w:r w:rsidR="005B6A6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y</w:t>
            </w:r>
            <w:r w:rsidR="005B6A65"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miejsc spotkań i klubów seniora</w:t>
            </w:r>
            <w:r w:rsidR="005B6A6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).</w:t>
            </w:r>
            <w:r w:rsidR="005B6A65" w:rsidRPr="0012617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262D5AD7" w14:textId="77777777" w:rsidR="005B6A65" w:rsidRPr="00153675" w:rsidRDefault="005B6A65" w:rsidP="00025500">
            <w:pPr>
              <w:tabs>
                <w:tab w:val="left" w:pos="-142"/>
              </w:tabs>
              <w:spacing w:after="0" w:line="240" w:lineRule="auto"/>
              <w:jc w:val="both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4536" w:type="dxa"/>
            <w:shd w:val="clear" w:color="auto" w:fill="auto"/>
          </w:tcPr>
          <w:p w14:paraId="411D2A2F" w14:textId="77777777" w:rsidR="0031216E" w:rsidRPr="00934690" w:rsidRDefault="005B6A65" w:rsidP="00ED42DA">
            <w:pPr>
              <w:pStyle w:val="Akapitzlist"/>
              <w:numPr>
                <w:ilvl w:val="0"/>
                <w:numId w:val="22"/>
              </w:numPr>
              <w:tabs>
                <w:tab w:val="left" w:pos="-142"/>
              </w:tabs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lastRenderedPageBreak/>
              <w:t xml:space="preserve">Strategia Polityki Społecznej Województwa Lubelskiego na lata 2021 – 2030. </w:t>
            </w:r>
          </w:p>
          <w:p w14:paraId="3A258597" w14:textId="77777777" w:rsidR="0031216E" w:rsidRPr="00934690" w:rsidRDefault="005B6A65" w:rsidP="00ED42DA">
            <w:pPr>
              <w:pStyle w:val="Akapitzlist"/>
              <w:numPr>
                <w:ilvl w:val="0"/>
                <w:numId w:val="22"/>
              </w:numPr>
              <w:tabs>
                <w:tab w:val="left" w:pos="-142"/>
              </w:tabs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lastRenderedPageBreak/>
              <w:t xml:space="preserve">Wojewódzki Program na Rzecz Osób Starszych na lata 2021 - 2025. </w:t>
            </w:r>
          </w:p>
          <w:p w14:paraId="34B8AA3D" w14:textId="77777777" w:rsidR="0031216E" w:rsidRPr="00934690" w:rsidRDefault="005B6A65" w:rsidP="00ED42DA">
            <w:pPr>
              <w:pStyle w:val="Akapitzlist"/>
              <w:numPr>
                <w:ilvl w:val="0"/>
                <w:numId w:val="22"/>
              </w:numPr>
              <w:tabs>
                <w:tab w:val="left" w:pos="-142"/>
              </w:tabs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color w:val="000000" w:themeColor="text1"/>
                <w:sz w:val="20"/>
                <w:szCs w:val="20"/>
                <w:lang w:eastAsia="en-US"/>
              </w:rPr>
              <w:t xml:space="preserve">Fundusze Europejskie dla Lubelskiego 2021 – 2027 </w:t>
            </w:r>
          </w:p>
          <w:p w14:paraId="42A9A788" w14:textId="11B3AB20" w:rsidR="005B6A65" w:rsidRPr="0031216E" w:rsidRDefault="005B6A65" w:rsidP="00ED42DA">
            <w:pPr>
              <w:pStyle w:val="Akapitzlist"/>
              <w:numPr>
                <w:ilvl w:val="0"/>
                <w:numId w:val="22"/>
              </w:numPr>
              <w:tabs>
                <w:tab w:val="left" w:pos="-142"/>
              </w:tabs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i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>Program Wieloletni Senior + na lata 2021 – 2025”</w:t>
            </w:r>
            <w:r w:rsidRPr="0031216E">
              <w:rPr>
                <w:rFonts w:ascii="Arial" w:eastAsia="Calibri" w:hAnsi="Arial" w:cs="Arial"/>
                <w:bCs/>
                <w:i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4643" w:type="dxa"/>
            <w:shd w:val="clear" w:color="auto" w:fill="auto"/>
          </w:tcPr>
          <w:p w14:paraId="21222151" w14:textId="2FEFCEE3" w:rsidR="00162CFC" w:rsidRDefault="00E74E11" w:rsidP="00162CFC">
            <w:pPr>
              <w:tabs>
                <w:tab w:val="left" w:pos="-142"/>
              </w:tabs>
              <w:spacing w:before="24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lastRenderedPageBreak/>
              <w:t xml:space="preserve">Kluczowe jest poszerzanie i ułatwianie dostępu do usług społecznych dla osób </w:t>
            </w:r>
            <w:r w:rsidR="00BC7E75" w:rsidRPr="00BC7E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w podeszłym wieku oraz 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wzmacnianie </w:t>
            </w:r>
            <w:r w:rsidR="00BC7E75" w:rsidRPr="00BC7E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sieci wsparcia dla ich rodzin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. Proces ten jest szczególnie ważny na </w:t>
            </w:r>
            <w:r w:rsidR="00BC7E75" w:rsidRPr="00BC7E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obszar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ach</w:t>
            </w:r>
            <w:r w:rsidR="00BC7E75" w:rsidRPr="00BC7E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 w:rsidR="00BC7E75" w:rsidRPr="00BC7E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lastRenderedPageBreak/>
              <w:t>wiejskich, gdzie występuje ograniczony dostęp do infrastruktury medycznej</w:t>
            </w:r>
            <w:r w:rsidR="004828C0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i społecznej</w:t>
            </w:r>
            <w:r w:rsidR="00BC7E75" w:rsidRPr="00BC7E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, związany </w:t>
            </w:r>
            <w:r w:rsidR="004828C0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br/>
            </w:r>
            <w:r w:rsidR="00BC7E75" w:rsidRPr="00BC7E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z niewielką liczbą placówek oraz z barierami transportowymi.</w:t>
            </w:r>
            <w:r w:rsidR="00162CFC" w:rsidRPr="00162CF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5D8D9754" w14:textId="43C41D60" w:rsidR="00162CFC" w:rsidRPr="00162CFC" w:rsidRDefault="00E74E11" w:rsidP="00162CFC">
            <w:pPr>
              <w:spacing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Rekomenduje się upowszechnianie usług opiekuńczych i specjalistycznych usług opiekuńczych oraz rozwój opieki wytchnieniowej, aby zapobiegać kierowaniu osób starszych do domów pomocy społecznej.</w:t>
            </w:r>
          </w:p>
          <w:p w14:paraId="2CB90B1F" w14:textId="6D345DBC" w:rsidR="001D3E0C" w:rsidRDefault="004B5E9A" w:rsidP="0031216E">
            <w:pPr>
              <w:spacing w:before="24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Rekomenduje się</w:t>
            </w:r>
            <w:r w:rsidR="004828C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1D3E0C" w:rsidRPr="00C43771">
              <w:rPr>
                <w:rFonts w:ascii="Arial" w:hAnsi="Arial" w:cs="Arial"/>
                <w:bCs/>
                <w:sz w:val="20"/>
                <w:szCs w:val="20"/>
              </w:rPr>
              <w:t xml:space="preserve">wspieranie rozwoju środowiskowych form wsparcia seniorów </w:t>
            </w:r>
            <w:r w:rsidR="004828C0"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="001D3E0C" w:rsidRPr="00C43771">
              <w:rPr>
                <w:rFonts w:ascii="Arial" w:hAnsi="Arial" w:cs="Arial"/>
                <w:bCs/>
                <w:sz w:val="20"/>
                <w:szCs w:val="20"/>
              </w:rPr>
              <w:t>m.in. dziennych domów pomocy, klubów samopomocy, klubów seniora, rodzinnych domów pomocy, mieszkań wspomaganych</w:t>
            </w:r>
            <w:r w:rsidR="004828C0">
              <w:rPr>
                <w:rFonts w:ascii="Arial" w:hAnsi="Arial" w:cs="Arial"/>
                <w:bCs/>
                <w:sz w:val="20"/>
                <w:szCs w:val="20"/>
              </w:rPr>
              <w:t>)</w:t>
            </w:r>
            <w:r w:rsidR="001D3E0C" w:rsidRPr="00C43771">
              <w:rPr>
                <w:rFonts w:ascii="Arial" w:hAnsi="Arial" w:cs="Arial"/>
                <w:bCs/>
                <w:sz w:val="20"/>
                <w:szCs w:val="20"/>
              </w:rPr>
              <w:t xml:space="preserve"> dostosowanych do ich potrzeb, uwzględniających stan zdrowia </w:t>
            </w:r>
            <w:r w:rsidR="001D3E0C" w:rsidRPr="00C43771">
              <w:rPr>
                <w:rFonts w:ascii="Arial" w:hAnsi="Arial" w:cs="Arial"/>
                <w:bCs/>
                <w:sz w:val="20"/>
                <w:szCs w:val="20"/>
              </w:rPr>
              <w:br/>
              <w:t xml:space="preserve">i zdolności psychofizyczne, </w:t>
            </w:r>
            <w:r w:rsidR="004828C0">
              <w:rPr>
                <w:rFonts w:ascii="Arial" w:hAnsi="Arial" w:cs="Arial"/>
                <w:bCs/>
                <w:sz w:val="20"/>
                <w:szCs w:val="20"/>
              </w:rPr>
              <w:t>a także</w:t>
            </w:r>
            <w:r w:rsidR="001D3E0C" w:rsidRPr="00C43771">
              <w:rPr>
                <w:rFonts w:ascii="Arial" w:hAnsi="Arial" w:cs="Arial"/>
                <w:bCs/>
                <w:sz w:val="20"/>
                <w:szCs w:val="20"/>
              </w:rPr>
              <w:t xml:space="preserve"> alternatywnych form wparcia takich </w:t>
            </w:r>
            <w:r w:rsidR="004828C0">
              <w:rPr>
                <w:rFonts w:ascii="Arial" w:hAnsi="Arial" w:cs="Arial"/>
                <w:bCs/>
                <w:sz w:val="20"/>
                <w:szCs w:val="20"/>
              </w:rPr>
              <w:t xml:space="preserve">jak </w:t>
            </w:r>
            <w:r w:rsidR="001D3E0C" w:rsidRPr="00C43771">
              <w:rPr>
                <w:rFonts w:ascii="Arial" w:hAnsi="Arial" w:cs="Arial"/>
                <w:bCs/>
                <w:sz w:val="20"/>
                <w:szCs w:val="20"/>
              </w:rPr>
              <w:t>usługi sąsiedzkie</w:t>
            </w:r>
            <w:r w:rsidR="004828C0">
              <w:rPr>
                <w:rFonts w:ascii="Arial" w:hAnsi="Arial" w:cs="Arial"/>
                <w:bCs/>
                <w:sz w:val="20"/>
                <w:szCs w:val="20"/>
              </w:rPr>
              <w:t xml:space="preserve"> czy</w:t>
            </w:r>
            <w:r w:rsidR="001D3E0C" w:rsidRPr="001D3E0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1D3E0C" w:rsidRPr="00C43771">
              <w:rPr>
                <w:rFonts w:ascii="Arial" w:hAnsi="Arial" w:cs="Arial"/>
                <w:bCs/>
                <w:sz w:val="20"/>
                <w:szCs w:val="20"/>
              </w:rPr>
              <w:t>teleopieka.</w:t>
            </w:r>
            <w:r w:rsidR="00162CF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338E1498" w14:textId="0DF12ECB" w:rsidR="00C43771" w:rsidRPr="00C43771" w:rsidRDefault="00162CFC" w:rsidP="00162CFC">
            <w:pPr>
              <w:spacing w:before="24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Rekomenduje się także p</w:t>
            </w:r>
            <w:r w:rsidRPr="00C43771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odejmowanie działań, które pozwolą na jak najlepsze wykorzystanie potencjału osób starszych na rynku pracy i tym samym na zwiększenie i przedłużenie ich aktywności zawodowej.</w:t>
            </w:r>
            <w:r w:rsidR="00C43771" w:rsidRPr="00C43771">
              <w:rPr>
                <w:rFonts w:ascii="Arial" w:hAnsi="Arial" w:cs="Arial"/>
                <w:bCs/>
                <w:color w:val="FF0000"/>
              </w:rPr>
              <w:t xml:space="preserve"> </w:t>
            </w:r>
          </w:p>
          <w:p w14:paraId="7EC783FE" w14:textId="5B3B7119" w:rsidR="00C43771" w:rsidRPr="00162CFC" w:rsidRDefault="00162CFC" w:rsidP="00E647B6">
            <w:pPr>
              <w:spacing w:after="240" w:line="24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162CFC">
              <w:rPr>
                <w:rFonts w:ascii="Arial" w:hAnsi="Arial" w:cs="Arial"/>
                <w:bCs/>
                <w:sz w:val="20"/>
                <w:szCs w:val="20"/>
              </w:rPr>
              <w:t>Istotne jest również w</w:t>
            </w:r>
            <w:r w:rsidR="00C43771" w:rsidRPr="00162CFC">
              <w:rPr>
                <w:rFonts w:ascii="Arial" w:hAnsi="Arial" w:cs="Arial"/>
                <w:bCs/>
                <w:sz w:val="20"/>
                <w:szCs w:val="20"/>
              </w:rPr>
              <w:t>łączanie organizacji pozarządowych</w:t>
            </w:r>
            <w:r w:rsidRPr="00162CFC">
              <w:rPr>
                <w:rFonts w:ascii="Arial" w:hAnsi="Arial" w:cs="Arial"/>
                <w:bCs/>
                <w:sz w:val="20"/>
                <w:szCs w:val="20"/>
              </w:rPr>
              <w:t xml:space="preserve"> oraz</w:t>
            </w:r>
            <w:r w:rsidR="00C43771" w:rsidRPr="00162CFC">
              <w:rPr>
                <w:rFonts w:ascii="Arial" w:hAnsi="Arial" w:cs="Arial"/>
                <w:bCs/>
                <w:sz w:val="20"/>
                <w:szCs w:val="20"/>
              </w:rPr>
              <w:t xml:space="preserve"> podmiotów ekonomii społecznej w rozwój i</w:t>
            </w:r>
            <w:r w:rsidR="004B5E9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C43771" w:rsidRPr="00162CFC">
              <w:rPr>
                <w:rFonts w:ascii="Arial" w:hAnsi="Arial" w:cs="Arial"/>
                <w:bCs/>
                <w:sz w:val="20"/>
                <w:szCs w:val="20"/>
              </w:rPr>
              <w:t>realizację usług skierowanych do seniorów w społeczności lokalnej.</w:t>
            </w:r>
          </w:p>
        </w:tc>
      </w:tr>
      <w:tr w:rsidR="005B6A65" w:rsidRPr="00153675" w14:paraId="580A09C2" w14:textId="77777777" w:rsidTr="0031216E">
        <w:tc>
          <w:tcPr>
            <w:tcW w:w="517" w:type="dxa"/>
            <w:shd w:val="clear" w:color="auto" w:fill="auto"/>
          </w:tcPr>
          <w:p w14:paraId="45592C26" w14:textId="77777777" w:rsidR="005B6A65" w:rsidRPr="00153675" w:rsidRDefault="005B6A65" w:rsidP="0031216E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lastRenderedPageBreak/>
              <w:t xml:space="preserve">3. </w:t>
            </w:r>
          </w:p>
        </w:tc>
        <w:tc>
          <w:tcPr>
            <w:tcW w:w="4298" w:type="dxa"/>
            <w:shd w:val="clear" w:color="auto" w:fill="auto"/>
          </w:tcPr>
          <w:p w14:paraId="67B39169" w14:textId="0A0E1D2B" w:rsidR="00F12478" w:rsidRDefault="005B6A65" w:rsidP="005521AB">
            <w:pPr>
              <w:spacing w:before="24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Bezradność w sprawach opiekuńczo – wychowawczych jest jednym 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  <w:t xml:space="preserve">z ważniejszych powodów korzystania 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  <w:t>z pomocy społecznej</w:t>
            </w:r>
            <w:r w:rsidR="00E50E5B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i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 w:rsidR="00E50E5B" w:rsidRPr="00E50E5B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z</w:t>
            </w:r>
            <w:r w:rsidRPr="00E50E5B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wiązan</w:t>
            </w:r>
            <w:r w:rsidR="00E50E5B" w:rsidRPr="00E50E5B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a</w:t>
            </w:r>
            <w:r w:rsidRPr="00E50E5B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jest</w:t>
            </w:r>
            <w:r w:rsidR="00E50E5B" w:rsidRPr="00E50E5B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zazwyczaj </w:t>
            </w:r>
            <w:r w:rsidRPr="00E50E5B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z </w:t>
            </w:r>
            <w:r w:rsidR="00E50E5B" w:rsidRPr="00E50E5B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różnorodnymi </w:t>
            </w:r>
            <w:r w:rsidRPr="00E50E5B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problemami społecznymi </w:t>
            </w:r>
            <w:r w:rsidR="00E50E5B" w:rsidRPr="00E50E5B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(</w:t>
            </w:r>
            <w:r w:rsidRPr="00E50E5B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m.in. z migracj</w:t>
            </w:r>
            <w:r w:rsidR="00E50E5B" w:rsidRPr="00E50E5B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e</w:t>
            </w:r>
            <w:r w:rsidRPr="00E50E5B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zarobkow</w:t>
            </w:r>
            <w:r w:rsidR="00E50E5B" w:rsidRPr="00E50E5B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e</w:t>
            </w:r>
            <w:r w:rsidRPr="00E50E5B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, rozwod</w:t>
            </w:r>
            <w:r w:rsidR="00E50E5B" w:rsidRPr="00E50E5B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y</w:t>
            </w:r>
            <w:r w:rsidRPr="00E50E5B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, uzależnie</w:t>
            </w:r>
            <w:r w:rsidR="00E50E5B" w:rsidRPr="00E50E5B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nia</w:t>
            </w:r>
            <w:r w:rsidRPr="00E50E5B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, bezroboci</w:t>
            </w:r>
            <w:r w:rsidR="00E50E5B" w:rsidRPr="00E50E5B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e)</w:t>
            </w:r>
            <w:r w:rsidRPr="00E50E5B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.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</w:t>
            </w:r>
          </w:p>
          <w:p w14:paraId="530EB739" w14:textId="77777777" w:rsidR="003127A6" w:rsidRDefault="005B6A65" w:rsidP="000C61BC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D</w:t>
            </w: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ysfunkcjonalność rodzin powoduje często konieczność umieszczenia dziecka w pieczy zastępczej.</w:t>
            </w:r>
            <w:r w:rsidR="00F12478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</w:t>
            </w:r>
          </w:p>
          <w:p w14:paraId="2F26E11E" w14:textId="3BC65FF3" w:rsidR="003127A6" w:rsidRDefault="003127A6" w:rsidP="00C7353C">
            <w:pPr>
              <w:spacing w:before="240"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127A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Wg stanu na koniec grudnia 2023 r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.</w:t>
            </w:r>
            <w:r w:rsidRPr="003127A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br/>
            </w:r>
            <w:r w:rsidRPr="003127A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w województwie lubelskim funkcjonowały ogółem 1 742 rodziny zastępcze różnego typu.</w:t>
            </w:r>
          </w:p>
          <w:p w14:paraId="71F33432" w14:textId="0197003D" w:rsidR="000C61BC" w:rsidRPr="003127A6" w:rsidRDefault="000C61BC" w:rsidP="00C7353C">
            <w:pPr>
              <w:spacing w:before="240"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0C61BC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Rodziny zastępcze spokrewnione oraz niezawodowe funkcjonują na terenie wszystkich powiatów województwa, natomiast funkcjonowanie rodzin zastępczych zawodowych wykazało 20 powiatów/miast na prawach powiatu. Na terenie województwa lubelskiego funkcjonowało jedynie 6 rodzin zastępczych specjalistycznych: w powiecie chełmskim, kraśnickim i puławskim oraz na terenie miasta Biała Podlaska. W 7 powiatach: hrubieszowskim, kraśnickim, lubelskim, puławskim, oraz w mieście Lublin w roku oceny funkcjonowało 9 rodzin pełniących funkcję pogotowia rodzinnego.</w:t>
            </w:r>
          </w:p>
          <w:p w14:paraId="3A139AD2" w14:textId="67C2F681" w:rsidR="005B6A65" w:rsidRPr="00B1416B" w:rsidRDefault="00F12478" w:rsidP="00C7353C">
            <w:pPr>
              <w:spacing w:before="240" w:after="0" w:line="24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Nadal wiele dzieci przebywa </w:t>
            </w:r>
            <w:r w:rsidR="009D0FC0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br/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w instytucjonalnych formach</w:t>
            </w:r>
            <w:r w:rsidR="000C61BC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pieczy zastępczej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.</w:t>
            </w:r>
            <w:r w:rsidR="000C61BC" w:rsidRPr="000C61BC">
              <w:rPr>
                <w:rFonts w:ascii="Arial" w:hAnsi="Arial" w:cs="Arial"/>
              </w:rPr>
              <w:t xml:space="preserve"> </w:t>
            </w:r>
            <w:r w:rsidR="000C61BC" w:rsidRPr="000C61BC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Wg stanu na koniec grudnia 2023 </w:t>
            </w:r>
            <w:r w:rsidR="000C61BC" w:rsidRPr="000C61BC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lastRenderedPageBreak/>
              <w:t>r. w województwie lubelskim funkcjonowały 93 placówki opiekuńczo-wychowawcze</w:t>
            </w:r>
            <w:r w:rsidR="009D0FC0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.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</w:t>
            </w:r>
          </w:p>
          <w:p w14:paraId="03205DB0" w14:textId="77777777" w:rsidR="005B6A65" w:rsidRPr="00153675" w:rsidRDefault="005B6A65" w:rsidP="00E91010">
            <w:pPr>
              <w:spacing w:before="240" w:after="240" w:line="240" w:lineRule="auto"/>
              <w:jc w:val="both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Corocznie w</w:t>
            </w:r>
            <w:r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zrastają koszty odpłatności gmin za pobyt dzieci w pieczy zastępczej. </w:t>
            </w:r>
          </w:p>
        </w:tc>
        <w:tc>
          <w:tcPr>
            <w:tcW w:w="4536" w:type="dxa"/>
            <w:shd w:val="clear" w:color="auto" w:fill="auto"/>
          </w:tcPr>
          <w:p w14:paraId="4862AD68" w14:textId="77777777" w:rsidR="005521AB" w:rsidRPr="00934690" w:rsidRDefault="005B6A65" w:rsidP="00ED42DA">
            <w:pPr>
              <w:pStyle w:val="Akapitzlist"/>
              <w:numPr>
                <w:ilvl w:val="0"/>
                <w:numId w:val="23"/>
              </w:numPr>
              <w:spacing w:before="240" w:after="0" w:line="240" w:lineRule="auto"/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lastRenderedPageBreak/>
              <w:t>Strategia Polityki Społecznej Województwa Lubelskiego na lata 2021-2030</w:t>
            </w:r>
          </w:p>
          <w:p w14:paraId="7BAA6FB6" w14:textId="51FF82D8" w:rsidR="005521AB" w:rsidRPr="00934690" w:rsidRDefault="005B6A65" w:rsidP="00ED42DA">
            <w:pPr>
              <w:pStyle w:val="Akapitzlist"/>
              <w:numPr>
                <w:ilvl w:val="0"/>
                <w:numId w:val="23"/>
              </w:numPr>
              <w:spacing w:before="240" w:after="0" w:line="240" w:lineRule="auto"/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Wojewódzki Program Wspierania Rodziny i Systemu Pieczy </w:t>
            </w:r>
            <w:r w:rsidR="005521AB" w:rsidRPr="00934690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Z</w:t>
            </w:r>
            <w:r w:rsidRPr="00934690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astępczej </w:t>
            </w:r>
            <w:r w:rsidR="005521AB" w:rsidRPr="00934690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w Województwie Lubelskim </w:t>
            </w:r>
            <w:r w:rsidRPr="00934690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na lata 2021 – 2025. </w:t>
            </w:r>
          </w:p>
          <w:p w14:paraId="7400AD0B" w14:textId="548C817E" w:rsidR="005B6A65" w:rsidRPr="00153675" w:rsidRDefault="005B6A65" w:rsidP="00ED42DA">
            <w:pPr>
              <w:pStyle w:val="Akapitzlist"/>
              <w:numPr>
                <w:ilvl w:val="0"/>
                <w:numId w:val="23"/>
              </w:num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i/>
                <w:color w:val="FF0000"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color w:val="000000" w:themeColor="text1"/>
                <w:sz w:val="20"/>
                <w:szCs w:val="20"/>
                <w:lang w:eastAsia="en-US"/>
              </w:rPr>
              <w:t>Fundusze Europejskie dla Lubelskiego 2021 – 2027</w:t>
            </w:r>
            <w:r w:rsidRPr="005521AB">
              <w:rPr>
                <w:rFonts w:ascii="Arial" w:eastAsia="Calibri" w:hAnsi="Arial" w:cs="Arial"/>
                <w:bCs/>
                <w:i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4643" w:type="dxa"/>
            <w:shd w:val="clear" w:color="auto" w:fill="auto"/>
          </w:tcPr>
          <w:p w14:paraId="58FB6C04" w14:textId="77777777" w:rsidR="005B6A65" w:rsidRDefault="005B6A65" w:rsidP="00025500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  <w:p w14:paraId="3E772B4C" w14:textId="2AD10FE5" w:rsidR="00C11B79" w:rsidRDefault="003127A6" w:rsidP="00FF09A5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FF09A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Ważne jest udzielenie rodzinom pomocy na możliwie jak najwcześniejszym etapie kryzysu</w:t>
            </w:r>
            <w:r w:rsidR="00B973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,</w:t>
            </w:r>
            <w:r w:rsidRPr="00FF09A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 w:rsidR="00B973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i</w:t>
            </w:r>
            <w:r w:rsidR="00C11B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stotne jest zatem </w:t>
            </w:r>
            <w:r w:rsidR="00C11B79"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wspieranie powstawania jednostek poradnictwa specjalistycznego</w:t>
            </w:r>
            <w:r w:rsidR="00B973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.</w:t>
            </w:r>
          </w:p>
          <w:p w14:paraId="7FDA0EC6" w14:textId="09DE918A" w:rsidR="005B6A65" w:rsidRPr="00C11B79" w:rsidRDefault="00FF09A5" w:rsidP="00C11B79">
            <w:pPr>
              <w:spacing w:before="240"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C11B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Należy podejmować </w:t>
            </w:r>
            <w:r w:rsidR="005B6A65" w:rsidRPr="00FF09A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działa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nia</w:t>
            </w:r>
            <w:r w:rsidR="005B6A65" w:rsidRPr="00FF09A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zmierzając</w:t>
            </w:r>
            <w:r w:rsidR="00C11B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e</w:t>
            </w:r>
            <w:r w:rsidR="005B6A65" w:rsidRPr="00FF09A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do podnoszenia kompetencji rodzicielskich</w:t>
            </w:r>
            <w:r w:rsidR="00C11B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(</w:t>
            </w:r>
            <w:r w:rsidR="005B6A65" w:rsidRPr="00FF09A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kampani</w:t>
            </w:r>
            <w:r w:rsidR="00C11B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e</w:t>
            </w:r>
            <w:r w:rsidR="005B6A65" w:rsidRPr="00FF09A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edukacyjn</w:t>
            </w:r>
            <w:r w:rsidR="00C11B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e i</w:t>
            </w:r>
            <w:r w:rsidR="005B6A65" w:rsidRPr="00FF09A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profilaktyczn</w:t>
            </w:r>
            <w:r w:rsidR="00C11B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e).</w:t>
            </w:r>
          </w:p>
          <w:p w14:paraId="20299E27" w14:textId="3D399886" w:rsidR="005B6A65" w:rsidRPr="00C11B79" w:rsidRDefault="00C11B79" w:rsidP="00C11B79">
            <w:pPr>
              <w:spacing w:before="240"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Rekomenduje się </w:t>
            </w:r>
            <w:r w:rsidR="005B6A65" w:rsidRPr="00C11B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wspieranie działań na rzecz diagnozy i terapii dzieci z alkoholowym zespołem płodowym,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a także </w:t>
            </w:r>
            <w:r w:rsidR="005B6A65" w:rsidRPr="00C11B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prowadzenie akcji profilaktycznych mających na celu uświadomienie skutków spożywania alkoholu w czasie ciąży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.</w:t>
            </w:r>
            <w:r w:rsidR="005B6A65" w:rsidRPr="00C11B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</w:t>
            </w:r>
          </w:p>
          <w:p w14:paraId="38A46238" w14:textId="22772555" w:rsidR="00C11B79" w:rsidRDefault="00C11B79" w:rsidP="00C7353C">
            <w:pPr>
              <w:spacing w:before="240"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Niezbędne jest </w:t>
            </w:r>
            <w:r w:rsidR="005B6A65" w:rsidRPr="00C11B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promowanie</w:t>
            </w:r>
            <w:r w:rsidR="005B6A65"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idei rodzicielstwa zastępczego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oraz</w:t>
            </w:r>
            <w:r w:rsidR="005B6A65" w:rsidRPr="00153675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idei </w:t>
            </w:r>
            <w:r w:rsidR="005B6A65" w:rsidRPr="00C11B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adopcji </w:t>
            </w:r>
            <w:r w:rsidR="00B973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(</w:t>
            </w:r>
            <w:r w:rsidR="005B6A65" w:rsidRPr="00C11B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ze szczególnym uwzględnieniem dzieci starszych i 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dzieci 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br/>
            </w:r>
            <w:r w:rsidR="005B6A65" w:rsidRPr="00C11B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z niepełnosprawnościami</w:t>
            </w:r>
            <w:r w:rsidR="00B973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)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. </w:t>
            </w:r>
          </w:p>
          <w:p w14:paraId="755AD3BF" w14:textId="19CDC21F" w:rsidR="005B6A65" w:rsidRPr="00C11B79" w:rsidRDefault="00C11B79" w:rsidP="00C11B79">
            <w:pPr>
              <w:spacing w:before="240"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Rekomenduje się ponadto objęcie szerokim </w:t>
            </w:r>
            <w:r w:rsidR="005B6A65" w:rsidRPr="00C11B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wsparcie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m</w:t>
            </w:r>
            <w:r w:rsidR="005B6A65" w:rsidRPr="00C11B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szkoleniowym kadry pracującej 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br/>
              <w:t xml:space="preserve">w obszarze wspierania rodziny i systemie pieczy zastępczej </w:t>
            </w:r>
            <w:r w:rsidR="005B6A65" w:rsidRPr="00C11B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podnoszący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m</w:t>
            </w:r>
            <w:r w:rsidR="005B6A65" w:rsidRPr="00C11B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jej kompetencje niezbędne w pracy z dziećmi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,</w:t>
            </w:r>
            <w:r w:rsidR="005B6A65" w:rsidRPr="00C11B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ich biologicznymi rodzinami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, a także z rodzinami zastępczymi.</w:t>
            </w:r>
            <w:r w:rsidR="005B6A65" w:rsidRPr="00C11B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</w:t>
            </w:r>
          </w:p>
          <w:p w14:paraId="387A3EF2" w14:textId="563BB5EC" w:rsidR="005B6A65" w:rsidRPr="00C11B79" w:rsidRDefault="00B97379" w:rsidP="00B97379">
            <w:pPr>
              <w:spacing w:before="240"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Istotna jest </w:t>
            </w:r>
            <w:r w:rsidR="002344A2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stała, wielozakresowa</w:t>
            </w:r>
            <w:r w:rsidRPr="00B973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współprac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a</w:t>
            </w:r>
            <w:r w:rsidRPr="00B973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instytucji i organizacji pracujących z dziećmi </w:t>
            </w:r>
            <w:r w:rsidR="002344A2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br/>
            </w:r>
            <w:r w:rsidRPr="00B97379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i rodzicami</w:t>
            </w:r>
            <w:r w:rsidR="002344A2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(ze szczególnym uwzględnieniem sektora pozarządowego).</w:t>
            </w:r>
          </w:p>
          <w:p w14:paraId="21912375" w14:textId="77777777" w:rsidR="005B6A65" w:rsidRPr="005521AB" w:rsidRDefault="005B6A65" w:rsidP="005521AB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</w:p>
        </w:tc>
      </w:tr>
      <w:tr w:rsidR="005B6A65" w:rsidRPr="00153675" w14:paraId="2BE284D1" w14:textId="77777777" w:rsidTr="0031216E">
        <w:tc>
          <w:tcPr>
            <w:tcW w:w="517" w:type="dxa"/>
            <w:shd w:val="clear" w:color="auto" w:fill="auto"/>
          </w:tcPr>
          <w:p w14:paraId="71EA61B5" w14:textId="77777777" w:rsidR="005B6A65" w:rsidRPr="00591877" w:rsidRDefault="005B6A65" w:rsidP="005521AB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591877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  <w:lang w:eastAsia="en-US"/>
              </w:rPr>
              <w:t>4.</w:t>
            </w:r>
          </w:p>
          <w:p w14:paraId="47B35025" w14:textId="77777777" w:rsidR="005B6A65" w:rsidRPr="00153675" w:rsidRDefault="005B6A65" w:rsidP="00025500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298" w:type="dxa"/>
            <w:shd w:val="clear" w:color="auto" w:fill="auto"/>
          </w:tcPr>
          <w:p w14:paraId="1CF8376D" w14:textId="213BD8E6" w:rsidR="005521AB" w:rsidRDefault="005521AB" w:rsidP="005521AB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Liczba osób zatrudnionych w </w:t>
            </w:r>
            <w:r w:rsidR="005B6A65" w:rsidRPr="0012617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jednostkach organizacyjnych pomocy społecznej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 w:rsidR="00E2552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spadła </w:t>
            </w:r>
            <w:r w:rsidR="00E2552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  <w:t xml:space="preserve">w roku oceny (po kilku latach niewielkiego, ale systematycznego wzrostu) 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.</w:t>
            </w:r>
          </w:p>
          <w:p w14:paraId="164C8E91" w14:textId="0D83E6F5" w:rsidR="006B0C0F" w:rsidRDefault="005B6A65" w:rsidP="005521AB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12617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Biorąc pod uwagę zatrudnienie w ośrodkach pomocy społecznej w odniesieniu do zapisu ustawowego (art. 110 ust. 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11 i </w:t>
            </w:r>
            <w:r w:rsidRPr="0012617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12 ustawy </w:t>
            </w:r>
            <w:r w:rsidR="00E647B6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</w:r>
            <w:r w:rsidRPr="0012617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o pomocy społecznej) dotyczącego wymogu zatrudnienia przez ośrodek pomocy społecznej pracowników socjalnych zauważyć należy, że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4</w:t>
            </w:r>
            <w:r w:rsidR="00E647B6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6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 w:rsidR="00E647B6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jednostek</w:t>
            </w:r>
            <w:r w:rsidRPr="0012617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nie spełnia wymogu ustawoweg</w:t>
            </w:r>
            <w:r w:rsid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o.</w:t>
            </w:r>
          </w:p>
          <w:p w14:paraId="080BAEF0" w14:textId="325DED81" w:rsidR="005B6A65" w:rsidRPr="0012617E" w:rsidRDefault="006B0C0F" w:rsidP="005521AB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Zasadniczo, od kilku lat nie zmienia się </w:t>
            </w:r>
            <w:r w:rsidR="005B6A65" w:rsidRPr="0012617E">
              <w:rPr>
                <w:rFonts w:ascii="Arial" w:hAnsi="Arial" w:cs="Arial"/>
                <w:bCs/>
                <w:sz w:val="20"/>
                <w:szCs w:val="20"/>
              </w:rPr>
              <w:t>liczba pracowników posiadających specjalizację I lub II stopnia</w:t>
            </w:r>
            <w:r w:rsidR="005B6A65">
              <w:rPr>
                <w:rFonts w:ascii="Arial" w:hAnsi="Arial" w:cs="Arial"/>
                <w:bCs/>
                <w:sz w:val="20"/>
                <w:szCs w:val="20"/>
              </w:rPr>
              <w:t xml:space="preserve"> w zawodzie pracownik socjalny</w:t>
            </w:r>
            <w:r w:rsidR="005B6A6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 w:rsidR="00E647B6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</w:r>
            <w:r w:rsidR="005B6A6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w ogólnej liczbie pracowników socjalnych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(ok. 40%).</w:t>
            </w:r>
          </w:p>
          <w:p w14:paraId="4342E1B6" w14:textId="77777777" w:rsidR="005B6A65" w:rsidRPr="00B51C39" w:rsidRDefault="005B6A65" w:rsidP="00025500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4536" w:type="dxa"/>
            <w:shd w:val="clear" w:color="auto" w:fill="auto"/>
          </w:tcPr>
          <w:p w14:paraId="384AD1D6" w14:textId="5733EE9D" w:rsidR="005B6A65" w:rsidRPr="00934690" w:rsidRDefault="005B6A65" w:rsidP="00ED42DA">
            <w:pPr>
              <w:pStyle w:val="Akapitzlist"/>
              <w:numPr>
                <w:ilvl w:val="0"/>
                <w:numId w:val="24"/>
              </w:num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Regionalny Program Pomocy Społecznej i Włączenia Społecznego na lata 2021 – 2025.</w:t>
            </w:r>
          </w:p>
          <w:p w14:paraId="2960C69A" w14:textId="77777777" w:rsidR="005B6A65" w:rsidRPr="00153675" w:rsidRDefault="005B6A65" w:rsidP="00025500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i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4643" w:type="dxa"/>
            <w:shd w:val="clear" w:color="auto" w:fill="auto"/>
          </w:tcPr>
          <w:p w14:paraId="643DF471" w14:textId="65543334" w:rsidR="00BC7E75" w:rsidRDefault="00184BDC" w:rsidP="007955D7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184BDC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Niezbędne jest </w:t>
            </w:r>
            <w:r w:rsidR="00E647B6" w:rsidRPr="007B6F07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kontynuowanie działań podnoszących kompetencje kadry jednostek organizacyjnych pomocy i integracji społecznej</w:t>
            </w:r>
            <w:r w:rsidR="00E91010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,</w:t>
            </w:r>
            <w:r w:rsidR="00E91010" w:rsidRP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 w:rsidR="00E91010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</w:r>
            <w:r w:rsidR="00E91010" w:rsidRP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w tym w</w:t>
            </w:r>
            <w:r w:rsidR="00E91010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zakresie uzyskania specjalizacji I i II stopnia w zawodzie.</w:t>
            </w:r>
            <w:r w:rsidR="00E647B6" w:rsidRPr="007B6F07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 w:rsidR="00E91010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S</w:t>
            </w:r>
            <w:r w:rsidR="00E647B6" w:rsidRPr="007B6F07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zczególn</w:t>
            </w:r>
            <w:r w:rsidR="00E91010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ie istotna jest</w:t>
            </w:r>
            <w:r w:rsidR="00E647B6" w:rsidRPr="007B6F07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 w:rsidR="00E91010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ponadto </w:t>
            </w:r>
            <w:r w:rsidR="00E647B6" w:rsidRPr="007B6F07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potrzeb</w:t>
            </w:r>
            <w:r w:rsidR="00E91010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a</w:t>
            </w:r>
            <w:r w:rsidR="00E647B6" w:rsidRPr="007B6F07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objęcia jak największej liczby pracowników superwizją</w:t>
            </w:r>
            <w:r w:rsidRPr="00184BDC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.</w:t>
            </w:r>
          </w:p>
          <w:p w14:paraId="1B75CEBC" w14:textId="62C4E7F5" w:rsidR="00E91010" w:rsidRPr="00E91010" w:rsidRDefault="00DB3A88" w:rsidP="00C7353C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S</w:t>
            </w:r>
            <w:r w:rsidR="00E91010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zeroka oferta szkoleniowa powinna zostać skierowana do pracowników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podmiotów chcących utworzyć centrum usług społecznych oraz do pracowników już istniejących CUS-ów.</w:t>
            </w:r>
          </w:p>
          <w:p w14:paraId="3589ADD9" w14:textId="57CAC532" w:rsidR="005B6A65" w:rsidRPr="006B0C0F" w:rsidRDefault="005B6A65" w:rsidP="006B0C0F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Rekomenduje się</w:t>
            </w:r>
            <w:r w:rsid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 w:rsidRP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dostosowanie liczby pracowników socjalnych zatrudnianych </w:t>
            </w:r>
            <w:r w:rsidRP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  <w:t>w OPS/CUS do obowiązujących standardów. Konieczne jest zabezpieczenie środków samorządów gminnych na sfinansowanie etatów pracowników socjalnych</w:t>
            </w:r>
            <w:r w:rsidR="00E647B6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.</w:t>
            </w:r>
          </w:p>
          <w:p w14:paraId="666E0E62" w14:textId="4E53D0B9" w:rsidR="005B6A65" w:rsidRDefault="00E91010" w:rsidP="00C7353C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Istotne jest</w:t>
            </w:r>
            <w:r w:rsid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również </w:t>
            </w:r>
            <w:r w:rsid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podejmowanie</w:t>
            </w:r>
            <w:r w:rsidR="005B6A65" w:rsidRP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działań mających na celu podnoszenie prestiżu 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</w:r>
            <w:r w:rsidR="005B6A65" w:rsidRP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i atrakcyjności zawodów pomocowych, w tym zawodu pracownika socjalnego.</w:t>
            </w:r>
          </w:p>
          <w:p w14:paraId="272AB15A" w14:textId="77777777" w:rsidR="005B6A65" w:rsidRPr="00153675" w:rsidRDefault="005B6A65" w:rsidP="00025500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</w:p>
        </w:tc>
      </w:tr>
      <w:tr w:rsidR="005B6A65" w:rsidRPr="00153675" w14:paraId="0E2CA862" w14:textId="77777777" w:rsidTr="0031216E">
        <w:tc>
          <w:tcPr>
            <w:tcW w:w="517" w:type="dxa"/>
            <w:shd w:val="clear" w:color="auto" w:fill="auto"/>
          </w:tcPr>
          <w:p w14:paraId="2C0E0577" w14:textId="77777777" w:rsidR="005B6A65" w:rsidRDefault="005B6A65" w:rsidP="006B0C0F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4298" w:type="dxa"/>
            <w:shd w:val="clear" w:color="auto" w:fill="auto"/>
          </w:tcPr>
          <w:p w14:paraId="2F100225" w14:textId="2350C3E0" w:rsidR="005B6A65" w:rsidRPr="00E337EE" w:rsidRDefault="005B6A65" w:rsidP="006B0C0F">
            <w:pPr>
              <w:spacing w:before="24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37EE">
              <w:rPr>
                <w:rFonts w:ascii="Arial" w:hAnsi="Arial" w:cs="Arial"/>
                <w:sz w:val="20"/>
                <w:szCs w:val="20"/>
              </w:rPr>
              <w:t xml:space="preserve">W roku oceny wzrosła liczba podmiotów świadczących środowiskowe dzienne formy wsparcia – </w:t>
            </w:r>
            <w:r w:rsidR="005521AB">
              <w:rPr>
                <w:rFonts w:ascii="Arial" w:hAnsi="Arial" w:cs="Arial"/>
                <w:sz w:val="20"/>
                <w:szCs w:val="20"/>
              </w:rPr>
              <w:t xml:space="preserve">środowiskowych domów </w:t>
            </w:r>
            <w:r w:rsidR="005521AB">
              <w:rPr>
                <w:rFonts w:ascii="Arial" w:hAnsi="Arial" w:cs="Arial"/>
                <w:sz w:val="20"/>
                <w:szCs w:val="20"/>
              </w:rPr>
              <w:lastRenderedPageBreak/>
              <w:t xml:space="preserve">samopomocy, </w:t>
            </w:r>
            <w:r w:rsidRPr="00E337EE">
              <w:rPr>
                <w:rFonts w:ascii="Arial" w:hAnsi="Arial" w:cs="Arial"/>
                <w:sz w:val="20"/>
                <w:szCs w:val="20"/>
              </w:rPr>
              <w:t xml:space="preserve">dziennych domów pomocy </w:t>
            </w:r>
            <w:r w:rsidR="00A2477C">
              <w:rPr>
                <w:rFonts w:ascii="Arial" w:hAnsi="Arial" w:cs="Arial"/>
                <w:sz w:val="20"/>
                <w:szCs w:val="20"/>
              </w:rPr>
              <w:br/>
            </w:r>
            <w:r w:rsidRPr="00E337EE">
              <w:rPr>
                <w:rFonts w:ascii="Arial" w:hAnsi="Arial" w:cs="Arial"/>
                <w:sz w:val="20"/>
                <w:szCs w:val="20"/>
              </w:rPr>
              <w:t xml:space="preserve">i klubów samopomocy, </w:t>
            </w:r>
            <w:r w:rsidRPr="00322F58">
              <w:rPr>
                <w:rFonts w:ascii="Arial" w:hAnsi="Arial" w:cs="Arial"/>
                <w:sz w:val="20"/>
                <w:szCs w:val="20"/>
              </w:rPr>
              <w:t>liczba żłobków oraz liczba klubów i innych miejsc spotkań dla seniorów</w:t>
            </w:r>
            <w:r w:rsidR="006B0C0F" w:rsidRPr="00322F5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E9C6FAA" w14:textId="5619C137" w:rsidR="005521AB" w:rsidRDefault="005B6A65" w:rsidP="006B0C0F">
            <w:pPr>
              <w:spacing w:before="2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6FBF">
              <w:rPr>
                <w:rFonts w:ascii="Arial" w:hAnsi="Arial" w:cs="Arial"/>
                <w:sz w:val="20"/>
                <w:szCs w:val="20"/>
              </w:rPr>
              <w:t xml:space="preserve">W </w:t>
            </w:r>
            <w:r w:rsidR="002536E5">
              <w:rPr>
                <w:rFonts w:ascii="Arial" w:hAnsi="Arial" w:cs="Arial"/>
                <w:sz w:val="20"/>
                <w:szCs w:val="20"/>
              </w:rPr>
              <w:t>2023 r.</w:t>
            </w:r>
            <w:r w:rsidRPr="00EF6FB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B4AFF">
              <w:rPr>
                <w:rFonts w:ascii="Arial" w:hAnsi="Arial" w:cs="Arial"/>
                <w:sz w:val="20"/>
                <w:szCs w:val="20"/>
              </w:rPr>
              <w:t>w województwie lubelskim funkcjonowało 45</w:t>
            </w:r>
            <w:r w:rsidRPr="00EF6FBF">
              <w:rPr>
                <w:rFonts w:ascii="Arial" w:hAnsi="Arial" w:cs="Arial"/>
                <w:sz w:val="20"/>
                <w:szCs w:val="20"/>
              </w:rPr>
              <w:t xml:space="preserve"> domów pomocy społecznej. </w:t>
            </w:r>
            <w:r w:rsidR="00EB4AFF">
              <w:rPr>
                <w:rFonts w:ascii="Arial" w:hAnsi="Arial" w:cs="Arial"/>
                <w:sz w:val="20"/>
                <w:szCs w:val="20"/>
              </w:rPr>
              <w:t>Wzrosła</w:t>
            </w:r>
            <w:r w:rsidR="005521AB">
              <w:rPr>
                <w:rFonts w:ascii="Arial" w:hAnsi="Arial" w:cs="Arial"/>
                <w:sz w:val="20"/>
                <w:szCs w:val="20"/>
              </w:rPr>
              <w:t xml:space="preserve"> liczba osób korzystających z domów</w:t>
            </w:r>
            <w:r w:rsidR="002536E5">
              <w:rPr>
                <w:rFonts w:ascii="Arial" w:hAnsi="Arial" w:cs="Arial"/>
                <w:sz w:val="20"/>
                <w:szCs w:val="20"/>
              </w:rPr>
              <w:t>,</w:t>
            </w:r>
            <w:r w:rsidR="005521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536E5">
              <w:rPr>
                <w:rFonts w:ascii="Arial" w:hAnsi="Arial" w:cs="Arial"/>
                <w:sz w:val="20"/>
                <w:szCs w:val="20"/>
              </w:rPr>
              <w:t>nieznacznie zmalała</w:t>
            </w:r>
            <w:r w:rsidR="005521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F6FBF">
              <w:rPr>
                <w:rFonts w:ascii="Arial" w:hAnsi="Arial" w:cs="Arial"/>
                <w:sz w:val="20"/>
                <w:szCs w:val="20"/>
              </w:rPr>
              <w:t xml:space="preserve">liczba pracowników </w:t>
            </w:r>
            <w:r w:rsidR="002536E5">
              <w:rPr>
                <w:rFonts w:ascii="Arial" w:hAnsi="Arial" w:cs="Arial"/>
                <w:sz w:val="20"/>
                <w:szCs w:val="20"/>
              </w:rPr>
              <w:br/>
            </w:r>
            <w:r w:rsidRPr="00EF6FBF">
              <w:rPr>
                <w:rFonts w:ascii="Arial" w:hAnsi="Arial" w:cs="Arial"/>
                <w:sz w:val="20"/>
                <w:szCs w:val="20"/>
              </w:rPr>
              <w:t>w nich zatrudnionyc</w:t>
            </w:r>
            <w:r w:rsidR="005521AB">
              <w:rPr>
                <w:rFonts w:ascii="Arial" w:hAnsi="Arial" w:cs="Arial"/>
                <w:sz w:val="20"/>
                <w:szCs w:val="20"/>
              </w:rPr>
              <w:t>h</w:t>
            </w:r>
            <w:r w:rsidR="00EB4AFF">
              <w:rPr>
                <w:rFonts w:ascii="Arial" w:hAnsi="Arial" w:cs="Arial"/>
                <w:sz w:val="20"/>
                <w:szCs w:val="20"/>
              </w:rPr>
              <w:t>.</w:t>
            </w:r>
            <w:r w:rsidR="005521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B4AFF">
              <w:rPr>
                <w:rFonts w:ascii="Arial" w:hAnsi="Arial" w:cs="Arial"/>
                <w:sz w:val="20"/>
                <w:szCs w:val="20"/>
              </w:rPr>
              <w:t>O</w:t>
            </w:r>
            <w:r w:rsidR="005521AB">
              <w:rPr>
                <w:rFonts w:ascii="Arial" w:hAnsi="Arial" w:cs="Arial"/>
                <w:sz w:val="20"/>
                <w:szCs w:val="20"/>
              </w:rPr>
              <w:t>dnotowuje się systematyczny wzrost kosztów prowadzenia tych placówek.</w:t>
            </w:r>
          </w:p>
          <w:p w14:paraId="6263EC2C" w14:textId="77777777" w:rsidR="005B6A65" w:rsidRPr="00EF6FBF" w:rsidRDefault="005B6A65" w:rsidP="006B0C0F">
            <w:pPr>
              <w:spacing w:before="24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terenie województwa lubelskiego występuje nierównomierne rozmieszczenie infrastruktury społecznej. Skoncentrowana jest ona głównie w ośrodkach miejskich.</w:t>
            </w:r>
          </w:p>
          <w:p w14:paraId="2E682C7A" w14:textId="77777777" w:rsidR="005B6A65" w:rsidRDefault="005B6A65" w:rsidP="006B0C0F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536" w:type="dxa"/>
            <w:shd w:val="clear" w:color="auto" w:fill="auto"/>
          </w:tcPr>
          <w:p w14:paraId="6D7F0BA6" w14:textId="77777777" w:rsidR="005B6A65" w:rsidRPr="00934690" w:rsidRDefault="005B6A65" w:rsidP="00ED42DA">
            <w:pPr>
              <w:pStyle w:val="Akapitzlist"/>
              <w:numPr>
                <w:ilvl w:val="0"/>
                <w:numId w:val="18"/>
              </w:numPr>
              <w:tabs>
                <w:tab w:val="left" w:pos="-142"/>
              </w:tabs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lastRenderedPageBreak/>
              <w:t>Strategia Polityki Społecznej Województwa Lubelskiego na lata 2021 – 2030.</w:t>
            </w:r>
          </w:p>
          <w:p w14:paraId="3DEEDC83" w14:textId="759C0F48" w:rsidR="005B6A65" w:rsidRPr="00934690" w:rsidRDefault="005B6A65" w:rsidP="00ED42DA">
            <w:pPr>
              <w:pStyle w:val="Akapitzlist"/>
              <w:numPr>
                <w:ilvl w:val="0"/>
                <w:numId w:val="18"/>
              </w:numPr>
              <w:spacing w:before="240" w:after="0" w:line="240" w:lineRule="auto"/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lastRenderedPageBreak/>
              <w:t xml:space="preserve">Wojewódzki Program Wspierania Rodziny i Systemu Pieczy </w:t>
            </w:r>
            <w:r w:rsidR="005521AB" w:rsidRPr="00934690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Z</w:t>
            </w:r>
            <w:r w:rsidRPr="00934690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astępczej </w:t>
            </w:r>
            <w:r w:rsidR="005521AB" w:rsidRPr="00934690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w Województwie Lubelskim </w:t>
            </w:r>
            <w:r w:rsidRPr="00934690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 xml:space="preserve">na lata 2021 – 2025. </w:t>
            </w:r>
          </w:p>
          <w:p w14:paraId="0F8E5526" w14:textId="77777777" w:rsidR="005B6A65" w:rsidRPr="00934690" w:rsidRDefault="005B6A65" w:rsidP="00ED42DA">
            <w:pPr>
              <w:pStyle w:val="Akapitzlist"/>
              <w:numPr>
                <w:ilvl w:val="0"/>
                <w:numId w:val="18"/>
              </w:numPr>
              <w:spacing w:before="240" w:after="0" w:line="240" w:lineRule="auto"/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>Regionalny Program Pomocy Społecznej i Włączenia Społecznego na lata 2021 – 2025.</w:t>
            </w:r>
          </w:p>
          <w:p w14:paraId="62655830" w14:textId="61169B01" w:rsidR="005B6A65" w:rsidRPr="00934690" w:rsidRDefault="005B6A65" w:rsidP="00ED42DA">
            <w:pPr>
              <w:pStyle w:val="Akapitzlist"/>
              <w:numPr>
                <w:ilvl w:val="0"/>
                <w:numId w:val="18"/>
              </w:numPr>
              <w:tabs>
                <w:tab w:val="left" w:pos="-142"/>
              </w:tabs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iCs/>
                <w:color w:val="FF0000"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color w:val="000000" w:themeColor="text1"/>
                <w:sz w:val="20"/>
                <w:szCs w:val="20"/>
                <w:lang w:eastAsia="en-US"/>
              </w:rPr>
              <w:t xml:space="preserve">Fundusze Europejskie dla Lubelskiego 2021 – 2027 </w:t>
            </w:r>
          </w:p>
          <w:p w14:paraId="64F50AEB" w14:textId="77777777" w:rsidR="005B6A65" w:rsidRPr="00934690" w:rsidRDefault="005B6A65" w:rsidP="00ED42DA">
            <w:pPr>
              <w:pStyle w:val="Akapitzlist"/>
              <w:numPr>
                <w:ilvl w:val="0"/>
                <w:numId w:val="18"/>
              </w:numPr>
              <w:tabs>
                <w:tab w:val="left" w:pos="-142"/>
              </w:tabs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 xml:space="preserve">Wojewódzki Program na Rzecz Osób Starszych na lata 2021 - 2025. </w:t>
            </w:r>
          </w:p>
          <w:p w14:paraId="27B0BF46" w14:textId="6B31308C" w:rsidR="005B6A65" w:rsidRPr="00934690" w:rsidRDefault="005D34E7" w:rsidP="00ED42DA">
            <w:pPr>
              <w:pStyle w:val="Akapitzlist"/>
              <w:numPr>
                <w:ilvl w:val="0"/>
                <w:numId w:val="18"/>
              </w:numPr>
              <w:spacing w:before="240" w:after="0" w:line="240" w:lineRule="auto"/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hyperlink r:id="rId60" w:history="1">
              <w:r w:rsidR="005B6A65" w:rsidRPr="00934690">
                <w:rPr>
                  <w:rFonts w:ascii="Arial" w:eastAsia="Calibri" w:hAnsi="Arial" w:cs="Arial"/>
                  <w:bCs/>
                  <w:iCs/>
                  <w:sz w:val="20"/>
                  <w:szCs w:val="20"/>
                  <w:lang w:eastAsia="en-US"/>
                </w:rPr>
                <w:t>Regionalny</w:t>
              </w:r>
            </w:hyperlink>
            <w:r w:rsidR="005B6A65"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 xml:space="preserve"> Program Rozwoju Ekonomii </w:t>
            </w:r>
            <w:r w:rsidR="00E52E90"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>Społecznej w</w:t>
            </w:r>
            <w:r w:rsidR="005B6A65"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 xml:space="preserve"> Województwie Lubelskim  na lata 2021 – 2027</w:t>
            </w:r>
          </w:p>
          <w:p w14:paraId="79235C4C" w14:textId="77777777" w:rsidR="005B6A65" w:rsidRPr="006B0C0F" w:rsidRDefault="005B6A65" w:rsidP="006B0C0F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i/>
                <w:sz w:val="20"/>
                <w:szCs w:val="20"/>
                <w:lang w:eastAsia="en-US"/>
              </w:rPr>
            </w:pPr>
          </w:p>
        </w:tc>
        <w:tc>
          <w:tcPr>
            <w:tcW w:w="4643" w:type="dxa"/>
            <w:shd w:val="clear" w:color="auto" w:fill="auto"/>
          </w:tcPr>
          <w:p w14:paraId="5C98CA31" w14:textId="13F5029D" w:rsidR="005B6A65" w:rsidRPr="00465912" w:rsidRDefault="005B6A65" w:rsidP="006C1101">
            <w:pPr>
              <w:spacing w:before="2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5912">
              <w:rPr>
                <w:rFonts w:ascii="Arial" w:hAnsi="Arial" w:cs="Arial"/>
                <w:sz w:val="20"/>
                <w:szCs w:val="20"/>
              </w:rPr>
              <w:lastRenderedPageBreak/>
              <w:t>Rekomenduje się wspieranie procesu deinstytucjonalizacji usług społecznych, z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465912">
              <w:rPr>
                <w:rFonts w:ascii="Arial" w:hAnsi="Arial" w:cs="Arial"/>
                <w:sz w:val="20"/>
                <w:szCs w:val="20"/>
              </w:rPr>
              <w:t xml:space="preserve">uwzględnieniem rozwoju oferty usług </w:t>
            </w:r>
            <w:r w:rsidRPr="00465912">
              <w:rPr>
                <w:rFonts w:ascii="Arial" w:hAnsi="Arial" w:cs="Arial"/>
                <w:sz w:val="20"/>
                <w:szCs w:val="20"/>
              </w:rPr>
              <w:lastRenderedPageBreak/>
              <w:t xml:space="preserve">społecznych jak najbliżej miejsca zamieszkania, </w:t>
            </w:r>
            <w:r w:rsidR="00C819FE">
              <w:rPr>
                <w:rFonts w:ascii="Arial" w:hAnsi="Arial" w:cs="Arial"/>
                <w:sz w:val="20"/>
                <w:szCs w:val="20"/>
              </w:rPr>
              <w:br/>
            </w:r>
            <w:r w:rsidRPr="00465912">
              <w:rPr>
                <w:rFonts w:ascii="Arial" w:hAnsi="Arial" w:cs="Arial"/>
                <w:sz w:val="20"/>
                <w:szCs w:val="20"/>
              </w:rPr>
              <w:t xml:space="preserve">w formach dziennych, </w:t>
            </w:r>
            <w:r>
              <w:rPr>
                <w:rFonts w:ascii="Arial" w:hAnsi="Arial" w:cs="Arial"/>
                <w:sz w:val="20"/>
                <w:szCs w:val="20"/>
              </w:rPr>
              <w:t xml:space="preserve">skoncentrowanych na </w:t>
            </w:r>
            <w:r w:rsidRPr="00465912">
              <w:rPr>
                <w:rFonts w:ascii="Arial" w:hAnsi="Arial" w:cs="Arial"/>
                <w:sz w:val="20"/>
                <w:szCs w:val="20"/>
              </w:rPr>
              <w:t>indywidualn</w:t>
            </w:r>
            <w:r>
              <w:rPr>
                <w:rFonts w:ascii="Arial" w:hAnsi="Arial" w:cs="Arial"/>
                <w:sz w:val="20"/>
                <w:szCs w:val="20"/>
              </w:rPr>
              <w:t>ych</w:t>
            </w:r>
            <w:r w:rsidRPr="00465912">
              <w:rPr>
                <w:rFonts w:ascii="Arial" w:hAnsi="Arial" w:cs="Arial"/>
                <w:sz w:val="20"/>
                <w:szCs w:val="20"/>
              </w:rPr>
              <w:t xml:space="preserve"> potrzeb</w:t>
            </w:r>
            <w:r>
              <w:rPr>
                <w:rFonts w:ascii="Arial" w:hAnsi="Arial" w:cs="Arial"/>
                <w:sz w:val="20"/>
                <w:szCs w:val="20"/>
              </w:rPr>
              <w:t>ach</w:t>
            </w:r>
            <w:r w:rsidRPr="00465912">
              <w:rPr>
                <w:rFonts w:ascii="Arial" w:hAnsi="Arial" w:cs="Arial"/>
                <w:sz w:val="20"/>
                <w:szCs w:val="20"/>
              </w:rPr>
              <w:t xml:space="preserve"> odbiorców oraz ich otoczenia</w:t>
            </w:r>
            <w:r>
              <w:rPr>
                <w:rFonts w:ascii="Arial" w:hAnsi="Arial" w:cs="Arial"/>
                <w:sz w:val="20"/>
                <w:szCs w:val="20"/>
              </w:rPr>
              <w:t xml:space="preserve"> – szczególnie na terenach wiejskich.</w:t>
            </w:r>
          </w:p>
          <w:p w14:paraId="6C9199EE" w14:textId="49D8416C" w:rsidR="005B6A65" w:rsidRPr="00465912" w:rsidRDefault="005B6A65" w:rsidP="006C1101">
            <w:pPr>
              <w:spacing w:before="2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5912">
              <w:rPr>
                <w:rFonts w:ascii="Arial" w:hAnsi="Arial" w:cs="Arial"/>
                <w:sz w:val="20"/>
                <w:szCs w:val="20"/>
              </w:rPr>
              <w:t>Konieczne jest wsparcie procesu tworzenia centrów usług społecznych, które kompleksowo zabezpieczą potrzeby społeczności lokalnej</w:t>
            </w:r>
            <w:r w:rsidR="00C819FE" w:rsidRPr="00162CFC">
              <w:rPr>
                <w:rFonts w:ascii="Arial" w:hAnsi="Arial" w:cs="Arial"/>
                <w:bCs/>
                <w:sz w:val="20"/>
                <w:szCs w:val="20"/>
              </w:rPr>
              <w:t xml:space="preserve"> świadcząc usługi „jednego okienka”</w:t>
            </w:r>
            <w:r w:rsidRPr="0046591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568525F" w14:textId="63D2D663" w:rsidR="00BC7E75" w:rsidRPr="006B0C0F" w:rsidRDefault="005B6A65" w:rsidP="00C819FE">
            <w:pPr>
              <w:spacing w:before="2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5912">
              <w:rPr>
                <w:rFonts w:ascii="Arial" w:hAnsi="Arial" w:cs="Arial"/>
                <w:sz w:val="20"/>
                <w:szCs w:val="20"/>
              </w:rPr>
              <w:t xml:space="preserve">Niezbędne jest kształcenie kadry jednostek organizacyjnych pomocy i integracji społecznej oraz przedstawicieli samorządów gminnych </w:t>
            </w:r>
            <w:r w:rsidR="007955D7">
              <w:rPr>
                <w:rFonts w:ascii="Arial" w:hAnsi="Arial" w:cs="Arial"/>
                <w:sz w:val="20"/>
                <w:szCs w:val="20"/>
              </w:rPr>
              <w:br/>
            </w:r>
            <w:r w:rsidRPr="00465912">
              <w:rPr>
                <w:rFonts w:ascii="Arial" w:hAnsi="Arial" w:cs="Arial"/>
                <w:sz w:val="20"/>
                <w:szCs w:val="20"/>
              </w:rPr>
              <w:t>w zakresie upowszechniania idei</w:t>
            </w:r>
            <w:r w:rsidR="00C819F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5912">
              <w:rPr>
                <w:rFonts w:ascii="Arial" w:hAnsi="Arial" w:cs="Arial"/>
                <w:sz w:val="20"/>
                <w:szCs w:val="20"/>
              </w:rPr>
              <w:t>deinstytucjonalizacji usług.</w:t>
            </w:r>
            <w:r w:rsidR="00C819F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9FE">
              <w:rPr>
                <w:rFonts w:ascii="Arial" w:hAnsi="Arial" w:cs="Arial"/>
                <w:sz w:val="20"/>
                <w:szCs w:val="20"/>
              </w:rPr>
              <w:t>Rekomenduje się</w:t>
            </w:r>
            <w:r w:rsidR="00C819FE">
              <w:rPr>
                <w:rFonts w:ascii="Arial" w:hAnsi="Arial" w:cs="Arial"/>
                <w:sz w:val="20"/>
                <w:szCs w:val="20"/>
              </w:rPr>
              <w:t xml:space="preserve"> ponadto</w:t>
            </w:r>
            <w:r w:rsidRPr="00C819FE">
              <w:rPr>
                <w:rFonts w:ascii="Arial" w:hAnsi="Arial" w:cs="Arial"/>
                <w:sz w:val="20"/>
                <w:szCs w:val="20"/>
              </w:rPr>
              <w:t xml:space="preserve"> rozwój kształcenia w zakresie nowych form usług społecznych na rzecz społeczności lokalnej.</w:t>
            </w:r>
          </w:p>
        </w:tc>
      </w:tr>
      <w:tr w:rsidR="005B6A65" w:rsidRPr="00153675" w14:paraId="08F39E0F" w14:textId="77777777" w:rsidTr="0031216E">
        <w:tc>
          <w:tcPr>
            <w:tcW w:w="517" w:type="dxa"/>
            <w:shd w:val="clear" w:color="auto" w:fill="auto"/>
          </w:tcPr>
          <w:p w14:paraId="76622936" w14:textId="77777777" w:rsidR="005B6A65" w:rsidRPr="00153675" w:rsidRDefault="005B6A65" w:rsidP="006B0C0F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lastRenderedPageBreak/>
              <w:t>6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298" w:type="dxa"/>
            <w:shd w:val="clear" w:color="auto" w:fill="auto"/>
          </w:tcPr>
          <w:p w14:paraId="6162DDF0" w14:textId="0411C60A" w:rsidR="00E801BE" w:rsidRPr="00ED42DA" w:rsidRDefault="005B6A65" w:rsidP="00E801BE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Niepełnosprawność jest jednym z głównych powodów korzystania z pomocy społecznej</w:t>
            </w:r>
            <w:r w:rsidRPr="00ED42DA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.</w:t>
            </w:r>
            <w:r w:rsidR="00ED42DA" w:rsidRPr="00ED42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D42DA">
              <w:rPr>
                <w:rFonts w:ascii="Arial" w:hAnsi="Arial" w:cs="Arial"/>
                <w:sz w:val="20"/>
                <w:szCs w:val="20"/>
              </w:rPr>
              <w:br/>
            </w:r>
            <w:r w:rsidR="00ED42DA" w:rsidRPr="00ED42DA">
              <w:rPr>
                <w:rFonts w:ascii="Arial" w:hAnsi="Arial" w:cs="Arial"/>
                <w:sz w:val="20"/>
                <w:szCs w:val="20"/>
              </w:rPr>
              <w:t>W roku oceny w</w:t>
            </w:r>
            <w:r w:rsidR="00ED42DA" w:rsidRPr="00ED42DA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zrosła liczba rodzin korzystających z pomocy z powodu niepełnosprawności.</w:t>
            </w:r>
          </w:p>
          <w:p w14:paraId="263976A0" w14:textId="77777777" w:rsidR="00E801BE" w:rsidRDefault="005B6A65" w:rsidP="00E801BE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ED42DA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W roku oceny, podobnie jak w latach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ubiegłych,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powiatowe centra pomocy rodzinie odnotowały wzrost nakładów finansowych na realizację zadań w zakresie rehabilitacji społecznej osób z niepełnosprawnością.</w:t>
            </w:r>
          </w:p>
          <w:p w14:paraId="0A68196C" w14:textId="0588957F" w:rsidR="005B6A65" w:rsidRPr="006B0C0F" w:rsidRDefault="005B6A65" w:rsidP="00E801BE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12617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Zasoby infrastrukturalne świadczące usługi na rzecz osób z niepełnosprawnością pozostają od kilku lat na podobnym poziomie. Zwiększa się jednak potrzeba korzystania z usług domów pomocy społecznej dla osób </w:t>
            </w:r>
            <w:r w:rsidR="00E801B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</w:r>
            <w:r w:rsidR="006B0C0F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w podeszłym wieku </w:t>
            </w:r>
            <w:r w:rsidRPr="0012617E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i osób przewlekle somatycznie chorych. </w:t>
            </w:r>
          </w:p>
          <w:p w14:paraId="56A3EC78" w14:textId="77777777" w:rsidR="005B6A65" w:rsidRPr="00153675" w:rsidRDefault="005B6A65" w:rsidP="00025500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4536" w:type="dxa"/>
            <w:shd w:val="clear" w:color="auto" w:fill="auto"/>
          </w:tcPr>
          <w:p w14:paraId="2BFB5D2D" w14:textId="4B72ACAB" w:rsidR="005B6A65" w:rsidRPr="00934690" w:rsidRDefault="005B6A65" w:rsidP="00ED42DA">
            <w:pPr>
              <w:pStyle w:val="Akapitzlist"/>
              <w:numPr>
                <w:ilvl w:val="0"/>
                <w:numId w:val="14"/>
              </w:num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>Strategia Polityki Społecznej Województwa Lubelskiego na lata 2021-2030.</w:t>
            </w:r>
          </w:p>
          <w:p w14:paraId="653243BD" w14:textId="77777777" w:rsidR="005B6A65" w:rsidRPr="00934690" w:rsidRDefault="005B6A65" w:rsidP="00ED42DA">
            <w:pPr>
              <w:pStyle w:val="Akapitzlist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 xml:space="preserve">Program wyrównywania szans osób niepełnosprawnych, przeciwdziałania ich wykluczeniu społecznemu oraz pomocy </w:t>
            </w: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br/>
              <w:t>w realizacji zadań na rzecz zatrudniania osób niepełnosprawnych na lata 2021 – 2025.</w:t>
            </w:r>
          </w:p>
          <w:p w14:paraId="2602785D" w14:textId="6A7C671E" w:rsidR="005B6A65" w:rsidRPr="00B22B77" w:rsidRDefault="005B6A65" w:rsidP="00ED42DA">
            <w:pPr>
              <w:pStyle w:val="Akapitzlist"/>
              <w:numPr>
                <w:ilvl w:val="0"/>
                <w:numId w:val="14"/>
              </w:numPr>
              <w:tabs>
                <w:tab w:val="left" w:pos="-142"/>
              </w:tabs>
              <w:spacing w:after="0" w:line="240" w:lineRule="auto"/>
              <w:jc w:val="both"/>
              <w:rPr>
                <w:rFonts w:ascii="Arial" w:eastAsia="Calibri" w:hAnsi="Arial" w:cs="Arial"/>
                <w:bCs/>
                <w:i/>
                <w:iCs/>
                <w:sz w:val="20"/>
                <w:szCs w:val="20"/>
                <w:lang w:eastAsia="en-US"/>
              </w:rPr>
            </w:pPr>
            <w:r w:rsidRPr="00934690">
              <w:rPr>
                <w:rFonts w:ascii="Arial" w:eastAsia="Calibri" w:hAnsi="Arial" w:cs="Arial"/>
                <w:bCs/>
                <w:iCs/>
                <w:sz w:val="20"/>
                <w:szCs w:val="20"/>
                <w:lang w:eastAsia="en-US"/>
              </w:rPr>
              <w:t xml:space="preserve">Fundusze Europejskie dla Lubelskiego 2021 – 2027 </w:t>
            </w:r>
          </w:p>
        </w:tc>
        <w:tc>
          <w:tcPr>
            <w:tcW w:w="4643" w:type="dxa"/>
            <w:shd w:val="clear" w:color="auto" w:fill="auto"/>
          </w:tcPr>
          <w:p w14:paraId="7001F523" w14:textId="77777777" w:rsidR="007B6F07" w:rsidRPr="00153675" w:rsidRDefault="007B6F07" w:rsidP="007955D7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Konieczne jest wsparcie procesu deinstytucjonalizacji usług skierowanych do osób z niepełnosprawnością oraz ich otoczenia, w tym: rozwój usług asystenckich, opieki wytchnieniowej, specjalistycznych usług opiekuńczych, mieszkań wspieranych i treningowych, środowiskowych domów samopomocy. </w:t>
            </w:r>
          </w:p>
          <w:p w14:paraId="1C8C5359" w14:textId="23494450" w:rsidR="005B6A65" w:rsidRPr="00153675" w:rsidRDefault="002A3E43" w:rsidP="00B22B77">
            <w:pPr>
              <w:spacing w:before="240"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Rekomenduje się p</w:t>
            </w:r>
            <w:r w:rsidR="005B6A65"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romowanie działań mających na celu włączenie osób </w:t>
            </w:r>
            <w:r w:rsidR="005B6A6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z </w:t>
            </w:r>
            <w:r w:rsidR="005B6A65"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niepełnospraw</w:t>
            </w:r>
            <w:r w:rsidR="005B6A6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nością</w:t>
            </w:r>
            <w:r w:rsidR="005B6A65"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br/>
            </w:r>
            <w:r w:rsidR="005B6A65"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w życie społeczne, a tym samym zwiększenie możliwości ich zatrudnienia zarówno na chronionym jak i otwartym rynku pracy. </w:t>
            </w:r>
          </w:p>
          <w:p w14:paraId="504BD9E9" w14:textId="1A1F4782" w:rsidR="005B6A65" w:rsidRPr="00153675" w:rsidRDefault="005B6A65" w:rsidP="002A3E43">
            <w:pPr>
              <w:spacing w:before="240" w:after="240" w:line="240" w:lineRule="auto"/>
              <w:jc w:val="both"/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</w:pP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Rekomenduje się </w:t>
            </w:r>
            <w:r w:rsidR="002A3E43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ponadto 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zwiększenie nakładów na rozwój nowych technologii oraz usług </w:t>
            </w:r>
            <w:r w:rsidR="00E52E90"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>transportowych ułatwiających</w:t>
            </w:r>
            <w:r w:rsidRPr="00153675">
              <w:rPr>
                <w:rFonts w:ascii="Arial" w:eastAsia="Calibri" w:hAnsi="Arial" w:cs="Arial"/>
                <w:bCs/>
                <w:sz w:val="20"/>
                <w:szCs w:val="20"/>
                <w:lang w:eastAsia="en-US"/>
              </w:rPr>
              <w:t xml:space="preserve"> funkcjonowanie osób z niepełnosprawnością</w:t>
            </w:r>
            <w:r w:rsidRPr="00153675">
              <w:rPr>
                <w:rFonts w:ascii="Arial" w:eastAsia="Calibri" w:hAnsi="Arial" w:cs="Arial"/>
                <w:bCs/>
                <w:color w:val="FF0000"/>
                <w:sz w:val="20"/>
                <w:szCs w:val="20"/>
                <w:lang w:eastAsia="en-US"/>
              </w:rPr>
              <w:t>.</w:t>
            </w:r>
          </w:p>
        </w:tc>
      </w:tr>
    </w:tbl>
    <w:p w14:paraId="49AE4DEE" w14:textId="3EF0907B" w:rsidR="00003C2A" w:rsidRDefault="00003C2A" w:rsidP="00601C0A">
      <w:pPr>
        <w:rPr>
          <w:lang w:val="x-none" w:eastAsia="x-none"/>
        </w:rPr>
      </w:pPr>
    </w:p>
    <w:p w14:paraId="23A1F7FD" w14:textId="77777777" w:rsidR="00003C2A" w:rsidRDefault="00003C2A" w:rsidP="00601C0A">
      <w:pPr>
        <w:rPr>
          <w:lang w:val="x-none" w:eastAsia="x-none"/>
        </w:rPr>
        <w:sectPr w:rsidR="00003C2A" w:rsidSect="0035190B"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p w14:paraId="64B6E0C0" w14:textId="21BD4B58" w:rsidR="00A07327" w:rsidRDefault="00003C2A" w:rsidP="000315C8">
      <w:pPr>
        <w:pStyle w:val="Nagwek2"/>
        <w:spacing w:after="240"/>
        <w:rPr>
          <w:sz w:val="24"/>
          <w:szCs w:val="24"/>
        </w:rPr>
      </w:pPr>
      <w:bookmarkStart w:id="146" w:name="_Toc137665422"/>
      <w:bookmarkStart w:id="147" w:name="_Toc168653101"/>
      <w:r w:rsidRPr="000315C8">
        <w:rPr>
          <w:sz w:val="24"/>
          <w:szCs w:val="24"/>
        </w:rPr>
        <w:t xml:space="preserve">Spis </w:t>
      </w:r>
      <w:r w:rsidR="00803B3D" w:rsidRPr="000315C8">
        <w:rPr>
          <w:sz w:val="24"/>
          <w:szCs w:val="24"/>
        </w:rPr>
        <w:t>wykresów</w:t>
      </w:r>
      <w:r w:rsidRPr="000315C8">
        <w:rPr>
          <w:sz w:val="24"/>
          <w:szCs w:val="24"/>
        </w:rPr>
        <w:t xml:space="preserve">, map i </w:t>
      </w:r>
      <w:r w:rsidR="00803B3D" w:rsidRPr="000315C8">
        <w:rPr>
          <w:sz w:val="24"/>
          <w:szCs w:val="24"/>
        </w:rPr>
        <w:t>tabel</w:t>
      </w:r>
      <w:bookmarkEnd w:id="146"/>
      <w:bookmarkEnd w:id="147"/>
    </w:p>
    <w:p w14:paraId="24A92AAF" w14:textId="07ED23AC" w:rsidR="002202F3" w:rsidRPr="00193C4C" w:rsidRDefault="002202F3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r w:rsidRPr="00193C4C">
        <w:rPr>
          <w:rFonts w:ascii="Arial" w:hAnsi="Arial" w:cs="Arial"/>
        </w:rPr>
        <w:fldChar w:fldCharType="begin"/>
      </w:r>
      <w:r w:rsidRPr="00193C4C">
        <w:rPr>
          <w:rFonts w:ascii="Arial" w:hAnsi="Arial" w:cs="Arial"/>
        </w:rPr>
        <w:instrText xml:space="preserve"> TOC \h \z \c "Wykres" </w:instrText>
      </w:r>
      <w:r w:rsidRPr="00193C4C">
        <w:rPr>
          <w:rFonts w:ascii="Arial" w:hAnsi="Arial" w:cs="Arial"/>
        </w:rPr>
        <w:fldChar w:fldCharType="separate"/>
      </w:r>
      <w:hyperlink w:anchor="_Toc168542767" w:history="1">
        <w:r w:rsidRPr="00193C4C">
          <w:rPr>
            <w:rStyle w:val="Hipercze"/>
            <w:rFonts w:ascii="Arial" w:eastAsia="Calibri" w:hAnsi="Arial" w:cs="Arial"/>
            <w:noProof/>
            <w:color w:val="auto"/>
          </w:rPr>
          <w:t>Wykres 1. Liczba ludności wg ekonomicznych grup ludności z podziałem na płeć w 2023 roku</w:t>
        </w:r>
        <w:r w:rsidRPr="00193C4C">
          <w:rPr>
            <w:rFonts w:ascii="Arial" w:hAnsi="Arial" w:cs="Arial"/>
            <w:noProof/>
            <w:webHidden/>
          </w:rPr>
          <w:tab/>
        </w:r>
        <w:r w:rsidRPr="00193C4C">
          <w:rPr>
            <w:rFonts w:ascii="Arial" w:hAnsi="Arial" w:cs="Arial"/>
            <w:noProof/>
            <w:webHidden/>
          </w:rPr>
          <w:fldChar w:fldCharType="begin"/>
        </w:r>
        <w:r w:rsidRPr="00193C4C">
          <w:rPr>
            <w:rFonts w:ascii="Arial" w:hAnsi="Arial" w:cs="Arial"/>
            <w:noProof/>
            <w:webHidden/>
          </w:rPr>
          <w:instrText xml:space="preserve"> PAGEREF _Toc168542767 \h </w:instrText>
        </w:r>
        <w:r w:rsidRPr="00193C4C">
          <w:rPr>
            <w:rFonts w:ascii="Arial" w:hAnsi="Arial" w:cs="Arial"/>
            <w:noProof/>
            <w:webHidden/>
          </w:rPr>
        </w:r>
        <w:r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9</w:t>
        </w:r>
        <w:r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08D75258" w14:textId="16238AD0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768" w:history="1">
        <w:r w:rsidR="002202F3" w:rsidRPr="00193C4C">
          <w:rPr>
            <w:rStyle w:val="Hipercze"/>
            <w:rFonts w:ascii="Arial" w:eastAsia="Calibri" w:hAnsi="Arial" w:cs="Arial"/>
            <w:noProof/>
            <w:color w:val="auto"/>
          </w:rPr>
          <w:t>Wykres 2. Liczba ludności wg ekonomicznych grup wieku w latach 2012 - 2023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_Toc168542768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10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477EBA7B" w14:textId="1085DDF5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769" w:history="1">
        <w:r w:rsidR="002202F3" w:rsidRPr="00193C4C">
          <w:rPr>
            <w:rStyle w:val="Hipercze"/>
            <w:rFonts w:ascii="Arial" w:eastAsia="Calibri" w:hAnsi="Arial" w:cs="Arial"/>
            <w:noProof/>
            <w:color w:val="auto"/>
          </w:rPr>
          <w:t>Wykres 3. Udział procentowy osób w wieku 60 i więcej lat w poszczególnych przedziałach wiekowych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_Toc168542769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11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63C4E995" w14:textId="02010823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770" w:history="1">
        <w:r w:rsidR="002202F3" w:rsidRPr="00193C4C">
          <w:rPr>
            <w:rStyle w:val="Hipercze"/>
            <w:rFonts w:ascii="Arial" w:hAnsi="Arial" w:cs="Arial"/>
            <w:noProof/>
            <w:color w:val="auto"/>
          </w:rPr>
          <w:t>Wykres 4. Liczba żłobków, dzieci w żłobkach i osób zatrudnionych na stanowisku opiekuna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_Toc168542770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18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1441DE5C" w14:textId="661FF3C9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771" w:history="1">
        <w:r w:rsidR="002202F3" w:rsidRPr="00193C4C">
          <w:rPr>
            <w:rStyle w:val="Hipercze"/>
            <w:rFonts w:ascii="Arial" w:hAnsi="Arial" w:cs="Arial"/>
            <w:noProof/>
          </w:rPr>
          <w:t>Wykres 5. Osoby, którym udzielono pomocy i wsparcia (zadania gminy)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_Toc168542771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20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3DFC321C" w14:textId="719A389A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772" w:history="1">
        <w:r w:rsidR="002202F3" w:rsidRPr="00193C4C">
          <w:rPr>
            <w:rStyle w:val="Hipercze"/>
            <w:rFonts w:ascii="Arial" w:hAnsi="Arial" w:cs="Arial"/>
            <w:noProof/>
          </w:rPr>
          <w:t>Wykres 6. Liczba osób korzystających ze świadczeń w poszczególnych przedziałach wiekowych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_Toc168542772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21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0F1B28FA" w14:textId="26744C7C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773" w:history="1">
        <w:r w:rsidR="002202F3" w:rsidRPr="00193C4C">
          <w:rPr>
            <w:rStyle w:val="Hipercze"/>
            <w:rFonts w:ascii="Arial" w:hAnsi="Arial" w:cs="Arial"/>
            <w:noProof/>
          </w:rPr>
          <w:t>Wykres 7. Wskaźnik korzystania z pomocy i wsparcia w gminach w 2023 r. (w ujęciu powiatowym)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_Toc168542773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22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1FFFB944" w14:textId="60D81DF4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774" w:history="1">
        <w:r w:rsidR="002202F3" w:rsidRPr="00193C4C">
          <w:rPr>
            <w:rStyle w:val="Hipercze"/>
            <w:rFonts w:ascii="Arial" w:hAnsi="Arial" w:cs="Arial"/>
            <w:noProof/>
          </w:rPr>
          <w:t>Wykres 8. Gminy o najwyższym i najniższym wskaźniku osób korzystających z pomocy i wsparcia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_Toc168542774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23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30733341" w14:textId="10A0B0EA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775" w:history="1">
        <w:r w:rsidR="002202F3" w:rsidRPr="00193C4C">
          <w:rPr>
            <w:rStyle w:val="Hipercze"/>
            <w:rFonts w:ascii="Arial" w:hAnsi="Arial" w:cs="Arial"/>
            <w:noProof/>
          </w:rPr>
          <w:t>Wykres 9. Wskaźnik pracy socjalnej w latach 2017 – 2023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_Toc168542775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26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4E821E60" w14:textId="114FFA5F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776" w:history="1">
        <w:r w:rsidR="002202F3" w:rsidRPr="00193C4C">
          <w:rPr>
            <w:rStyle w:val="Hipercze"/>
            <w:rFonts w:ascii="Arial" w:hAnsi="Arial" w:cs="Arial"/>
            <w:noProof/>
          </w:rPr>
          <w:t>Wykres 10. Liczba osób, za które gminy opłaciły pobyt w domach pomocy społecznej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_Toc168542776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30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70D439F0" w14:textId="1CC1995C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777" w:history="1">
        <w:r w:rsidR="002202F3" w:rsidRPr="00193C4C">
          <w:rPr>
            <w:rStyle w:val="Hipercze"/>
            <w:rFonts w:ascii="Arial" w:hAnsi="Arial" w:cs="Arial"/>
            <w:noProof/>
          </w:rPr>
          <w:t>Wykres 11. Liczba rodzin zastępczych i rodzinnych domów dziecka w powiatach ogółem w 2023 r.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_Toc168542777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37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18BFB010" w14:textId="0ECFCC54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778" w:history="1">
        <w:r w:rsidR="002202F3" w:rsidRPr="00193C4C">
          <w:rPr>
            <w:rStyle w:val="Hipercze"/>
            <w:rFonts w:ascii="Arial" w:hAnsi="Arial" w:cs="Arial"/>
            <w:noProof/>
          </w:rPr>
          <w:t>Wykres 12. Struktura liczby osób usamodzielnionych w rozbiciu na pełnoletnie osoby opuszczające pieczę zastępczą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_Toc168542778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38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0CD223AB" w14:textId="7409C6C9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779" w:history="1">
        <w:r w:rsidR="002202F3" w:rsidRPr="00193C4C">
          <w:rPr>
            <w:rStyle w:val="Hipercze"/>
            <w:rFonts w:ascii="Arial" w:hAnsi="Arial" w:cs="Arial"/>
            <w:noProof/>
          </w:rPr>
          <w:t>Wykres 13. Liczba placówek opiekuńczo- wychowawczych z uwagi na ich funkcje w 2023 r.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_Toc168542779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41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74AF0007" w14:textId="6C931CB2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780" w:history="1">
        <w:r w:rsidR="002202F3" w:rsidRPr="00193C4C">
          <w:rPr>
            <w:rStyle w:val="Hipercze"/>
            <w:rFonts w:ascii="Arial" w:hAnsi="Arial" w:cs="Arial"/>
            <w:noProof/>
          </w:rPr>
          <w:t>Wykres 14. Liczba dzieci w placówkach opiekuńczo-wychowawczych w 2023 r.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_Toc168542780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41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78A1137C" w14:textId="169DE467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781" w:history="1">
        <w:r w:rsidR="002202F3" w:rsidRPr="00193C4C">
          <w:rPr>
            <w:rStyle w:val="Hipercze"/>
            <w:rFonts w:ascii="Arial" w:hAnsi="Arial" w:cs="Arial"/>
            <w:noProof/>
          </w:rPr>
          <w:t>Wykres 15. Wysokość środków finansowych, którymi dysponowały poszczególne powiaty w 2023 roku na zadania z zakresu rehabilitacji społecznej (w złotych)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_Toc168542781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43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5675817E" w14:textId="1197172B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782" w:history="1">
        <w:r w:rsidR="002202F3" w:rsidRPr="00193C4C">
          <w:rPr>
            <w:rStyle w:val="Hipercze"/>
            <w:rFonts w:ascii="Arial" w:hAnsi="Arial" w:cs="Arial"/>
            <w:noProof/>
          </w:rPr>
          <w:t>Wykres 16. Roczny koszt prowadzenia i utrzymania domów pomocy społecznej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_Toc168542782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47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74F5ABF1" w14:textId="4CBA7548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783" w:history="1">
        <w:r w:rsidR="002202F3" w:rsidRPr="00193C4C">
          <w:rPr>
            <w:rStyle w:val="Hipercze"/>
            <w:rFonts w:ascii="Arial" w:hAnsi="Arial" w:cs="Arial"/>
            <w:noProof/>
          </w:rPr>
          <w:t>Wykres 17. Liczba mieszkań chronionych na przełomie lat 2016-2023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_Toc168542783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48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0FD22F58" w14:textId="25522CDD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784" w:history="1">
        <w:r w:rsidR="002202F3" w:rsidRPr="00193C4C">
          <w:rPr>
            <w:rStyle w:val="Hipercze"/>
            <w:rFonts w:ascii="Arial" w:hAnsi="Arial" w:cs="Arial"/>
            <w:noProof/>
          </w:rPr>
          <w:t>Wykres 18. Liczba placówek wsparcia dziennego w latach 2017-2023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_Toc168542784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49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0D6F00F0" w14:textId="181412A1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785" w:history="1">
        <w:r w:rsidR="002202F3" w:rsidRPr="00193C4C">
          <w:rPr>
            <w:rStyle w:val="Hipercze"/>
            <w:rFonts w:ascii="Arial" w:hAnsi="Arial" w:cs="Arial"/>
            <w:noProof/>
          </w:rPr>
          <w:t>Wykres 19. Kadra jednostek organizacyjnych pomocy społecznej – liczba osób zatrudnionych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_Toc168542785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52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7683B2FA" w14:textId="1824050F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786" w:history="1">
        <w:r w:rsidR="002202F3" w:rsidRPr="00193C4C">
          <w:rPr>
            <w:rStyle w:val="Hipercze"/>
            <w:rFonts w:ascii="Arial" w:hAnsi="Arial" w:cs="Arial"/>
            <w:noProof/>
          </w:rPr>
          <w:t>Wykres 20. Główne wydatki w obszarze pomocy społecznej w latach 2022 – 2023 wraz z prognozą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_Toc168542786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55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3E57937D" w14:textId="77777777" w:rsidR="002202F3" w:rsidRPr="00193C4C" w:rsidRDefault="002202F3" w:rsidP="002202F3">
      <w:pPr>
        <w:spacing w:after="0"/>
        <w:rPr>
          <w:rFonts w:ascii="Arial" w:hAnsi="Arial" w:cs="Arial"/>
          <w:noProof/>
        </w:rPr>
      </w:pPr>
      <w:r w:rsidRPr="00193C4C">
        <w:rPr>
          <w:rFonts w:ascii="Arial" w:hAnsi="Arial" w:cs="Arial"/>
        </w:rPr>
        <w:fldChar w:fldCharType="end"/>
      </w:r>
      <w:r w:rsidRPr="00193C4C">
        <w:rPr>
          <w:rFonts w:ascii="Arial" w:hAnsi="Arial" w:cs="Arial"/>
        </w:rPr>
        <w:fldChar w:fldCharType="begin"/>
      </w:r>
      <w:r w:rsidRPr="00193C4C">
        <w:rPr>
          <w:rFonts w:ascii="Arial" w:hAnsi="Arial" w:cs="Arial"/>
        </w:rPr>
        <w:instrText xml:space="preserve"> TOC \h \z \c "Mapa" </w:instrText>
      </w:r>
      <w:r w:rsidRPr="00193C4C">
        <w:rPr>
          <w:rFonts w:ascii="Arial" w:hAnsi="Arial" w:cs="Arial"/>
        </w:rPr>
        <w:fldChar w:fldCharType="separate"/>
      </w:r>
    </w:p>
    <w:p w14:paraId="6AB52EEA" w14:textId="6E21712A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821" w:history="1">
        <w:r w:rsidR="002202F3" w:rsidRPr="00193C4C">
          <w:rPr>
            <w:rStyle w:val="Hipercze"/>
            <w:rFonts w:ascii="Arial" w:hAnsi="Arial" w:cs="Arial"/>
            <w:noProof/>
          </w:rPr>
          <w:t>Mapa 1. Ludność w powiatach województwa lubelskiego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_Toc168542821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7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43D5B71A" w14:textId="43E09069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822" w:history="1">
        <w:r w:rsidR="002202F3" w:rsidRPr="00193C4C">
          <w:rPr>
            <w:rStyle w:val="Hipercze"/>
            <w:rFonts w:ascii="Arial" w:hAnsi="Arial" w:cs="Arial"/>
            <w:noProof/>
          </w:rPr>
          <w:t>Mapa 2. Stopa bezrobocia rejestrowanego według powiatów w 2023 r.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_Toc168542822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14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78DE3017" w14:textId="37F4EA7D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823" w:history="1">
        <w:r w:rsidR="002202F3" w:rsidRPr="00193C4C">
          <w:rPr>
            <w:rStyle w:val="Hipercze"/>
            <w:rFonts w:ascii="Arial" w:hAnsi="Arial" w:cs="Arial"/>
            <w:noProof/>
          </w:rPr>
          <w:t>Mapa 3. Rozmieszczenie jednostek organizacyjnych pomocy i integracji społecznej o zasięgu ponadgminnym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_Toc168542823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51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462AA522" w14:textId="77777777" w:rsidR="002202F3" w:rsidRPr="00193C4C" w:rsidRDefault="002202F3" w:rsidP="002202F3">
      <w:pPr>
        <w:spacing w:after="0"/>
        <w:rPr>
          <w:rFonts w:ascii="Arial" w:hAnsi="Arial" w:cs="Arial"/>
          <w:noProof/>
        </w:rPr>
      </w:pPr>
      <w:r w:rsidRPr="00193C4C">
        <w:rPr>
          <w:rFonts w:ascii="Arial" w:hAnsi="Arial" w:cs="Arial"/>
        </w:rPr>
        <w:fldChar w:fldCharType="end"/>
      </w:r>
      <w:r w:rsidRPr="00193C4C">
        <w:rPr>
          <w:rFonts w:ascii="Arial" w:hAnsi="Arial" w:cs="Arial"/>
        </w:rPr>
        <w:fldChar w:fldCharType="begin"/>
      </w:r>
      <w:r w:rsidRPr="00193C4C">
        <w:rPr>
          <w:rFonts w:ascii="Arial" w:hAnsi="Arial" w:cs="Arial"/>
        </w:rPr>
        <w:instrText xml:space="preserve"> TOC \h \z \c "Tabela" </w:instrText>
      </w:r>
      <w:r w:rsidRPr="00193C4C">
        <w:rPr>
          <w:rFonts w:ascii="Arial" w:hAnsi="Arial" w:cs="Arial"/>
        </w:rPr>
        <w:fldChar w:fldCharType="separate"/>
      </w:r>
    </w:p>
    <w:p w14:paraId="6D0DDDF1" w14:textId="790C42D4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830" w:history="1">
        <w:r w:rsidR="002202F3" w:rsidRPr="00193C4C">
          <w:rPr>
            <w:rStyle w:val="Hipercze"/>
            <w:rFonts w:ascii="Arial" w:hAnsi="Arial" w:cs="Arial"/>
            <w:noProof/>
          </w:rPr>
          <w:t>Tabela 1. Liczba mieszkańców powyżej 60 roku życia w latach 2013 - 2023 w kraju i województwie lubelskim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_Toc168542830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11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48086986" w14:textId="72FF4F89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831" w:history="1">
        <w:r w:rsidR="002202F3" w:rsidRPr="00193C4C">
          <w:rPr>
            <w:rStyle w:val="Hipercze"/>
            <w:rFonts w:ascii="Arial" w:hAnsi="Arial" w:cs="Arial"/>
            <w:noProof/>
          </w:rPr>
          <w:t>Tabela 2. Stopa bezrobocia rejestrowanego według powiatów na koniec 2023 r.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_Toc168542831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13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05C52701" w14:textId="28D3588C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832" w:history="1">
        <w:r w:rsidR="002202F3" w:rsidRPr="00193C4C">
          <w:rPr>
            <w:rStyle w:val="Hipercze"/>
            <w:rFonts w:ascii="Arial" w:hAnsi="Arial" w:cs="Arial"/>
            <w:noProof/>
          </w:rPr>
          <w:t>Tabela 3. Bezrobocie rejestrowane w województwie lubelskim w latach 2014 – 2023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_Toc168542832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15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7776055C" w14:textId="3939678E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833" w:history="1">
        <w:r w:rsidR="002202F3" w:rsidRPr="00193C4C">
          <w:rPr>
            <w:rStyle w:val="Hipercze"/>
            <w:rFonts w:ascii="Arial" w:hAnsi="Arial" w:cs="Arial"/>
            <w:noProof/>
          </w:rPr>
          <w:t>Tabela 4. Wskaźnik bezrobocia wśród beneficjentów pomocy społecznej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_Toc168542833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16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05B89CE0" w14:textId="2DB1785A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834" w:history="1">
        <w:r w:rsidR="002202F3" w:rsidRPr="00193C4C">
          <w:rPr>
            <w:rStyle w:val="Hipercze"/>
            <w:rFonts w:ascii="Arial" w:hAnsi="Arial" w:cs="Arial"/>
            <w:noProof/>
          </w:rPr>
          <w:t>Tabela 5. Infrastruktura społeczna województwa lubelskiego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_Toc168542834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17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1666F9FF" w14:textId="478310AE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835" w:history="1">
        <w:r w:rsidR="002202F3" w:rsidRPr="00193C4C">
          <w:rPr>
            <w:rStyle w:val="Hipercze"/>
            <w:rFonts w:ascii="Arial" w:hAnsi="Arial" w:cs="Arial"/>
            <w:noProof/>
          </w:rPr>
          <w:t>Tabela 6. Powody udzielania pomocy rodzinom w 2023 r.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_Toc168542835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24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07915D18" w14:textId="15C5682B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836" w:history="1">
        <w:r w:rsidR="002202F3" w:rsidRPr="00193C4C">
          <w:rPr>
            <w:rStyle w:val="Hipercze"/>
            <w:rFonts w:ascii="Arial" w:hAnsi="Arial" w:cs="Arial"/>
            <w:noProof/>
          </w:rPr>
          <w:t>Tabela 7. Wskaźnik pracy socjalnej w latach 2020 – 2023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_Toc168542836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26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6EAD10B2" w14:textId="37943AE2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837" w:history="1">
        <w:r w:rsidR="002202F3" w:rsidRPr="00193C4C">
          <w:rPr>
            <w:rStyle w:val="Hipercze"/>
            <w:rFonts w:ascii="Arial" w:hAnsi="Arial" w:cs="Arial"/>
            <w:noProof/>
          </w:rPr>
          <w:t>Tabela 8. Środki finansowe przeznaczone przez gminy na świadczenia pieniężne z pomocy społecznej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_Toc168542837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28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0066789A" w14:textId="406D6C68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838" w:history="1">
        <w:r w:rsidR="002202F3" w:rsidRPr="00193C4C">
          <w:rPr>
            <w:rStyle w:val="Hipercze"/>
            <w:rFonts w:ascii="Arial" w:hAnsi="Arial" w:cs="Arial"/>
            <w:noProof/>
          </w:rPr>
          <w:t>Tabela 9. Liczba świadczeń w województwie lubelskim w latach 2019 – 2023 wypłacanych na podstawie ustawy z dnia 28 listopada 2003 r. o świadczeniach rodzinnych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_Toc168542838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31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762D49D7" w14:textId="2008DF64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839" w:history="1">
        <w:r w:rsidR="002202F3" w:rsidRPr="00193C4C">
          <w:rPr>
            <w:rStyle w:val="Hipercze"/>
            <w:rFonts w:ascii="Arial" w:hAnsi="Arial" w:cs="Arial"/>
            <w:noProof/>
          </w:rPr>
          <w:t>Tabela 10. Liczba osób korzystających ze świadczenia alimentacyjnego oraz kwota świadczeń z funduszu alimentacyjnego w latach 2019-2023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_Toc168542839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32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4276A927" w14:textId="2966059D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840" w:history="1">
        <w:r w:rsidR="002202F3" w:rsidRPr="00193C4C">
          <w:rPr>
            <w:rStyle w:val="Hipercze"/>
            <w:rFonts w:ascii="Arial" w:hAnsi="Arial" w:cs="Arial"/>
            <w:noProof/>
          </w:rPr>
          <w:t>Tabela 11. Rodziny zastępcze na terenie województwa lubelskiego w latach 2017 – 2023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_Toc168542840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35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5D44228B" w14:textId="6BBDCC8D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841" w:history="1">
        <w:r w:rsidR="002202F3" w:rsidRPr="00193C4C">
          <w:rPr>
            <w:rStyle w:val="Hipercze"/>
            <w:rFonts w:ascii="Arial" w:eastAsia="Calibri" w:hAnsi="Arial" w:cs="Arial"/>
            <w:noProof/>
          </w:rPr>
          <w:t>Tabela 12. Wskaźnik nasycenia usługami w DPS-ach wyrażony w %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_Toc168542841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46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19EE257C" w14:textId="738BAA72" w:rsidR="002202F3" w:rsidRPr="00193C4C" w:rsidRDefault="005D34E7">
      <w:pPr>
        <w:pStyle w:val="Spisilustracji"/>
        <w:tabs>
          <w:tab w:val="right" w:leader="dot" w:pos="9061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8542842" w:history="1">
        <w:r w:rsidR="002202F3" w:rsidRPr="00193C4C">
          <w:rPr>
            <w:rStyle w:val="Hipercze"/>
            <w:rFonts w:ascii="Arial" w:eastAsia="Calibri" w:hAnsi="Arial" w:cs="Arial"/>
            <w:noProof/>
          </w:rPr>
          <w:t>Tabela 13. Wskaźnik specjalizacji pracowników socjalnych w latach 2017 – 2023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_Toc168542842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53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6020CA9B" w14:textId="18408FCD" w:rsidR="002202F3" w:rsidRPr="00193C4C" w:rsidRDefault="005D34E7">
      <w:pPr>
        <w:pStyle w:val="Spisilustracji"/>
        <w:tabs>
          <w:tab w:val="right" w:leader="dot" w:pos="9061"/>
        </w:tabs>
        <w:rPr>
          <w:rStyle w:val="Hipercze"/>
          <w:rFonts w:ascii="Arial" w:hAnsi="Arial" w:cs="Arial"/>
          <w:noProof/>
        </w:rPr>
      </w:pPr>
      <w:hyperlink w:anchor="_Toc168542843" w:history="1">
        <w:r w:rsidR="002202F3" w:rsidRPr="00193C4C">
          <w:rPr>
            <w:rStyle w:val="Hipercze"/>
            <w:rFonts w:ascii="Arial" w:hAnsi="Arial" w:cs="Arial"/>
            <w:noProof/>
          </w:rPr>
          <w:t>Tabela 14. Środki finansowe na wydatki w pomocy społecznej i innych obszarach polityki społecznej  w budżecie jednostek samorządu terytorialnego (zadania własne i zadania zlecone w złotych)</w:t>
        </w:r>
        <w:r w:rsidR="002202F3" w:rsidRPr="00193C4C">
          <w:rPr>
            <w:rFonts w:ascii="Arial" w:hAnsi="Arial" w:cs="Arial"/>
            <w:noProof/>
            <w:webHidden/>
          </w:rPr>
          <w:tab/>
        </w:r>
        <w:r w:rsidR="002202F3" w:rsidRPr="00193C4C">
          <w:rPr>
            <w:rFonts w:ascii="Arial" w:hAnsi="Arial" w:cs="Arial"/>
            <w:noProof/>
            <w:webHidden/>
          </w:rPr>
          <w:fldChar w:fldCharType="begin"/>
        </w:r>
        <w:r w:rsidR="002202F3" w:rsidRPr="00193C4C">
          <w:rPr>
            <w:rFonts w:ascii="Arial" w:hAnsi="Arial" w:cs="Arial"/>
            <w:noProof/>
            <w:webHidden/>
          </w:rPr>
          <w:instrText xml:space="preserve"> PAGEREF _Toc168542843 \h </w:instrText>
        </w:r>
        <w:r w:rsidR="002202F3" w:rsidRPr="00193C4C">
          <w:rPr>
            <w:rFonts w:ascii="Arial" w:hAnsi="Arial" w:cs="Arial"/>
            <w:noProof/>
            <w:webHidden/>
          </w:rPr>
        </w:r>
        <w:r w:rsidR="002202F3"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56</w:t>
        </w:r>
        <w:r w:rsidR="002202F3"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67085D71" w14:textId="77777777" w:rsidR="002202F3" w:rsidRPr="00193C4C" w:rsidRDefault="002202F3" w:rsidP="002202F3">
      <w:pPr>
        <w:spacing w:after="0"/>
        <w:rPr>
          <w:rFonts w:ascii="Arial" w:eastAsiaTheme="minorEastAsia" w:hAnsi="Arial" w:cs="Arial"/>
        </w:rPr>
      </w:pPr>
    </w:p>
    <w:p w14:paraId="4EE796ED" w14:textId="546C5BCC" w:rsidR="002202F3" w:rsidRPr="00193C4C" w:rsidRDefault="002202F3" w:rsidP="002202F3">
      <w:pPr>
        <w:spacing w:after="0"/>
        <w:rPr>
          <w:rFonts w:ascii="Arial" w:hAnsi="Arial" w:cs="Arial"/>
          <w:noProof/>
        </w:rPr>
      </w:pPr>
      <w:r w:rsidRPr="00193C4C">
        <w:rPr>
          <w:rFonts w:ascii="Arial" w:hAnsi="Arial" w:cs="Arial"/>
        </w:rPr>
        <w:fldChar w:fldCharType="end"/>
      </w:r>
      <w:r w:rsidRPr="00193C4C">
        <w:rPr>
          <w:rFonts w:ascii="Arial" w:hAnsi="Arial" w:cs="Arial"/>
        </w:rPr>
        <w:fldChar w:fldCharType="begin"/>
      </w:r>
      <w:r w:rsidRPr="00193C4C">
        <w:rPr>
          <w:rFonts w:ascii="Arial" w:hAnsi="Arial" w:cs="Arial"/>
        </w:rPr>
        <w:instrText xml:space="preserve"> TOC \h \z \c "Grafika" </w:instrText>
      </w:r>
      <w:r w:rsidRPr="00193C4C">
        <w:rPr>
          <w:rFonts w:ascii="Arial" w:hAnsi="Arial" w:cs="Arial"/>
        </w:rPr>
        <w:fldChar w:fldCharType="separate"/>
      </w:r>
      <w:hyperlink w:anchor="_Toc168542932" w:history="1">
        <w:r w:rsidRPr="00193C4C">
          <w:rPr>
            <w:rStyle w:val="Hipercze"/>
            <w:rFonts w:ascii="Arial" w:hAnsi="Arial" w:cs="Arial"/>
            <w:noProof/>
          </w:rPr>
          <w:t>Grafika 1. Udział środków finansowych na wydatki w pomocy społecznej oraz w innych obszarach polityki społecznej w 2023 r.</w:t>
        </w:r>
        <w:r w:rsidRPr="00193C4C">
          <w:rPr>
            <w:rFonts w:ascii="Arial" w:hAnsi="Arial" w:cs="Arial"/>
            <w:noProof/>
            <w:webHidden/>
          </w:rPr>
          <w:tab/>
        </w:r>
        <w:r w:rsidRPr="00193C4C">
          <w:rPr>
            <w:rFonts w:ascii="Arial" w:hAnsi="Arial" w:cs="Arial"/>
            <w:noProof/>
            <w:webHidden/>
          </w:rPr>
          <w:fldChar w:fldCharType="begin"/>
        </w:r>
        <w:r w:rsidRPr="00193C4C">
          <w:rPr>
            <w:rFonts w:ascii="Arial" w:hAnsi="Arial" w:cs="Arial"/>
            <w:noProof/>
            <w:webHidden/>
          </w:rPr>
          <w:instrText xml:space="preserve"> PAGEREF _Toc168542932 \h </w:instrText>
        </w:r>
        <w:r w:rsidRPr="00193C4C">
          <w:rPr>
            <w:rFonts w:ascii="Arial" w:hAnsi="Arial" w:cs="Arial"/>
            <w:noProof/>
            <w:webHidden/>
          </w:rPr>
        </w:r>
        <w:r w:rsidRPr="00193C4C">
          <w:rPr>
            <w:rFonts w:ascii="Arial" w:hAnsi="Arial" w:cs="Arial"/>
            <w:noProof/>
            <w:webHidden/>
          </w:rPr>
          <w:fldChar w:fldCharType="separate"/>
        </w:r>
        <w:r w:rsidR="00777F89">
          <w:rPr>
            <w:rFonts w:ascii="Arial" w:hAnsi="Arial" w:cs="Arial"/>
            <w:noProof/>
            <w:webHidden/>
          </w:rPr>
          <w:t>54</w:t>
        </w:r>
        <w:r w:rsidRPr="00193C4C">
          <w:rPr>
            <w:rFonts w:ascii="Arial" w:hAnsi="Arial" w:cs="Arial"/>
            <w:noProof/>
            <w:webHidden/>
          </w:rPr>
          <w:fldChar w:fldCharType="end"/>
        </w:r>
      </w:hyperlink>
    </w:p>
    <w:p w14:paraId="176970B1" w14:textId="294AE5FE" w:rsidR="00193C4C" w:rsidRDefault="002202F3" w:rsidP="00193C4C">
      <w:pPr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r w:rsidRPr="00193C4C">
        <w:rPr>
          <w:rFonts w:ascii="Arial" w:hAnsi="Arial" w:cs="Arial"/>
        </w:rPr>
        <w:fldChar w:fldCharType="end"/>
      </w:r>
      <w:r w:rsidR="00193C4C">
        <w:fldChar w:fldCharType="begin"/>
      </w:r>
      <w:r w:rsidR="00193C4C">
        <w:instrText xml:space="preserve"> TOC \h \z \t "Legenda;1" </w:instrText>
      </w:r>
      <w:r w:rsidR="00193C4C">
        <w:fldChar w:fldCharType="separate"/>
      </w:r>
    </w:p>
    <w:p w14:paraId="6168A522" w14:textId="3B0DB1C4" w:rsidR="00CB17D1" w:rsidRPr="002202F3" w:rsidRDefault="00193C4C" w:rsidP="002202F3">
      <w:pPr>
        <w:spacing w:after="0"/>
      </w:pPr>
      <w:r>
        <w:fldChar w:fldCharType="end"/>
      </w:r>
    </w:p>
    <w:sectPr w:rsidR="00CB17D1" w:rsidRPr="002202F3" w:rsidSect="00506854"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582A39" w14:textId="77777777" w:rsidR="00931EF0" w:rsidRDefault="00931EF0" w:rsidP="00DC1368">
      <w:pPr>
        <w:spacing w:after="0" w:line="240" w:lineRule="auto"/>
      </w:pPr>
      <w:r>
        <w:separator/>
      </w:r>
    </w:p>
  </w:endnote>
  <w:endnote w:type="continuationSeparator" w:id="0">
    <w:p w14:paraId="49C70AE6" w14:textId="77777777" w:rsidR="00931EF0" w:rsidRDefault="00931EF0" w:rsidP="00DC1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05473597"/>
      <w:docPartObj>
        <w:docPartGallery w:val="Page Numbers (Bottom of Page)"/>
        <w:docPartUnique/>
      </w:docPartObj>
    </w:sdtPr>
    <w:sdtContent>
      <w:p w14:paraId="37DBD020" w14:textId="533016C2" w:rsidR="00E4562E" w:rsidRDefault="00E4562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E53D1B" w14:textId="77777777" w:rsidR="002C2A2B" w:rsidRDefault="002C2A2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CD1AF" w14:textId="5E707E9C" w:rsidR="00506854" w:rsidRDefault="00506854">
    <w:pPr>
      <w:pStyle w:val="Stopka"/>
      <w:jc w:val="right"/>
    </w:pPr>
  </w:p>
  <w:p w14:paraId="7D805E41" w14:textId="1BFF3691" w:rsidR="00506854" w:rsidRDefault="00C37AA5" w:rsidP="00C37AA5">
    <w:pPr>
      <w:pStyle w:val="Stopka"/>
      <w:tabs>
        <w:tab w:val="left" w:pos="6921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81AB8" w14:textId="77777777" w:rsidR="00C37AA5" w:rsidRDefault="00C37AA5">
    <w:pPr>
      <w:pStyle w:val="Stopka"/>
      <w:jc w:val="right"/>
    </w:pPr>
  </w:p>
  <w:p w14:paraId="7FD5D96F" w14:textId="77777777" w:rsidR="00C37AA5" w:rsidRDefault="00C37AA5" w:rsidP="00506854">
    <w:pPr>
      <w:pStyle w:val="Stopka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16846428"/>
      <w:docPartObj>
        <w:docPartGallery w:val="Page Numbers (Bottom of Page)"/>
        <w:docPartUnique/>
      </w:docPartObj>
    </w:sdtPr>
    <w:sdtContent>
      <w:p w14:paraId="0195DB59" w14:textId="1508B0BF" w:rsidR="00E4562E" w:rsidRDefault="00E4562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C5BA50" w14:textId="47EA4640" w:rsidR="00D0774C" w:rsidRDefault="00D0774C" w:rsidP="009C643C">
    <w:pPr>
      <w:pStyle w:val="Stopka"/>
      <w:jc w:val="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A2CD34" w14:textId="29582CC6" w:rsidR="0055554A" w:rsidRDefault="0055554A">
    <w:pPr>
      <w:pStyle w:val="Stopka"/>
      <w:jc w:val="right"/>
    </w:pPr>
  </w:p>
  <w:p w14:paraId="412A30BB" w14:textId="77777777" w:rsidR="00D0774C" w:rsidRDefault="00D0774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4748BF" w14:textId="77777777" w:rsidR="00931EF0" w:rsidRDefault="00931EF0" w:rsidP="00DC1368">
      <w:pPr>
        <w:spacing w:after="0" w:line="240" w:lineRule="auto"/>
      </w:pPr>
      <w:r>
        <w:separator/>
      </w:r>
    </w:p>
  </w:footnote>
  <w:footnote w:type="continuationSeparator" w:id="0">
    <w:p w14:paraId="3BEF93CF" w14:textId="77777777" w:rsidR="00931EF0" w:rsidRDefault="00931EF0" w:rsidP="00DC1368">
      <w:pPr>
        <w:spacing w:after="0" w:line="240" w:lineRule="auto"/>
      </w:pPr>
      <w:r>
        <w:continuationSeparator/>
      </w:r>
    </w:p>
  </w:footnote>
  <w:footnote w:id="1">
    <w:p w14:paraId="36A6EA04" w14:textId="77777777" w:rsidR="000235B9" w:rsidRPr="00CF1EBA" w:rsidRDefault="000235B9" w:rsidP="000235B9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CF1EB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CF1EBA">
        <w:rPr>
          <w:rFonts w:ascii="Arial" w:hAnsi="Arial" w:cs="Arial"/>
          <w:sz w:val="18"/>
          <w:szCs w:val="18"/>
        </w:rPr>
        <w:t xml:space="preserve"> MRiPS-03 Sprawozdanie roczne z udzielonych świadczeń pomocy społecznej - pieniężnych, w naturze i usługach za I-XII 2023 r., Dział 2. Rzeczywista liczba rodzin i osób objętych pomocą społeczną.</w:t>
      </w:r>
    </w:p>
  </w:footnote>
  <w:footnote w:id="2">
    <w:p w14:paraId="39C3EE9D" w14:textId="77777777" w:rsidR="00FB1901" w:rsidRPr="00316916" w:rsidRDefault="00FB1901" w:rsidP="00FB1901">
      <w:pPr>
        <w:pStyle w:val="Tekstprzypisudolnego"/>
        <w:jc w:val="both"/>
        <w:rPr>
          <w:rFonts w:ascii="Arial" w:hAnsi="Arial" w:cs="Arial"/>
          <w:sz w:val="18"/>
          <w:szCs w:val="18"/>
          <w:lang w:val="pl-PL"/>
        </w:rPr>
      </w:pPr>
      <w:r w:rsidRPr="0036769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67693">
        <w:rPr>
          <w:rFonts w:ascii="Arial" w:hAnsi="Arial" w:cs="Arial"/>
          <w:sz w:val="18"/>
          <w:szCs w:val="18"/>
        </w:rPr>
        <w:t xml:space="preserve"> </w:t>
      </w:r>
      <w:r w:rsidRPr="00316916">
        <w:rPr>
          <w:rFonts w:ascii="Arial" w:hAnsi="Arial" w:cs="Arial"/>
          <w:sz w:val="18"/>
          <w:szCs w:val="18"/>
          <w:lang w:val="pl-PL"/>
        </w:rPr>
        <w:t>Dane o liczbie środowiskowych domów samopomocy pochodzą ze sprawozdania MRiPS-06 Wybrane jednostki organizacyjne pomocy społecznej i inne jednostki pomocy społecznej oraz zatrudnienie w systemie pomocy społecznej.</w:t>
      </w:r>
    </w:p>
  </w:footnote>
  <w:footnote w:id="3">
    <w:p w14:paraId="2CA5C8F0" w14:textId="77777777" w:rsidR="00FB1901" w:rsidRPr="00316916" w:rsidRDefault="00FB1901" w:rsidP="00FB1901">
      <w:pPr>
        <w:pStyle w:val="Tekstprzypisudolnego"/>
        <w:jc w:val="both"/>
        <w:rPr>
          <w:rFonts w:ascii="Arial" w:hAnsi="Arial" w:cs="Arial"/>
          <w:sz w:val="18"/>
          <w:szCs w:val="18"/>
          <w:lang w:val="pl-PL"/>
        </w:rPr>
      </w:pPr>
      <w:r w:rsidRPr="00316916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16916">
        <w:rPr>
          <w:rFonts w:ascii="Arial" w:hAnsi="Arial" w:cs="Arial"/>
          <w:sz w:val="18"/>
          <w:szCs w:val="18"/>
          <w:lang w:val="pl-PL"/>
        </w:rPr>
        <w:t xml:space="preserve"> Dane o liczbie placówek Senior+ pochodzą z zamieszczonego na stronie internetowej Wydziału Polityki Społecznej Lubelskiego Urzędu Wojewódzkiego rejestru: Wykaz placówek „Senior+” funkcjonujących na terenie województwa lubelskiego. Dane o liczbie pozostałych dziennych domów pomocy (26 jednostki) pochodzą ze sprawozdania MRiPS-06 Wybrane jednostki organizacyjne pomocy społecznej i inne jednostki pomocy społecznej oraz zatrudnienie w systemie pomocy społecznej.</w:t>
      </w:r>
    </w:p>
  </w:footnote>
  <w:footnote w:id="4">
    <w:p w14:paraId="6F1A7919" w14:textId="77777777" w:rsidR="00FB1901" w:rsidRPr="00316916" w:rsidRDefault="00FB1901" w:rsidP="00FB1901">
      <w:pPr>
        <w:pStyle w:val="Tekstprzypisudolnego"/>
        <w:jc w:val="both"/>
        <w:rPr>
          <w:rFonts w:ascii="Arial" w:hAnsi="Arial" w:cs="Arial"/>
          <w:sz w:val="18"/>
          <w:szCs w:val="18"/>
          <w:lang w:val="pl-PL"/>
        </w:rPr>
      </w:pPr>
      <w:r w:rsidRPr="00316916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16916">
        <w:rPr>
          <w:rFonts w:ascii="Arial" w:hAnsi="Arial" w:cs="Arial"/>
          <w:sz w:val="18"/>
          <w:szCs w:val="18"/>
        </w:rPr>
        <w:t xml:space="preserve"> </w:t>
      </w:r>
      <w:r w:rsidRPr="00316916">
        <w:rPr>
          <w:rFonts w:ascii="Arial" w:hAnsi="Arial" w:cs="Arial"/>
          <w:sz w:val="18"/>
          <w:szCs w:val="18"/>
          <w:lang w:val="pl-PL"/>
        </w:rPr>
        <w:t>Dane dotyczące liczby placówek prowadzących schroniska, noclegownie i ogrzewalnie pochodzą ze sprawozdania MRiPS-06 Wybrane jednostki organizacyjne pomocy społecznej i inne jednostki pomocy społecznej oraz zatrudnienie w systemie pomocy społecznej.</w:t>
      </w:r>
    </w:p>
  </w:footnote>
  <w:footnote w:id="5">
    <w:p w14:paraId="0A7C119C" w14:textId="49444C94" w:rsidR="00901344" w:rsidRPr="00901344" w:rsidRDefault="00901344" w:rsidP="00901344">
      <w:pPr>
        <w:pStyle w:val="Tekstprzypisudolnego"/>
        <w:jc w:val="both"/>
        <w:rPr>
          <w:rFonts w:ascii="Arial" w:hAnsi="Arial" w:cs="Arial"/>
          <w:sz w:val="18"/>
          <w:szCs w:val="18"/>
          <w:lang w:val="pl-PL"/>
        </w:rPr>
      </w:pPr>
      <w:r w:rsidRPr="0090134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901344">
        <w:rPr>
          <w:rFonts w:ascii="Arial" w:hAnsi="Arial" w:cs="Arial"/>
          <w:sz w:val="18"/>
          <w:szCs w:val="18"/>
        </w:rPr>
        <w:t xml:space="preserve"> </w:t>
      </w:r>
      <w:r w:rsidRPr="00901344">
        <w:rPr>
          <w:rFonts w:ascii="Arial" w:hAnsi="Arial" w:cs="Arial"/>
          <w:sz w:val="18"/>
          <w:szCs w:val="18"/>
          <w:lang w:val="pl-PL"/>
        </w:rPr>
        <w:t xml:space="preserve">Dane dotyczące liczby </w:t>
      </w:r>
      <w:r>
        <w:rPr>
          <w:rFonts w:ascii="Arial" w:hAnsi="Arial" w:cs="Arial"/>
          <w:sz w:val="18"/>
          <w:szCs w:val="18"/>
          <w:lang w:val="pl-PL"/>
        </w:rPr>
        <w:t>ośrodków interwencji kryzysowej</w:t>
      </w:r>
      <w:r w:rsidRPr="00901344">
        <w:rPr>
          <w:rFonts w:ascii="Arial" w:hAnsi="Arial" w:cs="Arial"/>
          <w:sz w:val="18"/>
          <w:szCs w:val="18"/>
          <w:lang w:val="pl-PL"/>
        </w:rPr>
        <w:t xml:space="preserve"> pochodzą ze sprawozdania MRiPS-06 Wybrane jednostki organizacyjne pomocy społecznej i inne jednostki pomocy społecznej oraz zatrudnienie w systemie pomocy społecznej</w:t>
      </w:r>
    </w:p>
  </w:footnote>
  <w:footnote w:id="6">
    <w:p w14:paraId="7A772855" w14:textId="77777777" w:rsidR="00FB1901" w:rsidRPr="00367693" w:rsidRDefault="00FB1901" w:rsidP="00FB1901">
      <w:pPr>
        <w:pStyle w:val="Tekstprzypisudolnego"/>
        <w:jc w:val="both"/>
        <w:rPr>
          <w:rFonts w:ascii="Arial" w:hAnsi="Arial" w:cs="Arial"/>
          <w:sz w:val="18"/>
          <w:szCs w:val="18"/>
          <w:lang w:val="pl-PL"/>
        </w:rPr>
      </w:pPr>
      <w:r w:rsidRPr="0036769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67693">
        <w:rPr>
          <w:rFonts w:ascii="Arial" w:hAnsi="Arial" w:cs="Arial"/>
          <w:sz w:val="18"/>
          <w:szCs w:val="18"/>
        </w:rPr>
        <w:t xml:space="preserve"> </w:t>
      </w:r>
      <w:r w:rsidRPr="00367693">
        <w:rPr>
          <w:rFonts w:ascii="Arial" w:hAnsi="Arial" w:cs="Arial"/>
          <w:sz w:val="18"/>
          <w:szCs w:val="18"/>
          <w:lang w:val="pl-PL"/>
        </w:rPr>
        <w:t>Informacja o warsztatach terapii zajęciowej i zakładach aktywności zawodowej opracowana na podstawie danych Oddziału Rehabilitacji Społeczno – Zawodowej Regionalnego Ośrodka Polityki Społecznej w Lublinie, dotyczy zatrudnienia wszystkich osób niepełnosprawnych bez względu na źródło finansowania.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73B1F"/>
    <w:multiLevelType w:val="hybridMultilevel"/>
    <w:tmpl w:val="5290D8AE"/>
    <w:lvl w:ilvl="0" w:tplc="04150011">
      <w:start w:val="1"/>
      <w:numFmt w:val="decimal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 w15:restartNumberingAfterBreak="0">
    <w:nsid w:val="0D7D264B"/>
    <w:multiLevelType w:val="hybridMultilevel"/>
    <w:tmpl w:val="1DE2CF66"/>
    <w:lvl w:ilvl="0" w:tplc="96F0164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DA4543E"/>
    <w:multiLevelType w:val="hybridMultilevel"/>
    <w:tmpl w:val="70F4B2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683F7E"/>
    <w:multiLevelType w:val="hybridMultilevel"/>
    <w:tmpl w:val="EFEA71B4"/>
    <w:lvl w:ilvl="0" w:tplc="0415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 w15:restartNumberingAfterBreak="0">
    <w:nsid w:val="230A737C"/>
    <w:multiLevelType w:val="hybridMultilevel"/>
    <w:tmpl w:val="B97C6E44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4602826"/>
    <w:multiLevelType w:val="hybridMultilevel"/>
    <w:tmpl w:val="448E57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2F5F28"/>
    <w:multiLevelType w:val="hybridMultilevel"/>
    <w:tmpl w:val="43348420"/>
    <w:lvl w:ilvl="0" w:tplc="3AB214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CD3543"/>
    <w:multiLevelType w:val="hybridMultilevel"/>
    <w:tmpl w:val="116254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724A2"/>
    <w:multiLevelType w:val="hybridMultilevel"/>
    <w:tmpl w:val="CA20E5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DE1667"/>
    <w:multiLevelType w:val="hybridMultilevel"/>
    <w:tmpl w:val="7D083D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9B5C22"/>
    <w:multiLevelType w:val="hybridMultilevel"/>
    <w:tmpl w:val="5E9ACD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1E7138"/>
    <w:multiLevelType w:val="hybridMultilevel"/>
    <w:tmpl w:val="CC3A7F3E"/>
    <w:lvl w:ilvl="0" w:tplc="F296FEB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F07AEE"/>
    <w:multiLevelType w:val="hybridMultilevel"/>
    <w:tmpl w:val="B356A06C"/>
    <w:lvl w:ilvl="0" w:tplc="E4AA13CA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ED5876"/>
    <w:multiLevelType w:val="hybridMultilevel"/>
    <w:tmpl w:val="99D882C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60572F3A"/>
    <w:multiLevelType w:val="hybridMultilevel"/>
    <w:tmpl w:val="3B5811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764836"/>
    <w:multiLevelType w:val="hybridMultilevel"/>
    <w:tmpl w:val="C64289D2"/>
    <w:lvl w:ilvl="0" w:tplc="A746B24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FC39B4"/>
    <w:multiLevelType w:val="hybridMultilevel"/>
    <w:tmpl w:val="D58AB7DC"/>
    <w:lvl w:ilvl="0" w:tplc="0415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7" w15:restartNumberingAfterBreak="0">
    <w:nsid w:val="644A2B6B"/>
    <w:multiLevelType w:val="hybridMultilevel"/>
    <w:tmpl w:val="EF2638A2"/>
    <w:lvl w:ilvl="0" w:tplc="A2A29B22">
      <w:numFmt w:val="bullet"/>
      <w:lvlText w:val="•"/>
      <w:lvlJc w:val="left"/>
      <w:pPr>
        <w:ind w:left="927" w:hanging="360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65292ECA"/>
    <w:multiLevelType w:val="hybridMultilevel"/>
    <w:tmpl w:val="5AA615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5C03824"/>
    <w:multiLevelType w:val="hybridMultilevel"/>
    <w:tmpl w:val="91FC1DA6"/>
    <w:lvl w:ilvl="0" w:tplc="ACCCA3DE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EB4E80"/>
    <w:multiLevelType w:val="hybridMultilevel"/>
    <w:tmpl w:val="B03C6426"/>
    <w:lvl w:ilvl="0" w:tplc="7CBEF9F0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146E05"/>
    <w:multiLevelType w:val="hybridMultilevel"/>
    <w:tmpl w:val="E8F8280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723414C4"/>
    <w:multiLevelType w:val="hybridMultilevel"/>
    <w:tmpl w:val="A9FA740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78D1436F"/>
    <w:multiLevelType w:val="hybridMultilevel"/>
    <w:tmpl w:val="05C83882"/>
    <w:lvl w:ilvl="0" w:tplc="D66EBA30">
      <w:start w:val="1"/>
      <w:numFmt w:val="decimal"/>
      <w:lvlText w:val="%1)"/>
      <w:lvlJc w:val="left"/>
      <w:pPr>
        <w:ind w:left="9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3" w:hanging="360"/>
      </w:pPr>
    </w:lvl>
    <w:lvl w:ilvl="2" w:tplc="0415001B" w:tentative="1">
      <w:start w:val="1"/>
      <w:numFmt w:val="lowerRoman"/>
      <w:lvlText w:val="%3."/>
      <w:lvlJc w:val="right"/>
      <w:pPr>
        <w:ind w:left="2433" w:hanging="180"/>
      </w:pPr>
    </w:lvl>
    <w:lvl w:ilvl="3" w:tplc="0415000F" w:tentative="1">
      <w:start w:val="1"/>
      <w:numFmt w:val="decimal"/>
      <w:lvlText w:val="%4."/>
      <w:lvlJc w:val="left"/>
      <w:pPr>
        <w:ind w:left="3153" w:hanging="360"/>
      </w:pPr>
    </w:lvl>
    <w:lvl w:ilvl="4" w:tplc="04150019" w:tentative="1">
      <w:start w:val="1"/>
      <w:numFmt w:val="lowerLetter"/>
      <w:lvlText w:val="%5."/>
      <w:lvlJc w:val="left"/>
      <w:pPr>
        <w:ind w:left="3873" w:hanging="360"/>
      </w:pPr>
    </w:lvl>
    <w:lvl w:ilvl="5" w:tplc="0415001B" w:tentative="1">
      <w:start w:val="1"/>
      <w:numFmt w:val="lowerRoman"/>
      <w:lvlText w:val="%6."/>
      <w:lvlJc w:val="right"/>
      <w:pPr>
        <w:ind w:left="4593" w:hanging="180"/>
      </w:pPr>
    </w:lvl>
    <w:lvl w:ilvl="6" w:tplc="0415000F" w:tentative="1">
      <w:start w:val="1"/>
      <w:numFmt w:val="decimal"/>
      <w:lvlText w:val="%7."/>
      <w:lvlJc w:val="left"/>
      <w:pPr>
        <w:ind w:left="5313" w:hanging="360"/>
      </w:pPr>
    </w:lvl>
    <w:lvl w:ilvl="7" w:tplc="04150019" w:tentative="1">
      <w:start w:val="1"/>
      <w:numFmt w:val="lowerLetter"/>
      <w:lvlText w:val="%8."/>
      <w:lvlJc w:val="left"/>
      <w:pPr>
        <w:ind w:left="6033" w:hanging="360"/>
      </w:pPr>
    </w:lvl>
    <w:lvl w:ilvl="8" w:tplc="0415001B" w:tentative="1">
      <w:start w:val="1"/>
      <w:numFmt w:val="lowerRoman"/>
      <w:lvlText w:val="%9."/>
      <w:lvlJc w:val="right"/>
      <w:pPr>
        <w:ind w:left="6753" w:hanging="180"/>
      </w:pPr>
    </w:lvl>
  </w:abstractNum>
  <w:num w:numId="1" w16cid:durableId="1230919140">
    <w:abstractNumId w:val="16"/>
  </w:num>
  <w:num w:numId="2" w16cid:durableId="1598518746">
    <w:abstractNumId w:val="19"/>
  </w:num>
  <w:num w:numId="3" w16cid:durableId="475804735">
    <w:abstractNumId w:val="3"/>
  </w:num>
  <w:num w:numId="4" w16cid:durableId="496261865">
    <w:abstractNumId w:val="17"/>
  </w:num>
  <w:num w:numId="5" w16cid:durableId="1233080825">
    <w:abstractNumId w:val="23"/>
  </w:num>
  <w:num w:numId="6" w16cid:durableId="1708994093">
    <w:abstractNumId w:val="7"/>
  </w:num>
  <w:num w:numId="7" w16cid:durableId="1393383820">
    <w:abstractNumId w:val="14"/>
  </w:num>
  <w:num w:numId="8" w16cid:durableId="450367438">
    <w:abstractNumId w:val="8"/>
  </w:num>
  <w:num w:numId="9" w16cid:durableId="1729526167">
    <w:abstractNumId w:val="0"/>
  </w:num>
  <w:num w:numId="10" w16cid:durableId="876890892">
    <w:abstractNumId w:val="5"/>
  </w:num>
  <w:num w:numId="11" w16cid:durableId="554583464">
    <w:abstractNumId w:val="1"/>
  </w:num>
  <w:num w:numId="12" w16cid:durableId="2078160023">
    <w:abstractNumId w:val="4"/>
  </w:num>
  <w:num w:numId="13" w16cid:durableId="519469084">
    <w:abstractNumId w:val="21"/>
  </w:num>
  <w:num w:numId="14" w16cid:durableId="619066565">
    <w:abstractNumId w:val="15"/>
  </w:num>
  <w:num w:numId="15" w16cid:durableId="858471893">
    <w:abstractNumId w:val="10"/>
  </w:num>
  <w:num w:numId="16" w16cid:durableId="217403175">
    <w:abstractNumId w:val="13"/>
  </w:num>
  <w:num w:numId="17" w16cid:durableId="1592658758">
    <w:abstractNumId w:val="18"/>
  </w:num>
  <w:num w:numId="18" w16cid:durableId="630674354">
    <w:abstractNumId w:val="6"/>
  </w:num>
  <w:num w:numId="19" w16cid:durableId="716052469">
    <w:abstractNumId w:val="2"/>
  </w:num>
  <w:num w:numId="20" w16cid:durableId="1355839458">
    <w:abstractNumId w:val="22"/>
  </w:num>
  <w:num w:numId="21" w16cid:durableId="1974362824">
    <w:abstractNumId w:val="12"/>
  </w:num>
  <w:num w:numId="22" w16cid:durableId="2122798551">
    <w:abstractNumId w:val="20"/>
  </w:num>
  <w:num w:numId="23" w16cid:durableId="141582537">
    <w:abstractNumId w:val="11"/>
  </w:num>
  <w:num w:numId="24" w16cid:durableId="180900490">
    <w:abstractNumId w:val="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mirrorMargins/>
  <w:activeWritingStyle w:appName="MSWord" w:lang="pl-PL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735"/>
    <w:rsid w:val="00003C2A"/>
    <w:rsid w:val="00007455"/>
    <w:rsid w:val="000112F1"/>
    <w:rsid w:val="00011AC8"/>
    <w:rsid w:val="0002296D"/>
    <w:rsid w:val="000235B9"/>
    <w:rsid w:val="00023E13"/>
    <w:rsid w:val="0002622D"/>
    <w:rsid w:val="000315C8"/>
    <w:rsid w:val="00033C00"/>
    <w:rsid w:val="00034FD3"/>
    <w:rsid w:val="00035EE7"/>
    <w:rsid w:val="0004048F"/>
    <w:rsid w:val="00046D4B"/>
    <w:rsid w:val="00047C15"/>
    <w:rsid w:val="000515FF"/>
    <w:rsid w:val="0007326B"/>
    <w:rsid w:val="0007360E"/>
    <w:rsid w:val="00074228"/>
    <w:rsid w:val="000756AA"/>
    <w:rsid w:val="00076FDC"/>
    <w:rsid w:val="000862E7"/>
    <w:rsid w:val="00092FCB"/>
    <w:rsid w:val="00095CDD"/>
    <w:rsid w:val="00097D35"/>
    <w:rsid w:val="000A1A51"/>
    <w:rsid w:val="000A5146"/>
    <w:rsid w:val="000C1E21"/>
    <w:rsid w:val="000C2F6E"/>
    <w:rsid w:val="000C3E49"/>
    <w:rsid w:val="000C48FD"/>
    <w:rsid w:val="000C61BC"/>
    <w:rsid w:val="000D10B1"/>
    <w:rsid w:val="000D1D03"/>
    <w:rsid w:val="000E689B"/>
    <w:rsid w:val="00106137"/>
    <w:rsid w:val="00106E35"/>
    <w:rsid w:val="001162EC"/>
    <w:rsid w:val="00124319"/>
    <w:rsid w:val="00130A5A"/>
    <w:rsid w:val="00131D5E"/>
    <w:rsid w:val="00132863"/>
    <w:rsid w:val="00132CAF"/>
    <w:rsid w:val="00133672"/>
    <w:rsid w:val="00140D63"/>
    <w:rsid w:val="00140F86"/>
    <w:rsid w:val="00143A98"/>
    <w:rsid w:val="00150774"/>
    <w:rsid w:val="00153255"/>
    <w:rsid w:val="00154EFE"/>
    <w:rsid w:val="00162CFC"/>
    <w:rsid w:val="00167EDD"/>
    <w:rsid w:val="001760C0"/>
    <w:rsid w:val="00180BCB"/>
    <w:rsid w:val="00183BBF"/>
    <w:rsid w:val="00184BDC"/>
    <w:rsid w:val="00190020"/>
    <w:rsid w:val="00193C4C"/>
    <w:rsid w:val="001A7048"/>
    <w:rsid w:val="001A7550"/>
    <w:rsid w:val="001B2F00"/>
    <w:rsid w:val="001B367E"/>
    <w:rsid w:val="001B43B6"/>
    <w:rsid w:val="001C36A7"/>
    <w:rsid w:val="001C64C3"/>
    <w:rsid w:val="001D22BB"/>
    <w:rsid w:val="001D36C4"/>
    <w:rsid w:val="001D3E0C"/>
    <w:rsid w:val="001D479D"/>
    <w:rsid w:val="001D6A07"/>
    <w:rsid w:val="001F29F2"/>
    <w:rsid w:val="00204E46"/>
    <w:rsid w:val="00207954"/>
    <w:rsid w:val="00213900"/>
    <w:rsid w:val="00213B6B"/>
    <w:rsid w:val="00213EE6"/>
    <w:rsid w:val="002202F3"/>
    <w:rsid w:val="002221C0"/>
    <w:rsid w:val="00223009"/>
    <w:rsid w:val="00230A4E"/>
    <w:rsid w:val="00230F5E"/>
    <w:rsid w:val="00231DC3"/>
    <w:rsid w:val="002344A2"/>
    <w:rsid w:val="002359DB"/>
    <w:rsid w:val="00237EB2"/>
    <w:rsid w:val="00241A49"/>
    <w:rsid w:val="00243E08"/>
    <w:rsid w:val="00245238"/>
    <w:rsid w:val="002536E5"/>
    <w:rsid w:val="002537A5"/>
    <w:rsid w:val="0025642E"/>
    <w:rsid w:val="002566E4"/>
    <w:rsid w:val="00260643"/>
    <w:rsid w:val="002611F8"/>
    <w:rsid w:val="002674D0"/>
    <w:rsid w:val="00267985"/>
    <w:rsid w:val="00284EA3"/>
    <w:rsid w:val="002873EF"/>
    <w:rsid w:val="00291514"/>
    <w:rsid w:val="00296D24"/>
    <w:rsid w:val="00296EBE"/>
    <w:rsid w:val="00297AC0"/>
    <w:rsid w:val="00297D41"/>
    <w:rsid w:val="002A1D8F"/>
    <w:rsid w:val="002A2BD0"/>
    <w:rsid w:val="002A3E43"/>
    <w:rsid w:val="002A648D"/>
    <w:rsid w:val="002A71F1"/>
    <w:rsid w:val="002B74A9"/>
    <w:rsid w:val="002C2A2B"/>
    <w:rsid w:val="002C6361"/>
    <w:rsid w:val="002D02B3"/>
    <w:rsid w:val="002D6C19"/>
    <w:rsid w:val="002D7181"/>
    <w:rsid w:val="002D7B21"/>
    <w:rsid w:val="002D7D85"/>
    <w:rsid w:val="002E4276"/>
    <w:rsid w:val="002F03BC"/>
    <w:rsid w:val="002F3EA5"/>
    <w:rsid w:val="002F70E4"/>
    <w:rsid w:val="00304576"/>
    <w:rsid w:val="0031216E"/>
    <w:rsid w:val="003127A6"/>
    <w:rsid w:val="00312F22"/>
    <w:rsid w:val="00314526"/>
    <w:rsid w:val="00314D1F"/>
    <w:rsid w:val="0031675A"/>
    <w:rsid w:val="00316916"/>
    <w:rsid w:val="0032050B"/>
    <w:rsid w:val="003216E3"/>
    <w:rsid w:val="00322F58"/>
    <w:rsid w:val="00325379"/>
    <w:rsid w:val="00326A2F"/>
    <w:rsid w:val="00332B4B"/>
    <w:rsid w:val="003340FD"/>
    <w:rsid w:val="0033437A"/>
    <w:rsid w:val="003436F0"/>
    <w:rsid w:val="0035190B"/>
    <w:rsid w:val="00365448"/>
    <w:rsid w:val="00367693"/>
    <w:rsid w:val="003717BD"/>
    <w:rsid w:val="00371C61"/>
    <w:rsid w:val="00376FAA"/>
    <w:rsid w:val="00381658"/>
    <w:rsid w:val="00382284"/>
    <w:rsid w:val="00386EC0"/>
    <w:rsid w:val="00390BC9"/>
    <w:rsid w:val="00390CDA"/>
    <w:rsid w:val="003948BF"/>
    <w:rsid w:val="00397173"/>
    <w:rsid w:val="003C2C28"/>
    <w:rsid w:val="003C7051"/>
    <w:rsid w:val="003D4E2E"/>
    <w:rsid w:val="003D7543"/>
    <w:rsid w:val="003E1273"/>
    <w:rsid w:val="003E29E3"/>
    <w:rsid w:val="003E40EE"/>
    <w:rsid w:val="003F078F"/>
    <w:rsid w:val="003F119F"/>
    <w:rsid w:val="003F405A"/>
    <w:rsid w:val="003F71D4"/>
    <w:rsid w:val="004012DF"/>
    <w:rsid w:val="00405AA5"/>
    <w:rsid w:val="0041052F"/>
    <w:rsid w:val="004108B3"/>
    <w:rsid w:val="004142DE"/>
    <w:rsid w:val="00415FFE"/>
    <w:rsid w:val="0041671E"/>
    <w:rsid w:val="004247D1"/>
    <w:rsid w:val="00427746"/>
    <w:rsid w:val="00437761"/>
    <w:rsid w:val="00440288"/>
    <w:rsid w:val="00442E34"/>
    <w:rsid w:val="0044738A"/>
    <w:rsid w:val="00447675"/>
    <w:rsid w:val="004501DF"/>
    <w:rsid w:val="00450BAD"/>
    <w:rsid w:val="0045180B"/>
    <w:rsid w:val="00455402"/>
    <w:rsid w:val="00456390"/>
    <w:rsid w:val="00461597"/>
    <w:rsid w:val="00470ED6"/>
    <w:rsid w:val="00473521"/>
    <w:rsid w:val="00476AD2"/>
    <w:rsid w:val="00480979"/>
    <w:rsid w:val="004828C0"/>
    <w:rsid w:val="0049798D"/>
    <w:rsid w:val="004A38E4"/>
    <w:rsid w:val="004A4121"/>
    <w:rsid w:val="004A5A54"/>
    <w:rsid w:val="004B0019"/>
    <w:rsid w:val="004B304D"/>
    <w:rsid w:val="004B315F"/>
    <w:rsid w:val="004B5E9A"/>
    <w:rsid w:val="004B6DD6"/>
    <w:rsid w:val="004C2A55"/>
    <w:rsid w:val="004D0646"/>
    <w:rsid w:val="004D0BC9"/>
    <w:rsid w:val="004D6010"/>
    <w:rsid w:val="004D658D"/>
    <w:rsid w:val="004E3785"/>
    <w:rsid w:val="004F0072"/>
    <w:rsid w:val="004F6452"/>
    <w:rsid w:val="004F69EA"/>
    <w:rsid w:val="00506854"/>
    <w:rsid w:val="005173D0"/>
    <w:rsid w:val="00520130"/>
    <w:rsid w:val="0052111D"/>
    <w:rsid w:val="0052743D"/>
    <w:rsid w:val="005277D8"/>
    <w:rsid w:val="00532712"/>
    <w:rsid w:val="00536D87"/>
    <w:rsid w:val="0054752F"/>
    <w:rsid w:val="005502AC"/>
    <w:rsid w:val="00552046"/>
    <w:rsid w:val="005521AB"/>
    <w:rsid w:val="0055554A"/>
    <w:rsid w:val="00574997"/>
    <w:rsid w:val="005765D5"/>
    <w:rsid w:val="00585B3C"/>
    <w:rsid w:val="0059216E"/>
    <w:rsid w:val="005A6D34"/>
    <w:rsid w:val="005B2FCD"/>
    <w:rsid w:val="005B6A65"/>
    <w:rsid w:val="005C2D80"/>
    <w:rsid w:val="005C3CAE"/>
    <w:rsid w:val="005C68BB"/>
    <w:rsid w:val="005C6CCD"/>
    <w:rsid w:val="005D21DD"/>
    <w:rsid w:val="005D7D27"/>
    <w:rsid w:val="005E1EB9"/>
    <w:rsid w:val="005E22F7"/>
    <w:rsid w:val="005E53A9"/>
    <w:rsid w:val="005F10AB"/>
    <w:rsid w:val="005F23E7"/>
    <w:rsid w:val="005F30E0"/>
    <w:rsid w:val="005F390B"/>
    <w:rsid w:val="00601C0A"/>
    <w:rsid w:val="00603773"/>
    <w:rsid w:val="006102D0"/>
    <w:rsid w:val="00611D06"/>
    <w:rsid w:val="0061542A"/>
    <w:rsid w:val="0062003B"/>
    <w:rsid w:val="006259A7"/>
    <w:rsid w:val="00636196"/>
    <w:rsid w:val="006455EB"/>
    <w:rsid w:val="006469DB"/>
    <w:rsid w:val="00653A1A"/>
    <w:rsid w:val="00654050"/>
    <w:rsid w:val="0065574E"/>
    <w:rsid w:val="00657516"/>
    <w:rsid w:val="0066759B"/>
    <w:rsid w:val="0067075D"/>
    <w:rsid w:val="00677D52"/>
    <w:rsid w:val="00684299"/>
    <w:rsid w:val="006922C3"/>
    <w:rsid w:val="00693D24"/>
    <w:rsid w:val="006A015A"/>
    <w:rsid w:val="006A751C"/>
    <w:rsid w:val="006B0C0F"/>
    <w:rsid w:val="006B580A"/>
    <w:rsid w:val="006C1101"/>
    <w:rsid w:val="006C2DBF"/>
    <w:rsid w:val="006C7AA9"/>
    <w:rsid w:val="006D190C"/>
    <w:rsid w:val="006D36CE"/>
    <w:rsid w:val="006D5CDB"/>
    <w:rsid w:val="006E124F"/>
    <w:rsid w:val="006E38C8"/>
    <w:rsid w:val="006E57D0"/>
    <w:rsid w:val="006E6A06"/>
    <w:rsid w:val="006E6BBA"/>
    <w:rsid w:val="006F20CC"/>
    <w:rsid w:val="006F358C"/>
    <w:rsid w:val="0071032D"/>
    <w:rsid w:val="00712E5A"/>
    <w:rsid w:val="007138C5"/>
    <w:rsid w:val="007153EA"/>
    <w:rsid w:val="00715AF5"/>
    <w:rsid w:val="0071728E"/>
    <w:rsid w:val="00717C3C"/>
    <w:rsid w:val="00722D3C"/>
    <w:rsid w:val="007464F5"/>
    <w:rsid w:val="00746D2C"/>
    <w:rsid w:val="00750099"/>
    <w:rsid w:val="00751793"/>
    <w:rsid w:val="0075606F"/>
    <w:rsid w:val="00757AD6"/>
    <w:rsid w:val="00757B8A"/>
    <w:rsid w:val="007640B7"/>
    <w:rsid w:val="00764276"/>
    <w:rsid w:val="007658FD"/>
    <w:rsid w:val="00767F56"/>
    <w:rsid w:val="00773242"/>
    <w:rsid w:val="007778EF"/>
    <w:rsid w:val="00777F89"/>
    <w:rsid w:val="00781B67"/>
    <w:rsid w:val="00784723"/>
    <w:rsid w:val="007902A5"/>
    <w:rsid w:val="0079214E"/>
    <w:rsid w:val="007955D7"/>
    <w:rsid w:val="007A30B7"/>
    <w:rsid w:val="007A5CEB"/>
    <w:rsid w:val="007A6B94"/>
    <w:rsid w:val="007B322C"/>
    <w:rsid w:val="007B39B7"/>
    <w:rsid w:val="007B4E99"/>
    <w:rsid w:val="007B6F07"/>
    <w:rsid w:val="007C2F80"/>
    <w:rsid w:val="007D74BF"/>
    <w:rsid w:val="007E2D97"/>
    <w:rsid w:val="007F1134"/>
    <w:rsid w:val="007F1E6F"/>
    <w:rsid w:val="007F2D1C"/>
    <w:rsid w:val="007F4E5E"/>
    <w:rsid w:val="00803B3D"/>
    <w:rsid w:val="008045F5"/>
    <w:rsid w:val="008058FE"/>
    <w:rsid w:val="0081050B"/>
    <w:rsid w:val="008118D8"/>
    <w:rsid w:val="00821CA9"/>
    <w:rsid w:val="008226C4"/>
    <w:rsid w:val="0082486C"/>
    <w:rsid w:val="00827F5C"/>
    <w:rsid w:val="00831146"/>
    <w:rsid w:val="00846DFA"/>
    <w:rsid w:val="00851F00"/>
    <w:rsid w:val="0085422B"/>
    <w:rsid w:val="00860261"/>
    <w:rsid w:val="00861577"/>
    <w:rsid w:val="00862934"/>
    <w:rsid w:val="00866854"/>
    <w:rsid w:val="008827B8"/>
    <w:rsid w:val="00883E8B"/>
    <w:rsid w:val="00892CD2"/>
    <w:rsid w:val="00892D2A"/>
    <w:rsid w:val="008967A6"/>
    <w:rsid w:val="008A043A"/>
    <w:rsid w:val="008A652B"/>
    <w:rsid w:val="008B109B"/>
    <w:rsid w:val="008B334C"/>
    <w:rsid w:val="008B5DFB"/>
    <w:rsid w:val="008B6171"/>
    <w:rsid w:val="008B6877"/>
    <w:rsid w:val="008B7B07"/>
    <w:rsid w:val="008C00C4"/>
    <w:rsid w:val="008C6D84"/>
    <w:rsid w:val="008D397F"/>
    <w:rsid w:val="008D4158"/>
    <w:rsid w:val="008D515C"/>
    <w:rsid w:val="008F716A"/>
    <w:rsid w:val="00900095"/>
    <w:rsid w:val="00900E12"/>
    <w:rsid w:val="00901344"/>
    <w:rsid w:val="00904C90"/>
    <w:rsid w:val="009055BF"/>
    <w:rsid w:val="00911836"/>
    <w:rsid w:val="00917DBC"/>
    <w:rsid w:val="00927323"/>
    <w:rsid w:val="00931EF0"/>
    <w:rsid w:val="00932C37"/>
    <w:rsid w:val="00934690"/>
    <w:rsid w:val="00934D9B"/>
    <w:rsid w:val="00936FEA"/>
    <w:rsid w:val="00951CD8"/>
    <w:rsid w:val="00954C62"/>
    <w:rsid w:val="00955A96"/>
    <w:rsid w:val="00961407"/>
    <w:rsid w:val="0096287F"/>
    <w:rsid w:val="009661F1"/>
    <w:rsid w:val="0097138C"/>
    <w:rsid w:val="009723C3"/>
    <w:rsid w:val="009736C2"/>
    <w:rsid w:val="00982B1B"/>
    <w:rsid w:val="00991CC1"/>
    <w:rsid w:val="00996459"/>
    <w:rsid w:val="0099735B"/>
    <w:rsid w:val="009A441B"/>
    <w:rsid w:val="009A757E"/>
    <w:rsid w:val="009A7AAD"/>
    <w:rsid w:val="009B6753"/>
    <w:rsid w:val="009B6CBD"/>
    <w:rsid w:val="009C2F95"/>
    <w:rsid w:val="009C4E0B"/>
    <w:rsid w:val="009C643C"/>
    <w:rsid w:val="009C70F2"/>
    <w:rsid w:val="009D0FC0"/>
    <w:rsid w:val="009D7DF0"/>
    <w:rsid w:val="009E11A7"/>
    <w:rsid w:val="009E548C"/>
    <w:rsid w:val="009E715C"/>
    <w:rsid w:val="009F0B81"/>
    <w:rsid w:val="009F13DA"/>
    <w:rsid w:val="009F267D"/>
    <w:rsid w:val="009F5F97"/>
    <w:rsid w:val="00A0034D"/>
    <w:rsid w:val="00A07327"/>
    <w:rsid w:val="00A10D3E"/>
    <w:rsid w:val="00A1106B"/>
    <w:rsid w:val="00A1610F"/>
    <w:rsid w:val="00A2311E"/>
    <w:rsid w:val="00A2477C"/>
    <w:rsid w:val="00A2572A"/>
    <w:rsid w:val="00A2699A"/>
    <w:rsid w:val="00A27BB7"/>
    <w:rsid w:val="00A31CDF"/>
    <w:rsid w:val="00A33A9B"/>
    <w:rsid w:val="00A33AF4"/>
    <w:rsid w:val="00A404B4"/>
    <w:rsid w:val="00A42AF9"/>
    <w:rsid w:val="00A454E7"/>
    <w:rsid w:val="00A825B1"/>
    <w:rsid w:val="00A82980"/>
    <w:rsid w:val="00A846FA"/>
    <w:rsid w:val="00A94842"/>
    <w:rsid w:val="00A96D55"/>
    <w:rsid w:val="00AA343A"/>
    <w:rsid w:val="00AB1BBC"/>
    <w:rsid w:val="00AB3EC2"/>
    <w:rsid w:val="00AB4809"/>
    <w:rsid w:val="00AC56FC"/>
    <w:rsid w:val="00AC5906"/>
    <w:rsid w:val="00AC6CA8"/>
    <w:rsid w:val="00AC74B7"/>
    <w:rsid w:val="00AD29B6"/>
    <w:rsid w:val="00AD6B1E"/>
    <w:rsid w:val="00AE0182"/>
    <w:rsid w:val="00AE1281"/>
    <w:rsid w:val="00AE2D9B"/>
    <w:rsid w:val="00AE4BE5"/>
    <w:rsid w:val="00B05E9B"/>
    <w:rsid w:val="00B10535"/>
    <w:rsid w:val="00B22A82"/>
    <w:rsid w:val="00B22B77"/>
    <w:rsid w:val="00B23D86"/>
    <w:rsid w:val="00B469CD"/>
    <w:rsid w:val="00B5082A"/>
    <w:rsid w:val="00B5163E"/>
    <w:rsid w:val="00B636E5"/>
    <w:rsid w:val="00B7161B"/>
    <w:rsid w:val="00B726B5"/>
    <w:rsid w:val="00B75587"/>
    <w:rsid w:val="00B9024A"/>
    <w:rsid w:val="00B905FF"/>
    <w:rsid w:val="00B91A9F"/>
    <w:rsid w:val="00B972BD"/>
    <w:rsid w:val="00B97379"/>
    <w:rsid w:val="00BA0603"/>
    <w:rsid w:val="00BA1E96"/>
    <w:rsid w:val="00BA406D"/>
    <w:rsid w:val="00BA41EC"/>
    <w:rsid w:val="00BA52A3"/>
    <w:rsid w:val="00BB130A"/>
    <w:rsid w:val="00BB256C"/>
    <w:rsid w:val="00BB6695"/>
    <w:rsid w:val="00BC1D99"/>
    <w:rsid w:val="00BC26DF"/>
    <w:rsid w:val="00BC7E75"/>
    <w:rsid w:val="00BC7F2B"/>
    <w:rsid w:val="00BD043A"/>
    <w:rsid w:val="00BD6BDC"/>
    <w:rsid w:val="00BD7BF5"/>
    <w:rsid w:val="00BE714F"/>
    <w:rsid w:val="00BF11D5"/>
    <w:rsid w:val="00BF1CB8"/>
    <w:rsid w:val="00C00BE2"/>
    <w:rsid w:val="00C1139B"/>
    <w:rsid w:val="00C11B79"/>
    <w:rsid w:val="00C16942"/>
    <w:rsid w:val="00C23735"/>
    <w:rsid w:val="00C31C27"/>
    <w:rsid w:val="00C34ED3"/>
    <w:rsid w:val="00C369D6"/>
    <w:rsid w:val="00C37AA5"/>
    <w:rsid w:val="00C42F43"/>
    <w:rsid w:val="00C43771"/>
    <w:rsid w:val="00C4399D"/>
    <w:rsid w:val="00C46649"/>
    <w:rsid w:val="00C47F76"/>
    <w:rsid w:val="00C51120"/>
    <w:rsid w:val="00C546CA"/>
    <w:rsid w:val="00C54E50"/>
    <w:rsid w:val="00C60CD0"/>
    <w:rsid w:val="00C63625"/>
    <w:rsid w:val="00C63DE6"/>
    <w:rsid w:val="00C6541A"/>
    <w:rsid w:val="00C65694"/>
    <w:rsid w:val="00C66B91"/>
    <w:rsid w:val="00C70613"/>
    <w:rsid w:val="00C7353C"/>
    <w:rsid w:val="00C819FE"/>
    <w:rsid w:val="00C83B6A"/>
    <w:rsid w:val="00C8452D"/>
    <w:rsid w:val="00C86153"/>
    <w:rsid w:val="00C87BEA"/>
    <w:rsid w:val="00CA3640"/>
    <w:rsid w:val="00CB17D1"/>
    <w:rsid w:val="00CB1BFF"/>
    <w:rsid w:val="00CB4203"/>
    <w:rsid w:val="00CB4393"/>
    <w:rsid w:val="00CC38ED"/>
    <w:rsid w:val="00CC7432"/>
    <w:rsid w:val="00CD13A0"/>
    <w:rsid w:val="00CE3A42"/>
    <w:rsid w:val="00CE4F81"/>
    <w:rsid w:val="00CF0146"/>
    <w:rsid w:val="00CF521D"/>
    <w:rsid w:val="00CF5AED"/>
    <w:rsid w:val="00D02B95"/>
    <w:rsid w:val="00D03221"/>
    <w:rsid w:val="00D0774C"/>
    <w:rsid w:val="00D07DB1"/>
    <w:rsid w:val="00D13F03"/>
    <w:rsid w:val="00D16714"/>
    <w:rsid w:val="00D22229"/>
    <w:rsid w:val="00D24442"/>
    <w:rsid w:val="00D35E33"/>
    <w:rsid w:val="00D45C3F"/>
    <w:rsid w:val="00D47CCC"/>
    <w:rsid w:val="00D54294"/>
    <w:rsid w:val="00D56D9D"/>
    <w:rsid w:val="00D601E1"/>
    <w:rsid w:val="00D637C5"/>
    <w:rsid w:val="00D80AA3"/>
    <w:rsid w:val="00D818EF"/>
    <w:rsid w:val="00D931F3"/>
    <w:rsid w:val="00D965A5"/>
    <w:rsid w:val="00DA1942"/>
    <w:rsid w:val="00DA24C4"/>
    <w:rsid w:val="00DA2FA9"/>
    <w:rsid w:val="00DA35D7"/>
    <w:rsid w:val="00DA6505"/>
    <w:rsid w:val="00DA65FE"/>
    <w:rsid w:val="00DB1FC1"/>
    <w:rsid w:val="00DB277D"/>
    <w:rsid w:val="00DB3A88"/>
    <w:rsid w:val="00DB61E7"/>
    <w:rsid w:val="00DB6689"/>
    <w:rsid w:val="00DB7573"/>
    <w:rsid w:val="00DC072F"/>
    <w:rsid w:val="00DC09D1"/>
    <w:rsid w:val="00DC1368"/>
    <w:rsid w:val="00DC23B1"/>
    <w:rsid w:val="00DD43E8"/>
    <w:rsid w:val="00DE2467"/>
    <w:rsid w:val="00DE2B5E"/>
    <w:rsid w:val="00DF40E9"/>
    <w:rsid w:val="00E0105A"/>
    <w:rsid w:val="00E1200F"/>
    <w:rsid w:val="00E25525"/>
    <w:rsid w:val="00E30D84"/>
    <w:rsid w:val="00E33489"/>
    <w:rsid w:val="00E449E0"/>
    <w:rsid w:val="00E4562E"/>
    <w:rsid w:val="00E50CDC"/>
    <w:rsid w:val="00E50E5B"/>
    <w:rsid w:val="00E513BE"/>
    <w:rsid w:val="00E52E90"/>
    <w:rsid w:val="00E60E20"/>
    <w:rsid w:val="00E62FC4"/>
    <w:rsid w:val="00E64226"/>
    <w:rsid w:val="00E647B6"/>
    <w:rsid w:val="00E65985"/>
    <w:rsid w:val="00E67422"/>
    <w:rsid w:val="00E74E11"/>
    <w:rsid w:val="00E801BE"/>
    <w:rsid w:val="00E8062F"/>
    <w:rsid w:val="00E842C9"/>
    <w:rsid w:val="00E91010"/>
    <w:rsid w:val="00E92341"/>
    <w:rsid w:val="00E930A8"/>
    <w:rsid w:val="00EB099E"/>
    <w:rsid w:val="00EB2474"/>
    <w:rsid w:val="00EB46EA"/>
    <w:rsid w:val="00EB4AFF"/>
    <w:rsid w:val="00EB4FB4"/>
    <w:rsid w:val="00EB5538"/>
    <w:rsid w:val="00EC1754"/>
    <w:rsid w:val="00EC1BA5"/>
    <w:rsid w:val="00EC2D19"/>
    <w:rsid w:val="00ED01E9"/>
    <w:rsid w:val="00ED42DA"/>
    <w:rsid w:val="00EF239D"/>
    <w:rsid w:val="00EF36C3"/>
    <w:rsid w:val="00EF50BE"/>
    <w:rsid w:val="00EF7907"/>
    <w:rsid w:val="00F05515"/>
    <w:rsid w:val="00F06D8C"/>
    <w:rsid w:val="00F11F44"/>
    <w:rsid w:val="00F12478"/>
    <w:rsid w:val="00F20739"/>
    <w:rsid w:val="00F30022"/>
    <w:rsid w:val="00F32F84"/>
    <w:rsid w:val="00F33B84"/>
    <w:rsid w:val="00F35705"/>
    <w:rsid w:val="00F35732"/>
    <w:rsid w:val="00F36409"/>
    <w:rsid w:val="00F36E90"/>
    <w:rsid w:val="00F3753C"/>
    <w:rsid w:val="00F377BB"/>
    <w:rsid w:val="00F37878"/>
    <w:rsid w:val="00F42959"/>
    <w:rsid w:val="00F51FCF"/>
    <w:rsid w:val="00F60A02"/>
    <w:rsid w:val="00F675C3"/>
    <w:rsid w:val="00F74735"/>
    <w:rsid w:val="00F76259"/>
    <w:rsid w:val="00F836CD"/>
    <w:rsid w:val="00F91AEC"/>
    <w:rsid w:val="00F9637E"/>
    <w:rsid w:val="00FB1901"/>
    <w:rsid w:val="00FB449B"/>
    <w:rsid w:val="00FB72E1"/>
    <w:rsid w:val="00FB75AA"/>
    <w:rsid w:val="00FC58E4"/>
    <w:rsid w:val="00FC6535"/>
    <w:rsid w:val="00FD09A4"/>
    <w:rsid w:val="00FE0837"/>
    <w:rsid w:val="00FE72B4"/>
    <w:rsid w:val="00FE7E20"/>
    <w:rsid w:val="00FF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F833BA"/>
  <w15:chartTrackingRefBased/>
  <w15:docId w15:val="{30549B89-0E68-43F5-B5BB-2AFA4E2F4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D043A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373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67F56"/>
    <w:pPr>
      <w:keepNext/>
      <w:keepLines/>
      <w:spacing w:before="480" w:after="0"/>
      <w:outlineLvl w:val="1"/>
    </w:pPr>
    <w:rPr>
      <w:rFonts w:ascii="Arial" w:eastAsiaTheme="majorEastAsia" w:hAnsi="Arial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A757E"/>
    <w:pPr>
      <w:keepNext/>
      <w:keepLines/>
      <w:spacing w:before="120" w:after="0"/>
      <w:outlineLvl w:val="2"/>
    </w:pPr>
    <w:rPr>
      <w:rFonts w:ascii="Arial" w:eastAsiaTheme="majorEastAsia" w:hAnsi="Arial" w:cstheme="majorBidi"/>
      <w:b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905FF"/>
    <w:pPr>
      <w:keepNext/>
      <w:keepLines/>
      <w:spacing w:before="120" w:after="120"/>
      <w:outlineLvl w:val="3"/>
    </w:pPr>
    <w:rPr>
      <w:rFonts w:ascii="Arial" w:eastAsiaTheme="majorEastAsia" w:hAnsi="Arial" w:cstheme="majorBidi"/>
      <w:b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23735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NormalnyWeb">
    <w:name w:val="Normal (Web)"/>
    <w:basedOn w:val="Normalny"/>
    <w:unhideWhenUsed/>
    <w:rsid w:val="00C23735"/>
    <w:pPr>
      <w:spacing w:after="240" w:line="240" w:lineRule="auto"/>
    </w:pPr>
    <w:rPr>
      <w:rFonts w:ascii="Times New Roman" w:hAnsi="Times New Roman"/>
      <w:sz w:val="24"/>
      <w:szCs w:val="24"/>
    </w:rPr>
  </w:style>
  <w:style w:type="paragraph" w:customStyle="1" w:styleId="Domylnie">
    <w:name w:val="Domyślnie"/>
    <w:rsid w:val="00C23735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color w:val="00000A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67F56"/>
    <w:rPr>
      <w:rFonts w:ascii="Arial" w:eastAsiaTheme="majorEastAsia" w:hAnsi="Arial" w:cstheme="majorBidi"/>
      <w:b/>
      <w:sz w:val="28"/>
      <w:szCs w:val="2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C1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1368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C1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1368"/>
    <w:rPr>
      <w:rFonts w:ascii="Calibri" w:eastAsia="Times New Roman" w:hAnsi="Calibri" w:cs="Times New Roman"/>
      <w:lang w:eastAsia="pl-PL"/>
    </w:rPr>
  </w:style>
  <w:style w:type="character" w:styleId="Hipercze">
    <w:name w:val="Hyperlink"/>
    <w:uiPriority w:val="99"/>
    <w:unhideWhenUsed/>
    <w:rsid w:val="00DC1368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C1368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C1368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semiHidden/>
    <w:unhideWhenUsed/>
    <w:rsid w:val="00DC1368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DC1368"/>
    <w:pPr>
      <w:spacing w:line="240" w:lineRule="auto"/>
    </w:pPr>
    <w:rPr>
      <w:rFonts w:eastAsia="Calibri"/>
      <w:b/>
      <w:bCs/>
      <w:color w:val="4F81BD"/>
      <w:sz w:val="18"/>
      <w:szCs w:val="18"/>
    </w:rPr>
  </w:style>
  <w:style w:type="table" w:customStyle="1" w:styleId="TableGrid">
    <w:name w:val="TableGrid"/>
    <w:rsid w:val="00DC1368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uiPriority w:val="9"/>
    <w:rsid w:val="009A757E"/>
    <w:rPr>
      <w:rFonts w:ascii="Arial" w:eastAsiaTheme="majorEastAsia" w:hAnsi="Arial" w:cstheme="majorBidi"/>
      <w:b/>
      <w:sz w:val="24"/>
      <w:szCs w:val="24"/>
      <w:lang w:eastAsia="pl-PL"/>
    </w:rPr>
  </w:style>
  <w:style w:type="table" w:customStyle="1" w:styleId="TableGrid2">
    <w:name w:val="TableGrid2"/>
    <w:rsid w:val="00AB4809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AB4809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61">
    <w:name w:val="Tabela - Siatka61"/>
    <w:basedOn w:val="Standardowy"/>
    <w:next w:val="Tabela-Siatka"/>
    <w:uiPriority w:val="59"/>
    <w:rsid w:val="002D718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asiatkaakcent51">
    <w:name w:val="Jasna siatka — akcent 51"/>
    <w:basedOn w:val="Standardowy"/>
    <w:next w:val="Jasnasiatkaakcent5"/>
    <w:uiPriority w:val="62"/>
    <w:rsid w:val="002D7181"/>
    <w:pPr>
      <w:spacing w:after="0" w:line="240" w:lineRule="auto"/>
    </w:p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Tabela-Siatka">
    <w:name w:val="Table Grid"/>
    <w:basedOn w:val="Standardowy"/>
    <w:rsid w:val="002D71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siatkaakcent5">
    <w:name w:val="Light Grid Accent 5"/>
    <w:basedOn w:val="Standardowy"/>
    <w:uiPriority w:val="62"/>
    <w:unhideWhenUsed/>
    <w:rsid w:val="002D7181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paragraph" w:styleId="Akapitzlist">
    <w:name w:val="List Paragraph"/>
    <w:basedOn w:val="Normalny"/>
    <w:uiPriority w:val="34"/>
    <w:qFormat/>
    <w:rsid w:val="000112F1"/>
    <w:pPr>
      <w:ind w:left="720"/>
      <w:contextualSpacing/>
    </w:pPr>
  </w:style>
  <w:style w:type="table" w:customStyle="1" w:styleId="Tabela-Siatka8">
    <w:name w:val="Tabela - Siatka8"/>
    <w:basedOn w:val="Standardowy"/>
    <w:next w:val="Tabela-Siatka"/>
    <w:uiPriority w:val="39"/>
    <w:rsid w:val="00011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ilustracji">
    <w:name w:val="table of figures"/>
    <w:basedOn w:val="Normalny"/>
    <w:next w:val="Normalny"/>
    <w:uiPriority w:val="99"/>
    <w:unhideWhenUsed/>
    <w:rsid w:val="000112F1"/>
    <w:pPr>
      <w:spacing w:after="0"/>
    </w:pPr>
  </w:style>
  <w:style w:type="paragraph" w:styleId="Spistreci1">
    <w:name w:val="toc 1"/>
    <w:hidden/>
    <w:uiPriority w:val="39"/>
    <w:qFormat/>
    <w:rsid w:val="00BB256C"/>
    <w:pPr>
      <w:spacing w:after="51" w:line="251" w:lineRule="auto"/>
      <w:ind w:left="33" w:right="15" w:hanging="10"/>
    </w:pPr>
    <w:rPr>
      <w:rFonts w:ascii="Calibri" w:eastAsia="Calibri" w:hAnsi="Calibri" w:cs="Calibri"/>
      <w:color w:val="000000"/>
      <w:sz w:val="15"/>
      <w:lang w:eastAsia="pl-PL"/>
    </w:rPr>
  </w:style>
  <w:style w:type="paragraph" w:styleId="Spistreci2">
    <w:name w:val="toc 2"/>
    <w:hidden/>
    <w:uiPriority w:val="39"/>
    <w:qFormat/>
    <w:rsid w:val="00BB256C"/>
    <w:pPr>
      <w:spacing w:after="0" w:line="321" w:lineRule="auto"/>
      <w:ind w:left="33" w:right="23" w:hanging="10"/>
      <w:jc w:val="center"/>
    </w:pPr>
    <w:rPr>
      <w:rFonts w:ascii="Calibri" w:eastAsia="Calibri" w:hAnsi="Calibri" w:cs="Calibri"/>
      <w:color w:val="000000"/>
      <w:sz w:val="15"/>
      <w:lang w:eastAsia="pl-PL"/>
    </w:rPr>
  </w:style>
  <w:style w:type="paragraph" w:styleId="Spistreci3">
    <w:name w:val="toc 3"/>
    <w:hidden/>
    <w:uiPriority w:val="39"/>
    <w:qFormat/>
    <w:rsid w:val="00BB256C"/>
    <w:pPr>
      <w:spacing w:after="106" w:line="255" w:lineRule="auto"/>
      <w:ind w:left="50" w:right="15" w:hanging="5"/>
    </w:pPr>
    <w:rPr>
      <w:rFonts w:ascii="Calibri" w:eastAsia="Calibri" w:hAnsi="Calibri" w:cs="Calibri"/>
      <w:color w:val="000000"/>
      <w:sz w:val="15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05AA5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6D3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6D34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6D3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A6D34"/>
    <w:rPr>
      <w:color w:val="605E5C"/>
      <w:shd w:val="clear" w:color="auto" w:fill="E1DFDD"/>
    </w:rPr>
  </w:style>
  <w:style w:type="character" w:styleId="Pogrubienie">
    <w:name w:val="Strong"/>
    <w:uiPriority w:val="22"/>
    <w:qFormat/>
    <w:rsid w:val="00B7161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161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161B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UyteHipercze">
    <w:name w:val="FollowedHyperlink"/>
    <w:uiPriority w:val="99"/>
    <w:semiHidden/>
    <w:unhideWhenUsed/>
    <w:rsid w:val="00B7161B"/>
    <w:rPr>
      <w:color w:val="800080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B7161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uiPriority w:val="20"/>
    <w:qFormat/>
    <w:rsid w:val="00B7161B"/>
    <w:rPr>
      <w:i/>
      <w:iCs/>
    </w:rPr>
  </w:style>
  <w:style w:type="table" w:customStyle="1" w:styleId="Tabela-Siatka2">
    <w:name w:val="Tabela - Siatka2"/>
    <w:basedOn w:val="Standardowy"/>
    <w:next w:val="Tabela-Siatka"/>
    <w:rsid w:val="00B716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rsid w:val="00B716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rsid w:val="00B716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B7161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B716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7161B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7161B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16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7161B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paragraph" w:styleId="Tekstpodstawowy">
    <w:name w:val="Body Text"/>
    <w:aliases w:val="numerowany,wypunktowanie,bt,b"/>
    <w:basedOn w:val="Normalny"/>
    <w:link w:val="TekstpodstawowyZnak"/>
    <w:rsid w:val="00B7161B"/>
    <w:pPr>
      <w:autoSpaceDE w:val="0"/>
      <w:autoSpaceDN w:val="0"/>
      <w:spacing w:after="0" w:line="360" w:lineRule="auto"/>
      <w:jc w:val="both"/>
    </w:pPr>
    <w:rPr>
      <w:rFonts w:ascii="Times New Roman" w:hAnsi="Times New Roman"/>
      <w:sz w:val="26"/>
      <w:szCs w:val="26"/>
      <w:lang w:val="x-none"/>
    </w:rPr>
  </w:style>
  <w:style w:type="character" w:customStyle="1" w:styleId="TekstpodstawowyZnak">
    <w:name w:val="Tekst podstawowy Znak"/>
    <w:aliases w:val="numerowany Znak,wypunktowanie Znak,bt Znak,b Znak"/>
    <w:basedOn w:val="Domylnaczcionkaakapitu"/>
    <w:link w:val="Tekstpodstawowy"/>
    <w:rsid w:val="00B7161B"/>
    <w:rPr>
      <w:rFonts w:ascii="Times New Roman" w:eastAsia="Times New Roman" w:hAnsi="Times New Roman" w:cs="Times New Roman"/>
      <w:sz w:val="26"/>
      <w:szCs w:val="26"/>
      <w:lang w:val="x-none" w:eastAsia="pl-PL"/>
    </w:rPr>
  </w:style>
  <w:style w:type="table" w:customStyle="1" w:styleId="Tabela-Siatka5">
    <w:name w:val="Tabela - Siatka5"/>
    <w:basedOn w:val="Standardowy"/>
    <w:next w:val="Tabela-Siatka"/>
    <w:uiPriority w:val="59"/>
    <w:rsid w:val="00B716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B7161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unhideWhenUsed/>
    <w:rsid w:val="00B7161B"/>
    <w:pPr>
      <w:spacing w:after="120"/>
    </w:pPr>
    <w:rPr>
      <w:rFonts w:eastAsia="Calibri"/>
      <w:sz w:val="16"/>
      <w:szCs w:val="16"/>
      <w:lang w:val="x-none"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7161B"/>
    <w:rPr>
      <w:rFonts w:ascii="Calibri" w:eastAsia="Calibri" w:hAnsi="Calibri" w:cs="Times New Roman"/>
      <w:sz w:val="16"/>
      <w:szCs w:val="16"/>
      <w:lang w:val="x-none"/>
    </w:rPr>
  </w:style>
  <w:style w:type="paragraph" w:customStyle="1" w:styleId="StandardowyStanda">
    <w:name w:val="Standardowy.Standa"/>
    <w:next w:val="Tekstpodstawowy3"/>
    <w:rsid w:val="00B7161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7161B"/>
    <w:rPr>
      <w:color w:val="605E5C"/>
      <w:shd w:val="clear" w:color="auto" w:fill="E1DFDD"/>
    </w:rPr>
  </w:style>
  <w:style w:type="table" w:customStyle="1" w:styleId="Tabela-Siatka12">
    <w:name w:val="Tabela - Siatka12"/>
    <w:basedOn w:val="Standardowy"/>
    <w:next w:val="Tabela-Siatka"/>
    <w:uiPriority w:val="59"/>
    <w:rsid w:val="00B71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59"/>
    <w:rsid w:val="00B71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7161B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B7161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7161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7161B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B7161B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eastAsia="pl-PL"/>
    </w:rPr>
  </w:style>
  <w:style w:type="table" w:customStyle="1" w:styleId="Tabela-Siatka7">
    <w:name w:val="Tabela - Siatka7"/>
    <w:basedOn w:val="Standardowy"/>
    <w:next w:val="Tabela-Siatka"/>
    <w:uiPriority w:val="39"/>
    <w:rsid w:val="00B71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asiatkaakcent11">
    <w:name w:val="Jasna siatka — akcent 11"/>
    <w:basedOn w:val="Standardowy"/>
    <w:next w:val="Jasnasiatkaakcent1"/>
    <w:uiPriority w:val="62"/>
    <w:rsid w:val="00B7161B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Jasnasiatkaakcent1">
    <w:name w:val="Light Grid Accent 1"/>
    <w:basedOn w:val="Standardowy"/>
    <w:uiPriority w:val="62"/>
    <w:rsid w:val="00B7161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paragraph" w:customStyle="1" w:styleId="msonormal0">
    <w:name w:val="msonormal"/>
    <w:basedOn w:val="Normalny"/>
    <w:rsid w:val="00B716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Normalny"/>
    <w:rsid w:val="00B7161B"/>
    <w:pPr>
      <w:pBdr>
        <w:right w:val="single" w:sz="8" w:space="0" w:color="959595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64">
    <w:name w:val="xl64"/>
    <w:basedOn w:val="Normalny"/>
    <w:rsid w:val="00B7161B"/>
    <w:pPr>
      <w:pBdr>
        <w:right w:val="single" w:sz="8" w:space="0" w:color="959595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Normalny"/>
    <w:rsid w:val="00B7161B"/>
    <w:pPr>
      <w:pBdr>
        <w:bottom w:val="single" w:sz="8" w:space="0" w:color="959595"/>
        <w:right w:val="single" w:sz="8" w:space="0" w:color="959595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Normalny"/>
    <w:rsid w:val="00B7161B"/>
    <w:pPr>
      <w:pBdr>
        <w:right w:val="single" w:sz="8" w:space="0" w:color="959595"/>
      </w:pBdr>
      <w:shd w:val="clear" w:color="000000" w:fill="99CC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Normalny"/>
    <w:rsid w:val="00B7161B"/>
    <w:pPr>
      <w:pBdr>
        <w:bottom w:val="single" w:sz="8" w:space="0" w:color="959595"/>
        <w:right w:val="single" w:sz="8" w:space="0" w:color="959595"/>
      </w:pBdr>
      <w:shd w:val="clear" w:color="000000" w:fill="99CC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Normalny"/>
    <w:rsid w:val="00B7161B"/>
    <w:pPr>
      <w:pBdr>
        <w:bottom w:val="single" w:sz="8" w:space="0" w:color="959595"/>
        <w:right w:val="single" w:sz="8" w:space="0" w:color="959595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69">
    <w:name w:val="xl69"/>
    <w:basedOn w:val="Normalny"/>
    <w:rsid w:val="00B7161B"/>
    <w:pPr>
      <w:pBdr>
        <w:left w:val="single" w:sz="8" w:space="0" w:color="959595"/>
        <w:bottom w:val="single" w:sz="8" w:space="0" w:color="959595"/>
        <w:right w:val="single" w:sz="8" w:space="0" w:color="959595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70">
    <w:name w:val="xl70"/>
    <w:basedOn w:val="Normalny"/>
    <w:rsid w:val="00B7161B"/>
    <w:pPr>
      <w:pBdr>
        <w:bottom w:val="single" w:sz="8" w:space="0" w:color="959595"/>
        <w:right w:val="single" w:sz="8" w:space="0" w:color="95959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71">
    <w:name w:val="xl71"/>
    <w:basedOn w:val="Normalny"/>
    <w:rsid w:val="00B7161B"/>
    <w:pPr>
      <w:pBdr>
        <w:bottom w:val="single" w:sz="8" w:space="0" w:color="959595"/>
        <w:right w:val="single" w:sz="8" w:space="0" w:color="95959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72">
    <w:name w:val="xl72"/>
    <w:basedOn w:val="Normalny"/>
    <w:rsid w:val="00B7161B"/>
    <w:pPr>
      <w:pBdr>
        <w:bottom w:val="single" w:sz="8" w:space="0" w:color="959595"/>
        <w:right w:val="single" w:sz="8" w:space="0" w:color="95959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73">
    <w:name w:val="xl73"/>
    <w:basedOn w:val="Normalny"/>
    <w:rsid w:val="00B7161B"/>
    <w:pPr>
      <w:pBdr>
        <w:left w:val="single" w:sz="8" w:space="0" w:color="959595"/>
        <w:right w:val="single" w:sz="8" w:space="0" w:color="959595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74">
    <w:name w:val="xl74"/>
    <w:basedOn w:val="Normalny"/>
    <w:rsid w:val="00B7161B"/>
    <w:pPr>
      <w:pBdr>
        <w:right w:val="single" w:sz="8" w:space="0" w:color="95959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75">
    <w:name w:val="xl75"/>
    <w:basedOn w:val="Normalny"/>
    <w:rsid w:val="00B7161B"/>
    <w:pPr>
      <w:pBdr>
        <w:right w:val="single" w:sz="8" w:space="0" w:color="95959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76">
    <w:name w:val="xl76"/>
    <w:basedOn w:val="Normalny"/>
    <w:rsid w:val="00B7161B"/>
    <w:pPr>
      <w:pBdr>
        <w:right w:val="single" w:sz="8" w:space="0" w:color="95959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77">
    <w:name w:val="xl77"/>
    <w:basedOn w:val="Normalny"/>
    <w:rsid w:val="00B7161B"/>
    <w:pPr>
      <w:pBdr>
        <w:right w:val="single" w:sz="8" w:space="0" w:color="959595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78">
    <w:name w:val="xl78"/>
    <w:basedOn w:val="Normalny"/>
    <w:rsid w:val="00B7161B"/>
    <w:pPr>
      <w:pBdr>
        <w:top w:val="single" w:sz="8" w:space="0" w:color="959595"/>
        <w:left w:val="single" w:sz="8" w:space="0" w:color="959595"/>
        <w:right w:val="single" w:sz="8" w:space="0" w:color="959595"/>
      </w:pBdr>
      <w:shd w:val="clear" w:color="000000" w:fill="D5D9E2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79">
    <w:name w:val="xl79"/>
    <w:basedOn w:val="Normalny"/>
    <w:rsid w:val="00B7161B"/>
    <w:pPr>
      <w:pBdr>
        <w:left w:val="single" w:sz="8" w:space="0" w:color="959595"/>
        <w:right w:val="single" w:sz="8" w:space="0" w:color="959595"/>
      </w:pBdr>
      <w:shd w:val="clear" w:color="000000" w:fill="D5D9E2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80">
    <w:name w:val="xl80"/>
    <w:basedOn w:val="Normalny"/>
    <w:rsid w:val="00B7161B"/>
    <w:pPr>
      <w:pBdr>
        <w:left w:val="single" w:sz="8" w:space="0" w:color="959595"/>
        <w:bottom w:val="single" w:sz="8" w:space="0" w:color="959595"/>
        <w:right w:val="single" w:sz="8" w:space="0" w:color="959595"/>
      </w:pBdr>
      <w:shd w:val="clear" w:color="000000" w:fill="D5D9E2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81">
    <w:name w:val="xl81"/>
    <w:basedOn w:val="Normalny"/>
    <w:rsid w:val="00B7161B"/>
    <w:pPr>
      <w:pBdr>
        <w:top w:val="single" w:sz="8" w:space="0" w:color="959595"/>
        <w:left w:val="single" w:sz="8" w:space="0" w:color="959595"/>
        <w:right w:val="single" w:sz="8" w:space="0" w:color="959595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82">
    <w:name w:val="xl82"/>
    <w:basedOn w:val="Normalny"/>
    <w:rsid w:val="00B7161B"/>
    <w:pPr>
      <w:pBdr>
        <w:left w:val="single" w:sz="8" w:space="0" w:color="959595"/>
        <w:right w:val="single" w:sz="8" w:space="0" w:color="959595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83">
    <w:name w:val="xl83"/>
    <w:basedOn w:val="Normalny"/>
    <w:rsid w:val="00B7161B"/>
    <w:pPr>
      <w:pBdr>
        <w:left w:val="single" w:sz="8" w:space="0" w:color="959595"/>
        <w:bottom w:val="single" w:sz="8" w:space="0" w:color="959595"/>
        <w:right w:val="single" w:sz="8" w:space="0" w:color="959595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84">
    <w:name w:val="xl84"/>
    <w:basedOn w:val="Normalny"/>
    <w:rsid w:val="00B7161B"/>
    <w:pPr>
      <w:pBdr>
        <w:top w:val="single" w:sz="8" w:space="0" w:color="959595"/>
        <w:left w:val="single" w:sz="8" w:space="0" w:color="959595"/>
        <w:bottom w:val="single" w:sz="8" w:space="0" w:color="959595"/>
        <w:right w:val="single" w:sz="8" w:space="0" w:color="959595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85">
    <w:name w:val="xl85"/>
    <w:basedOn w:val="Normalny"/>
    <w:rsid w:val="00B7161B"/>
    <w:pPr>
      <w:pBdr>
        <w:top w:val="single" w:sz="8" w:space="0" w:color="959595"/>
        <w:bottom w:val="single" w:sz="8" w:space="0" w:color="959595"/>
        <w:right w:val="single" w:sz="8" w:space="0" w:color="95959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86">
    <w:name w:val="xl86"/>
    <w:basedOn w:val="Normalny"/>
    <w:rsid w:val="00B7161B"/>
    <w:pPr>
      <w:pBdr>
        <w:top w:val="single" w:sz="8" w:space="0" w:color="959595"/>
        <w:bottom w:val="single" w:sz="8" w:space="0" w:color="959595"/>
        <w:right w:val="single" w:sz="8" w:space="0" w:color="95959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87">
    <w:name w:val="xl87"/>
    <w:basedOn w:val="Normalny"/>
    <w:rsid w:val="00B7161B"/>
    <w:pPr>
      <w:pBdr>
        <w:top w:val="single" w:sz="8" w:space="0" w:color="959595"/>
        <w:bottom w:val="single" w:sz="8" w:space="0" w:color="959595"/>
        <w:right w:val="single" w:sz="8" w:space="0" w:color="95959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88">
    <w:name w:val="xl88"/>
    <w:basedOn w:val="Normalny"/>
    <w:rsid w:val="00B7161B"/>
    <w:pPr>
      <w:pBdr>
        <w:top w:val="single" w:sz="8" w:space="0" w:color="959595"/>
        <w:left w:val="single" w:sz="8" w:space="0" w:color="959595"/>
        <w:right w:val="single" w:sz="8" w:space="0" w:color="959595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89">
    <w:name w:val="xl89"/>
    <w:basedOn w:val="Normalny"/>
    <w:rsid w:val="00B7161B"/>
    <w:pPr>
      <w:pBdr>
        <w:top w:val="single" w:sz="8" w:space="0" w:color="959595"/>
        <w:left w:val="single" w:sz="8" w:space="0" w:color="959595"/>
        <w:right w:val="single" w:sz="8" w:space="0" w:color="95959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90">
    <w:name w:val="xl90"/>
    <w:basedOn w:val="Normalny"/>
    <w:rsid w:val="00B7161B"/>
    <w:pPr>
      <w:pBdr>
        <w:left w:val="single" w:sz="8" w:space="0" w:color="959595"/>
        <w:bottom w:val="single" w:sz="8" w:space="0" w:color="959595"/>
        <w:right w:val="single" w:sz="8" w:space="0" w:color="95959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91">
    <w:name w:val="xl91"/>
    <w:basedOn w:val="Normalny"/>
    <w:rsid w:val="00B7161B"/>
    <w:pPr>
      <w:pBdr>
        <w:top w:val="single" w:sz="8" w:space="0" w:color="959595"/>
        <w:left w:val="single" w:sz="8" w:space="0" w:color="959595"/>
        <w:right w:val="single" w:sz="8" w:space="0" w:color="95959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92">
    <w:name w:val="xl92"/>
    <w:basedOn w:val="Normalny"/>
    <w:rsid w:val="00B7161B"/>
    <w:pPr>
      <w:pBdr>
        <w:left w:val="single" w:sz="8" w:space="0" w:color="959595"/>
        <w:bottom w:val="single" w:sz="8" w:space="0" w:color="959595"/>
        <w:right w:val="single" w:sz="8" w:space="0" w:color="95959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93">
    <w:name w:val="xl93"/>
    <w:basedOn w:val="Normalny"/>
    <w:rsid w:val="00B7161B"/>
    <w:pPr>
      <w:pBdr>
        <w:top w:val="single" w:sz="8" w:space="0" w:color="959595"/>
        <w:left w:val="single" w:sz="8" w:space="0" w:color="959595"/>
        <w:right w:val="single" w:sz="8" w:space="0" w:color="95959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xl94">
    <w:name w:val="xl94"/>
    <w:basedOn w:val="Normalny"/>
    <w:rsid w:val="00B7161B"/>
    <w:pPr>
      <w:pBdr>
        <w:left w:val="single" w:sz="8" w:space="0" w:color="959595"/>
        <w:bottom w:val="single" w:sz="8" w:space="0" w:color="959595"/>
        <w:right w:val="single" w:sz="8" w:space="0" w:color="95959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18"/>
      <w:szCs w:val="18"/>
    </w:rPr>
  </w:style>
  <w:style w:type="table" w:customStyle="1" w:styleId="TableGrid1">
    <w:name w:val="TableGrid1"/>
    <w:rsid w:val="00B7161B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Domylnaczcionkaakapitu"/>
    <w:rsid w:val="00B7161B"/>
  </w:style>
  <w:style w:type="character" w:customStyle="1" w:styleId="markedcontent">
    <w:name w:val="markedcontent"/>
    <w:basedOn w:val="Domylnaczcionkaakapitu"/>
    <w:rsid w:val="00601C0A"/>
  </w:style>
  <w:style w:type="character" w:customStyle="1" w:styleId="Nagwek4Znak">
    <w:name w:val="Nagłówek 4 Znak"/>
    <w:basedOn w:val="Domylnaczcionkaakapitu"/>
    <w:link w:val="Nagwek4"/>
    <w:uiPriority w:val="9"/>
    <w:rsid w:val="00B905FF"/>
    <w:rPr>
      <w:rFonts w:ascii="Arial" w:eastAsiaTheme="majorEastAsia" w:hAnsi="Arial" w:cstheme="majorBidi"/>
      <w:b/>
      <w:iCs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2359DB"/>
  </w:style>
  <w:style w:type="numbering" w:customStyle="1" w:styleId="Bezlisty2">
    <w:name w:val="Bez listy2"/>
    <w:next w:val="Bezlisty"/>
    <w:uiPriority w:val="99"/>
    <w:semiHidden/>
    <w:unhideWhenUsed/>
    <w:rsid w:val="002359DB"/>
  </w:style>
  <w:style w:type="table" w:customStyle="1" w:styleId="TableGrid4">
    <w:name w:val="TableGrid4"/>
    <w:rsid w:val="002359DB"/>
    <w:pPr>
      <w:spacing w:after="0" w:line="240" w:lineRule="auto"/>
    </w:pPr>
    <w:rPr>
      <w:rFonts w:eastAsia="Times New Roman"/>
      <w:kern w:val="2"/>
      <w:lang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2359DB"/>
    <w:pPr>
      <w:spacing w:after="0" w:line="240" w:lineRule="auto"/>
    </w:pPr>
    <w:rPr>
      <w:rFonts w:eastAsia="Times New Roman"/>
      <w:kern w:val="2"/>
      <w:lang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9">
    <w:name w:val="Tabela - Siatka9"/>
    <w:basedOn w:val="Standardowy"/>
    <w:next w:val="Tabela-Siatka"/>
    <w:rsid w:val="00BA4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0235B9"/>
    <w:pPr>
      <w:spacing w:after="0" w:line="240" w:lineRule="auto"/>
    </w:pPr>
    <w:rPr>
      <w:rFonts w:eastAsia="Times New Roman"/>
      <w:kern w:val="2"/>
      <w:sz w:val="24"/>
      <w:szCs w:val="24"/>
      <w:lang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rsid w:val="000235B9"/>
    <w:pPr>
      <w:spacing w:after="0" w:line="240" w:lineRule="auto"/>
    </w:pPr>
    <w:rPr>
      <w:rFonts w:eastAsiaTheme="minorEastAsia"/>
      <w:kern w:val="2"/>
      <w:sz w:val="24"/>
      <w:szCs w:val="24"/>
      <w:lang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2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3691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745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6142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077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3.xml"/><Relationship Id="rId26" Type="http://schemas.openxmlformats.org/officeDocument/2006/relationships/chart" Target="charts/chart7.xml"/><Relationship Id="rId39" Type="http://schemas.openxmlformats.org/officeDocument/2006/relationships/image" Target="media/image17.png"/><Relationship Id="rId21" Type="http://schemas.microsoft.com/office/2014/relationships/chartEx" Target="charts/chartEx2.xml"/><Relationship Id="rId34" Type="http://schemas.openxmlformats.org/officeDocument/2006/relationships/image" Target="media/image11.png"/><Relationship Id="rId42" Type="http://schemas.openxmlformats.org/officeDocument/2006/relationships/footer" Target="footer3.xml"/><Relationship Id="rId47" Type="http://schemas.openxmlformats.org/officeDocument/2006/relationships/chart" Target="charts/chart14.xml"/><Relationship Id="rId50" Type="http://schemas.openxmlformats.org/officeDocument/2006/relationships/chart" Target="charts/chart17.xml"/><Relationship Id="rId55" Type="http://schemas.openxmlformats.org/officeDocument/2006/relationships/image" Target="media/image1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emografia.stat.gov.pl/BazaDemografia/Tables.aspx" TargetMode="External"/><Relationship Id="rId29" Type="http://schemas.openxmlformats.org/officeDocument/2006/relationships/image" Target="media/image6.png"/><Relationship Id="rId11" Type="http://schemas.microsoft.com/office/2014/relationships/chartEx" Target="charts/chartEx1.xml"/><Relationship Id="rId24" Type="http://schemas.openxmlformats.org/officeDocument/2006/relationships/chart" Target="charts/chart5.xml"/><Relationship Id="rId32" Type="http://schemas.openxmlformats.org/officeDocument/2006/relationships/image" Target="media/image9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chart" Target="charts/chart12.xml"/><Relationship Id="rId53" Type="http://schemas.openxmlformats.org/officeDocument/2006/relationships/chart" Target="charts/chart18.xml"/><Relationship Id="rId58" Type="http://schemas.openxmlformats.org/officeDocument/2006/relationships/footer" Target="footer5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yperlink" Target="https://demografia.stat.gov.pl/BazaDemografia/Tables.aspx" TargetMode="External"/><Relationship Id="rId14" Type="http://schemas.openxmlformats.org/officeDocument/2006/relationships/hyperlink" Target="https://demografia.stat.gov.pl/BazaDemografia/Tables.aspx" TargetMode="External"/><Relationship Id="rId22" Type="http://schemas.openxmlformats.org/officeDocument/2006/relationships/image" Target="media/image3.png"/><Relationship Id="rId27" Type="http://schemas.openxmlformats.org/officeDocument/2006/relationships/chart" Target="charts/chart8.xml"/><Relationship Id="rId30" Type="http://schemas.openxmlformats.org/officeDocument/2006/relationships/image" Target="media/image7.png"/><Relationship Id="rId35" Type="http://schemas.openxmlformats.org/officeDocument/2006/relationships/image" Target="media/image13.png"/><Relationship Id="rId43" Type="http://schemas.openxmlformats.org/officeDocument/2006/relationships/chart" Target="charts/chart10.xml"/><Relationship Id="rId48" Type="http://schemas.openxmlformats.org/officeDocument/2006/relationships/chart" Target="charts/chart15.xml"/><Relationship Id="rId56" Type="http://schemas.openxmlformats.org/officeDocument/2006/relationships/chart" Target="charts/chart19.xml"/><Relationship Id="rId8" Type="http://schemas.openxmlformats.org/officeDocument/2006/relationships/image" Target="media/image1.jpeg"/><Relationship Id="rId51" Type="http://schemas.openxmlformats.org/officeDocument/2006/relationships/image" Target="media/image12.jp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stat.gov.pl/obszary-tematyczne/ludnosc/" TargetMode="External"/><Relationship Id="rId25" Type="http://schemas.openxmlformats.org/officeDocument/2006/relationships/chart" Target="charts/chart6.xml"/><Relationship Id="rId33" Type="http://schemas.openxmlformats.org/officeDocument/2006/relationships/image" Target="media/image10.png"/><Relationship Id="rId38" Type="http://schemas.openxmlformats.org/officeDocument/2006/relationships/image" Target="media/image16.png"/><Relationship Id="rId46" Type="http://schemas.openxmlformats.org/officeDocument/2006/relationships/chart" Target="charts/chart13.xml"/><Relationship Id="rId59" Type="http://schemas.openxmlformats.org/officeDocument/2006/relationships/hyperlink" Target="http://rops.lubelskie.pl/wp-content/uploads/2014/10/Wieloletni-plan-dzia%C5%82a%C5%84-na-rzecz-ekonomii-spo%C5%82ecznej.pdf" TargetMode="External"/><Relationship Id="rId20" Type="http://schemas.openxmlformats.org/officeDocument/2006/relationships/hyperlink" Target="https://lublin.stat.gov.pl/opracowania-biezace/opracowania-sygnalne/" TargetMode="External"/><Relationship Id="rId41" Type="http://schemas.openxmlformats.org/officeDocument/2006/relationships/chart" Target="charts/chart9.xml"/><Relationship Id="rId54" Type="http://schemas.microsoft.com/office/2014/relationships/chartEx" Target="charts/chartEx3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chart" Target="charts/chart4.xml"/><Relationship Id="rId28" Type="http://schemas.openxmlformats.org/officeDocument/2006/relationships/image" Target="media/image5.png"/><Relationship Id="rId36" Type="http://schemas.openxmlformats.org/officeDocument/2006/relationships/image" Target="media/image14.png"/><Relationship Id="rId49" Type="http://schemas.openxmlformats.org/officeDocument/2006/relationships/chart" Target="charts/chart16.xml"/><Relationship Id="rId57" Type="http://schemas.openxmlformats.org/officeDocument/2006/relationships/footer" Target="footer4.xml"/><Relationship Id="rId10" Type="http://schemas.openxmlformats.org/officeDocument/2006/relationships/footer" Target="footer2.xml"/><Relationship Id="rId31" Type="http://schemas.openxmlformats.org/officeDocument/2006/relationships/image" Target="media/image8.png"/><Relationship Id="rId44" Type="http://schemas.openxmlformats.org/officeDocument/2006/relationships/chart" Target="charts/chart11.xml"/><Relationship Id="rId52" Type="http://schemas.openxmlformats.org/officeDocument/2006/relationships/image" Target="media/image13.jpg"/><Relationship Id="rId60" Type="http://schemas.openxmlformats.org/officeDocument/2006/relationships/hyperlink" Target="http://rops.lubelskie.pl/wp-content/uploads/2014/10/Wieloletni-plan-dzia%C5%82a%C5%84-na-rzecz-ekonomii-spo%C5%82ecznej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9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0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11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12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welina.tiemann\AppData\Local\Microsoft\Windows\INetCache\Content.Outlook\1U91T7FD\OZPS%20-%20Finanse%202023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Wykres%20w%20programie%20Microsoft%20Word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lubelskie-my.sharepoint.com/personal/ewelina_tiemann_rops_lubelskie_pl/Documents/Pulpit/z%20pulpitu/OZPS%202019/tabele%20do%20oceny%202019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C:\Users\ewelina.tiemann\OneDrive%20-%20Wojew&#243;dztwo%20Lubelskie\Pulpit\osoby%20wsparcie%20OZPS%20za%202023%20rok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C:\Users\ewelina.tiemann\OneDrive%20-%20Wojew&#243;dztwo%20Lubelskie\Pulpit\osoby%20wsparcie%20OZPS%20za%202023%20rok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Wykres%20w%20programie%20Microsoft%20Word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\\fox\KatalogDomowy\bozena.salek\2017\Moje%20dokumenty\Ocena\2023\Kopia%20pliku%20OZPS%202023%20-%20Mapy.xlsx" TargetMode="External"/><Relationship Id="rId4" Type="http://schemas.openxmlformats.org/officeDocument/2006/relationships/themeOverride" Target="../theme/themeOverride1.xml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5.xml"/><Relationship Id="rId2" Type="http://schemas.microsoft.com/office/2011/relationships/chartStyle" Target="style5.xml"/><Relationship Id="rId1" Type="http://schemas.openxmlformats.org/officeDocument/2006/relationships/oleObject" Target="file:///\\fox\ogolny\Oddzial%20-%20Pomocy%20Spolecznej\BS\Ocena2022\Kopia%20pliku%20Mapa%20-%20powiaty%20woj.lub_.xlsx" TargetMode="External"/><Relationship Id="rId4" Type="http://schemas.openxmlformats.org/officeDocument/2006/relationships/themeOverride" Target="../theme/themeOverride4.xml"/></Relationships>
</file>

<file path=word/charts/_rels/chartEx3.xml.rels><?xml version="1.0" encoding="UTF-8" standalone="yes"?>
<Relationships xmlns="http://schemas.openxmlformats.org/package/2006/relationships"><Relationship Id="rId3" Type="http://schemas.microsoft.com/office/2011/relationships/chartColorStyle" Target="colors21.xml"/><Relationship Id="rId2" Type="http://schemas.microsoft.com/office/2011/relationships/chartStyle" Target="style21.xml"/><Relationship Id="rId1" Type="http://schemas.openxmlformats.org/officeDocument/2006/relationships/oleObject" Target="file:///C:\Users\ewelina.tiemann\AppData\Local\Microsoft\Windows\INetCache\Content.Outlook\1U91T7FD\OZPS%20-%20Finanse%202023.xlsx" TargetMode="External"/><Relationship Id="rId4" Type="http://schemas.openxmlformats.org/officeDocument/2006/relationships/themeOverride" Target="../theme/themeOverride1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Lubelskie!$M$31</c:f>
              <c:strCache>
                <c:ptCount val="1"/>
                <c:pt idx="0">
                  <c:v>   Wiek  przedprodukcyjny    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Lubelskie!$N$30:$O$30</c:f>
              <c:strCache>
                <c:ptCount val="2"/>
                <c:pt idx="0">
                  <c:v>Mężczyźni</c:v>
                </c:pt>
                <c:pt idx="1">
                  <c:v>Kobiety</c:v>
                </c:pt>
              </c:strCache>
            </c:strRef>
          </c:cat>
          <c:val>
            <c:numRef>
              <c:f>Lubelskie!$N$31:$O$31</c:f>
              <c:numCache>
                <c:formatCode>#,##0</c:formatCode>
                <c:ptCount val="2"/>
                <c:pt idx="0">
                  <c:v>183088</c:v>
                </c:pt>
                <c:pt idx="1">
                  <c:v>174450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A8-4227-A498-301884947BF0}"/>
            </c:ext>
          </c:extLst>
        </c:ser>
        <c:ser>
          <c:idx val="1"/>
          <c:order val="1"/>
          <c:tx>
            <c:strRef>
              <c:f>Lubelskie!$M$32</c:f>
              <c:strCache>
                <c:ptCount val="1"/>
                <c:pt idx="0">
                  <c:v>   Wiek  produkcyjny         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Lubelskie!$N$30:$O$30</c:f>
              <c:strCache>
                <c:ptCount val="2"/>
                <c:pt idx="0">
                  <c:v>Mężczyźni</c:v>
                </c:pt>
                <c:pt idx="1">
                  <c:v>Kobiety</c:v>
                </c:pt>
              </c:strCache>
            </c:strRef>
          </c:cat>
          <c:val>
            <c:numRef>
              <c:f>Lubelskie!$N$32:$O$32</c:f>
              <c:numCache>
                <c:formatCode>#,##0</c:formatCode>
                <c:ptCount val="2"/>
                <c:pt idx="0">
                  <c:v>622829</c:v>
                </c:pt>
                <c:pt idx="1">
                  <c:v>540090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A8-4227-A498-301884947BF0}"/>
            </c:ext>
          </c:extLst>
        </c:ser>
        <c:ser>
          <c:idx val="2"/>
          <c:order val="2"/>
          <c:tx>
            <c:strRef>
              <c:f>Lubelskie!$M$33</c:f>
              <c:strCache>
                <c:ptCount val="1"/>
                <c:pt idx="0">
                  <c:v>   Wiek  poprodukcyjny       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Lubelskie!$N$30:$O$30</c:f>
              <c:strCache>
                <c:ptCount val="2"/>
                <c:pt idx="0">
                  <c:v>Mężczyźni</c:v>
                </c:pt>
                <c:pt idx="1">
                  <c:v>Kobiety</c:v>
                </c:pt>
              </c:strCache>
            </c:strRef>
          </c:cat>
          <c:val>
            <c:numRef>
              <c:f>Lubelskie!$N$33:$O$33</c:f>
              <c:numCache>
                <c:formatCode>#,##0</c:formatCode>
                <c:ptCount val="2"/>
                <c:pt idx="0">
                  <c:v>167494</c:v>
                </c:pt>
                <c:pt idx="1">
                  <c:v>323096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7A8-4227-A498-301884947B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53695456"/>
        <c:axId val="1753691296"/>
      </c:barChart>
      <c:catAx>
        <c:axId val="1753695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753691296"/>
        <c:crosses val="autoZero"/>
        <c:auto val="1"/>
        <c:lblAlgn val="ctr"/>
        <c:lblOffset val="100"/>
        <c:noMultiLvlLbl val="0"/>
      </c:catAx>
      <c:valAx>
        <c:axId val="1753691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753695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Arkusz1!$A$1:$A$24</c:f>
              <c:strCache>
                <c:ptCount val="24"/>
                <c:pt idx="0">
                  <c:v>Powiat janowski</c:v>
                </c:pt>
                <c:pt idx="1">
                  <c:v>Powiat parczewski</c:v>
                </c:pt>
                <c:pt idx="2">
                  <c:v>M.Zamość</c:v>
                </c:pt>
                <c:pt idx="3">
                  <c:v>Powiat rycki</c:v>
                </c:pt>
                <c:pt idx="4">
                  <c:v>Powiat włodawski</c:v>
                </c:pt>
                <c:pt idx="5">
                  <c:v>Powiat krasnostawski</c:v>
                </c:pt>
                <c:pt idx="6">
                  <c:v>Powiat hrubieszowski</c:v>
                </c:pt>
                <c:pt idx="7">
                  <c:v>Powiat zamojski</c:v>
                </c:pt>
                <c:pt idx="8">
                  <c:v>Powiat tomaszowski</c:v>
                </c:pt>
                <c:pt idx="9">
                  <c:v>Powiat opolski</c:v>
                </c:pt>
                <c:pt idx="10">
                  <c:v>Powiat radzyński</c:v>
                </c:pt>
                <c:pt idx="11">
                  <c:v>Powiat łęczyński</c:v>
                </c:pt>
                <c:pt idx="12">
                  <c:v>Powiat lubartowski</c:v>
                </c:pt>
                <c:pt idx="13">
                  <c:v>M.Biała Podlaska</c:v>
                </c:pt>
                <c:pt idx="14">
                  <c:v>Powiat biłgorajski</c:v>
                </c:pt>
                <c:pt idx="15">
                  <c:v>Powiat świdnicki</c:v>
                </c:pt>
                <c:pt idx="16">
                  <c:v>M.Chełm</c:v>
                </c:pt>
                <c:pt idx="17">
                  <c:v>Powiat kraśnicki</c:v>
                </c:pt>
                <c:pt idx="18">
                  <c:v>Powiat chełmski</c:v>
                </c:pt>
                <c:pt idx="19">
                  <c:v>Powiat łukowski</c:v>
                </c:pt>
                <c:pt idx="20">
                  <c:v>Powiat bialski</c:v>
                </c:pt>
                <c:pt idx="21">
                  <c:v>Powiat puławski</c:v>
                </c:pt>
                <c:pt idx="22">
                  <c:v>Powiat lubelski</c:v>
                </c:pt>
                <c:pt idx="23">
                  <c:v>M.Lublin</c:v>
                </c:pt>
              </c:strCache>
            </c:strRef>
          </c:cat>
          <c:val>
            <c:numRef>
              <c:f>Arkusz1!$B$1:$B$24</c:f>
              <c:numCache>
                <c:formatCode>General</c:formatCode>
                <c:ptCount val="24"/>
                <c:pt idx="0">
                  <c:v>20</c:v>
                </c:pt>
                <c:pt idx="1">
                  <c:v>35</c:v>
                </c:pt>
                <c:pt idx="2">
                  <c:v>30</c:v>
                </c:pt>
                <c:pt idx="3">
                  <c:v>28</c:v>
                </c:pt>
                <c:pt idx="4">
                  <c:v>40</c:v>
                </c:pt>
                <c:pt idx="5">
                  <c:v>48</c:v>
                </c:pt>
                <c:pt idx="6">
                  <c:v>35</c:v>
                </c:pt>
                <c:pt idx="7">
                  <c:v>52</c:v>
                </c:pt>
                <c:pt idx="8">
                  <c:v>52</c:v>
                </c:pt>
                <c:pt idx="9">
                  <c:v>53</c:v>
                </c:pt>
                <c:pt idx="10">
                  <c:v>60</c:v>
                </c:pt>
                <c:pt idx="11">
                  <c:v>73</c:v>
                </c:pt>
                <c:pt idx="12">
                  <c:v>78</c:v>
                </c:pt>
                <c:pt idx="13">
                  <c:v>64</c:v>
                </c:pt>
                <c:pt idx="14">
                  <c:v>68</c:v>
                </c:pt>
                <c:pt idx="15">
                  <c:v>56</c:v>
                </c:pt>
                <c:pt idx="16">
                  <c:v>71</c:v>
                </c:pt>
                <c:pt idx="17">
                  <c:v>73</c:v>
                </c:pt>
                <c:pt idx="18">
                  <c:v>73</c:v>
                </c:pt>
                <c:pt idx="19">
                  <c:v>70</c:v>
                </c:pt>
                <c:pt idx="20">
                  <c:v>100</c:v>
                </c:pt>
                <c:pt idx="21">
                  <c:v>121</c:v>
                </c:pt>
                <c:pt idx="22">
                  <c:v>122</c:v>
                </c:pt>
                <c:pt idx="23">
                  <c:v>347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5B-4AB2-AA19-8503549866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70797568"/>
        <c:axId val="1970789248"/>
        <c:axId val="0"/>
      </c:bar3DChart>
      <c:catAx>
        <c:axId val="19707975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970789248"/>
        <c:crosses val="autoZero"/>
        <c:auto val="1"/>
        <c:lblAlgn val="ctr"/>
        <c:lblOffset val="100"/>
        <c:noMultiLvlLbl val="0"/>
      </c:catAx>
      <c:valAx>
        <c:axId val="1970789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970797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764895013123357"/>
          <c:y val="0.11798760945013041"/>
          <c:w val="0.41414676290463692"/>
          <c:h val="0.6902446048410615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F6C-4AFD-9C9A-9BEC64A15300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F6C-4AFD-9C9A-9BEC64A15300}"/>
              </c:ext>
            </c:extLst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F6C-4AFD-9C9A-9BEC64A15300}"/>
              </c:ext>
            </c:extLst>
          </c:dPt>
          <c:dPt>
            <c:idx val="3"/>
            <c:bubble3D val="0"/>
            <c:spPr>
              <a:solidFill>
                <a:srgbClr val="AE32B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F6C-4AFD-9C9A-9BEC64A15300}"/>
              </c:ext>
            </c:extLst>
          </c:dPt>
          <c:dPt>
            <c:idx val="4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F6C-4AFD-9C9A-9BEC64A15300}"/>
              </c:ext>
            </c:extLst>
          </c:dPt>
          <c:dLbls>
            <c:dLbl>
              <c:idx val="0"/>
              <c:layout>
                <c:manualLayout>
                  <c:x val="-9.6214895013123358E-2"/>
                  <c:y val="7.8352289297171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F6C-4AFD-9C9A-9BEC64A15300}"/>
                </c:ext>
              </c:extLst>
            </c:dLbl>
            <c:dLbl>
              <c:idx val="1"/>
              <c:layout>
                <c:manualLayout>
                  <c:x val="-5.6393044619422572E-2"/>
                  <c:y val="-0.12930081656459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F6C-4AFD-9C9A-9BEC64A15300}"/>
                </c:ext>
              </c:extLst>
            </c:dLbl>
            <c:dLbl>
              <c:idx val="2"/>
              <c:layout>
                <c:manualLayout>
                  <c:x val="0.11107097550306212"/>
                  <c:y val="-6.91564596092155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F6C-4AFD-9C9A-9BEC64A15300}"/>
                </c:ext>
              </c:extLst>
            </c:dLbl>
            <c:dLbl>
              <c:idx val="3"/>
              <c:layout>
                <c:manualLayout>
                  <c:x val="-5.2130358705162368E-3"/>
                  <c:y val="-5.14704556371427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F6C-4AFD-9C9A-9BEC64A15300}"/>
                </c:ext>
              </c:extLst>
            </c:dLbl>
            <c:dLbl>
              <c:idx val="4"/>
              <c:layout>
                <c:manualLayout>
                  <c:x val="2.509569116360455E-2"/>
                  <c:y val="-5.1806531678855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F6C-4AFD-9C9A-9BEC64A153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Arkusz3!$A$1:$A$5</c:f>
              <c:strCache>
                <c:ptCount val="5"/>
                <c:pt idx="0">
                  <c:v>instytucjonalna piecza zastępcza</c:v>
                </c:pt>
                <c:pt idx="1">
                  <c:v>z rodzin zastępczych niezawodowych</c:v>
                </c:pt>
                <c:pt idx="2">
                  <c:v>z rodzin zastępczych spokrewnionych</c:v>
                </c:pt>
                <c:pt idx="3">
                  <c:v>z rodzin zastępczych zawodowych</c:v>
                </c:pt>
                <c:pt idx="4">
                  <c:v>z rodzinnych domów dziecka</c:v>
                </c:pt>
              </c:strCache>
            </c:strRef>
          </c:cat>
          <c:val>
            <c:numRef>
              <c:f>Arkusz3!$C$1:$C$5</c:f>
              <c:numCache>
                <c:formatCode>0%</c:formatCode>
                <c:ptCount val="5"/>
                <c:pt idx="0">
                  <c:v>0.41754385964912283</c:v>
                </c:pt>
                <c:pt idx="1">
                  <c:v>0.19649122807017544</c:v>
                </c:pt>
                <c:pt idx="2">
                  <c:v>0.30877192982456142</c:v>
                </c:pt>
                <c:pt idx="3">
                  <c:v>4.2105263157894736E-2</c:v>
                </c:pt>
                <c:pt idx="4">
                  <c:v>3.5087719298245612E-2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F6C-4AFD-9C9A-9BEC64A153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8064304461942257E-2"/>
          <c:y val="0.80752783790171334"/>
          <c:w val="0.94387139107611551"/>
          <c:h val="0.164694620471080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7222222222222224E-2"/>
          <c:y val="0.10898852041606522"/>
          <c:w val="0.72348484848484851"/>
          <c:h val="0.5449855550117603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CB6-4F44-86EE-CE43A9FD803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CB6-4F44-86EE-CE43A9FD803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CB6-4F44-86EE-CE43A9FD803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CB6-4F44-86EE-CE43A9FD8039}"/>
              </c:ext>
            </c:extLst>
          </c:dPt>
          <c:dLbls>
            <c:dLbl>
              <c:idx val="0"/>
              <c:layout>
                <c:manualLayout>
                  <c:x val="-9.9309811416258467E-3"/>
                  <c:y val="-6.601039543542501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CB6-4F44-86EE-CE43A9FD8039}"/>
                </c:ext>
              </c:extLst>
            </c:dLbl>
            <c:dLbl>
              <c:idx val="1"/>
              <c:layout>
                <c:manualLayout>
                  <c:x val="-0.12321616526681536"/>
                  <c:y val="-8.613384381240307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CB6-4F44-86EE-CE43A9FD8039}"/>
                </c:ext>
              </c:extLst>
            </c:dLbl>
            <c:dLbl>
              <c:idx val="2"/>
              <c:layout>
                <c:manualLayout>
                  <c:x val="-3.5544002478813008E-2"/>
                  <c:y val="-0.2261005139896458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CB6-4F44-86EE-CE43A9FD8039}"/>
                </c:ext>
              </c:extLst>
            </c:dLbl>
            <c:dLbl>
              <c:idx val="3"/>
              <c:layout>
                <c:manualLayout>
                  <c:x val="1.9802830293554851E-2"/>
                  <c:y val="-4.958007314388612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CB6-4F44-86EE-CE43A9FD80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'Tabela 5'!$B$5:$B$8</c:f>
              <c:strCache>
                <c:ptCount val="4"/>
                <c:pt idx="0">
                  <c:v>socjalizacyjna</c:v>
                </c:pt>
                <c:pt idx="1">
                  <c:v>interwencyjna</c:v>
                </c:pt>
                <c:pt idx="2">
                  <c:v>specjalistyczno-terapeutyczna</c:v>
                </c:pt>
                <c:pt idx="3">
                  <c:v>rodzinna</c:v>
                </c:pt>
              </c:strCache>
            </c:strRef>
          </c:cat>
          <c:val>
            <c:numRef>
              <c:f>'Tabela 5'!$C$5:$C$8</c:f>
              <c:numCache>
                <c:formatCode>#,##0</c:formatCode>
                <c:ptCount val="4"/>
                <c:pt idx="0">
                  <c:v>55</c:v>
                </c:pt>
                <c:pt idx="1">
                  <c:v>41</c:v>
                </c:pt>
                <c:pt idx="2">
                  <c:v>5</c:v>
                </c:pt>
                <c:pt idx="3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CB6-4F44-86EE-CE43A9FD80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9342310941095373"/>
          <c:w val="0.9989975211431904"/>
          <c:h val="0.1624349878185692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7161905494442785E-2"/>
          <c:y val="0.11345146243037528"/>
          <c:w val="0.80882728401662896"/>
          <c:h val="0.5765395522742755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934-47C2-91B1-377315491A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934-47C2-91B1-377315491A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934-47C2-91B1-377315491A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934-47C2-91B1-377315491AC6}"/>
              </c:ext>
            </c:extLst>
          </c:dPt>
          <c:dLbls>
            <c:dLbl>
              <c:idx val="0"/>
              <c:layout>
                <c:manualLayout>
                  <c:x val="2.0315878665473932E-2"/>
                  <c:y val="-0.25913953914714388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934-47C2-91B1-377315491AC6}"/>
                </c:ext>
              </c:extLst>
            </c:dLbl>
            <c:dLbl>
              <c:idx val="1"/>
              <c:layout>
                <c:manualLayout>
                  <c:x val="-2.2803350408654156E-2"/>
                  <c:y val="-0.1134319980626164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934-47C2-91B1-377315491AC6}"/>
                </c:ext>
              </c:extLst>
            </c:dLbl>
            <c:dLbl>
              <c:idx val="2"/>
              <c:layout>
                <c:manualLayout>
                  <c:x val="-5.8533886465493793E-3"/>
                  <c:y val="-5.839491391543864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934-47C2-91B1-377315491AC6}"/>
                </c:ext>
              </c:extLst>
            </c:dLbl>
            <c:dLbl>
              <c:idx val="3"/>
              <c:layout>
                <c:manualLayout>
                  <c:x val="-1.4877104686385173E-2"/>
                  <c:y val="-4.671312464211591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934-47C2-91B1-377315491A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'Tabela 5'!$B$10:$B$13</c:f>
              <c:strCache>
                <c:ptCount val="4"/>
                <c:pt idx="0">
                  <c:v>socjalizacyjna</c:v>
                </c:pt>
                <c:pt idx="1">
                  <c:v>interwencyjna</c:v>
                </c:pt>
                <c:pt idx="2">
                  <c:v>specjalistyczno-terapeutyczna</c:v>
                </c:pt>
                <c:pt idx="3">
                  <c:v>rodzinna</c:v>
                </c:pt>
              </c:strCache>
            </c:strRef>
          </c:cat>
          <c:val>
            <c:numRef>
              <c:f>'Tabela 5'!$C$10:$C$13</c:f>
              <c:numCache>
                <c:formatCode>#,##0</c:formatCode>
                <c:ptCount val="4"/>
                <c:pt idx="0">
                  <c:v>666</c:v>
                </c:pt>
                <c:pt idx="1">
                  <c:v>100</c:v>
                </c:pt>
                <c:pt idx="2">
                  <c:v>23</c:v>
                </c:pt>
                <c:pt idx="3">
                  <c:v>188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934-47C2-91B1-377315491AC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2676582277695822E-2"/>
          <c:y val="0.80344247713502615"/>
          <c:w val="0.97464658732689124"/>
          <c:h val="0.1620648525574142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Arkusz4!$B$1</c:f>
              <c:strCache>
                <c:ptCount val="1"/>
                <c:pt idx="0">
                  <c:v>pomoc na likwidację barier architektonicznych, technicznych i w komunikowaniu</c:v>
                </c:pt>
              </c:strCache>
            </c:strRef>
          </c:tx>
          <c:spPr>
            <a:solidFill>
              <a:srgbClr val="B12539"/>
            </a:solidFill>
            <a:ln>
              <a:noFill/>
            </a:ln>
            <a:effectLst/>
            <a:sp3d/>
          </c:spPr>
          <c:invertIfNegative val="0"/>
          <c:cat>
            <c:strRef>
              <c:f>Arkusz4!$A$2:$A$25</c:f>
              <c:strCache>
                <c:ptCount val="24"/>
                <c:pt idx="0">
                  <c:v>parczewski</c:v>
                </c:pt>
                <c:pt idx="1">
                  <c:v>tomaszowski</c:v>
                </c:pt>
                <c:pt idx="2">
                  <c:v>radzyński</c:v>
                </c:pt>
                <c:pt idx="3">
                  <c:v>lubelski</c:v>
                </c:pt>
                <c:pt idx="4">
                  <c:v>biłgorajski</c:v>
                </c:pt>
                <c:pt idx="5">
                  <c:v>lubartowki</c:v>
                </c:pt>
                <c:pt idx="6">
                  <c:v>m.Biała Podlaska</c:v>
                </c:pt>
                <c:pt idx="7">
                  <c:v>krasnostawski</c:v>
                </c:pt>
                <c:pt idx="8">
                  <c:v>świdnicki</c:v>
                </c:pt>
                <c:pt idx="9">
                  <c:v>kraśnicki</c:v>
                </c:pt>
                <c:pt idx="10">
                  <c:v>opolski</c:v>
                </c:pt>
                <c:pt idx="11">
                  <c:v>m.Zamość</c:v>
                </c:pt>
                <c:pt idx="12">
                  <c:v>chełmski</c:v>
                </c:pt>
                <c:pt idx="13">
                  <c:v>łęczyński</c:v>
                </c:pt>
                <c:pt idx="14">
                  <c:v>hrubieszowski</c:v>
                </c:pt>
                <c:pt idx="15">
                  <c:v>łukowski</c:v>
                </c:pt>
                <c:pt idx="16">
                  <c:v>rycki</c:v>
                </c:pt>
                <c:pt idx="17">
                  <c:v>puławski</c:v>
                </c:pt>
                <c:pt idx="18">
                  <c:v>m.Chełm</c:v>
                </c:pt>
                <c:pt idx="19">
                  <c:v>bialski</c:v>
                </c:pt>
                <c:pt idx="20">
                  <c:v>włodawski</c:v>
                </c:pt>
                <c:pt idx="21">
                  <c:v>zamojski</c:v>
                </c:pt>
                <c:pt idx="22">
                  <c:v>janowski</c:v>
                </c:pt>
                <c:pt idx="23">
                  <c:v>m.Lublin</c:v>
                </c:pt>
              </c:strCache>
            </c:strRef>
          </c:cat>
          <c:val>
            <c:numRef>
              <c:f>Arkusz4!$B$2:$B$25</c:f>
              <c:numCache>
                <c:formatCode>#,##0</c:formatCode>
                <c:ptCount val="24"/>
                <c:pt idx="0">
                  <c:v>259542</c:v>
                </c:pt>
                <c:pt idx="1">
                  <c:v>300652</c:v>
                </c:pt>
                <c:pt idx="2">
                  <c:v>385314</c:v>
                </c:pt>
                <c:pt idx="3">
                  <c:v>337382</c:v>
                </c:pt>
                <c:pt idx="4">
                  <c:v>405556</c:v>
                </c:pt>
                <c:pt idx="5">
                  <c:v>285542</c:v>
                </c:pt>
                <c:pt idx="6">
                  <c:v>134709</c:v>
                </c:pt>
                <c:pt idx="7">
                  <c:v>348777</c:v>
                </c:pt>
                <c:pt idx="8">
                  <c:v>215134</c:v>
                </c:pt>
                <c:pt idx="9">
                  <c:v>300420</c:v>
                </c:pt>
                <c:pt idx="10">
                  <c:v>123756</c:v>
                </c:pt>
                <c:pt idx="11">
                  <c:v>179614</c:v>
                </c:pt>
                <c:pt idx="12">
                  <c:v>252931</c:v>
                </c:pt>
                <c:pt idx="13">
                  <c:v>192955</c:v>
                </c:pt>
                <c:pt idx="14">
                  <c:v>266569</c:v>
                </c:pt>
                <c:pt idx="15">
                  <c:v>330969</c:v>
                </c:pt>
                <c:pt idx="16">
                  <c:v>114076</c:v>
                </c:pt>
                <c:pt idx="17">
                  <c:v>305826</c:v>
                </c:pt>
                <c:pt idx="18">
                  <c:v>410000</c:v>
                </c:pt>
                <c:pt idx="19">
                  <c:v>277807</c:v>
                </c:pt>
                <c:pt idx="20">
                  <c:v>100000</c:v>
                </c:pt>
                <c:pt idx="21">
                  <c:v>326640</c:v>
                </c:pt>
                <c:pt idx="22">
                  <c:v>152667</c:v>
                </c:pt>
                <c:pt idx="23">
                  <c:v>733127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61-4F32-9BC2-901E8691A4CF}"/>
            </c:ext>
          </c:extLst>
        </c:ser>
        <c:ser>
          <c:idx val="1"/>
          <c:order val="1"/>
          <c:tx>
            <c:strRef>
              <c:f>Arkusz4!$C$1</c:f>
              <c:strCache>
                <c:ptCount val="1"/>
                <c:pt idx="0">
                  <c:v>turnusy rehabilitacyjne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cat>
            <c:strRef>
              <c:f>Arkusz4!$A$2:$A$25</c:f>
              <c:strCache>
                <c:ptCount val="24"/>
                <c:pt idx="0">
                  <c:v>parczewski</c:v>
                </c:pt>
                <c:pt idx="1">
                  <c:v>tomaszowski</c:v>
                </c:pt>
                <c:pt idx="2">
                  <c:v>radzyński</c:v>
                </c:pt>
                <c:pt idx="3">
                  <c:v>lubelski</c:v>
                </c:pt>
                <c:pt idx="4">
                  <c:v>biłgorajski</c:v>
                </c:pt>
                <c:pt idx="5">
                  <c:v>lubartowki</c:v>
                </c:pt>
                <c:pt idx="6">
                  <c:v>m.Biała Podlaska</c:v>
                </c:pt>
                <c:pt idx="7">
                  <c:v>krasnostawski</c:v>
                </c:pt>
                <c:pt idx="8">
                  <c:v>świdnicki</c:v>
                </c:pt>
                <c:pt idx="9">
                  <c:v>kraśnicki</c:v>
                </c:pt>
                <c:pt idx="10">
                  <c:v>opolski</c:v>
                </c:pt>
                <c:pt idx="11">
                  <c:v>m.Zamość</c:v>
                </c:pt>
                <c:pt idx="12">
                  <c:v>chełmski</c:v>
                </c:pt>
                <c:pt idx="13">
                  <c:v>łęczyński</c:v>
                </c:pt>
                <c:pt idx="14">
                  <c:v>hrubieszowski</c:v>
                </c:pt>
                <c:pt idx="15">
                  <c:v>łukowski</c:v>
                </c:pt>
                <c:pt idx="16">
                  <c:v>rycki</c:v>
                </c:pt>
                <c:pt idx="17">
                  <c:v>puławski</c:v>
                </c:pt>
                <c:pt idx="18">
                  <c:v>m.Chełm</c:v>
                </c:pt>
                <c:pt idx="19">
                  <c:v>bialski</c:v>
                </c:pt>
                <c:pt idx="20">
                  <c:v>włodawski</c:v>
                </c:pt>
                <c:pt idx="21">
                  <c:v>zamojski</c:v>
                </c:pt>
                <c:pt idx="22">
                  <c:v>janowski</c:v>
                </c:pt>
                <c:pt idx="23">
                  <c:v>m.Lublin</c:v>
                </c:pt>
              </c:strCache>
            </c:strRef>
          </c:cat>
          <c:val>
            <c:numRef>
              <c:f>Arkusz4!$C$2:$C$25</c:f>
              <c:numCache>
                <c:formatCode>#,##0</c:formatCode>
                <c:ptCount val="24"/>
                <c:pt idx="0">
                  <c:v>63928</c:v>
                </c:pt>
                <c:pt idx="1">
                  <c:v>138182</c:v>
                </c:pt>
                <c:pt idx="2">
                  <c:v>352830</c:v>
                </c:pt>
                <c:pt idx="3">
                  <c:v>440182</c:v>
                </c:pt>
                <c:pt idx="4">
                  <c:v>384821</c:v>
                </c:pt>
                <c:pt idx="5">
                  <c:v>94429</c:v>
                </c:pt>
                <c:pt idx="6">
                  <c:v>265931</c:v>
                </c:pt>
                <c:pt idx="7">
                  <c:v>182831</c:v>
                </c:pt>
                <c:pt idx="8">
                  <c:v>272379</c:v>
                </c:pt>
                <c:pt idx="9">
                  <c:v>426386</c:v>
                </c:pt>
                <c:pt idx="10">
                  <c:v>98876</c:v>
                </c:pt>
                <c:pt idx="11">
                  <c:v>302852</c:v>
                </c:pt>
                <c:pt idx="12">
                  <c:v>284271</c:v>
                </c:pt>
                <c:pt idx="13">
                  <c:v>294205</c:v>
                </c:pt>
                <c:pt idx="14">
                  <c:v>238607</c:v>
                </c:pt>
                <c:pt idx="15">
                  <c:v>542160</c:v>
                </c:pt>
                <c:pt idx="16">
                  <c:v>257976</c:v>
                </c:pt>
                <c:pt idx="17">
                  <c:v>363415</c:v>
                </c:pt>
                <c:pt idx="18">
                  <c:v>400103</c:v>
                </c:pt>
                <c:pt idx="19">
                  <c:v>399252</c:v>
                </c:pt>
                <c:pt idx="20">
                  <c:v>50204</c:v>
                </c:pt>
                <c:pt idx="21">
                  <c:v>208739</c:v>
                </c:pt>
                <c:pt idx="22">
                  <c:v>47704</c:v>
                </c:pt>
                <c:pt idx="23">
                  <c:v>1179498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61-4F32-9BC2-901E8691A4CF}"/>
            </c:ext>
          </c:extLst>
        </c:ser>
        <c:ser>
          <c:idx val="2"/>
          <c:order val="2"/>
          <c:tx>
            <c:strRef>
              <c:f>Arkusz4!$D$1</c:f>
              <c:strCache>
                <c:ptCount val="1"/>
                <c:pt idx="0">
                  <c:v>zaopatrzenie w przedmioty ortopedyczne, środki pomocnicze i sprzęt rehabilitacyjny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Arkusz4!$A$2:$A$25</c:f>
              <c:strCache>
                <c:ptCount val="24"/>
                <c:pt idx="0">
                  <c:v>parczewski</c:v>
                </c:pt>
                <c:pt idx="1">
                  <c:v>tomaszowski</c:v>
                </c:pt>
                <c:pt idx="2">
                  <c:v>radzyński</c:v>
                </c:pt>
                <c:pt idx="3">
                  <c:v>lubelski</c:v>
                </c:pt>
                <c:pt idx="4">
                  <c:v>biłgorajski</c:v>
                </c:pt>
                <c:pt idx="5">
                  <c:v>lubartowki</c:v>
                </c:pt>
                <c:pt idx="6">
                  <c:v>m.Biała Podlaska</c:v>
                </c:pt>
                <c:pt idx="7">
                  <c:v>krasnostawski</c:v>
                </c:pt>
                <c:pt idx="8">
                  <c:v>świdnicki</c:v>
                </c:pt>
                <c:pt idx="9">
                  <c:v>kraśnicki</c:v>
                </c:pt>
                <c:pt idx="10">
                  <c:v>opolski</c:v>
                </c:pt>
                <c:pt idx="11">
                  <c:v>m.Zamość</c:v>
                </c:pt>
                <c:pt idx="12">
                  <c:v>chełmski</c:v>
                </c:pt>
                <c:pt idx="13">
                  <c:v>łęczyński</c:v>
                </c:pt>
                <c:pt idx="14">
                  <c:v>hrubieszowski</c:v>
                </c:pt>
                <c:pt idx="15">
                  <c:v>łukowski</c:v>
                </c:pt>
                <c:pt idx="16">
                  <c:v>rycki</c:v>
                </c:pt>
                <c:pt idx="17">
                  <c:v>puławski</c:v>
                </c:pt>
                <c:pt idx="18">
                  <c:v>m.Chełm</c:v>
                </c:pt>
                <c:pt idx="19">
                  <c:v>bialski</c:v>
                </c:pt>
                <c:pt idx="20">
                  <c:v>włodawski</c:v>
                </c:pt>
                <c:pt idx="21">
                  <c:v>zamojski</c:v>
                </c:pt>
                <c:pt idx="22">
                  <c:v>janowski</c:v>
                </c:pt>
                <c:pt idx="23">
                  <c:v>m.Lublin</c:v>
                </c:pt>
              </c:strCache>
            </c:strRef>
          </c:cat>
          <c:val>
            <c:numRef>
              <c:f>Arkusz4!$D$2:$D$25</c:f>
              <c:numCache>
                <c:formatCode>#,##0</c:formatCode>
                <c:ptCount val="24"/>
                <c:pt idx="0">
                  <c:v>389530</c:v>
                </c:pt>
                <c:pt idx="1">
                  <c:v>679208</c:v>
                </c:pt>
                <c:pt idx="2">
                  <c:v>420145</c:v>
                </c:pt>
                <c:pt idx="3">
                  <c:v>1163247</c:v>
                </c:pt>
                <c:pt idx="4">
                  <c:v>751899</c:v>
                </c:pt>
                <c:pt idx="5">
                  <c:v>932570</c:v>
                </c:pt>
                <c:pt idx="6">
                  <c:v>514167</c:v>
                </c:pt>
                <c:pt idx="7">
                  <c:v>638507</c:v>
                </c:pt>
                <c:pt idx="8">
                  <c:v>732709</c:v>
                </c:pt>
                <c:pt idx="9">
                  <c:v>809229</c:v>
                </c:pt>
                <c:pt idx="10">
                  <c:v>626105</c:v>
                </c:pt>
                <c:pt idx="11">
                  <c:v>533963</c:v>
                </c:pt>
                <c:pt idx="12">
                  <c:v>964316</c:v>
                </c:pt>
                <c:pt idx="13">
                  <c:v>692104</c:v>
                </c:pt>
                <c:pt idx="14">
                  <c:v>623818</c:v>
                </c:pt>
                <c:pt idx="15">
                  <c:v>615602</c:v>
                </c:pt>
                <c:pt idx="16">
                  <c:v>571009</c:v>
                </c:pt>
                <c:pt idx="17">
                  <c:v>1478779</c:v>
                </c:pt>
                <c:pt idx="18">
                  <c:v>687719</c:v>
                </c:pt>
                <c:pt idx="19">
                  <c:v>891335</c:v>
                </c:pt>
                <c:pt idx="20">
                  <c:v>441777</c:v>
                </c:pt>
                <c:pt idx="21">
                  <c:v>980801</c:v>
                </c:pt>
                <c:pt idx="22">
                  <c:v>642463</c:v>
                </c:pt>
                <c:pt idx="23">
                  <c:v>4868006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C61-4F32-9BC2-901E8691A4CF}"/>
            </c:ext>
          </c:extLst>
        </c:ser>
        <c:ser>
          <c:idx val="3"/>
          <c:order val="3"/>
          <c:tx>
            <c:strRef>
              <c:f>Arkusz4!$E$1</c:f>
              <c:strCache>
                <c:ptCount val="1"/>
                <c:pt idx="0">
                  <c:v>program "aktywny samorząd"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Arkusz4!$A$2:$A$25</c:f>
              <c:strCache>
                <c:ptCount val="24"/>
                <c:pt idx="0">
                  <c:v>parczewski</c:v>
                </c:pt>
                <c:pt idx="1">
                  <c:v>tomaszowski</c:v>
                </c:pt>
                <c:pt idx="2">
                  <c:v>radzyński</c:v>
                </c:pt>
                <c:pt idx="3">
                  <c:v>lubelski</c:v>
                </c:pt>
                <c:pt idx="4">
                  <c:v>biłgorajski</c:v>
                </c:pt>
                <c:pt idx="5">
                  <c:v>lubartowki</c:v>
                </c:pt>
                <c:pt idx="6">
                  <c:v>m.Biała Podlaska</c:v>
                </c:pt>
                <c:pt idx="7">
                  <c:v>krasnostawski</c:v>
                </c:pt>
                <c:pt idx="8">
                  <c:v>świdnicki</c:v>
                </c:pt>
                <c:pt idx="9">
                  <c:v>kraśnicki</c:v>
                </c:pt>
                <c:pt idx="10">
                  <c:v>opolski</c:v>
                </c:pt>
                <c:pt idx="11">
                  <c:v>m.Zamość</c:v>
                </c:pt>
                <c:pt idx="12">
                  <c:v>chełmski</c:v>
                </c:pt>
                <c:pt idx="13">
                  <c:v>łęczyński</c:v>
                </c:pt>
                <c:pt idx="14">
                  <c:v>hrubieszowski</c:v>
                </c:pt>
                <c:pt idx="15">
                  <c:v>łukowski</c:v>
                </c:pt>
                <c:pt idx="16">
                  <c:v>rycki</c:v>
                </c:pt>
                <c:pt idx="17">
                  <c:v>puławski</c:v>
                </c:pt>
                <c:pt idx="18">
                  <c:v>m.Chełm</c:v>
                </c:pt>
                <c:pt idx="19">
                  <c:v>bialski</c:v>
                </c:pt>
                <c:pt idx="20">
                  <c:v>włodawski</c:v>
                </c:pt>
                <c:pt idx="21">
                  <c:v>zamojski</c:v>
                </c:pt>
                <c:pt idx="22">
                  <c:v>janowski</c:v>
                </c:pt>
                <c:pt idx="23">
                  <c:v>m.Lublin</c:v>
                </c:pt>
              </c:strCache>
            </c:strRef>
          </c:cat>
          <c:val>
            <c:numRef>
              <c:f>Arkusz4!$E$2:$E$25</c:f>
              <c:numCache>
                <c:formatCode>#,##0</c:formatCode>
                <c:ptCount val="24"/>
                <c:pt idx="0">
                  <c:v>329483</c:v>
                </c:pt>
                <c:pt idx="1">
                  <c:v>245668</c:v>
                </c:pt>
                <c:pt idx="2">
                  <c:v>341104</c:v>
                </c:pt>
                <c:pt idx="3">
                  <c:v>787250</c:v>
                </c:pt>
                <c:pt idx="4">
                  <c:v>538376</c:v>
                </c:pt>
                <c:pt idx="5">
                  <c:v>268669</c:v>
                </c:pt>
                <c:pt idx="6">
                  <c:v>169420</c:v>
                </c:pt>
                <c:pt idx="7">
                  <c:v>178340</c:v>
                </c:pt>
                <c:pt idx="8">
                  <c:v>589467</c:v>
                </c:pt>
                <c:pt idx="9">
                  <c:v>283912</c:v>
                </c:pt>
                <c:pt idx="10">
                  <c:v>233642</c:v>
                </c:pt>
                <c:pt idx="11">
                  <c:v>311396</c:v>
                </c:pt>
                <c:pt idx="12">
                  <c:v>330366</c:v>
                </c:pt>
                <c:pt idx="13">
                  <c:v>234899</c:v>
                </c:pt>
                <c:pt idx="14">
                  <c:v>287038</c:v>
                </c:pt>
                <c:pt idx="15">
                  <c:v>921079</c:v>
                </c:pt>
                <c:pt idx="16">
                  <c:v>289552</c:v>
                </c:pt>
                <c:pt idx="17">
                  <c:v>795366</c:v>
                </c:pt>
                <c:pt idx="18">
                  <c:v>373559</c:v>
                </c:pt>
                <c:pt idx="19">
                  <c:v>364332</c:v>
                </c:pt>
                <c:pt idx="20">
                  <c:v>316966</c:v>
                </c:pt>
                <c:pt idx="21">
                  <c:v>462989</c:v>
                </c:pt>
                <c:pt idx="22">
                  <c:v>424729</c:v>
                </c:pt>
                <c:pt idx="23">
                  <c:v>711876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C61-4F32-9BC2-901E8691A4CF}"/>
            </c:ext>
          </c:extLst>
        </c:ser>
        <c:ser>
          <c:idx val="4"/>
          <c:order val="4"/>
          <c:tx>
            <c:strRef>
              <c:f>Arkusz4!$F$1</c:f>
              <c:strCache>
                <c:ptCount val="1"/>
                <c:pt idx="0">
                  <c:v>dofinansowanie sportu, kultury, rekreacji i turystyki</c:v>
                </c:pt>
              </c:strCache>
            </c:strRef>
          </c:tx>
          <c:spPr>
            <a:solidFill>
              <a:srgbClr val="AE32B1"/>
            </a:solidFill>
            <a:ln>
              <a:noFill/>
            </a:ln>
            <a:effectLst/>
            <a:sp3d/>
          </c:spPr>
          <c:invertIfNegative val="0"/>
          <c:cat>
            <c:strRef>
              <c:f>Arkusz4!$A$2:$A$25</c:f>
              <c:strCache>
                <c:ptCount val="24"/>
                <c:pt idx="0">
                  <c:v>parczewski</c:v>
                </c:pt>
                <c:pt idx="1">
                  <c:v>tomaszowski</c:v>
                </c:pt>
                <c:pt idx="2">
                  <c:v>radzyński</c:v>
                </c:pt>
                <c:pt idx="3">
                  <c:v>lubelski</c:v>
                </c:pt>
                <c:pt idx="4">
                  <c:v>biłgorajski</c:v>
                </c:pt>
                <c:pt idx="5">
                  <c:v>lubartowki</c:v>
                </c:pt>
                <c:pt idx="6">
                  <c:v>m.Biała Podlaska</c:v>
                </c:pt>
                <c:pt idx="7">
                  <c:v>krasnostawski</c:v>
                </c:pt>
                <c:pt idx="8">
                  <c:v>świdnicki</c:v>
                </c:pt>
                <c:pt idx="9">
                  <c:v>kraśnicki</c:v>
                </c:pt>
                <c:pt idx="10">
                  <c:v>opolski</c:v>
                </c:pt>
                <c:pt idx="11">
                  <c:v>m.Zamość</c:v>
                </c:pt>
                <c:pt idx="12">
                  <c:v>chełmski</c:v>
                </c:pt>
                <c:pt idx="13">
                  <c:v>łęczyński</c:v>
                </c:pt>
                <c:pt idx="14">
                  <c:v>hrubieszowski</c:v>
                </c:pt>
                <c:pt idx="15">
                  <c:v>łukowski</c:v>
                </c:pt>
                <c:pt idx="16">
                  <c:v>rycki</c:v>
                </c:pt>
                <c:pt idx="17">
                  <c:v>puławski</c:v>
                </c:pt>
                <c:pt idx="18">
                  <c:v>m.Chełm</c:v>
                </c:pt>
                <c:pt idx="19">
                  <c:v>bialski</c:v>
                </c:pt>
                <c:pt idx="20">
                  <c:v>włodawski</c:v>
                </c:pt>
                <c:pt idx="21">
                  <c:v>zamojski</c:v>
                </c:pt>
                <c:pt idx="22">
                  <c:v>janowski</c:v>
                </c:pt>
                <c:pt idx="23">
                  <c:v>m.Lublin</c:v>
                </c:pt>
              </c:strCache>
            </c:strRef>
          </c:cat>
          <c:val>
            <c:numRef>
              <c:f>Arkusz4!$F$2:$F$25</c:f>
              <c:numCache>
                <c:formatCode>#,##0</c:formatCode>
                <c:ptCount val="24"/>
                <c:pt idx="0">
                  <c:v>2902</c:v>
                </c:pt>
                <c:pt idx="1">
                  <c:v>3360</c:v>
                </c:pt>
                <c:pt idx="2">
                  <c:v>23610</c:v>
                </c:pt>
                <c:pt idx="3">
                  <c:v>35150</c:v>
                </c:pt>
                <c:pt idx="4">
                  <c:v>19333</c:v>
                </c:pt>
                <c:pt idx="5">
                  <c:v>8440</c:v>
                </c:pt>
                <c:pt idx="6">
                  <c:v>37759</c:v>
                </c:pt>
                <c:pt idx="7">
                  <c:v>6060</c:v>
                </c:pt>
                <c:pt idx="8">
                  <c:v>52404</c:v>
                </c:pt>
                <c:pt idx="9">
                  <c:v>18038</c:v>
                </c:pt>
                <c:pt idx="10">
                  <c:v>25274</c:v>
                </c:pt>
                <c:pt idx="11">
                  <c:v>56158</c:v>
                </c:pt>
                <c:pt idx="12">
                  <c:v>32574</c:v>
                </c:pt>
                <c:pt idx="13">
                  <c:v>72708</c:v>
                </c:pt>
                <c:pt idx="14">
                  <c:v>56007</c:v>
                </c:pt>
                <c:pt idx="15">
                  <c:v>26800</c:v>
                </c:pt>
                <c:pt idx="16">
                  <c:v>34600</c:v>
                </c:pt>
                <c:pt idx="17">
                  <c:v>57741</c:v>
                </c:pt>
                <c:pt idx="18">
                  <c:v>58761</c:v>
                </c:pt>
                <c:pt idx="19">
                  <c:v>34337</c:v>
                </c:pt>
                <c:pt idx="20">
                  <c:v>30000</c:v>
                </c:pt>
                <c:pt idx="21">
                  <c:v>63787</c:v>
                </c:pt>
                <c:pt idx="22">
                  <c:v>55141</c:v>
                </c:pt>
                <c:pt idx="23">
                  <c:v>229139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C61-4F32-9BC2-901E8691A4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72423855"/>
        <c:axId val="872425103"/>
        <c:axId val="0"/>
      </c:bar3DChart>
      <c:catAx>
        <c:axId val="87242385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72425103"/>
        <c:crosses val="autoZero"/>
        <c:auto val="1"/>
        <c:lblAlgn val="ctr"/>
        <c:lblOffset val="100"/>
        <c:noMultiLvlLbl val="0"/>
      </c:catAx>
      <c:valAx>
        <c:axId val="87242510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rgbClr val="0070C0"/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724238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9365079365079361E-2"/>
          <c:y val="0.86287777575097313"/>
          <c:w val="0.90677536835673322"/>
          <c:h val="0.1261342194875581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FFC000">
                <a:lumMod val="60000"/>
                <a:lumOff val="40000"/>
              </a:srgbClr>
            </a:solidFill>
            <a:ln>
              <a:solidFill>
                <a:srgbClr val="FFC000">
                  <a:lumMod val="40000"/>
                  <a:lumOff val="60000"/>
                </a:srgbClr>
              </a:solidFill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Pt>
            <c:idx val="4"/>
            <c:invertIfNegative val="0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  <a:ln>
                <a:solidFill>
                  <a:srgbClr val="FFC000">
                    <a:lumMod val="40000"/>
                    <a:lumOff val="60000"/>
                  </a:srgbClr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  <c:extLst>
              <c:ext xmlns:c16="http://schemas.microsoft.com/office/drawing/2014/chart" uri="{C3380CC4-5D6E-409C-BE32-E72D297353CC}">
                <c16:uniqueId val="{00000001-9B2E-4192-A9BA-5D5DA5F1D778}"/>
              </c:ext>
            </c:extLst>
          </c:dPt>
          <c:dLbls>
            <c:dLbl>
              <c:idx val="2"/>
              <c:layout>
                <c:manualLayout>
                  <c:x val="-1.1031439602868174E-2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B2E-4192-A9BA-5D5DA5F1D778}"/>
                </c:ext>
              </c:extLst>
            </c:dLbl>
            <c:dLbl>
              <c:idx val="3"/>
              <c:layout>
                <c:manualLayout>
                  <c:x val="-4.4125758411472701E-3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B2E-4192-A9BA-5D5DA5F1D778}"/>
                </c:ext>
              </c:extLst>
            </c:dLbl>
            <c:dLbl>
              <c:idx val="4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75BCB009-E32C-4A19-82CD-192EC32764C5}" type="VALUE">
                      <a:rPr lang="en-US" sz="800" b="1"/>
                      <a:pPr>
                        <a:defRPr sz="800" b="1"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numFmt formatCode="#,##0\ &quot;zł&quot;" sourceLinked="0"/>
              <c:spPr>
                <a:solidFill>
                  <a:sysClr val="window" lastClr="FFFFFF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B2E-4192-A9BA-5D5DA5F1D778}"/>
                </c:ext>
              </c:extLst>
            </c:dLbl>
            <c:dLbl>
              <c:idx val="5"/>
              <c:numFmt formatCode="#,##0\ &quot;zł&quot;" sourceLinked="0"/>
              <c:spPr>
                <a:solidFill>
                  <a:srgbClr val="4472C4">
                    <a:lumMod val="20000"/>
                    <a:lumOff val="80000"/>
                  </a:srgb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9F46-4C7D-8724-469F6E15CA8D}"/>
                </c:ext>
              </c:extLst>
            </c:dLbl>
            <c:numFmt formatCode="#,##0\ &quot;zł&quot;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Rok 2018</c:v>
                </c:pt>
                <c:pt idx="1">
                  <c:v>Rok 2019</c:v>
                </c:pt>
                <c:pt idx="2">
                  <c:v>Rok 2020</c:v>
                </c:pt>
                <c:pt idx="3">
                  <c:v>Rok 2021</c:v>
                </c:pt>
                <c:pt idx="4">
                  <c:v>Rok 2022</c:v>
                </c:pt>
                <c:pt idx="5">
                  <c:v>Rok 2023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170064554</c:v>
                </c:pt>
                <c:pt idx="1">
                  <c:v>192490713</c:v>
                </c:pt>
                <c:pt idx="2">
                  <c:v>235734046</c:v>
                </c:pt>
                <c:pt idx="3">
                  <c:v>231860967</c:v>
                </c:pt>
                <c:pt idx="4">
                  <c:v>243301740</c:v>
                </c:pt>
                <c:pt idx="5">
                  <c:v>299712953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B2E-4192-A9BA-5D5DA5F1D7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57649359"/>
        <c:axId val="1457164415"/>
      </c:barChart>
      <c:catAx>
        <c:axId val="14576493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457164415"/>
        <c:crossesAt val="0"/>
        <c:auto val="1"/>
        <c:lblAlgn val="ctr"/>
        <c:lblOffset val="100"/>
        <c:noMultiLvlLbl val="0"/>
      </c:catAx>
      <c:valAx>
        <c:axId val="14571644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\ &quot;zł&quot;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4576493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70AD47">
                <a:lumMod val="60000"/>
                <a:lumOff val="40000"/>
              </a:srgb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4E7B-4C68-9E1B-C9B387E2A851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75F1-432F-A691-8FEEB59620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Arkusz1!$A$2:$A$9</c:f>
              <c:numCache>
                <c:formatCode>General</c:formatCode>
                <c:ptCount val="8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</c:numCache>
            </c:numRef>
          </c:cat>
          <c:val>
            <c:numRef>
              <c:f>Arkusz1!$B$2:$B$9</c:f>
              <c:numCache>
                <c:formatCode>General</c:formatCode>
                <c:ptCount val="8"/>
                <c:pt idx="0">
                  <c:v>53</c:v>
                </c:pt>
                <c:pt idx="1">
                  <c:v>54</c:v>
                </c:pt>
                <c:pt idx="2">
                  <c:v>61</c:v>
                </c:pt>
                <c:pt idx="3">
                  <c:v>68</c:v>
                </c:pt>
                <c:pt idx="4">
                  <c:v>75</c:v>
                </c:pt>
                <c:pt idx="5">
                  <c:v>82</c:v>
                </c:pt>
                <c:pt idx="6">
                  <c:v>89</c:v>
                </c:pt>
                <c:pt idx="7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7B-4C68-9E1B-C9B387E2A8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37"/>
        <c:axId val="510024640"/>
        <c:axId val="510024968"/>
      </c:barChart>
      <c:catAx>
        <c:axId val="51002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510024968"/>
        <c:crosses val="autoZero"/>
        <c:auto val="1"/>
        <c:lblAlgn val="ctr"/>
        <c:lblOffset val="100"/>
        <c:noMultiLvlLbl val="0"/>
      </c:catAx>
      <c:valAx>
        <c:axId val="510024968"/>
        <c:scaling>
          <c:orientation val="minMax"/>
          <c:max val="100"/>
          <c:min val="20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510024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3721928976866375E-2"/>
          <c:y val="4.3650793650793648E-2"/>
          <c:w val="0.73621523937775391"/>
          <c:h val="0.754047619047619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Placówki wsparcia dziennego ogółem</c:v>
                </c:pt>
              </c:strCache>
            </c:strRef>
          </c:tx>
          <c:spPr>
            <a:solidFill>
              <a:srgbClr val="CA06B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B437-4D9E-901B-8B8E5C1D0C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Arkusz1!$A$2:$A$8</c:f>
              <c:numCache>
                <c:formatCode>General</c:formatCode>
                <c:ptCount val="7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numCache>
            </c:numRef>
          </c:cat>
          <c:val>
            <c:numRef>
              <c:f>Arkusz1!$B$2:$B$8</c:f>
              <c:numCache>
                <c:formatCode>General</c:formatCode>
                <c:ptCount val="7"/>
                <c:pt idx="0">
                  <c:v>83</c:v>
                </c:pt>
                <c:pt idx="1">
                  <c:v>67</c:v>
                </c:pt>
                <c:pt idx="2">
                  <c:v>66</c:v>
                </c:pt>
                <c:pt idx="3">
                  <c:v>67</c:v>
                </c:pt>
                <c:pt idx="4">
                  <c:v>59</c:v>
                </c:pt>
                <c:pt idx="5">
                  <c:v>58</c:v>
                </c:pt>
                <c:pt idx="6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68-41FF-9C6C-1902A3BD6849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Placówki wsparcia dziennego prowadzone przez JST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F368-41FF-9C6C-1902A3BD68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Arkusz1!$A$2:$A$8</c:f>
              <c:numCache>
                <c:formatCode>General</c:formatCode>
                <c:ptCount val="7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numCache>
            </c:numRef>
          </c:cat>
          <c:val>
            <c:numRef>
              <c:f>Arkusz1!$C$2:$C$8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3-F368-41FF-9C6C-1902A3BD6849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Placówki wsparcia dziennego prowadzone przez inny podmiot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F368-41FF-9C6C-1902A3BD68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Arkusz1!$A$2:$A$8</c:f>
              <c:numCache>
                <c:formatCode>General</c:formatCode>
                <c:ptCount val="7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numCache>
            </c:numRef>
          </c:cat>
          <c:val>
            <c:numRef>
              <c:f>Arkusz1!$D$2:$D$8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5-F368-41FF-9C6C-1902A3BD68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8946208"/>
        <c:axId val="208948704"/>
      </c:barChart>
      <c:catAx>
        <c:axId val="208946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208948704"/>
        <c:crosses val="autoZero"/>
        <c:auto val="1"/>
        <c:lblAlgn val="ctr"/>
        <c:lblOffset val="100"/>
        <c:noMultiLvlLbl val="0"/>
      </c:catAx>
      <c:valAx>
        <c:axId val="208948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208946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Liczba pracowników ogółem</c:v>
                </c:pt>
              </c:strCache>
            </c:strRef>
          </c:tx>
          <c:spPr>
            <a:solidFill>
              <a:srgbClr val="5B9BD5">
                <a:lumMod val="40000"/>
                <a:lumOff val="60000"/>
              </a:srgb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  <a:bevelB w="152400" h="50800" prst="softRound"/>
            </a:sp3d>
          </c:spPr>
          <c:invertIfNegative val="0"/>
          <c:dLbls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23ED-436C-AC19-EAF29A899F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Arkusz1!$A$2:$A$8</c:f>
              <c:numCache>
                <c:formatCode>General</c:formatCode>
                <c:ptCount val="7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numCache>
            </c:numRef>
          </c:cat>
          <c:val>
            <c:numRef>
              <c:f>Arkusz1!$B$2:$B$8</c:f>
              <c:numCache>
                <c:formatCode>General</c:formatCode>
                <c:ptCount val="7"/>
                <c:pt idx="0">
                  <c:v>7094</c:v>
                </c:pt>
                <c:pt idx="1">
                  <c:v>7258</c:v>
                </c:pt>
                <c:pt idx="2">
                  <c:v>7421</c:v>
                </c:pt>
                <c:pt idx="3">
                  <c:v>7428</c:v>
                </c:pt>
                <c:pt idx="4">
                  <c:v>7530</c:v>
                </c:pt>
                <c:pt idx="5">
                  <c:v>7612</c:v>
                </c:pt>
                <c:pt idx="6">
                  <c:v>7211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ED-436C-AC19-EAF29A899F1F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Kadra kierownicza</c:v>
                </c:pt>
              </c:strCache>
            </c:strRef>
          </c:tx>
          <c:spPr>
            <a:solidFill>
              <a:srgbClr val="70AD47">
                <a:lumMod val="60000"/>
                <a:lumOff val="40000"/>
              </a:srgb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23ED-436C-AC19-EAF29A899F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Arkusz1!$A$2:$A$8</c:f>
              <c:numCache>
                <c:formatCode>General</c:formatCode>
                <c:ptCount val="7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numCache>
            </c:numRef>
          </c:cat>
          <c:val>
            <c:numRef>
              <c:f>Arkusz1!$C$2:$C$8</c:f>
              <c:numCache>
                <c:formatCode>General</c:formatCode>
                <c:ptCount val="7"/>
                <c:pt idx="0">
                  <c:v>284</c:v>
                </c:pt>
                <c:pt idx="1">
                  <c:v>281</c:v>
                </c:pt>
                <c:pt idx="2">
                  <c:v>289</c:v>
                </c:pt>
                <c:pt idx="3">
                  <c:v>415</c:v>
                </c:pt>
                <c:pt idx="4">
                  <c:v>517</c:v>
                </c:pt>
                <c:pt idx="5">
                  <c:v>523</c:v>
                </c:pt>
                <c:pt idx="6">
                  <c:v>514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ED-436C-AC19-EAF29A899F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0578735"/>
        <c:axId val="320579983"/>
      </c:barChart>
      <c:catAx>
        <c:axId val="3205787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320579983"/>
        <c:crosses val="autoZero"/>
        <c:auto val="1"/>
        <c:lblAlgn val="ctr"/>
        <c:lblOffset val="100"/>
        <c:noMultiLvlLbl val="0"/>
      </c:catAx>
      <c:valAx>
        <c:axId val="3205799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3205787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Arkusz1!$B$8</c:f>
              <c:strCache>
                <c:ptCount val="1"/>
                <c:pt idx="0">
                  <c:v>Rok 2022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cat>
            <c:strRef>
              <c:f>Arkusz1!$A$15:$A$24</c:f>
              <c:strCache>
                <c:ptCount val="10"/>
                <c:pt idx="0">
                  <c:v>85218 - Powiatowe Centra Pomocy Rodzinie</c:v>
                </c:pt>
                <c:pt idx="1">
                  <c:v>85215 - Dodatki mieszkaniowe</c:v>
                </c:pt>
                <c:pt idx="2">
                  <c:v>85295 - Pozostała działalność</c:v>
                </c:pt>
                <c:pt idx="3">
                  <c:v>85230 - Pomoc w zakresie dożywiania</c:v>
                </c:pt>
                <c:pt idx="4">
                  <c:v>85214 - Zasiłki okresowe, celowe i pomoc w naturze oraz składki na ubezpieczenia emerytalne i rentowe</c:v>
                </c:pt>
                <c:pt idx="5">
                  <c:v>85216 - Zasiłki stałe</c:v>
                </c:pt>
                <c:pt idx="6">
                  <c:v>85228 - Usługi opiekuńcze i specjalistyczne usługi opiekuńcze</c:v>
                </c:pt>
                <c:pt idx="7">
                  <c:v>85203 - Ośrodki Wsparcia</c:v>
                </c:pt>
                <c:pt idx="8">
                  <c:v>85219 - Ośrodki Pomocy Społecznej</c:v>
                </c:pt>
                <c:pt idx="9">
                  <c:v>85202 - Domy pomocy społecznej</c:v>
                </c:pt>
              </c:strCache>
            </c:strRef>
          </c:cat>
          <c:val>
            <c:numRef>
              <c:f>Arkusz1!$B$15:$B$24</c:f>
              <c:numCache>
                <c:formatCode>#,##0</c:formatCode>
                <c:ptCount val="10"/>
                <c:pt idx="0">
                  <c:v>23866041</c:v>
                </c:pt>
                <c:pt idx="1">
                  <c:v>22047051</c:v>
                </c:pt>
                <c:pt idx="2">
                  <c:v>199572812</c:v>
                </c:pt>
                <c:pt idx="3">
                  <c:v>30656314</c:v>
                </c:pt>
                <c:pt idx="4">
                  <c:v>39078925</c:v>
                </c:pt>
                <c:pt idx="5">
                  <c:v>52456362</c:v>
                </c:pt>
                <c:pt idx="6">
                  <c:v>49300046</c:v>
                </c:pt>
                <c:pt idx="7">
                  <c:v>81834485</c:v>
                </c:pt>
                <c:pt idx="8">
                  <c:v>209284070</c:v>
                </c:pt>
                <c:pt idx="9">
                  <c:v>317591223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26-4CC8-9A66-DB2A07DD0ED4}"/>
            </c:ext>
          </c:extLst>
        </c:ser>
        <c:ser>
          <c:idx val="1"/>
          <c:order val="1"/>
          <c:tx>
            <c:strRef>
              <c:f>Arkusz1!$C$8</c:f>
              <c:strCache>
                <c:ptCount val="1"/>
                <c:pt idx="0">
                  <c:v>Rok oceny 2023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cat>
            <c:strRef>
              <c:f>Arkusz1!$A$15:$A$24</c:f>
              <c:strCache>
                <c:ptCount val="10"/>
                <c:pt idx="0">
                  <c:v>85218 - Powiatowe Centra Pomocy Rodzinie</c:v>
                </c:pt>
                <c:pt idx="1">
                  <c:v>85215 - Dodatki mieszkaniowe</c:v>
                </c:pt>
                <c:pt idx="2">
                  <c:v>85295 - Pozostała działalność</c:v>
                </c:pt>
                <c:pt idx="3">
                  <c:v>85230 - Pomoc w zakresie dożywiania</c:v>
                </c:pt>
                <c:pt idx="4">
                  <c:v>85214 - Zasiłki okresowe, celowe i pomoc w naturze oraz składki na ubezpieczenia emerytalne i rentowe</c:v>
                </c:pt>
                <c:pt idx="5">
                  <c:v>85216 - Zasiłki stałe</c:v>
                </c:pt>
                <c:pt idx="6">
                  <c:v>85228 - Usługi opiekuńcze i specjalistyczne usługi opiekuńcze</c:v>
                </c:pt>
                <c:pt idx="7">
                  <c:v>85203 - Ośrodki Wsparcia</c:v>
                </c:pt>
                <c:pt idx="8">
                  <c:v>85219 - Ośrodki Pomocy Społecznej</c:v>
                </c:pt>
                <c:pt idx="9">
                  <c:v>85202 - Domy pomocy społecznej</c:v>
                </c:pt>
              </c:strCache>
            </c:strRef>
          </c:cat>
          <c:val>
            <c:numRef>
              <c:f>Arkusz1!$C$15:$C$24</c:f>
              <c:numCache>
                <c:formatCode>#,##0</c:formatCode>
                <c:ptCount val="10"/>
                <c:pt idx="0">
                  <c:v>27338175</c:v>
                </c:pt>
                <c:pt idx="1">
                  <c:v>28479145</c:v>
                </c:pt>
                <c:pt idx="2">
                  <c:v>33731502</c:v>
                </c:pt>
                <c:pt idx="3">
                  <c:v>34076120</c:v>
                </c:pt>
                <c:pt idx="4">
                  <c:v>35875451</c:v>
                </c:pt>
                <c:pt idx="5">
                  <c:v>51857415</c:v>
                </c:pt>
                <c:pt idx="6">
                  <c:v>52509637</c:v>
                </c:pt>
                <c:pt idx="7">
                  <c:v>95787741</c:v>
                </c:pt>
                <c:pt idx="8">
                  <c:v>240884675</c:v>
                </c:pt>
                <c:pt idx="9">
                  <c:v>385818189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26-4CC8-9A66-DB2A07DD0ED4}"/>
            </c:ext>
          </c:extLst>
        </c:ser>
        <c:ser>
          <c:idx val="2"/>
          <c:order val="2"/>
          <c:tx>
            <c:strRef>
              <c:f>Arkusz1!$D$8</c:f>
              <c:strCache>
                <c:ptCount val="1"/>
                <c:pt idx="0">
                  <c:v>Prognoza 2024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cat>
            <c:strRef>
              <c:f>Arkusz1!$A$15:$A$24</c:f>
              <c:strCache>
                <c:ptCount val="10"/>
                <c:pt idx="0">
                  <c:v>85218 - Powiatowe Centra Pomocy Rodzinie</c:v>
                </c:pt>
                <c:pt idx="1">
                  <c:v>85215 - Dodatki mieszkaniowe</c:v>
                </c:pt>
                <c:pt idx="2">
                  <c:v>85295 - Pozostała działalność</c:v>
                </c:pt>
                <c:pt idx="3">
                  <c:v>85230 - Pomoc w zakresie dożywiania</c:v>
                </c:pt>
                <c:pt idx="4">
                  <c:v>85214 - Zasiłki okresowe, celowe i pomoc w naturze oraz składki na ubezpieczenia emerytalne i rentowe</c:v>
                </c:pt>
                <c:pt idx="5">
                  <c:v>85216 - Zasiłki stałe</c:v>
                </c:pt>
                <c:pt idx="6">
                  <c:v>85228 - Usługi opiekuńcze i specjalistyczne usługi opiekuńcze</c:v>
                </c:pt>
                <c:pt idx="7">
                  <c:v>85203 - Ośrodki Wsparcia</c:v>
                </c:pt>
                <c:pt idx="8">
                  <c:v>85219 - Ośrodki Pomocy Społecznej</c:v>
                </c:pt>
                <c:pt idx="9">
                  <c:v>85202 - Domy pomocy społecznej</c:v>
                </c:pt>
              </c:strCache>
            </c:strRef>
          </c:cat>
          <c:val>
            <c:numRef>
              <c:f>Arkusz1!$D$15:$D$24</c:f>
              <c:numCache>
                <c:formatCode>#,##0</c:formatCode>
                <c:ptCount val="10"/>
                <c:pt idx="0">
                  <c:v>31009430</c:v>
                </c:pt>
                <c:pt idx="1">
                  <c:v>27479477</c:v>
                </c:pt>
                <c:pt idx="2">
                  <c:v>54371317</c:v>
                </c:pt>
                <c:pt idx="3">
                  <c:v>33534440</c:v>
                </c:pt>
                <c:pt idx="4">
                  <c:v>47781024</c:v>
                </c:pt>
                <c:pt idx="5">
                  <c:v>61896657</c:v>
                </c:pt>
                <c:pt idx="6">
                  <c:v>61123045</c:v>
                </c:pt>
                <c:pt idx="7">
                  <c:v>104102578</c:v>
                </c:pt>
                <c:pt idx="8">
                  <c:v>266020081</c:v>
                </c:pt>
                <c:pt idx="9">
                  <c:v>416332164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626-4CC8-9A66-DB2A07DD0E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5324223"/>
        <c:axId val="65330463"/>
      </c:barChart>
      <c:catAx>
        <c:axId val="6532422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65330463"/>
        <c:crosses val="autoZero"/>
        <c:auto val="1"/>
        <c:lblAlgn val="ctr"/>
        <c:lblOffset val="100"/>
        <c:noMultiLvlLbl val="0"/>
      </c:catAx>
      <c:valAx>
        <c:axId val="6533046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653242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TABLICA!$B$5</c:f>
              <c:strCache>
                <c:ptCount val="1"/>
                <c:pt idx="0">
                  <c:v>w wieku przedprodukcyjnym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TABLICA!$A$6:$A$17</c:f>
              <c:strCach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strCache>
            </c:strRef>
          </c:cat>
          <c:val>
            <c:numRef>
              <c:f>TABLICA!$B$6:$B$17</c:f>
              <c:numCache>
                <c:formatCode>#,##0</c:formatCode>
                <c:ptCount val="12"/>
                <c:pt idx="0">
                  <c:v>402493</c:v>
                </c:pt>
                <c:pt idx="1">
                  <c:v>395257</c:v>
                </c:pt>
                <c:pt idx="2">
                  <c:v>388607</c:v>
                </c:pt>
                <c:pt idx="3">
                  <c:v>382720</c:v>
                </c:pt>
                <c:pt idx="4">
                  <c:v>378515</c:v>
                </c:pt>
                <c:pt idx="5">
                  <c:v>376198</c:v>
                </c:pt>
                <c:pt idx="6">
                  <c:v>373498</c:v>
                </c:pt>
                <c:pt idx="7">
                  <c:v>370640</c:v>
                </c:pt>
                <c:pt idx="8">
                  <c:v>368311</c:v>
                </c:pt>
                <c:pt idx="9">
                  <c:v>364064</c:v>
                </c:pt>
                <c:pt idx="10">
                  <c:v>364927</c:v>
                </c:pt>
                <c:pt idx="11">
                  <c:v>357538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16D-4970-AEF6-0E8337CFFA78}"/>
            </c:ext>
          </c:extLst>
        </c:ser>
        <c:ser>
          <c:idx val="1"/>
          <c:order val="1"/>
          <c:tx>
            <c:strRef>
              <c:f>TABLICA!$C$5</c:f>
              <c:strCache>
                <c:ptCount val="1"/>
                <c:pt idx="0">
                  <c:v>w wieku produkcyjnym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TABLICA!$A$6:$A$17</c:f>
              <c:strCach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strCache>
            </c:strRef>
          </c:cat>
          <c:val>
            <c:numRef>
              <c:f>TABLICA!$C$6:$C$17</c:f>
              <c:numCache>
                <c:formatCode>#,##0</c:formatCode>
                <c:ptCount val="12"/>
                <c:pt idx="0">
                  <c:v>1364563</c:v>
                </c:pt>
                <c:pt idx="1">
                  <c:v>1352470</c:v>
                </c:pt>
                <c:pt idx="2">
                  <c:v>1340617</c:v>
                </c:pt>
                <c:pt idx="3">
                  <c:v>1328014</c:v>
                </c:pt>
                <c:pt idx="4">
                  <c:v>1314738</c:v>
                </c:pt>
                <c:pt idx="5">
                  <c:v>1299079</c:v>
                </c:pt>
                <c:pt idx="6">
                  <c:v>1282768</c:v>
                </c:pt>
                <c:pt idx="7">
                  <c:v>1266445</c:v>
                </c:pt>
                <c:pt idx="8">
                  <c:v>1249850</c:v>
                </c:pt>
                <c:pt idx="9">
                  <c:v>1233209</c:v>
                </c:pt>
                <c:pt idx="10">
                  <c:v>1176503</c:v>
                </c:pt>
                <c:pt idx="11">
                  <c:v>1162919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16D-4970-AEF6-0E8337CFFA78}"/>
            </c:ext>
          </c:extLst>
        </c:ser>
        <c:ser>
          <c:idx val="2"/>
          <c:order val="2"/>
          <c:tx>
            <c:strRef>
              <c:f>TABLICA!$D$5</c:f>
              <c:strCache>
                <c:ptCount val="1"/>
                <c:pt idx="0">
                  <c:v>w wieku poprodukcyjnym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TABLICA!$A$6:$A$17</c:f>
              <c:strCach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strCache>
            </c:strRef>
          </c:cat>
          <c:val>
            <c:numRef>
              <c:f>TABLICA!$D$6:$D$17</c:f>
              <c:numCache>
                <c:formatCode>#,##0</c:formatCode>
                <c:ptCount val="12"/>
                <c:pt idx="0">
                  <c:v>398595</c:v>
                </c:pt>
                <c:pt idx="1">
                  <c:v>408423</c:v>
                </c:pt>
                <c:pt idx="2">
                  <c:v>418522</c:v>
                </c:pt>
                <c:pt idx="3">
                  <c:v>428992</c:v>
                </c:pt>
                <c:pt idx="4">
                  <c:v>440087</c:v>
                </c:pt>
                <c:pt idx="5">
                  <c:v>451040</c:v>
                </c:pt>
                <c:pt idx="6">
                  <c:v>461353</c:v>
                </c:pt>
                <c:pt idx="7">
                  <c:v>471185</c:v>
                </c:pt>
                <c:pt idx="8">
                  <c:v>477097</c:v>
                </c:pt>
                <c:pt idx="9">
                  <c:v>479109</c:v>
                </c:pt>
                <c:pt idx="10">
                  <c:v>483207</c:v>
                </c:pt>
                <c:pt idx="11">
                  <c:v>490590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16D-4970-AEF6-0E8337CFFA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7752832"/>
        <c:axId val="167749088"/>
      </c:lineChart>
      <c:catAx>
        <c:axId val="167752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67749088"/>
        <c:crosses val="autoZero"/>
        <c:auto val="1"/>
        <c:lblAlgn val="ctr"/>
        <c:lblOffset val="100"/>
        <c:noMultiLvlLbl val="0"/>
      </c:catAx>
      <c:valAx>
        <c:axId val="167749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67752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2793936472226672E-2"/>
          <c:y val="3.0563754381001777E-2"/>
          <c:w val="0.79217204992233115"/>
          <c:h val="0.954840555110251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EBC-4E46-89AC-20F66EB924DE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EBC-4E46-89AC-20F66EB924DE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EBC-4E46-89AC-20F66EB924D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Lubelskie!$M$52:$M$54</c:f>
              <c:strCache>
                <c:ptCount val="3"/>
                <c:pt idx="0">
                  <c:v>    60 - 64</c:v>
                </c:pt>
                <c:pt idx="1">
                  <c:v>    65 - 69</c:v>
                </c:pt>
                <c:pt idx="2">
                  <c:v>    70 i więcej</c:v>
                </c:pt>
              </c:strCache>
            </c:strRef>
          </c:cat>
          <c:val>
            <c:numRef>
              <c:f>Lubelskie!$O$52:$O$54</c:f>
              <c:numCache>
                <c:formatCode>0.0%</c:formatCode>
                <c:ptCount val="3"/>
                <c:pt idx="0">
                  <c:v>0.23422099397453902</c:v>
                </c:pt>
                <c:pt idx="1">
                  <c:v>0.25072260227427173</c:v>
                </c:pt>
                <c:pt idx="2">
                  <c:v>0.51505640375118922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EBC-4E46-89AC-20F66EB924D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466046410024727"/>
          <c:y val="0.65519190737762556"/>
          <c:w val="0.2015340926016026"/>
          <c:h val="0.316717360770242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4">
                <a:lumMod val="60000"/>
                <a:lumOff val="40000"/>
              </a:schemeClr>
            </a:solidFill>
            <a:ln>
              <a:solidFill>
                <a:schemeClr val="accent2">
                  <a:lumMod val="40000"/>
                  <a:lumOff val="60000"/>
                </a:schemeClr>
              </a:solidFill>
            </a:ln>
            <a:effectLst>
              <a:softEdge rad="1270000"/>
            </a:effectLst>
            <a:scene3d>
              <a:camera prst="orthographicFront"/>
              <a:lightRig rig="threePt" dir="t"/>
            </a:scene3d>
            <a:sp3d>
              <a:bevelT prst="angle"/>
              <a:bevelB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'[Wykres w programie Microsoft Word]wsparcie gmin'!$C$7:$C$9</c:f>
              <c:strCache>
                <c:ptCount val="3"/>
                <c:pt idx="0">
                  <c:v>2022</c:v>
                </c:pt>
                <c:pt idx="1">
                  <c:v>rok oceny</c:v>
                </c:pt>
                <c:pt idx="2">
                  <c:v>prognoza na 2024</c:v>
                </c:pt>
              </c:strCache>
            </c:strRef>
          </c:cat>
          <c:val>
            <c:numRef>
              <c:f>'[Wykres w programie Microsoft Word]wsparcie gmin'!$D$7:$D$9</c:f>
              <c:numCache>
                <c:formatCode>#,##0</c:formatCode>
                <c:ptCount val="3"/>
                <c:pt idx="0">
                  <c:v>95427</c:v>
                </c:pt>
                <c:pt idx="1">
                  <c:v>90823</c:v>
                </c:pt>
                <c:pt idx="2">
                  <c:v>91057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BF-454D-A6FF-6176B62A80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4249823"/>
        <c:axId val="444252703"/>
      </c:barChart>
      <c:catAx>
        <c:axId val="4442498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444252703"/>
        <c:crosses val="autoZero"/>
        <c:auto val="1"/>
        <c:lblAlgn val="ctr"/>
        <c:lblOffset val="100"/>
        <c:noMultiLvlLbl val="0"/>
      </c:catAx>
      <c:valAx>
        <c:axId val="4442527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4442498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Arkusz2!$E$21</c:f>
              <c:strCache>
                <c:ptCount val="1"/>
                <c:pt idx="0">
                  <c:v>wiek 0-17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1"/>
              <c:layout>
                <c:manualLayout>
                  <c:x val="-8.3333333333334356E-3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FFD-4295-BDF0-1FAC5998C8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Arkusz2!$D$22:$D$24</c:f>
              <c:strCache>
                <c:ptCount val="3"/>
                <c:pt idx="0">
                  <c:v>2022</c:v>
                </c:pt>
                <c:pt idx="1">
                  <c:v>rok oceny</c:v>
                </c:pt>
                <c:pt idx="2">
                  <c:v>prognoza na 2024</c:v>
                </c:pt>
              </c:strCache>
            </c:strRef>
          </c:cat>
          <c:val>
            <c:numRef>
              <c:f>Arkusz2!$E$22:$E$24</c:f>
              <c:numCache>
                <c:formatCode>0.0%</c:formatCode>
                <c:ptCount val="3"/>
                <c:pt idx="0">
                  <c:v>0.33207876074640463</c:v>
                </c:pt>
                <c:pt idx="1">
                  <c:v>0.33857151921490664</c:v>
                </c:pt>
                <c:pt idx="2">
                  <c:v>0.33660666737671746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FD-4295-BDF0-1FAC5998C810}"/>
            </c:ext>
          </c:extLst>
        </c:ser>
        <c:ser>
          <c:idx val="1"/>
          <c:order val="1"/>
          <c:tx>
            <c:strRef>
              <c:f>Arkusz2!$F$21</c:f>
              <c:strCache>
                <c:ptCount val="1"/>
                <c:pt idx="0">
                  <c:v>wiek produkcyjny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 prst="angle"/>
            </a:sp3d>
          </c:spPr>
          <c:invertIfNegative val="0"/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6FFD-4295-BDF0-1FAC5998C8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Arkusz2!$D$22:$D$24</c:f>
              <c:strCache>
                <c:ptCount val="3"/>
                <c:pt idx="0">
                  <c:v>2022</c:v>
                </c:pt>
                <c:pt idx="1">
                  <c:v>rok oceny</c:v>
                </c:pt>
                <c:pt idx="2">
                  <c:v>prognoza na 2024</c:v>
                </c:pt>
              </c:strCache>
            </c:strRef>
          </c:cat>
          <c:val>
            <c:numRef>
              <c:f>Arkusz2!$F$22:$F$24</c:f>
              <c:numCache>
                <c:formatCode>0.0%</c:formatCode>
                <c:ptCount val="3"/>
                <c:pt idx="0">
                  <c:v>0.48411314924131371</c:v>
                </c:pt>
                <c:pt idx="1">
                  <c:v>0.47285378904845499</c:v>
                </c:pt>
                <c:pt idx="2">
                  <c:v>0.4723612738310789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FFD-4295-BDF0-1FAC5998C810}"/>
            </c:ext>
          </c:extLst>
        </c:ser>
        <c:ser>
          <c:idx val="2"/>
          <c:order val="2"/>
          <c:tx>
            <c:strRef>
              <c:f>Arkusz2!$G$21</c:f>
              <c:strCache>
                <c:ptCount val="1"/>
                <c:pt idx="0">
                  <c:v>wiek poprodukcyjny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1"/>
              <c:layout>
                <c:manualLayout>
                  <c:x val="1.1111111111111112E-2"/>
                  <c:y val="-9.259259259259258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FFD-4295-BDF0-1FAC5998C810}"/>
                </c:ext>
              </c:extLst>
            </c:dLbl>
            <c:dLbl>
              <c:idx val="2"/>
              <c:layout>
                <c:manualLayout>
                  <c:x val="7.607455306200075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FFD-4295-BDF0-1FAC5998C8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Arkusz2!$D$22:$D$24</c:f>
              <c:strCache>
                <c:ptCount val="3"/>
                <c:pt idx="0">
                  <c:v>2022</c:v>
                </c:pt>
                <c:pt idx="1">
                  <c:v>rok oceny</c:v>
                </c:pt>
                <c:pt idx="2">
                  <c:v>prognoza na 2024</c:v>
                </c:pt>
              </c:strCache>
            </c:strRef>
          </c:cat>
          <c:val>
            <c:numRef>
              <c:f>Arkusz2!$G$22:$G$24</c:f>
              <c:numCache>
                <c:formatCode>0.0%</c:formatCode>
                <c:ptCount val="3"/>
                <c:pt idx="0">
                  <c:v>0.1838080900122816</c:v>
                </c:pt>
                <c:pt idx="1">
                  <c:v>0.18857469173663841</c:v>
                </c:pt>
                <c:pt idx="2">
                  <c:v>0.19103205879220364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FFD-4295-BDF0-1FAC5998C81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39326928"/>
        <c:axId val="539318768"/>
      </c:barChart>
      <c:catAx>
        <c:axId val="539326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539318768"/>
        <c:crosses val="autoZero"/>
        <c:auto val="1"/>
        <c:lblAlgn val="ctr"/>
        <c:lblOffset val="100"/>
        <c:noMultiLvlLbl val="0"/>
      </c:catAx>
      <c:valAx>
        <c:axId val="539318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539326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'Powiaty - wykres1'!$F$4</c:f>
              <c:strCache>
                <c:ptCount val="1"/>
                <c:pt idx="0">
                  <c:v>Udział % osób, którym udzielono pomocy i wsparcia w ujęciu powiatowym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>
              <a:innerShdw blurRad="114300">
                <a:prstClr val="black"/>
              </a:innerShdw>
            </a:effectLst>
            <a:scene3d>
              <a:camera prst="orthographicFront"/>
              <a:lightRig rig="threePt" dir="t"/>
            </a:scene3d>
            <a:sp3d>
              <a:bevelT prst="relaxedInset"/>
              <a:bevelB prst="relaxedInset"/>
            </a:sp3d>
          </c:spPr>
          <c:invertIfNegative val="0"/>
          <c:dPt>
            <c:idx val="13"/>
            <c:invertIfNegative val="0"/>
            <c:bubble3D val="0"/>
            <c:spPr>
              <a:solidFill>
                <a:srgbClr val="FF66FF"/>
              </a:solidFill>
              <a:ln>
                <a:noFill/>
              </a:ln>
              <a:effectLst>
                <a:innerShdw blurRad="114300">
                  <a:prstClr val="black"/>
                </a:inn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  <a:bevelB prst="relaxedInset"/>
              </a:sp3d>
            </c:spPr>
            <c:extLst>
              <c:ext xmlns:c16="http://schemas.microsoft.com/office/drawing/2014/chart" uri="{C3380CC4-5D6E-409C-BE32-E72D297353CC}">
                <c16:uniqueId val="{00000001-567C-4385-A52E-FADF1EC1FFF0}"/>
              </c:ext>
            </c:extLst>
          </c:dPt>
          <c:dLbls>
            <c:dLbl>
              <c:idx val="13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EBF95C85-0363-4279-91EB-84DF3A696663}" type="VALUE">
                      <a:rPr lang="en-US" b="1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pPr>
                        <a:defRPr b="1"/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67C-4385-A52E-FADF1EC1FF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'Powiaty - wykres1'!$C$5:$C$29</c:f>
              <c:strCache>
                <c:ptCount val="25"/>
                <c:pt idx="0">
                  <c:v>świdnicki  </c:v>
                </c:pt>
                <c:pt idx="1">
                  <c:v>opolski  </c:v>
                </c:pt>
                <c:pt idx="2">
                  <c:v>m. Zamość  </c:v>
                </c:pt>
                <c:pt idx="3">
                  <c:v>lubelski  </c:v>
                </c:pt>
                <c:pt idx="4">
                  <c:v>puławski  </c:v>
                </c:pt>
                <c:pt idx="5">
                  <c:v>rycki  </c:v>
                </c:pt>
                <c:pt idx="6">
                  <c:v>m. Lublin  </c:v>
                </c:pt>
                <c:pt idx="7">
                  <c:v>zamojski  </c:v>
                </c:pt>
                <c:pt idx="8">
                  <c:v>biłgorajski  </c:v>
                </c:pt>
                <c:pt idx="9">
                  <c:v>radzyński  </c:v>
                </c:pt>
                <c:pt idx="10">
                  <c:v>łęczyński  </c:v>
                </c:pt>
                <c:pt idx="11">
                  <c:v>łukowski  </c:v>
                </c:pt>
                <c:pt idx="12">
                  <c:v>janowski  </c:v>
                </c:pt>
                <c:pt idx="13">
                  <c:v>LUBELSKIE</c:v>
                </c:pt>
                <c:pt idx="14">
                  <c:v>tomaszowski  </c:v>
                </c:pt>
                <c:pt idx="15">
                  <c:v>bialski  </c:v>
                </c:pt>
                <c:pt idx="16">
                  <c:v>lubartowski  </c:v>
                </c:pt>
                <c:pt idx="17">
                  <c:v>krasnostawski  </c:v>
                </c:pt>
                <c:pt idx="18">
                  <c:v>kraśnicki  </c:v>
                </c:pt>
                <c:pt idx="19">
                  <c:v>chełmski  </c:v>
                </c:pt>
                <c:pt idx="20">
                  <c:v>parczewski  </c:v>
                </c:pt>
                <c:pt idx="21">
                  <c:v>hrubieszowski  </c:v>
                </c:pt>
                <c:pt idx="22">
                  <c:v>włodawski  </c:v>
                </c:pt>
                <c:pt idx="23">
                  <c:v>m. Biała Podlaska  </c:v>
                </c:pt>
                <c:pt idx="24">
                  <c:v>m. Chełm  </c:v>
                </c:pt>
              </c:strCache>
            </c:strRef>
          </c:cat>
          <c:val>
            <c:numRef>
              <c:f>'Powiaty - wykres1'!$F$5:$F$29</c:f>
              <c:numCache>
                <c:formatCode>0.0%</c:formatCode>
                <c:ptCount val="25"/>
                <c:pt idx="0">
                  <c:v>2.4020556052775935E-2</c:v>
                </c:pt>
                <c:pt idx="1">
                  <c:v>2.5768194070080862E-2</c:v>
                </c:pt>
                <c:pt idx="2">
                  <c:v>2.8043481994126838E-2</c:v>
                </c:pt>
                <c:pt idx="3">
                  <c:v>3.1203448674218242E-2</c:v>
                </c:pt>
                <c:pt idx="4">
                  <c:v>3.5311156793122779E-2</c:v>
                </c:pt>
                <c:pt idx="5">
                  <c:v>3.7395504005275713E-2</c:v>
                </c:pt>
                <c:pt idx="6">
                  <c:v>3.8365724515649416E-2</c:v>
                </c:pt>
                <c:pt idx="7">
                  <c:v>3.8559645866624317E-2</c:v>
                </c:pt>
                <c:pt idx="8">
                  <c:v>3.8759125605773832E-2</c:v>
                </c:pt>
                <c:pt idx="9">
                  <c:v>3.9930208465858492E-2</c:v>
                </c:pt>
                <c:pt idx="10">
                  <c:v>4.2461549505572405E-2</c:v>
                </c:pt>
                <c:pt idx="11">
                  <c:v>4.3780148377063954E-2</c:v>
                </c:pt>
                <c:pt idx="12">
                  <c:v>4.4536872604916344E-2</c:v>
                </c:pt>
                <c:pt idx="13">
                  <c:v>4.516204743101479E-2</c:v>
                </c:pt>
                <c:pt idx="14">
                  <c:v>4.7042173054949621E-2</c:v>
                </c:pt>
                <c:pt idx="15">
                  <c:v>4.7506413985827237E-2</c:v>
                </c:pt>
                <c:pt idx="16">
                  <c:v>4.8002381661208696E-2</c:v>
                </c:pt>
                <c:pt idx="17">
                  <c:v>5.1286394200640233E-2</c:v>
                </c:pt>
                <c:pt idx="18">
                  <c:v>5.2087653421509839E-2</c:v>
                </c:pt>
                <c:pt idx="19">
                  <c:v>5.3307102638898311E-2</c:v>
                </c:pt>
                <c:pt idx="20">
                  <c:v>5.5891754336964278E-2</c:v>
                </c:pt>
                <c:pt idx="21">
                  <c:v>5.605550957152669E-2</c:v>
                </c:pt>
                <c:pt idx="22">
                  <c:v>7.6019096584649282E-2</c:v>
                </c:pt>
                <c:pt idx="23">
                  <c:v>0.10273079536481002</c:v>
                </c:pt>
                <c:pt idx="24">
                  <c:v>0.11535638130527494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67C-4385-A52E-FADF1EC1FF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55218784"/>
        <c:axId val="955219744"/>
      </c:barChart>
      <c:catAx>
        <c:axId val="9552187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955219744"/>
        <c:crosses val="autoZero"/>
        <c:auto val="1"/>
        <c:lblAlgn val="ctr"/>
        <c:lblOffset val="100"/>
        <c:noMultiLvlLbl val="0"/>
      </c:catAx>
      <c:valAx>
        <c:axId val="9552197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955218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'Gminy - wykres1'!$S$7</c:f>
              <c:strCache>
                <c:ptCount val="1"/>
                <c:pt idx="0">
                  <c:v>Udział % osób, którym udzielono pomocy i wsparcia w ujęciu gminnym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Pt>
            <c:idx val="12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  <c:extLst>
              <c:ext xmlns:c16="http://schemas.microsoft.com/office/drawing/2014/chart" uri="{C3380CC4-5D6E-409C-BE32-E72D297353CC}">
                <c16:uniqueId val="{00000001-4B33-415C-B1D2-6D188FCC7AE1}"/>
              </c:ext>
            </c:extLst>
          </c:dPt>
          <c:dLbls>
            <c:dLbl>
              <c:idx val="1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6B73AA03-B0E6-4BE6-91A4-60170E36892B}" type="VALUE">
                      <a:rPr lang="en-US" b="1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pPr>
                        <a:defRPr b="1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B33-415C-B1D2-6D188FCC7A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'Gminy - wykres1'!$M$8:$M$34</c:f>
              <c:strCache>
                <c:ptCount val="27"/>
                <c:pt idx="1">
                  <c:v>Biłgoraj</c:v>
                </c:pt>
                <c:pt idx="2">
                  <c:v>Piaski</c:v>
                </c:pt>
                <c:pt idx="3">
                  <c:v>Biała Podlaska</c:v>
                </c:pt>
                <c:pt idx="4">
                  <c:v>Urszulin</c:v>
                </c:pt>
                <c:pt idx="5">
                  <c:v>Nałęczów</c:v>
                </c:pt>
                <c:pt idx="6">
                  <c:v>Konopnica</c:v>
                </c:pt>
                <c:pt idx="7">
                  <c:v>Radecznica</c:v>
                </c:pt>
                <c:pt idx="8">
                  <c:v>Niedrzwica Duża</c:v>
                </c:pt>
                <c:pt idx="9">
                  <c:v>Markuszów</c:v>
                </c:pt>
                <c:pt idx="10">
                  <c:v>Łabunie</c:v>
                </c:pt>
                <c:pt idx="11">
                  <c:v>Trzebieszów</c:v>
                </c:pt>
                <c:pt idx="12">
                  <c:v>LUBELSKIE</c:v>
                </c:pt>
                <c:pt idx="13">
                  <c:v>Ułęż</c:v>
                </c:pt>
                <c:pt idx="14">
                  <c:v>Hańsk</c:v>
                </c:pt>
                <c:pt idx="15">
                  <c:v>Podedwórze</c:v>
                </c:pt>
                <c:pt idx="16">
                  <c:v>M. Chełm</c:v>
                </c:pt>
                <c:pt idx="17">
                  <c:v>Wola Uhruska</c:v>
                </c:pt>
                <c:pt idx="18">
                  <c:v>Krzywda</c:v>
                </c:pt>
                <c:pt idx="19">
                  <c:v>Stary Brus</c:v>
                </c:pt>
                <c:pt idx="20">
                  <c:v>Abramów</c:v>
                </c:pt>
                <c:pt idx="21">
                  <c:v>Sławatycze</c:v>
                </c:pt>
                <c:pt idx="22">
                  <c:v>Annopol</c:v>
                </c:pt>
                <c:pt idx="23">
                  <c:v>Zakrzew</c:v>
                </c:pt>
                <c:pt idx="24">
                  <c:v>Chrzanów</c:v>
                </c:pt>
                <c:pt idx="25">
                  <c:v>Sawin</c:v>
                </c:pt>
                <c:pt idx="26">
                  <c:v>Trzeszczany</c:v>
                </c:pt>
              </c:strCache>
            </c:strRef>
          </c:cat>
          <c:val>
            <c:numRef>
              <c:f>'Gminy - wykres1'!$S$8:$S$34</c:f>
              <c:numCache>
                <c:formatCode>0.0%</c:formatCode>
                <c:ptCount val="27"/>
                <c:pt idx="1">
                  <c:v>1.0133136094674556E-2</c:v>
                </c:pt>
                <c:pt idx="2">
                  <c:v>1.0293108518772669E-2</c:v>
                </c:pt>
                <c:pt idx="3">
                  <c:v>1.1146393623225974E-2</c:v>
                </c:pt>
                <c:pt idx="4">
                  <c:v>1.1784925116621655E-2</c:v>
                </c:pt>
                <c:pt idx="5">
                  <c:v>1.1854951185495118E-2</c:v>
                </c:pt>
                <c:pt idx="6">
                  <c:v>1.2211923847695391E-2</c:v>
                </c:pt>
                <c:pt idx="7">
                  <c:v>1.2635735439289239E-2</c:v>
                </c:pt>
                <c:pt idx="8">
                  <c:v>1.2956810631229236E-2</c:v>
                </c:pt>
                <c:pt idx="9">
                  <c:v>1.4930555555555556E-2</c:v>
                </c:pt>
                <c:pt idx="10">
                  <c:v>1.4963441591566061E-2</c:v>
                </c:pt>
                <c:pt idx="11">
                  <c:v>1.4969637056912866E-2</c:v>
                </c:pt>
                <c:pt idx="12">
                  <c:v>4.516204743101479E-2</c:v>
                </c:pt>
                <c:pt idx="13">
                  <c:v>0.11016648955012398</c:v>
                </c:pt>
                <c:pt idx="14">
                  <c:v>0.1125886524822695</c:v>
                </c:pt>
                <c:pt idx="15">
                  <c:v>0.11422845691382766</c:v>
                </c:pt>
                <c:pt idx="16">
                  <c:v>0.11535638130527494</c:v>
                </c:pt>
                <c:pt idx="17">
                  <c:v>0.11825264329437953</c:v>
                </c:pt>
                <c:pt idx="18">
                  <c:v>0.12021298382142126</c:v>
                </c:pt>
                <c:pt idx="19">
                  <c:v>0.12112831858407079</c:v>
                </c:pt>
                <c:pt idx="20">
                  <c:v>0.12408568443051202</c:v>
                </c:pt>
                <c:pt idx="21">
                  <c:v>0.13446126447016918</c:v>
                </c:pt>
                <c:pt idx="22">
                  <c:v>0.13966620655038273</c:v>
                </c:pt>
                <c:pt idx="23">
                  <c:v>0.17353497164461248</c:v>
                </c:pt>
                <c:pt idx="24">
                  <c:v>0.1739940387481371</c:v>
                </c:pt>
                <c:pt idx="25">
                  <c:v>0.18885630498533723</c:v>
                </c:pt>
                <c:pt idx="26">
                  <c:v>0.19306265125033611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33-415C-B1D2-6D188FCC7A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08444272"/>
        <c:axId val="708446672"/>
      </c:barChart>
      <c:catAx>
        <c:axId val="7084442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08446672"/>
        <c:crosses val="autoZero"/>
        <c:auto val="1"/>
        <c:lblAlgn val="ctr"/>
        <c:lblOffset val="100"/>
        <c:noMultiLvlLbl val="0"/>
      </c:catAx>
      <c:valAx>
        <c:axId val="708446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08444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2"/>
              <c:layout>
                <c:manualLayout>
                  <c:x val="-1.4094432699083862E-2"/>
                  <c:y val="-3.8585209003215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C68-4AFC-85B5-458ACB995ED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CC68-4AFC-85B5-458ACB995E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6">
                    <a:lumMod val="50000"/>
                  </a:schemeClr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'[Wykres w programie Microsoft Word]Arkusz2'!$D$31:$D$35</c:f>
              <c:strCach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rok oceny</c:v>
                </c:pt>
                <c:pt idx="4">
                  <c:v>prognoza na 2024 rok</c:v>
                </c:pt>
              </c:strCache>
            </c:strRef>
          </c:cat>
          <c:val>
            <c:numRef>
              <c:f>'[Wykres w programie Microsoft Word]Arkusz2'!$E$31:$E$35</c:f>
              <c:numCache>
                <c:formatCode>General</c:formatCode>
                <c:ptCount val="5"/>
                <c:pt idx="0">
                  <c:v>3130</c:v>
                </c:pt>
                <c:pt idx="1">
                  <c:v>3204</c:v>
                </c:pt>
                <c:pt idx="2">
                  <c:v>3225</c:v>
                </c:pt>
                <c:pt idx="3">
                  <c:v>3324</c:v>
                </c:pt>
                <c:pt idx="4">
                  <c:v>3351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C68-4AFC-85B5-458ACB995ED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20225455"/>
        <c:axId val="620233135"/>
      </c:barChart>
      <c:catAx>
        <c:axId val="6202254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620233135"/>
        <c:crosses val="autoZero"/>
        <c:auto val="1"/>
        <c:lblAlgn val="ctr"/>
        <c:lblOffset val="100"/>
        <c:noMultiLvlLbl val="0"/>
      </c:catAx>
      <c:valAx>
        <c:axId val="6202331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6202254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'[Kopia pliku OZPS 2023 - Mapy.xlsx]Liczba mieszka.(powiat.) - MAPA'!$A$7:$B$30</cx:f>
        <cx:nf>'[Kopia pliku OZPS 2023 - Mapy.xlsx]Liczba mieszka.(powiat.) - MAPA'!$A$6:$B$6</cx:nf>
        <cx:lvl ptCount="24" name="Powiat">
          <cx:pt idx="0">Powiat bialski  </cx:pt>
          <cx:pt idx="1">Biała Podlaska  </cx:pt>
          <cx:pt idx="2">biłgorajski  </cx:pt>
          <cx:pt idx="3">Chełm  </cx:pt>
          <cx:pt idx="4">chełmski  </cx:pt>
          <cx:pt idx="5">hrubieszowski  </cx:pt>
          <cx:pt idx="6">janowski  </cx:pt>
          <cx:pt idx="7">krasnostawski  </cx:pt>
          <cx:pt idx="8">kraśnicki  </cx:pt>
          <cx:pt idx="9">lubartowski  </cx:pt>
          <cx:pt idx="10">lubelski  </cx:pt>
          <cx:pt idx="11">Lublin  </cx:pt>
          <cx:pt idx="12">łęczyński  </cx:pt>
          <cx:pt idx="13">łukowski  </cx:pt>
          <cx:pt idx="14">opolski  </cx:pt>
          <cx:pt idx="15">parczewski  </cx:pt>
          <cx:pt idx="16">puławski  </cx:pt>
          <cx:pt idx="17">radzyński  </cx:pt>
          <cx:pt idx="18">rycki  </cx:pt>
          <cx:pt idx="19">świdnicki  </cx:pt>
          <cx:pt idx="20">tomaszowski  </cx:pt>
          <cx:pt idx="21">włodawski  </cx:pt>
          <cx:pt idx="22">zamojski  </cx:pt>
          <cx:pt idx="23">Zamość  </cx:pt>
        </cx:lvl>
        <cx:lvl ptCount="24" name="województwo">
          <cx:pt idx="0">lubelskie</cx:pt>
          <cx:pt idx="1">lubelskie</cx:pt>
          <cx:pt idx="2">lubelskie</cx:pt>
          <cx:pt idx="3">lubelskie</cx:pt>
          <cx:pt idx="4">lubelskie</cx:pt>
          <cx:pt idx="5">lubelskie</cx:pt>
          <cx:pt idx="6">lubelskie</cx:pt>
          <cx:pt idx="7">lubelskie</cx:pt>
          <cx:pt idx="8">lubelskie</cx:pt>
          <cx:pt idx="9">lubelskie</cx:pt>
          <cx:pt idx="10">lubelskie</cx:pt>
          <cx:pt idx="11">lubelskie</cx:pt>
          <cx:pt idx="12">lubelskie</cx:pt>
          <cx:pt idx="13">lubelskie</cx:pt>
          <cx:pt idx="14">lubelskie</cx:pt>
          <cx:pt idx="15">lubelskie</cx:pt>
          <cx:pt idx="16">lubelskie</cx:pt>
          <cx:pt idx="17">lubelskie</cx:pt>
          <cx:pt idx="18">lubelskie</cx:pt>
          <cx:pt idx="19">lubelskie</cx:pt>
          <cx:pt idx="20">lubelskie</cx:pt>
          <cx:pt idx="21">lubelskie</cx:pt>
          <cx:pt idx="22">lubelskie</cx:pt>
          <cx:pt idx="23">lubelskie</cx:pt>
        </cx:lvl>
      </cx:strDim>
      <cx:numDim type="colorVal">
        <cx:f>'[Kopia pliku OZPS 2023 - Mapy.xlsx]Liczba mieszka.(powiat.) - MAPA'!$C$7:$C$30</cx:f>
        <cx:nf>'[Kopia pliku OZPS 2023 - Mapy.xlsx]Liczba mieszka.(powiat.) - MAPA'!$C$6</cx:nf>
        <cx:lvl ptCount="24" formatCode="# ##0" name="Liccba mieszkańców w powiatach województwa GUS 2023 &#10;">
          <cx:pt idx="0">104849</cx:pt>
          <cx:pt idx="1">54453</cx:pt>
          <cx:pt idx="2">96158</cx:pt>
          <cx:pt idx="3">57214</cx:pt>
          <cx:pt idx="4">73705</cx:pt>
          <cx:pt idx="5">56783</cx:pt>
          <cx:pt idx="6">42796</cx:pt>
          <cx:pt idx="7">59041</cx:pt>
          <cx:pt idx="8">89215</cx:pt>
          <cx:pt idx="9">83975</cx:pt>
          <cx:pt idx="10">164469</cx:pt>
          <cx:pt idx="11">329565</cx:pt>
          <cx:pt idx="12">55721</cx:pt>
          <cx:pt idx="13">100959</cx:pt>
          <cx:pt idx="14">55650</cx:pt>
          <cx:pt idx="15">32223</cx:pt>
          <cx:pt idx="16">107020</cx:pt>
          <cx:pt idx="17">55021</cx:pt>
          <cx:pt idx="18">51557</cx:pt>
          <cx:pt idx="19">69274</cx:pt>
          <cx:pt idx="20">77016</cx:pt>
          <cx:pt idx="21">35399</cx:pt>
          <cx:pt idx="22">100753</cx:pt>
          <cx:pt idx="23">58231</cx:pt>
        </cx:lvl>
      </cx:numDim>
    </cx:data>
  </cx:chartData>
  <cx:chart>
    <cx:plotArea>
      <cx:plotAreaRegion>
        <cx:series layoutId="regionMap" uniqueId="{670F0CD8-0B76-4044-9678-3A10A6CC24DA}">
          <cx:tx>
            <cx:txData>
              <cx:f>'[Kopia pliku OZPS 2023 - Mapy.xlsx]Liczba mieszka.(powiat.) - MAPA'!$C$6</cx:f>
              <cx:v>Liccba mieszkańców w powiatach województwa GUS 2023 
</cx:v>
            </cx:txData>
          </cx:tx>
          <cx:dataLabels>
            <cx:dataLabel idx="1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700"/>
                  </a:pPr>
                  <a:r>
                    <a:rPr lang="pl-PL" sz="700" b="0" i="0" u="none" strike="noStrike" baseline="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  <a:latin typeface="Aptos Narrow" panose="02110004020202020204"/>
                    </a:rPr>
                    <a:t>54 453</a:t>
                  </a:r>
                </a:p>
              </cx:txPr>
            </cx:dataLabel>
            <cx:dataLabel idx="11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800">
                      <a:solidFill>
                        <a:schemeClr val="bg1"/>
                      </a:solidFill>
                    </a:defRPr>
                  </a:pPr>
                  <a:r>
                    <a:rPr lang="pl-PL" sz="800" b="0" i="0" u="none" strike="noStrike" baseline="0">
                      <a:solidFill>
                        <a:schemeClr val="bg1"/>
                      </a:solidFill>
                      <a:latin typeface="Aptos Narrow" panose="02110004020202020204"/>
                    </a:rPr>
                    <a:t>329 565</a:t>
                  </a:r>
                </a:p>
              </cx:txPr>
            </cx:dataLabel>
          </cx:dataLabels>
          <cx:dataId val="0"/>
          <cx:layoutPr>
            <cx:regionLabelLayout val="showAll"/>
            <cx:geography projectionType="mercator" viewedRegionType="dataOnly" cultureLanguage="pl-PL" cultureRegion="PL" attribution="Obsługiwane przez usługę Bing">
              <cx:geoCache provider="{E9337A44-BEBE-4D9F-B70C-5C5E7DAFC167}">
                <cx:binary>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</cx:binary>
              </cx:geoCache>
            </cx:geography>
          </cx:layoutPr>
        </cx:series>
      </cx:plotAreaRegion>
    </cx:plotArea>
    <cx:legend pos="b" align="ctr" overlay="0"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endParaRPr lang="pl-PL" sz="900" b="0" i="0" u="none" strike="noStrike" baseline="0">
            <a:solidFill>
              <a:sysClr val="windowText" lastClr="000000">
                <a:lumMod val="65000"/>
                <a:lumOff val="35000"/>
              </a:sysClr>
            </a:solidFill>
            <a:latin typeface="Calibri" panose="020F0502020204030204"/>
          </a:endParaRPr>
        </a:p>
      </cx:txPr>
    </cx:legend>
  </cx:chart>
  <cx:clrMapOvr bg1="lt1" tx1="dk1" bg2="lt2" tx2="dk2" accent1="accent1" accent2="accent2" accent3="accent3" accent4="accent4" accent5="accent5" accent6="accent6" hlink="hlink" folHlink="folHlink"/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'Liczba korzyst.(powiat.) -  (3)'!$A$7:$B$30</cx:f>
        <cx:nf>'Liczba korzyst.(powiat.) -  (3)'!$A$6:$B$6</cx:nf>
        <cx:lvl ptCount="24" name="Powiat">
          <cx:pt idx="0">Powiat bialski  </cx:pt>
          <cx:pt idx="1">Biała Podlaska  </cx:pt>
          <cx:pt idx="2">biłgorajski  </cx:pt>
          <cx:pt idx="3">Chełm  </cx:pt>
          <cx:pt idx="4">chełmski  </cx:pt>
          <cx:pt idx="5">hrubieszowski  </cx:pt>
          <cx:pt idx="6">janowski  </cx:pt>
          <cx:pt idx="7">krasnostawski  </cx:pt>
          <cx:pt idx="8">kraśnicki  </cx:pt>
          <cx:pt idx="9">lubartowski  </cx:pt>
          <cx:pt idx="10">lubelski  </cx:pt>
          <cx:pt idx="11">Lublin  </cx:pt>
          <cx:pt idx="12">łęczyński  </cx:pt>
          <cx:pt idx="13">łukowski  </cx:pt>
          <cx:pt idx="14">opolski  </cx:pt>
          <cx:pt idx="15">parczewski  </cx:pt>
          <cx:pt idx="16">puławski  </cx:pt>
          <cx:pt idx="17">radzyński  </cx:pt>
          <cx:pt idx="18">rycki  </cx:pt>
          <cx:pt idx="19">świdnicki  </cx:pt>
          <cx:pt idx="20">tomaszowski  </cx:pt>
          <cx:pt idx="21">włodawski  </cx:pt>
          <cx:pt idx="22">zamojski  </cx:pt>
          <cx:pt idx="23">Zamość  </cx:pt>
        </cx:lvl>
        <cx:lvl ptCount="24" name="województwo">
          <cx:pt idx="0">lubelskie</cx:pt>
          <cx:pt idx="1">lubelskie</cx:pt>
          <cx:pt idx="2">lubelskie</cx:pt>
          <cx:pt idx="3">lubelskie</cx:pt>
          <cx:pt idx="4">lubelskie</cx:pt>
          <cx:pt idx="5">lubelskie</cx:pt>
          <cx:pt idx="6">lubelskie</cx:pt>
          <cx:pt idx="7">lubelskie</cx:pt>
          <cx:pt idx="8">lubelskie</cx:pt>
          <cx:pt idx="9">lubelskie</cx:pt>
          <cx:pt idx="10">lubelskie</cx:pt>
          <cx:pt idx="11">lubelskie</cx:pt>
          <cx:pt idx="12">lubelskie</cx:pt>
          <cx:pt idx="13">lubelskie</cx:pt>
          <cx:pt idx="14">lubelskie</cx:pt>
          <cx:pt idx="15">lubelskie</cx:pt>
          <cx:pt idx="16">lubelskie</cx:pt>
          <cx:pt idx="17">lubelskie</cx:pt>
          <cx:pt idx="18">lubelskie</cx:pt>
          <cx:pt idx="19">lubelskie</cx:pt>
          <cx:pt idx="20">lubelskie</cx:pt>
          <cx:pt idx="21">lubelskie</cx:pt>
          <cx:pt idx="22">lubelskie</cx:pt>
          <cx:pt idx="23">lubelskie</cx:pt>
        </cx:lvl>
      </cx:strDim>
      <cx:numDim type="colorVal">
        <cx:f>'Liczba korzyst.(powiat.) -  (3)'!$E$7:$E$30</cx:f>
        <cx:nf>'Liczba korzyst.(powiat.) -  (3)'!$E$6</cx:nf>
        <cx:lvl ptCount="24" formatCode="0,0%" name="Stopa bezrobocia rejestowanego według powiató w 2023r.">
          <cx:pt idx="0">0.087999999999999995</cx:pt>
          <cx:pt idx="1">0.072999999999999995</cx:pt>
          <cx:pt idx="2">0.058999999999999997</cx:pt>
          <cx:pt idx="3">0.082000000000000003</cx:pt>
          <cx:pt idx="4">0.122</cx:pt>
          <cx:pt idx="5">0.14699999999999999</cx:pt>
          <cx:pt idx="6">0.11799999999999999</cx:pt>
          <cx:pt idx="7">0.13800000000000001</cx:pt>
          <cx:pt idx="8">0.11</cx:pt>
          <cx:pt idx="9">0.11700000000000001</cx:pt>
          <cx:pt idx="10">0.057000000000000002</cx:pt>
          <cx:pt idx="11">0.042999999999999997</cx:pt>
          <cx:pt idx="12">0.053999999999999999</cx:pt>
          <cx:pt idx="13">0.039</cx:pt>
          <cx:pt idx="14">0.092999999999999999</cx:pt>
          <cx:pt idx="15">0.079000000000000001</cx:pt>
          <cx:pt idx="16">0.057000000000000002</cx:pt>
          <cx:pt idx="17">0.074999999999999997</cx:pt>
          <cx:pt idx="18">0.067000000000000004</cx:pt>
          <cx:pt idx="19">0.072999999999999995</cx:pt>
          <cx:pt idx="20">0.095000000000000001</cx:pt>
          <cx:pt idx="21">0.153</cx:pt>
          <cx:pt idx="22">0.105</cx:pt>
          <cx:pt idx="23">0.078</cx:pt>
        </cx:lvl>
      </cx:numDim>
    </cx:data>
  </cx:chartData>
  <cx:chart>
    <cx:plotArea>
      <cx:plotAreaRegion>
        <cx:series layoutId="regionMap" uniqueId="{670F0CD8-0B76-4044-9678-3A10A6CC24DA}">
          <cx:tx>
            <cx:txData>
              <cx:f>'Liczba korzyst.(powiat.) -  (3)'!$E$6</cx:f>
              <cx:v>Stopa bezrobocia rejestowanego według powiató w 2023r.</cx:v>
            </cx:txData>
          </cx:tx>
          <cx:dataLabels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sz="900">
                    <a:solidFill>
                      <a:schemeClr val="tx1"/>
                    </a:solidFill>
                    <a:latin typeface="Arial" panose="020B0604020202020204" pitchFamily="34" charset="0"/>
                    <a:ea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 sz="900" b="0" i="0" u="none" strike="noStrike" baseline="0">
                  <a:solidFill>
                    <a:schemeClr val="tx1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x:txPr>
            <cx:dataLabel idx="1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800"/>
                  </a:pPr>
                  <a:r>
                    <a:rPr lang="pl-PL" sz="800" b="0" i="0" u="none" strike="noStrike" baseline="0">
                      <a:solidFill>
                        <a:schemeClr val="tx1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rPr>
                    <a:t>7,3%</a:t>
                  </a:r>
                </a:p>
              </cx:txPr>
            </cx:dataLabel>
          </cx:dataLabels>
          <cx:dataId val="0"/>
          <cx:layoutPr>
            <cx:regionLabelLayout val="showAll"/>
            <cx:geography projectionType="mercator" viewedRegionType="dataOnly" cultureLanguage="pl-PL" cultureRegion="PL" attribution="Obsługiwane przez usługę Bing">
              <cx:geoCache provider="{E9337A44-BEBE-4D9F-B70C-5C5E7DAFC167}">
                <cx:binary>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</cx:binary>
              </cx:geoCache>
            </cx:geography>
          </cx:layoutPr>
        </cx:series>
      </cx:plotAreaRegion>
    </cx:plotArea>
    <cx:legend pos="b" align="ctr" overlay="0"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endParaRPr lang="pl-PL" sz="900" b="0" i="0" u="none" strike="noStrike" baseline="0">
            <a:solidFill>
              <a:sysClr val="windowText" lastClr="000000">
                <a:lumMod val="65000"/>
                <a:lumOff val="35000"/>
              </a:sysClr>
            </a:solidFill>
            <a:latin typeface="Calibri" panose="020F0502020204030204"/>
          </a:endParaRPr>
        </a:p>
      </cx:txPr>
    </cx:legend>
  </cx:chart>
  <cx:clrMapOvr bg1="lt1" tx1="dk1" bg2="lt2" tx2="dk2" accent1="accent1" accent2="accent2" accent3="accent3" accent4="accent4" accent5="accent5" accent6="accent6" hlink="hlink" folHlink="folHlink"/>
</cx:chartSpace>
</file>

<file path=word/charts/chartEx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'Tabela 9'!$K$3:$K$7</cx:f>
        <cx:lvl ptCount="5">
          <cx:pt idx="0">854 - EDUKACYJNA OPIEKA WYCHOWAWCZA</cx:pt>
          <cx:pt idx="1">851 - OCHRONA ZDROWIA</cx:pt>
          <cx:pt idx="2">853 - POZOSTAŁE ZADANIA W ZAKRESIE POLITYKI SPOŁECZNEJ</cx:pt>
          <cx:pt idx="3">852 - POMOC SPOŁECZNA</cx:pt>
          <cx:pt idx="4">855 - RODZINA</cx:pt>
        </cx:lvl>
      </cx:strDim>
      <cx:numDim type="size">
        <cx:f>'Tabela 9'!$L$3:$L$7</cx:f>
        <cx:lvl ptCount="5" formatCode="# ##0">
          <cx:pt idx="0">18730365</cx:pt>
          <cx:pt idx="1">47081267</cx:pt>
          <cx:pt idx="2">171295254</cx:pt>
          <cx:pt idx="3">1012712061</cx:pt>
          <cx:pt idx="4">1195952559</cx:pt>
        </cx:lvl>
      </cx:numDim>
    </cx:data>
  </cx:chartData>
  <cx:chart>
    <cx:plotArea>
      <cx:plotAreaRegion>
        <cx:series layoutId="treemap" uniqueId="{D1B73448-0423-4F1F-9227-3EC2633ECA99}">
          <cx:dataLabels pos="inEnd">
            <cx:visibility seriesName="0" categoryName="1" value="0"/>
          </cx:dataLabels>
          <cx:dataId val="0"/>
          <cx:layoutPr>
            <cx:parentLabelLayout val="overlapping"/>
          </cx:layoutPr>
        </cx:series>
      </cx:plotAreaRegion>
    </cx:plotArea>
    <cx:legend pos="r" align="ctr" overlay="0">
      <cx:txPr>
        <a:bodyPr spcFirstLastPara="1" vertOverflow="ellipsis" horzOverflow="overflow" wrap="square" lIns="0" tIns="0" rIns="0" bIns="0" anchor="ctr" anchorCtr="1"/>
        <a:lstStyle/>
        <a:p>
          <a:pPr algn="ctr" rtl="0">
            <a:defRPr sz="800">
              <a:solidFill>
                <a:sysClr val="windowText" lastClr="000000"/>
              </a:solidFill>
              <a:latin typeface="Arial" panose="020B0604020202020204" pitchFamily="34" charset="0"/>
              <a:ea typeface="Arial" panose="020B0604020202020204" pitchFamily="34" charset="0"/>
              <a:cs typeface="Arial" panose="020B0604020202020204" pitchFamily="34" charset="0"/>
            </a:defRPr>
          </a:pPr>
          <a:endParaRPr lang="pl-PL" sz="800" b="0" i="0" u="none" strike="noStrike" baseline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cx:txPr>
    </cx:legend>
  </cx:chart>
  <cx:spPr>
    <a:ln>
      <a:noFill/>
    </a:ln>
  </cx:spPr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Picture 315937" descr="Wykres prezentuje liczbę żłobków, dzieci w żłobkach i osób zatrudnionych na stanowisku opiekuna w 2023 roku w województwie lubelskim. "/>
        <cdr:cNvPicPr/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0800" y="50800"/>
          <a:ext cx="4693920" cy="284988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Niebieski">
    <a:dk1>
      <a:sysClr val="windowText" lastClr="000000"/>
    </a:dk1>
    <a:lt1>
      <a:sysClr val="window" lastClr="FFFFFF"/>
    </a:lt1>
    <a:dk2>
      <a:srgbClr val="17406D"/>
    </a:dk2>
    <a:lt2>
      <a:srgbClr val="DBEF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F49100"/>
    </a:hlink>
    <a:folHlink>
      <a:srgbClr val="85DFD0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Niebieski">
    <a:dk1>
      <a:sysClr val="windowText" lastClr="000000"/>
    </a:dk1>
    <a:lt1>
      <a:sysClr val="window" lastClr="FFFFFF"/>
    </a:lt1>
    <a:dk2>
      <a:srgbClr val="17406D"/>
    </a:dk2>
    <a:lt2>
      <a:srgbClr val="DBEF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F49100"/>
    </a:hlink>
    <a:folHlink>
      <a:srgbClr val="85DFD0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Pakiet 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Pakiet 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Pakiet 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Niebieski">
    <a:dk1>
      <a:sysClr val="windowText" lastClr="000000"/>
    </a:dk1>
    <a:lt1>
      <a:sysClr val="window" lastClr="FFFFFF"/>
    </a:lt1>
    <a:dk2>
      <a:srgbClr val="17406D"/>
    </a:dk2>
    <a:lt2>
      <a:srgbClr val="DBEF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F49100"/>
    </a:hlink>
    <a:folHlink>
      <a:srgbClr val="85DFD0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50B9BD-01DF-4FB2-920E-049285AD6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1169</TotalTime>
  <Pages>67</Pages>
  <Words>15454</Words>
  <Characters>92726</Characters>
  <Application>Microsoft Office Word</Application>
  <DocSecurity>0</DocSecurity>
  <Lines>772</Lines>
  <Paragraphs>215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Ocena Zasobów Pomocy Spolecznej za 2023 rok</vt:lpstr>
    </vt:vector>
  </TitlesOfParts>
  <Company/>
  <LinksUpToDate>false</LinksUpToDate>
  <CharactersWithSpaces>107965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Ocena Zasobów Pomocy Spolecznej za 2023 rok</dc:title>
  <dc:subject/>
  <dc:creator>Bozenna Salek</dc:creator>
  <cp:keywords/>
  <dc:description/>
  <cp:lastModifiedBy>Ewelina Tiemann</cp:lastModifiedBy>
  <cp:revision>132</cp:revision>
  <cp:lastPrinted>2024-06-07T10:28:00Z</cp:lastPrinted>
  <dcterms:created xsi:type="dcterms:W3CDTF">2023-06-26T09:08:00Z</dcterms:created>
  <dcterms:modified xsi:type="dcterms:W3CDTF">2024-06-07T10:35:00Z</dcterms:modified>
</cp:coreProperties>
</file>